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595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 w:rsidR="00246D22" w14:paraId="086F02C9" w14:textId="77777777">
        <w:trPr>
          <w:trHeight w:val="807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77637" w14:textId="77777777" w:rsidR="00246D22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 w:rsidR="00246D22" w14:paraId="6183848C" w14:textId="77777777">
        <w:trPr>
          <w:trHeight w:val="888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9497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327D7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C4BC7" w14:textId="77777777" w:rsidR="00246D22" w:rsidRDefault="0000000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集群地址审批管理系统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407F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2F73B" w14:textId="77777777" w:rsidR="00246D22" w:rsidRDefault="00000000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</w:tr>
      <w:tr w:rsidR="00246D22" w14:paraId="10A8F009" w14:textId="77777777">
        <w:trPr>
          <w:trHeight w:val="888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E147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F2248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2F48F" w14:textId="77777777" w:rsidR="00246D22" w:rsidRDefault="00246D22"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CC19B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C1EDE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　</w:t>
            </w:r>
          </w:p>
        </w:tc>
      </w:tr>
      <w:tr w:rsidR="00246D22" w14:paraId="7E098F44" w14:textId="77777777">
        <w:trPr>
          <w:trHeight w:val="3663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4463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56FDE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172B0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□修改软件须经原权利人授权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□原有软件已经登记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·原登记号： </w:t>
            </w:r>
          </w:p>
          <w:p w14:paraId="2FB99804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 w:rsidR="00246D22" w14:paraId="3B84003B" w14:textId="77777777">
        <w:trPr>
          <w:trHeight w:val="581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1E49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8B6A8" w14:textId="3B662285" w:rsidR="00246D22" w:rsidRDefault="0016021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2024-4-11</w:t>
            </w:r>
          </w:p>
        </w:tc>
      </w:tr>
      <w:tr w:rsidR="00246D22" w14:paraId="2C30BE52" w14:textId="77777777">
        <w:trPr>
          <w:trHeight w:val="1662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9AFEC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8AEDE6E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○已发表 ⊙未发表（□允许公众查询）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首次发表日期：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  <w:p w14:paraId="4797F8CD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</w:t>
            </w:r>
          </w:p>
        </w:tc>
      </w:tr>
      <w:tr w:rsidR="00246D22" w14:paraId="48B6B54D" w14:textId="77777777">
        <w:trPr>
          <w:trHeight w:val="613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20E34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C67F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 w:rsidR="00246D22" w14:paraId="7273F87F" w14:textId="77777777">
        <w:trPr>
          <w:trHeight w:val="613"/>
        </w:trPr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2989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42917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9134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63070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D0CC3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40A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0EA4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8F0A0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园区</w:t>
            </w:r>
          </w:p>
        </w:tc>
      </w:tr>
      <w:tr w:rsidR="00246D22" w14:paraId="73AE6477" w14:textId="77777777">
        <w:trPr>
          <w:trHeight w:val="71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2030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CBB9D" w14:textId="77777777" w:rsidR="00246D22" w:rsidRDefault="00000000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商事区块链科技（广东）有限公司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63846" w14:textId="77777777" w:rsidR="00246D22" w:rsidRDefault="00000000"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99EC9" w14:textId="77777777" w:rsidR="00246D22" w:rsidRDefault="00000000"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D5831" w14:textId="77777777" w:rsidR="00246D22" w:rsidRDefault="00000000"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91440101MA5CTD3E4N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1B1A" w14:textId="77777777" w:rsidR="00246D22" w:rsidRDefault="0000000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5A358" w14:textId="77777777" w:rsidR="00246D22" w:rsidRDefault="00000000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</w:rPr>
              <w:t>广东</w:t>
            </w:r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 w:hint="eastAsia"/>
              </w:rPr>
              <w:t>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813DB" w14:textId="77777777" w:rsidR="00246D22" w:rsidRDefault="00246D22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246D22" w14:paraId="2C8F6BFB" w14:textId="77777777">
        <w:trPr>
          <w:trHeight w:val="71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1F82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2632B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33127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1786A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54CC7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F5910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8B4DF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FA4BB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 w:rsidR="00246D22" w14:paraId="763706C8" w14:textId="77777777">
        <w:trPr>
          <w:trHeight w:val="71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520E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E9CB5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9962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EFEF8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85D0B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626A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64663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71CC2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46D22" w14:paraId="59AAD671" w14:textId="77777777">
        <w:trPr>
          <w:trHeight w:val="71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0B5C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CA70E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1ADB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2E37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DCBE4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3AB02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4375F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CE5D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46D22" w14:paraId="1AFB8433" w14:textId="77777777">
        <w:trPr>
          <w:trHeight w:val="710"/>
        </w:trPr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810D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07497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5866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28E3E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78C36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AA31E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0BC40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28A96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14:paraId="3E0B4BA1" w14:textId="77777777" w:rsidR="00246D22" w:rsidRDefault="00246D22"/>
    <w:p w14:paraId="526134AE" w14:textId="77777777" w:rsidR="00246D22" w:rsidRDefault="00246D22"/>
    <w:tbl>
      <w:tblPr>
        <w:tblW w:w="9796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466"/>
        <w:gridCol w:w="1359"/>
        <w:gridCol w:w="4604"/>
        <w:gridCol w:w="1440"/>
        <w:gridCol w:w="1927"/>
      </w:tblGrid>
      <w:tr w:rsidR="00246D22" w14:paraId="19539F46" w14:textId="77777777">
        <w:trPr>
          <w:trHeight w:val="1589"/>
        </w:trPr>
        <w:tc>
          <w:tcPr>
            <w:tcW w:w="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E534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权利说明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BEE9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权利</w:t>
            </w:r>
            <w:r>
              <w:rPr>
                <w:rFonts w:ascii="宋体" w:hAnsi="宋体" w:cs="宋体" w:hint="eastAsia"/>
                <w:kern w:val="0"/>
                <w:sz w:val="22"/>
              </w:rPr>
              <w:br/>
              <w:t>取得方式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D8DBE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⊙ 原始取得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○ 继受取得（○ 受让 ○承受 ○ 继承）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 □原软件已登记  （原登记号：  ）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 □原登记做过变更或补充  （变更补充证明书编号：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）</w:t>
            </w:r>
          </w:p>
        </w:tc>
      </w:tr>
      <w:tr w:rsidR="00246D22" w14:paraId="3AE574A0" w14:textId="77777777">
        <w:trPr>
          <w:trHeight w:val="1589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FBD9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78F3F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权利范围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F2E71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⊙ 全部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 w:rsidR="00246D22" w14:paraId="2E2B614A" w14:textId="77777777">
        <w:trPr>
          <w:trHeight w:val="1440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F439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软件鉴别材料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D6DF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⊙一般交存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FEA46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提交任何一种文档的前后连续的30页和后连续的30页；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⊙ 一种文档 ○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种文档</w:t>
            </w:r>
          </w:p>
        </w:tc>
      </w:tr>
      <w:tr w:rsidR="00246D22" w14:paraId="4AFCF783" w14:textId="77777777">
        <w:trPr>
          <w:trHeight w:val="1440"/>
        </w:trPr>
        <w:tc>
          <w:tcPr>
            <w:tcW w:w="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0FE6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D75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○例外交存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867A5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○ 前10页和任选连续的50页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○ 目标程序的连续的前、后各30页和源程序任选连续的20页</w:t>
            </w:r>
          </w:p>
        </w:tc>
      </w:tr>
      <w:tr w:rsidR="00246D22" w14:paraId="19DF5A3D" w14:textId="77777777">
        <w:trPr>
          <w:trHeight w:val="963"/>
        </w:trPr>
        <w:tc>
          <w:tcPr>
            <w:tcW w:w="46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5B03CDF" w14:textId="77777777" w:rsidR="00246D22" w:rsidRDefault="00246D2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C2083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11D7" w14:textId="56560AD9" w:rsidR="00246D22" w:rsidRDefault="00000000"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</w:t>
            </w:r>
            <w:r w:rsidR="00E75723">
              <w:rPr>
                <w:rFonts w:ascii="宋体" w:hAnsi="宋体" w:cs="宋体" w:hint="eastAsia"/>
                <w:kern w:val="0"/>
                <w:sz w:val="22"/>
                <w:szCs w:val="22"/>
              </w:rPr>
              <w:t>○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小程序 ○物联网软件 </w:t>
            </w:r>
            <w:r w:rsidR="00E75723">
              <w:rPr>
                <w:rFonts w:ascii="宋体" w:hAnsi="宋体" w:cs="宋体" w:hint="eastAsia"/>
                <w:kern w:val="0"/>
                <w:sz w:val="22"/>
                <w:szCs w:val="22"/>
              </w:rPr>
              <w:t>⊙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 w14:paraId="1D712D30" w14:textId="4915F2BB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请按以上特点填写：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</w:t>
            </w:r>
            <w:r w:rsidR="000D3AEC"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>集群地址管理的审批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软件。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 w:rsidR="00246D22" w14:paraId="2180CC89" w14:textId="77777777">
        <w:trPr>
          <w:trHeight w:val="963"/>
        </w:trPr>
        <w:tc>
          <w:tcPr>
            <w:tcW w:w="4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8959AC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软件功能和技术特点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04646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4ADD2" w14:textId="420DF1F8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 xml:space="preserve">1.CPU: </w:t>
            </w:r>
            <w:r w:rsidR="00277D97" w:rsidRPr="00277D97">
              <w:rPr>
                <w:rFonts w:ascii="Courier New" w:hAnsi="Courier New" w:cs="Courier New"/>
                <w:color w:val="FF0000"/>
              </w:rPr>
              <w:t>AMD Ryzen 5 5600H with Radeon Graphics</w:t>
            </w:r>
          </w:p>
          <w:p w14:paraId="7D3D0237" w14:textId="4BF85BD6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2.</w:t>
            </w:r>
            <w:r>
              <w:rPr>
                <w:rFonts w:ascii="Courier New" w:hAnsi="Courier New" w:cs="Courier New" w:hint="eastAsia"/>
                <w:color w:val="FF0000"/>
              </w:rPr>
              <w:t>内存</w:t>
            </w:r>
            <w:r>
              <w:rPr>
                <w:rFonts w:ascii="Courier New" w:hAnsi="Courier New" w:cs="Courier New" w:hint="eastAsia"/>
                <w:color w:val="FF0000"/>
              </w:rPr>
              <w:t xml:space="preserve">: </w:t>
            </w:r>
            <w:r w:rsidR="00277D97">
              <w:rPr>
                <w:rFonts w:ascii="Courier New" w:hAnsi="Courier New" w:cs="Courier New" w:hint="eastAsia"/>
                <w:color w:val="FF0000"/>
              </w:rPr>
              <w:t>16</w:t>
            </w:r>
            <w:r>
              <w:rPr>
                <w:rFonts w:ascii="Courier New" w:hAnsi="Courier New" w:cs="Courier New" w:hint="eastAsia"/>
                <w:color w:val="FF0000"/>
              </w:rPr>
              <w:t>GB</w:t>
            </w:r>
          </w:p>
          <w:p w14:paraId="288AE946" w14:textId="11367BDC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3.</w:t>
            </w:r>
            <w:r>
              <w:rPr>
                <w:rFonts w:ascii="Courier New" w:hAnsi="Courier New" w:cs="Courier New" w:hint="eastAsia"/>
                <w:color w:val="FF0000"/>
              </w:rPr>
              <w:t>存储空间</w:t>
            </w:r>
            <w:r>
              <w:rPr>
                <w:rFonts w:ascii="Courier New" w:hAnsi="Courier New" w:cs="Courier New" w:hint="eastAsia"/>
                <w:color w:val="FF0000"/>
              </w:rPr>
              <w:t xml:space="preserve">: </w:t>
            </w:r>
            <w:r w:rsidR="00277D97">
              <w:rPr>
                <w:rFonts w:ascii="Courier New" w:hAnsi="Courier New" w:cs="Courier New" w:hint="eastAsia"/>
                <w:color w:val="FF0000"/>
              </w:rPr>
              <w:t>50</w:t>
            </w:r>
            <w:r>
              <w:rPr>
                <w:rFonts w:ascii="Courier New" w:hAnsi="Courier New" w:cs="Courier New" w:hint="eastAsia"/>
                <w:color w:val="FF0000"/>
              </w:rPr>
              <w:t>0G</w:t>
            </w:r>
          </w:p>
          <w:p w14:paraId="7423EE7B" w14:textId="7A46B561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4.</w:t>
            </w:r>
            <w:r>
              <w:rPr>
                <w:rFonts w:ascii="Courier New" w:hAnsi="Courier New" w:cs="Courier New" w:hint="eastAsia"/>
                <w:color w:val="FF0000"/>
              </w:rPr>
              <w:t>显卡</w:t>
            </w:r>
            <w:r>
              <w:rPr>
                <w:rFonts w:ascii="Courier New" w:hAnsi="Courier New" w:cs="Courier New" w:hint="eastAsia"/>
                <w:color w:val="FF0000"/>
              </w:rPr>
              <w:t xml:space="preserve">: </w:t>
            </w:r>
            <w:r w:rsidR="00D62E20" w:rsidRPr="00277D97">
              <w:rPr>
                <w:rFonts w:ascii="Courier New" w:hAnsi="Courier New" w:cs="Courier New"/>
                <w:color w:val="FF0000"/>
              </w:rPr>
              <w:t>AMD</w:t>
            </w:r>
            <w:r w:rsidR="00D62E20">
              <w:rPr>
                <w:rFonts w:ascii="Courier New" w:hAnsi="Courier New" w:cs="Courier New"/>
                <w:color w:val="FF0000"/>
              </w:rPr>
              <w:t xml:space="preserve"> Radeon Graphics</w:t>
            </w:r>
          </w:p>
        </w:tc>
      </w:tr>
      <w:tr w:rsidR="00246D22" w14:paraId="1658F5C4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37451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22B62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470DEB" w14:textId="77777777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1.CPU: Intel Core i3</w:t>
            </w:r>
            <w:r>
              <w:rPr>
                <w:rFonts w:ascii="Courier New" w:hAnsi="Courier New" w:cs="Courier New" w:hint="eastAsia"/>
                <w:color w:val="FF0000"/>
              </w:rPr>
              <w:t>及以上</w:t>
            </w:r>
          </w:p>
          <w:p w14:paraId="48EDB682" w14:textId="77777777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2.</w:t>
            </w:r>
            <w:r>
              <w:rPr>
                <w:rFonts w:ascii="Courier New" w:hAnsi="Courier New" w:cs="Courier New" w:hint="eastAsia"/>
                <w:color w:val="FF0000"/>
              </w:rPr>
              <w:t>内存</w:t>
            </w:r>
            <w:r>
              <w:rPr>
                <w:rFonts w:ascii="Courier New" w:hAnsi="Courier New" w:cs="Courier New" w:hint="eastAsia"/>
                <w:color w:val="FF0000"/>
              </w:rPr>
              <w:t>: 4GB</w:t>
            </w:r>
            <w:r>
              <w:rPr>
                <w:rFonts w:ascii="Courier New" w:hAnsi="Courier New" w:cs="Courier New" w:hint="eastAsia"/>
                <w:color w:val="FF0000"/>
              </w:rPr>
              <w:t>内存</w:t>
            </w:r>
          </w:p>
          <w:p w14:paraId="627F644E" w14:textId="77777777" w:rsidR="00246D22" w:rsidRDefault="00000000"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3.</w:t>
            </w:r>
            <w:r>
              <w:rPr>
                <w:rFonts w:ascii="Courier New" w:hAnsi="Courier New" w:cs="Courier New" w:hint="eastAsia"/>
                <w:color w:val="FF0000"/>
              </w:rPr>
              <w:t>存储空间</w:t>
            </w:r>
            <w:r>
              <w:rPr>
                <w:rFonts w:ascii="Courier New" w:hAnsi="Courier New" w:cs="Courier New" w:hint="eastAsia"/>
                <w:color w:val="FF0000"/>
              </w:rPr>
              <w:t>: 100G</w:t>
            </w:r>
            <w:r>
              <w:rPr>
                <w:rFonts w:ascii="Courier New" w:hAnsi="Courier New" w:cs="Courier New" w:hint="eastAsia"/>
                <w:color w:val="FF0000"/>
              </w:rPr>
              <w:t>及以上</w:t>
            </w:r>
          </w:p>
          <w:p w14:paraId="4C37DE53" w14:textId="77777777" w:rsidR="00246D22" w:rsidRDefault="00000000">
            <w:pPr>
              <w:widowControl/>
              <w:rPr>
                <w:rFonts w:ascii="宋体" w:hAnsi="宋体" w:cs="宋体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4.</w:t>
            </w:r>
            <w:r>
              <w:rPr>
                <w:rFonts w:ascii="Courier New" w:hAnsi="Courier New" w:cs="Courier New" w:hint="eastAsia"/>
                <w:color w:val="FF0000"/>
              </w:rPr>
              <w:t>显卡</w:t>
            </w:r>
            <w:r>
              <w:rPr>
                <w:rFonts w:ascii="Courier New" w:hAnsi="Courier New" w:cs="Courier New" w:hint="eastAsia"/>
                <w:color w:val="FF0000"/>
              </w:rPr>
              <w:t>: OpenGL 2.0</w:t>
            </w:r>
          </w:p>
        </w:tc>
      </w:tr>
      <w:tr w:rsidR="00246D22" w14:paraId="74A5F637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90AFC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5AE3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5B67B52" w14:textId="77777777" w:rsidR="00246D22" w:rsidRDefault="00000000">
            <w:pPr>
              <w:pStyle w:val="ab"/>
              <w:widowControl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Windwos</w:t>
            </w:r>
            <w:r>
              <w:rPr>
                <w:rFonts w:ascii="宋体" w:hAnsi="宋体" w:cs="宋体" w:hint="eastAsia"/>
                <w:color w:val="FF0000"/>
              </w:rPr>
              <w:t>10及以上操作系统</w:t>
            </w:r>
          </w:p>
        </w:tc>
      </w:tr>
      <w:tr w:rsidR="00246D22" w14:paraId="1162B1B6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39EE2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3042A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BD3A4B6" w14:textId="77777777" w:rsidR="00246D22" w:rsidRDefault="00000000">
            <w:pPr>
              <w:pStyle w:val="ab"/>
              <w:widowControl/>
              <w:rPr>
                <w:rFonts w:ascii="宋体" w:hAnsi="宋体" w:cs="宋体"/>
              </w:rPr>
            </w:pPr>
            <w:r>
              <w:rPr>
                <w:rFonts w:ascii="Courier New" w:hAnsi="Courier New" w:cs="Courier New"/>
                <w:color w:val="FF0000"/>
              </w:rPr>
              <w:t>java</w:t>
            </w:r>
            <w:r>
              <w:rPr>
                <w:rFonts w:ascii="Courier New" w:hAnsi="Courier New" w:cs="Courier New"/>
                <w:color w:val="FF0000"/>
              </w:rPr>
              <w:t>，</w:t>
            </w:r>
            <w:r>
              <w:rPr>
                <w:rFonts w:ascii="Courier New" w:hAnsi="Courier New" w:cs="Courier New"/>
                <w:color w:val="FF0000"/>
              </w:rPr>
              <w:t>vue</w:t>
            </w:r>
          </w:p>
        </w:tc>
      </w:tr>
      <w:tr w:rsidR="00246D22" w14:paraId="32978FCC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8538F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A5084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5AFC14E" w14:textId="718E8333" w:rsidR="00246D22" w:rsidRDefault="00341D7D">
            <w:pPr>
              <w:pStyle w:val="ab"/>
              <w:widowControl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Win7及以上系统</w:t>
            </w:r>
          </w:p>
        </w:tc>
      </w:tr>
      <w:tr w:rsidR="00246D22" w14:paraId="12834A2F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4635E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FA52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ED3E84B" w14:textId="250D1F40" w:rsidR="00246D22" w:rsidRDefault="00341D7D">
            <w:pPr>
              <w:pStyle w:val="ab"/>
              <w:widowControl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Win7及以上系统</w:t>
            </w:r>
          </w:p>
        </w:tc>
      </w:tr>
      <w:tr w:rsidR="00246D22" w14:paraId="5D4C11B5" w14:textId="77777777">
        <w:trPr>
          <w:trHeight w:hRule="exact" w:val="102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1A4BF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A0BA8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开发目的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3FDDE76" w14:textId="633D6E7B" w:rsidR="00246D22" w:rsidRDefault="00024316">
            <w:pPr>
              <w:pStyle w:val="ab"/>
              <w:widowControl/>
              <w:rPr>
                <w:rFonts w:ascii="宋体" w:hAnsi="宋体" w:cs="宋体"/>
                <w:color w:val="FF0000"/>
              </w:rPr>
            </w:pPr>
            <w:r w:rsidRPr="00024316">
              <w:rPr>
                <w:rFonts w:ascii="宋体" w:hAnsi="宋体" w:cs="宋体" w:hint="eastAsia"/>
                <w:color w:val="FF0000"/>
              </w:rPr>
              <w:t>进行集群地址的申请、管理以及相关的业务操作，管理人员可以通过后台进行审批管理。系统通过提供一系列的功能，确保地址申请和管理过程的规范性、安全性和效率。</w:t>
            </w:r>
          </w:p>
        </w:tc>
      </w:tr>
      <w:tr w:rsidR="00246D22" w14:paraId="164BAFAC" w14:textId="77777777">
        <w:trPr>
          <w:trHeight w:val="760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03979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9C64E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7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BF94EAB" w14:textId="216B9944" w:rsidR="00246D22" w:rsidRDefault="00681CED">
            <w:pPr>
              <w:pStyle w:val="ab"/>
              <w:widowControl/>
              <w:rPr>
                <w:rFonts w:ascii="宋体" w:hAnsi="宋体" w:cs="宋体"/>
                <w:color w:val="FF0000"/>
              </w:rPr>
            </w:pPr>
            <w:r w:rsidRPr="00681CED">
              <w:rPr>
                <w:rFonts w:ascii="宋体" w:hAnsi="宋体" w:cs="宋体" w:hint="eastAsia"/>
                <w:color w:val="FF0000"/>
              </w:rPr>
              <w:t>政府和公共管理</w:t>
            </w:r>
            <w:r>
              <w:rPr>
                <w:rFonts w:ascii="宋体" w:hAnsi="宋体" w:cs="宋体" w:hint="eastAsia"/>
                <w:color w:val="FF0000"/>
              </w:rPr>
              <w:t>等</w:t>
            </w:r>
          </w:p>
        </w:tc>
      </w:tr>
      <w:tr w:rsidR="00246D22" w14:paraId="22FF412E" w14:textId="77777777">
        <w:trPr>
          <w:trHeight w:val="572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F10C7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3A472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7086" w14:textId="60664B67" w:rsidR="00246D22" w:rsidRDefault="00681CED">
            <w:pPr>
              <w:pStyle w:val="ab"/>
              <w:widowControl/>
              <w:rPr>
                <w:rFonts w:ascii="宋体" w:hAnsi="宋体" w:cs="宋体"/>
                <w:b/>
                <w:bCs/>
                <w:color w:val="FF0000"/>
                <w:sz w:val="22"/>
              </w:rPr>
            </w:pPr>
            <w:r>
              <w:rPr>
                <w:rFonts w:ascii="宋体" w:hAnsi="宋体" w:cs="宋体"/>
                <w:bCs/>
                <w:color w:val="FF0000"/>
              </w:rPr>
              <w:t>J</w:t>
            </w:r>
            <w:r>
              <w:rPr>
                <w:rFonts w:ascii="宋体" w:hAnsi="宋体" w:cs="宋体" w:hint="eastAsia"/>
                <w:bCs/>
                <w:color w:val="FF0000"/>
              </w:rPr>
              <w:t>ava,HTML,CSS,JavaScript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1869E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2F3D" w14:textId="6D26D6C3" w:rsidR="00246D22" w:rsidRDefault="009E58B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16</w:t>
            </w:r>
            <w:r w:rsidR="00000000">
              <w:rPr>
                <w:rFonts w:ascii="宋体" w:hAnsi="宋体" w:cs="宋体" w:hint="eastAsia"/>
                <w:color w:val="FF0000"/>
                <w:kern w:val="0"/>
                <w:sz w:val="24"/>
              </w:rPr>
              <w:t>千行以上</w:t>
            </w:r>
          </w:p>
        </w:tc>
      </w:tr>
      <w:tr w:rsidR="00246D22" w14:paraId="6ED0815D" w14:textId="77777777">
        <w:trPr>
          <w:trHeight w:val="1999"/>
        </w:trPr>
        <w:tc>
          <w:tcPr>
            <w:tcW w:w="4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4BAB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879D50" w14:textId="77777777" w:rsidR="00246D22" w:rsidRDefault="0000000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和技术特点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AAD6C2" w14:textId="77777777" w:rsidR="00246D22" w:rsidRDefault="0000000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主要技术特点：</w:t>
            </w:r>
          </w:p>
          <w:p w14:paraId="1EFDC25F" w14:textId="7195696E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1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AC776C">
              <w:rPr>
                <w:rFonts w:ascii="Courier New" w:hAnsi="Courier New" w:cs="Courier New" w:hint="eastAsia"/>
                <w:color w:val="FF0000"/>
              </w:rPr>
              <w:t>模块微服务话，可按需调整扩展不同模块</w:t>
            </w:r>
          </w:p>
          <w:p w14:paraId="08166D96" w14:textId="25947EA1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2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AC776C">
              <w:rPr>
                <w:rFonts w:ascii="Courier New" w:hAnsi="Courier New" w:cs="Courier New" w:hint="eastAsia"/>
                <w:color w:val="FF0000"/>
              </w:rPr>
              <w:t>实名验证，确保用户真实性</w:t>
            </w:r>
          </w:p>
          <w:p w14:paraId="5F76DA5F" w14:textId="6F469AC0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3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AC776C">
              <w:rPr>
                <w:rFonts w:ascii="Courier New" w:hAnsi="Courier New" w:cs="Courier New" w:hint="eastAsia"/>
                <w:color w:val="FF0000"/>
              </w:rPr>
              <w:t>数据迁移能力，方便迁移包括订单、人员、企业数据</w:t>
            </w:r>
          </w:p>
          <w:p w14:paraId="5740FF46" w14:textId="5EF83D9B" w:rsidR="00246D22" w:rsidRDefault="00000000" w:rsidP="00AC776C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4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AC776C">
              <w:rPr>
                <w:rFonts w:ascii="Courier New" w:hAnsi="Courier New" w:cs="Courier New" w:hint="eastAsia"/>
                <w:color w:val="FF0000"/>
              </w:rPr>
              <w:t>接口集成，方便扩展对接不同第三方</w:t>
            </w:r>
          </w:p>
          <w:p w14:paraId="738E02F5" w14:textId="77777777" w:rsidR="00246D22" w:rsidRDefault="00000000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主要功能：</w:t>
            </w:r>
          </w:p>
          <w:p w14:paraId="2A146BBD" w14:textId="7C5D0F4F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1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>
              <w:rPr>
                <w:rFonts w:ascii="Courier New" w:hAnsi="Courier New" w:cs="Courier New" w:hint="eastAsia"/>
                <w:color w:val="FF0000"/>
              </w:rPr>
              <w:t>登录：可使用扫描二维码或者输入</w:t>
            </w:r>
            <w:r w:rsidR="00AC776C">
              <w:rPr>
                <w:rFonts w:ascii="Courier New" w:hAnsi="Courier New" w:cs="Courier New" w:hint="eastAsia"/>
                <w:color w:val="FF0000"/>
              </w:rPr>
              <w:t>账</w:t>
            </w:r>
            <w:r>
              <w:rPr>
                <w:rFonts w:ascii="Courier New" w:hAnsi="Courier New" w:cs="Courier New" w:hint="eastAsia"/>
                <w:color w:val="FF0000"/>
              </w:rPr>
              <w:t>号认证两种方式登录进入</w:t>
            </w:r>
            <w:r w:rsidR="00AC776C">
              <w:rPr>
                <w:rFonts w:ascii="Courier New" w:hAnsi="Courier New" w:cs="Courier New" w:hint="eastAsia"/>
                <w:color w:val="FF0000"/>
              </w:rPr>
              <w:t>系统</w:t>
            </w:r>
          </w:p>
          <w:p w14:paraId="6C75F984" w14:textId="312153EB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2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14772C">
              <w:rPr>
                <w:rFonts w:ascii="Courier New" w:hAnsi="Courier New" w:cs="Courier New" w:hint="eastAsia"/>
                <w:color w:val="FF0000"/>
              </w:rPr>
              <w:t>订单管理，</w:t>
            </w:r>
            <w:r w:rsidR="0014772C" w:rsidRPr="0014772C">
              <w:rPr>
                <w:rFonts w:ascii="Courier New" w:hAnsi="Courier New" w:cs="Courier New" w:hint="eastAsia"/>
                <w:color w:val="FF0000"/>
              </w:rPr>
              <w:t>包括订单查看、修改、提交、撤回、下载合同、发起签名等</w:t>
            </w:r>
          </w:p>
          <w:p w14:paraId="04F21E37" w14:textId="2946DB19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3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14772C" w:rsidRPr="0014772C">
              <w:rPr>
                <w:rFonts w:ascii="Courier New" w:hAnsi="Courier New" w:cs="Courier New" w:hint="eastAsia"/>
                <w:color w:val="FF0000"/>
              </w:rPr>
              <w:t>审批管理：审批人员可以审批订单，系统提供待审批订单列表和审批页面</w:t>
            </w:r>
          </w:p>
          <w:p w14:paraId="577DCEC3" w14:textId="6C113ED2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4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14772C">
              <w:rPr>
                <w:rFonts w:ascii="Courier New" w:hAnsi="Courier New" w:cs="Courier New" w:hint="eastAsia"/>
                <w:color w:val="FF0000"/>
              </w:rPr>
              <w:t>信息统计：不同维度对业务信息做不同统计</w:t>
            </w:r>
          </w:p>
          <w:p w14:paraId="1072042E" w14:textId="50251F38" w:rsidR="00246D22" w:rsidRDefault="00000000">
            <w:pPr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</w:rPr>
              <w:t>5</w:t>
            </w:r>
            <w:r>
              <w:rPr>
                <w:rFonts w:ascii="Courier New" w:hAnsi="Courier New" w:cs="Courier New"/>
                <w:color w:val="FF0000"/>
              </w:rPr>
              <w:t>.</w:t>
            </w:r>
            <w:r w:rsidR="0014772C">
              <w:rPr>
                <w:rFonts w:ascii="Courier New" w:hAnsi="Courier New" w:cs="Courier New" w:hint="eastAsia"/>
                <w:color w:val="FF0000"/>
              </w:rPr>
              <w:t>信息公告，包括站内信、短信等公告方式</w:t>
            </w:r>
          </w:p>
          <w:p w14:paraId="01171D6D" w14:textId="77777777" w:rsidR="00246D22" w:rsidRDefault="00246D22">
            <w:pPr>
              <w:rPr>
                <w:rFonts w:ascii="Courier New" w:hAnsi="Courier New" w:cs="Courier New"/>
              </w:rPr>
            </w:pPr>
          </w:p>
        </w:tc>
      </w:tr>
      <w:tr w:rsidR="00246D22" w14:paraId="15C7B6FB" w14:textId="77777777">
        <w:trPr>
          <w:trHeight w:val="2964"/>
        </w:trPr>
        <w:tc>
          <w:tcPr>
            <w:tcW w:w="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B16A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612CA" w14:textId="77777777" w:rsidR="00246D22" w:rsidRDefault="00246D2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7971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B9CB5" w14:textId="77777777" w:rsidR="00246D22" w:rsidRDefault="00246D22">
            <w:pPr>
              <w:rPr>
                <w:kern w:val="0"/>
              </w:rPr>
            </w:pPr>
          </w:p>
        </w:tc>
      </w:tr>
    </w:tbl>
    <w:p w14:paraId="29C36BE3" w14:textId="77777777" w:rsidR="00246D22" w:rsidRDefault="00246D22"/>
    <w:p w14:paraId="490EBFDA" w14:textId="77777777" w:rsidR="00246D22" w:rsidRDefault="00246D22"/>
    <w:p w14:paraId="55E2E69C" w14:textId="77777777" w:rsidR="00246D22" w:rsidRDefault="00246D22"/>
    <w:tbl>
      <w:tblPr>
        <w:tblW w:w="9740" w:type="dxa"/>
        <w:tblInd w:w="-617" w:type="dxa"/>
        <w:tblLayout w:type="fixed"/>
        <w:tblLook w:val="04A0" w:firstRow="1" w:lastRow="0" w:firstColumn="1" w:lastColumn="0" w:noHBand="0" w:noVBand="1"/>
      </w:tblPr>
      <w:tblGrid>
        <w:gridCol w:w="448"/>
        <w:gridCol w:w="1447"/>
        <w:gridCol w:w="5400"/>
        <w:gridCol w:w="978"/>
        <w:gridCol w:w="1467"/>
      </w:tblGrid>
      <w:tr w:rsidR="00246D22" w14:paraId="69A520C6" w14:textId="77777777">
        <w:trPr>
          <w:trHeight w:val="588"/>
        </w:trPr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D565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88504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35A3D813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⊙由著作人申请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○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由代理人申请</w:t>
            </w:r>
          </w:p>
        </w:tc>
      </w:tr>
      <w:tr w:rsidR="00246D22" w14:paraId="5A9CC042" w14:textId="77777777">
        <w:trPr>
          <w:trHeight w:val="917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3DE4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E5E99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FD657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EC1B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4AB4C59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246D22" w14:paraId="0A45C9E1" w14:textId="77777777">
        <w:trPr>
          <w:trHeight w:val="917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7A38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592C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DC838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6EF06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0DC9B7C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246D22" w14:paraId="4ED21C20" w14:textId="77777777">
        <w:trPr>
          <w:trHeight w:val="603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6A72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6699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E697A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14510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A934531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246D22" w14:paraId="559DB4F6" w14:textId="77777777">
        <w:trPr>
          <w:trHeight w:val="603"/>
        </w:trPr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1B9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957D6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BA0A9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F26DF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630AAF" w14:textId="77777777" w:rsidR="00246D22" w:rsidRDefault="00246D22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246D22" w14:paraId="2290B575" w14:textId="77777777">
        <w:trPr>
          <w:trHeight w:val="1548"/>
        </w:trPr>
        <w:tc>
          <w:tcPr>
            <w:tcW w:w="44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3435F5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代理人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信息</w:t>
            </w:r>
          </w:p>
        </w:tc>
        <w:tc>
          <w:tcPr>
            <w:tcW w:w="92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406C3C1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 xml:space="preserve">    申请人委托下述代理人办理登记事宜，具体委托事项如下：</w:t>
            </w:r>
          </w:p>
        </w:tc>
      </w:tr>
      <w:tr w:rsidR="00246D22" w14:paraId="2C048403" w14:textId="77777777">
        <w:trPr>
          <w:trHeight w:val="917"/>
        </w:trPr>
        <w:tc>
          <w:tcPr>
            <w:tcW w:w="44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8E0406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D2EB2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55EA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DB7A2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CFAC92D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46D22" w14:paraId="16B12E30" w14:textId="77777777">
        <w:trPr>
          <w:trHeight w:val="917"/>
        </w:trPr>
        <w:tc>
          <w:tcPr>
            <w:tcW w:w="44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493790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56C4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88968" w14:textId="77777777" w:rsidR="00246D22" w:rsidRDefault="00246D2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C46E6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178E9E2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 w:rsidR="00246D22" w14:paraId="13977999" w14:textId="77777777">
        <w:trPr>
          <w:trHeight w:val="603"/>
        </w:trPr>
        <w:tc>
          <w:tcPr>
            <w:tcW w:w="44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45ABED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162D3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911EE" w14:textId="77777777" w:rsidR="00246D22" w:rsidRDefault="00246D2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1AE61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D9B8DB0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46D22" w14:paraId="18A23BBD" w14:textId="77777777">
        <w:trPr>
          <w:trHeight w:val="603"/>
        </w:trPr>
        <w:tc>
          <w:tcPr>
            <w:tcW w:w="44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20A232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B3A2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373F1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3A2BE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F7723B8" w14:textId="77777777" w:rsidR="00246D22" w:rsidRDefault="00246D2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46D22" w14:paraId="32568B2E" w14:textId="77777777">
        <w:trPr>
          <w:trHeight w:val="3881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2DA78BC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 xml:space="preserve">                                                                   申请人签章：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 xml:space="preserve">                                                                     年    月   日</w:t>
            </w:r>
          </w:p>
        </w:tc>
      </w:tr>
    </w:tbl>
    <w:p w14:paraId="3D26371B" w14:textId="77777777" w:rsidR="00246D22" w:rsidRDefault="00246D22"/>
    <w:p w14:paraId="7E1CE703" w14:textId="77777777" w:rsidR="00246D22" w:rsidRDefault="00246D22"/>
    <w:p w14:paraId="35D766FC" w14:textId="77777777" w:rsidR="00246D22" w:rsidRDefault="00246D22"/>
    <w:p w14:paraId="2396A5FE" w14:textId="77777777" w:rsidR="00246D22" w:rsidRDefault="00246D22"/>
    <w:p w14:paraId="656ACFF2" w14:textId="77777777" w:rsidR="00246D22" w:rsidRDefault="00246D22"/>
    <w:tbl>
      <w:tblPr>
        <w:tblW w:w="9720" w:type="dxa"/>
        <w:tblInd w:w="-700" w:type="dxa"/>
        <w:tblLayout w:type="fixed"/>
        <w:tblLook w:val="04A0" w:firstRow="1" w:lastRow="0" w:firstColumn="1" w:lastColumn="0" w:noHBand="0" w:noVBand="1"/>
      </w:tblPr>
      <w:tblGrid>
        <w:gridCol w:w="2140"/>
        <w:gridCol w:w="7580"/>
      </w:tblGrid>
      <w:tr w:rsidR="00246D22" w14:paraId="55EE7CF4" w14:textId="77777777">
        <w:trPr>
          <w:trHeight w:val="54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6C7A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65DEF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一份正本   </w:t>
            </w:r>
          </w:p>
        </w:tc>
      </w:tr>
      <w:tr w:rsidR="00246D22" w14:paraId="616329CA" w14:textId="77777777">
        <w:trPr>
          <w:trHeight w:val="630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8265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 w:rsidR="00246D22" w14:paraId="28B2743E" w14:textId="77777777">
        <w:trPr>
          <w:trHeight w:val="615"/>
        </w:trPr>
        <w:tc>
          <w:tcPr>
            <w:tcW w:w="9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2711" w14:textId="77777777" w:rsidR="00246D22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 w:rsidR="00246D22" w14:paraId="66C8E2D0" w14:textId="77777777">
        <w:trPr>
          <w:trHeight w:val="43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49C9" w14:textId="77777777" w:rsidR="00246D22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586FF" w14:textId="77777777" w:rsidR="00246D22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 w:rsidR="00246D22" w14:paraId="230A3654" w14:textId="77777777">
        <w:trPr>
          <w:trHeight w:val="55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24145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EC9A3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 w:rsidR="00246D22" w14:paraId="2BE2CD13" w14:textId="77777777">
        <w:trPr>
          <w:trHeight w:val="169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EC43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EA594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软件文档（1）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软件文档（2）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</w:p>
        </w:tc>
      </w:tr>
      <w:tr w:rsidR="00246D22" w14:paraId="336428D2" w14:textId="77777777">
        <w:trPr>
          <w:trHeight w:val="12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0F1F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ADB1A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ascii="Courier New" w:hAnsi="Courier New" w:cs="Courier New" w:hint="eastAsia"/>
                <w:sz w:val="24"/>
                <w:u w:val="single"/>
              </w:rPr>
              <w:t>1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代理人身份证明复印件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ascii="Courier New" w:hAnsi="Courier New" w:cs="Courier New" w:hint="eastAsia"/>
                <w:sz w:val="24"/>
                <w:u w:val="single"/>
              </w:rPr>
              <w:t>1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</w:p>
        </w:tc>
      </w:tr>
      <w:tr w:rsidR="00246D22" w14:paraId="356A25A5" w14:textId="77777777">
        <w:trPr>
          <w:trHeight w:val="109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D8DB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217DC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承受或继受证明文件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</w:p>
        </w:tc>
      </w:tr>
      <w:tr w:rsidR="00246D22" w14:paraId="239FB026" w14:textId="77777777">
        <w:trPr>
          <w:trHeight w:val="18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F2CC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95D5D" w14:textId="77777777" w:rsidR="00246D22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 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 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 xml:space="preserve">                                        一份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页</w:t>
            </w:r>
          </w:p>
        </w:tc>
      </w:tr>
      <w:tr w:rsidR="00246D22" w14:paraId="5B20A54A" w14:textId="77777777">
        <w:trPr>
          <w:trHeight w:val="450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562EB" w14:textId="77777777" w:rsidR="00246D22" w:rsidRDefault="0000000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 w:rsidR="00246D22" w14:paraId="44712AE9" w14:textId="77777777">
        <w:trPr>
          <w:trHeight w:val="840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F282" w14:textId="77777777" w:rsidR="00246D22" w:rsidRDefault="00000000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 w14:paraId="448803A3" w14:textId="77777777" w:rsidR="00246D22" w:rsidRDefault="00246D22"/>
    <w:p w14:paraId="310059A2" w14:textId="77777777" w:rsidR="00246D22" w:rsidRDefault="00246D22"/>
    <w:sectPr w:rsidR="00246D2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4C4CC" w14:textId="77777777" w:rsidR="0015049C" w:rsidRDefault="0015049C" w:rsidP="002E32E8">
      <w:r>
        <w:separator/>
      </w:r>
    </w:p>
  </w:endnote>
  <w:endnote w:type="continuationSeparator" w:id="0">
    <w:p w14:paraId="0F539429" w14:textId="77777777" w:rsidR="0015049C" w:rsidRDefault="0015049C" w:rsidP="002E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FB405" w14:textId="77777777" w:rsidR="0015049C" w:rsidRDefault="0015049C" w:rsidP="002E32E8">
      <w:r>
        <w:separator/>
      </w:r>
    </w:p>
  </w:footnote>
  <w:footnote w:type="continuationSeparator" w:id="0">
    <w:p w14:paraId="7D4C77ED" w14:textId="77777777" w:rsidR="0015049C" w:rsidRDefault="0015049C" w:rsidP="002E3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JlZmE2MjIwOTU3MjBmZGVhYWZmZWRjNWVmYTkxOWYifQ=="/>
  </w:docVars>
  <w:rsids>
    <w:rsidRoot w:val="006309B1"/>
    <w:rsid w:val="9F2F365B"/>
    <w:rsid w:val="9FF94B54"/>
    <w:rsid w:val="FCFACC21"/>
    <w:rsid w:val="FF67A9CD"/>
    <w:rsid w:val="000025E2"/>
    <w:rsid w:val="00010F26"/>
    <w:rsid w:val="00024316"/>
    <w:rsid w:val="00066230"/>
    <w:rsid w:val="000D27ED"/>
    <w:rsid w:val="000D3AEC"/>
    <w:rsid w:val="0014772C"/>
    <w:rsid w:val="0015049C"/>
    <w:rsid w:val="0016021F"/>
    <w:rsid w:val="0018316E"/>
    <w:rsid w:val="00201E59"/>
    <w:rsid w:val="00246D22"/>
    <w:rsid w:val="00266060"/>
    <w:rsid w:val="00277D97"/>
    <w:rsid w:val="002E32E8"/>
    <w:rsid w:val="00341D7D"/>
    <w:rsid w:val="00351815"/>
    <w:rsid w:val="00362ED2"/>
    <w:rsid w:val="00363FC8"/>
    <w:rsid w:val="003918C5"/>
    <w:rsid w:val="003B4F92"/>
    <w:rsid w:val="004162CD"/>
    <w:rsid w:val="00422CFC"/>
    <w:rsid w:val="00435B6D"/>
    <w:rsid w:val="004624F9"/>
    <w:rsid w:val="004951E6"/>
    <w:rsid w:val="0051017F"/>
    <w:rsid w:val="00547E66"/>
    <w:rsid w:val="005633E5"/>
    <w:rsid w:val="005D1FAF"/>
    <w:rsid w:val="00610C5C"/>
    <w:rsid w:val="006244C9"/>
    <w:rsid w:val="006309B1"/>
    <w:rsid w:val="00681CED"/>
    <w:rsid w:val="00685AF7"/>
    <w:rsid w:val="00755F02"/>
    <w:rsid w:val="00770177"/>
    <w:rsid w:val="00821AE4"/>
    <w:rsid w:val="00860334"/>
    <w:rsid w:val="008A2783"/>
    <w:rsid w:val="008A75CF"/>
    <w:rsid w:val="008D154E"/>
    <w:rsid w:val="009B2D74"/>
    <w:rsid w:val="009E58B2"/>
    <w:rsid w:val="00A47446"/>
    <w:rsid w:val="00AC776C"/>
    <w:rsid w:val="00C73240"/>
    <w:rsid w:val="00C77D4D"/>
    <w:rsid w:val="00CA5C4D"/>
    <w:rsid w:val="00D62E20"/>
    <w:rsid w:val="00D82040"/>
    <w:rsid w:val="00DE0F92"/>
    <w:rsid w:val="00E75723"/>
    <w:rsid w:val="00ED7BDA"/>
    <w:rsid w:val="00EE1CF5"/>
    <w:rsid w:val="00F3474A"/>
    <w:rsid w:val="00F34FEC"/>
    <w:rsid w:val="00F90C3B"/>
    <w:rsid w:val="00FC631F"/>
    <w:rsid w:val="00FF1E89"/>
    <w:rsid w:val="0C4677F5"/>
    <w:rsid w:val="207D031F"/>
    <w:rsid w:val="2E4C40AD"/>
    <w:rsid w:val="395C5B50"/>
    <w:rsid w:val="415F7FA5"/>
    <w:rsid w:val="4A651F7C"/>
    <w:rsid w:val="50061129"/>
    <w:rsid w:val="53F240A2"/>
    <w:rsid w:val="57AC4440"/>
    <w:rsid w:val="58B760D3"/>
    <w:rsid w:val="61225407"/>
    <w:rsid w:val="628C5EAB"/>
    <w:rsid w:val="65D904DC"/>
    <w:rsid w:val="66C9137E"/>
    <w:rsid w:val="73817D93"/>
    <w:rsid w:val="7809147E"/>
    <w:rsid w:val="7B4920F7"/>
    <w:rsid w:val="7DDF690E"/>
    <w:rsid w:val="7EFFE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D860F"/>
  <w15:docId w15:val="{A7668455-C835-4103-8A5A-1B91385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autoRedefine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c">
    <w:name w:val="annotation subject"/>
    <w:basedOn w:val="a3"/>
    <w:next w:val="a3"/>
    <w:link w:val="ad"/>
    <w:autoRedefine/>
    <w:uiPriority w:val="99"/>
    <w:unhideWhenUsed/>
    <w:qFormat/>
    <w:rPr>
      <w:b/>
      <w:bCs/>
    </w:rPr>
  </w:style>
  <w:style w:type="paragraph" w:styleId="ae">
    <w:name w:val="Body Text First Indent"/>
    <w:autoRedefine/>
    <w:qFormat/>
    <w:pPr>
      <w:ind w:firstLineChars="100" w:firstLine="420"/>
    </w:pPr>
    <w:rPr>
      <w:sz w:val="24"/>
    </w:rPr>
  </w:style>
  <w:style w:type="character" w:styleId="af">
    <w:name w:val="page number"/>
    <w:basedOn w:val="a0"/>
    <w:autoRedefine/>
    <w:qFormat/>
  </w:style>
  <w:style w:type="character" w:styleId="af0">
    <w:name w:val="annotation reference"/>
    <w:basedOn w:val="a0"/>
    <w:autoRedefine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autoRedefine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autoRedefine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autoRedefine/>
    <w:qFormat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autoRedefine/>
    <w:qFormat/>
    <w:rPr>
      <w:kern w:val="2"/>
      <w:sz w:val="21"/>
      <w:szCs w:val="24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kern w:val="2"/>
      <w:sz w:val="18"/>
      <w:szCs w:val="18"/>
    </w:rPr>
  </w:style>
  <w:style w:type="paragraph" w:customStyle="1" w:styleId="wellhope">
    <w:name w:val="wellhope正文"/>
    <w:basedOn w:val="a"/>
    <w:autoRedefine/>
    <w:qFormat/>
    <w:pPr>
      <w:spacing w:before="60" w:after="60" w:line="360" w:lineRule="auto"/>
      <w:ind w:firstLineChars="200" w:firstLine="20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计算机软件著作权登记申请表</dc:title>
  <dc:creator>ThinkPad</dc:creator>
  <cp:lastModifiedBy>随风 树</cp:lastModifiedBy>
  <cp:revision>20</cp:revision>
  <cp:lastPrinted>2011-12-09T01:27:00Z</cp:lastPrinted>
  <dcterms:created xsi:type="dcterms:W3CDTF">2023-11-01T01:52:00Z</dcterms:created>
  <dcterms:modified xsi:type="dcterms:W3CDTF">2024-05-08T08:36:00Z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79B4D14882D245529E5C127B1E784BE0_12</vt:lpwstr>
  </property>
</Properties>
</file>