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CREATE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REPLACE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PROCEDURE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CRM_SHARE."PRC_INDEX_DATA_VALUE_I1012D"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INDATE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                        OUTCODE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OUT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                        MESSAGE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OUT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AS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--AUTHOR:YUANLEI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--CREATE DATE: 20191029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--CONTENT:指标数据表-贸易融资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--CHANGE DATE: YYYYMMDD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--CONTENT:***************************************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V_INDATE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--数据日期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V_INDATE1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--数据日期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V_PRC_NAME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30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--过程名称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V_PRC_DESC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200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--过程内容说明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V_BEGIN_DATE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DATE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DEFAULT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SYSDATE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--记录过程开始时间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VARCHAR2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--过程日志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--V_OUTCDE NUMBER; --日期判断返回码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--V_RSTCDE NUMBER; --日期判断返回码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V_DAYS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---当前天数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V_YEAR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---当年天数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V_COUNT1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 临时参数2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--V_DEL_CODE NUMBER;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--V_DEL_MSGE VARCHAR2(1000);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--V_TRUNC_CODE NUMBER DEFAULT 0;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 V_TRUNC_MSGE VARCHAR2(1000);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V_LOG_BUTTON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NUMBER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DEFAULT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--日志开关，0为关闭，1为打开 默认关闭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V_INDATE  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TO_CHAR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TO_DATE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'YYYY/MM/DD'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'YYYYMMDD'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--传入数据日期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V_INDATE1  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TO_CHAR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TO_DATE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'YYYY/MM/DD'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'YYYY/MM/DD'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--传入数据日期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V_BEGIN_DATE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SYSDATE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V_PRC_NAME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'PRC_INDEX_DATA_VALUE_I1012D'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V_PRC_DESC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'指标数据表'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----------------------------------------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TO_CHAR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TO_DATE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'YYYY/MM/DD'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'DDD'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V_DAYS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DUAL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TO_CHAR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TO_DATE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SUBSTR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4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'1231'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'YYYYMMDD'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'DDD'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V_YEAR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DUAL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----------------------------------------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--调试日志打开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V_LOG_BUTTON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--PROCEDURE START!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V_PRC_NAME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'过程开始：'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--判断是否需要跑批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'清理当天数据，防止重复插入当天数据'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--清除历史数据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 取得表中是否存在当天数据的记录数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COUNT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(*)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V_COUNT1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 t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t.data_date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V_INDATE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t.INDEX_ID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like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'I101201%'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IF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V_COUNT1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!=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delete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 t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t.data_date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V_INDATE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t.INDEX_ID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like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'I101201%'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IF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'数据处理开始…'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--=========================================================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--数据处理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--=========================================================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--客户经理维度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--表外产品分布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'表外产品分布'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'I1012010105'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 I10120101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A1.PROD_ID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A1.BUSINESSSUM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A1.USER_ID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C.USER_ID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A.RMB_BAL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BUSINESSSUM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A.PROD_ID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CRM_DM.PROD_LN A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CRM_DM.CUST_MAN C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MAN_MAIN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a.OFFSHEETFLAG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A.PROD_ID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C.USER_ID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NOT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NULL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C.USER_ID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A.PROD_ID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A1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FF"/>
          <w:sz w:val="18"/>
          <w:highlight w:val="white"/>
        </w:rPr>
      </w:pPr>
      <w:r>
        <w:rPr>
          <w:rFonts w:hint="eastAsia" w:ascii="ËÎÌå" w:hAnsi="ËÎÌå" w:eastAsia="ËÎÌå"/>
          <w:color w:val="0000FF"/>
          <w:sz w:val="18"/>
          <w:highlight w:val="white"/>
        </w:rPr>
        <w:t>I1012010105</w:t>
      </w:r>
      <w:r>
        <w:rPr>
          <w:rFonts w:hint="eastAsia" w:ascii="ËÎÌå" w:hAnsi="ËÎÌå"/>
          <w:color w:val="0000FF"/>
          <w:sz w:val="18"/>
          <w:highlight w:val="white"/>
          <w:lang w:eastAsia="zh-CN"/>
        </w:rPr>
        <w:t>—</w:t>
      </w:r>
      <w:r>
        <w:rPr>
          <w:rFonts w:hint="eastAsia" w:ascii="ËÎÌå" w:hAnsi="ËÎÌå"/>
          <w:color w:val="0000FF"/>
          <w:sz w:val="18"/>
          <w:highlight w:val="white"/>
          <w:lang w:val="en-US" w:eastAsia="zh-CN"/>
        </w:rPr>
        <w:t>客户经理名下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表外产品分布</w:t>
      </w:r>
    </w:p>
    <w:p>
      <w:pPr>
        <w:spacing w:beforeLines="0" w:afterLines="0"/>
        <w:jc w:val="left"/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客户经理名下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表外产品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分为产品编号为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('TF5200100001','TF5260100001','TF5130100001')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的三种产品，</w:t>
      </w:r>
    </w:p>
    <w:p>
      <w:pPr>
        <w:spacing w:beforeLines="0" w:afterLines="0"/>
        <w:jc w:val="left"/>
        <w:rPr>
          <w:rFonts w:hint="default" w:ascii="ËÎÌå" w:hAnsi="ËÎÌå" w:eastAsia="宋体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客户经理管户中客户的产品编号为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'TF5200100001'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的表外产品=贷款产品账目表中为客户经理主办客户且产品编号为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'TF5200100001'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的客户的折后人民币余额汇总</w:t>
      </w:r>
    </w:p>
    <w:p>
      <w:pPr>
        <w:spacing w:beforeLines="0" w:afterLines="0"/>
        <w:jc w:val="left"/>
        <w:rPr>
          <w:rFonts w:hint="default" w:ascii="ËÎÌå" w:hAnsi="ËÎÌå" w:eastAsia="宋体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客户经理管户中客户的产品编号为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''TF5260100001'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的表外产品=贷款产品账目表中为客户经理主办客户且产品编号为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'TF5260100001'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的客户的折后人民币余额汇总</w:t>
      </w:r>
    </w:p>
    <w:p>
      <w:pPr>
        <w:spacing w:beforeLines="0" w:afterLines="0"/>
        <w:jc w:val="left"/>
        <w:rPr>
          <w:rFonts w:hint="default" w:ascii="ËÎÌå" w:hAnsi="ËÎÌå" w:eastAsia="宋体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客户经理管户中客户的产品编号为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TF5130100001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的表外产品=贷款产品账目表中为客户经理主办客户且产品编号为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TF5130100001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的客户的折后人民币余额汇总</w:t>
      </w:r>
    </w:p>
    <w:p>
      <w:pPr>
        <w:spacing w:beforeLines="0" w:afterLines="0"/>
        <w:jc w:val="left"/>
        <w:rPr>
          <w:rFonts w:hint="default" w:ascii="ËÎÌå" w:hAnsi="ËÎÌå" w:eastAsia="宋体"/>
          <w:color w:val="0000FF"/>
          <w:sz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8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--国际贸易融资：表内产品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'国际贸易融资：表内产品'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'I1012010106'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 I10120101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A1.PROD_ID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A1.BUSINESSSUM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A1.USER_ID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C.USER_ID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A.RMB_BAL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BUSINESSSUM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A.PROD_ID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/*CASE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WHEN SUBSTR(A.PROD_ID,1,4) IN ( '1080','1090')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1 ---国际信用证--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WHEN  SUBSTR(A.PROD_ID,1,4) ='2050'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2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END BWCP --国内信用证--    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CRM_DM.PROD_LN A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CRM_DM.CUST_MAN C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MAN_MAIN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A.PROD_ID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a.OFFSHEETFLAG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C.USER_ID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NOT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NULL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C.USER_ID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A.PROD_ID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A1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ËÎÌå" w:hAnsi="ËÎÌå"/>
          <w:color w:val="0000FF"/>
          <w:sz w:val="1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FF"/>
          <w:sz w:val="18"/>
          <w:highlight w:val="white"/>
        </w:rPr>
        <w:t>'I1012010106</w:t>
      </w:r>
      <w:r>
        <w:rPr>
          <w:rFonts w:hint="eastAsia" w:ascii="ËÎÌå" w:hAnsi="ËÎÌå"/>
          <w:color w:val="0000FF"/>
          <w:sz w:val="18"/>
          <w:highlight w:val="white"/>
          <w:lang w:eastAsia="zh-CN"/>
        </w:rPr>
        <w:t>—</w:t>
      </w:r>
      <w:r>
        <w:rPr>
          <w:rFonts w:hint="eastAsia" w:ascii="ËÎÌå" w:hAnsi="ËÎÌå"/>
          <w:color w:val="0000FF"/>
          <w:sz w:val="18"/>
          <w:highlight w:val="white"/>
          <w:lang w:val="en-US" w:eastAsia="zh-CN"/>
        </w:rPr>
        <w:t>客户经理-贸易融资-贸易融资表内产品分布</w:t>
      </w:r>
    </w:p>
    <w:p>
      <w:pPr>
        <w:spacing w:beforeLines="0" w:afterLines="0"/>
        <w:jc w:val="left"/>
        <w:rPr>
          <w:rFonts w:hint="eastAsia"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客户经理名下所有管户客户的贸易融资金额</w:t>
      </w:r>
    </w:p>
    <w:p>
      <w:pPr>
        <w:spacing w:beforeLines="0" w:afterLines="0"/>
        <w:jc w:val="left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cs="宋体"/>
          <w:szCs w:val="22"/>
          <w:lang w:val="en-US" w:eastAsia="zh-CN"/>
        </w:rPr>
        <w:t>客户经理名下所有管户客户中</w:t>
      </w:r>
    </w:p>
    <w:p>
      <w:pPr>
        <w:spacing w:beforeLines="0" w:afterLines="0"/>
        <w:jc w:val="left"/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客户经理名下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表外产品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分为产品编号为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('TF5200100001','TF5260100001','TF5130100001')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的三种产品，</w:t>
      </w:r>
    </w:p>
    <w:p>
      <w:pPr>
        <w:spacing w:beforeLines="0" w:afterLines="0"/>
        <w:jc w:val="left"/>
        <w:rPr>
          <w:rFonts w:hint="default" w:ascii="ËÎÌå" w:hAnsi="ËÎÌå" w:eastAsia="宋体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客户经理管户中客户的产品编号为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'TF5200100001'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的表外产品=贷款产品账目表中为客户经理主办客户且产品编号为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'TF5200100001'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的客户的折后人民币余额汇总</w:t>
      </w:r>
    </w:p>
    <w:p>
      <w:pPr>
        <w:spacing w:beforeLines="0" w:afterLines="0"/>
        <w:jc w:val="left"/>
        <w:rPr>
          <w:rFonts w:hint="default" w:ascii="ËÎÌå" w:hAnsi="ËÎÌå" w:eastAsia="宋体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客户经理管户中客户的产品编号为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''TF5260100001'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的表外产品=贷款产品账目表中为客户经理主办客户且产品编号为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'TF5260100001'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的客户的折后人民币余额汇总</w:t>
      </w:r>
    </w:p>
    <w:p>
      <w:pPr>
        <w:spacing w:beforeLines="0" w:afterLines="0"/>
        <w:jc w:val="left"/>
        <w:rPr>
          <w:rFonts w:hint="default" w:ascii="ËÎÌå" w:hAnsi="ËÎÌå" w:eastAsia="宋体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客户经理管户中客户的产品编号为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TF5130100001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的表外产品=贷款产品账目表中为客户经理主办客户且产品编号为</w:t>
      </w:r>
      <w:r>
        <w:rPr>
          <w:rFonts w:hint="eastAsia" w:ascii="ËÎÌå" w:hAnsi="ËÎÌå" w:eastAsia="ËÎÌå"/>
          <w:color w:val="000000" w:themeColor="text1"/>
          <w:sz w:val="18"/>
          <w:highlight w:val="white"/>
          <w:u w:val="single"/>
          <w14:textFill>
            <w14:solidFill>
              <w14:schemeClr w14:val="tx1"/>
            </w14:solidFill>
          </w14:textFill>
        </w:rPr>
        <w:t>TF5130100001</w:t>
      </w:r>
      <w:r>
        <w:rPr>
          <w:rFonts w:hint="eastAsia" w:ascii="ËÎÌå" w:hAnsi="ËÎÌå"/>
          <w:color w:val="000000" w:themeColor="text1"/>
          <w:sz w:val="18"/>
          <w:highlight w:val="white"/>
          <w:u w:val="single"/>
          <w:lang w:val="en-US" w:eastAsia="zh-CN"/>
          <w14:textFill>
            <w14:solidFill>
              <w14:schemeClr w14:val="tx1"/>
            </w14:solidFill>
          </w14:textFill>
        </w:rPr>
        <w:t>的客户的折后人民币余额汇总</w:t>
      </w:r>
    </w:p>
    <w:p>
      <w:pPr>
        <w:spacing w:beforeLines="0" w:afterLines="0"/>
        <w:jc w:val="left"/>
        <w:rPr>
          <w:rFonts w:hint="eastAsia" w:ascii="ËÎÌå" w:hAnsi="ËÎÌå" w:eastAsia="宋体"/>
          <w:color w:val="000000"/>
          <w:sz w:val="18"/>
          <w:highlight w:val="white"/>
          <w:lang w:eastAsia="zh-CN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----贸易融资 首页指标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'首页指标'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 I10120101,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'00'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A.RMB_BAL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C.USER_ID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crm_dm.prod_ln  A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CRM_DM.CUST_MAN C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/*where (a.PROD_ID like '1080%' OR A.PROD_ID like '1090%')*/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A.PROD_ID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MAN_MAIN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C.USER_ID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NOT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NULL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C.USER_ID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/***********************************************************************/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/***********************************************************************/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/***********************************************************************/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/***********************************************************************/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--机构维度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--机构维度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--公司客户首页指标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'公司客户首页指标'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CASE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A.ORG_PAR_LVL_NO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'0'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'X'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A.ORG_PAR_LVL_NO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'Z'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c.RMB_BAL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A.ORG_PAR_NO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CRM_DM.PROD_LN C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CRM_DM.CUST_HOUSEHOLD_ORGAN B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b.cust_id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CRM_DM.RPT_ORGAN A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A.ORG_NO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B.ORGAN_ID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C.PROD_ID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A.ORG_PAR_LVL_NO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--小微客户首页指标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'公司客户首页指标'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'I1012010203'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CASE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A.ORG_PAR_LVL_NO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'0'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'X'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A.ORG_PAR_LVL_NO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'Z'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c.RMB_BAL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A.ORG_PAR_NO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CRM_DM.PROD_LN C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CRM_DM.CUST_INFO 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D.CUST_ID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D.CUST_LITTLE_FLAG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CRM_DM.CUST_HOUSEHOLD_ORGAN B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b.cust_id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CRM_DM.RPT_ORGAN A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A.ORG_NO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B.ORGAN_ID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C.PROD_ID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A.ORG_PAR_LVL_NO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--首页指标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'全行首页指标'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CASE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A.ORG_PAR_LVL_NO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'0'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'X'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A.ORG_PAR_LVL_NO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'Z'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c.RMB_BAL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A.ORG_PAR_NO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CRM_DM.PROD_LN C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CRM_DM.CUST_HOUSEHOLD_ORGAN B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b.cust_id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CRM_DM.RPT_ORGAN A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A.ORG_NO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B.ORGAN_ID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C.PROD_ID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A.ORG_PAR_LVL_NO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/***********************************************************************/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--柱状图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'柱状图'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B.SJGS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B.BQ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A.PARENT_ID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PARENT_ID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HYREN_S_DATE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ARES_NX.SYS_ORGAN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GRADE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'3'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A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INDEX_ID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INDEX_ID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STA_DIMENSIONS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'X'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'Z'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B.SJGS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A.PARENT_ID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B.SJGS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B.BQ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--分支行范围排序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'分支行范围排序'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B.INDEX_ID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'A'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ROW_NUMBER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OVER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PARTITION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B.INDEX_ID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A.GRADE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/*,A.CORPORATION*/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ORDER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to_number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B.BQ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B.SJGS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GRADE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/*SUBSTR(CODE,1,3) CORPORATION,*/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HYREN_S_DATE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ARES_NX.SYS_ORGAN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GRADE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'3'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INDEX_ID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INDEX_ID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'I1012010203'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V_INDATE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STA_DIMENSIONS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'X'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'Y'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'Z'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))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B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B.SJGS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---------支行贸易融资饼图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'插入支行贸易融资数据--表外'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'I1012010205'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PL.PROD_ID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NVL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PL.LOAN_BAL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RO.ORG_PAR_NO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ORG_PAR_NO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CRM_DM.RPT_ORGAN  RO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CRM_DM.CUST_HOUSEHOLD_ORGAN H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RO.ORG_NO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H.ORGAN_ID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CRM_DM.PROD_LN PL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H.CUST_ID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NVL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PL.LOAN_BAL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)&gt;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PL.PROD_ID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RO.ORG_PAR_NO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/*FROM (SELECT A.CUST_ID,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SUM(A.RMB_BAL) BUSINESSSUM,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CASE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WHEN SUBSTR(A.PROD_ID,1,4) IN ('1080','2050')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1 ---国际信用证--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WHEN  A.PROD_ID like '1090%'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2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END BWCP--国内信用证--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FROM CRM_DM.PROD_LN A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GROUP BY A.CUST_ID, CASE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WHEN SUBSTR(A.PROD_ID,1,4) IN ('1080','2050')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1 ---国际信用证--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WHEN  A.PROD_ID like '1090%'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2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END)A1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INNER JOIN CRM_DM.CUST_HOUSEHOLD_ORGAN D ON D.CUST_ID = A1.CUST_ID AND A1.BWCP IN ('1','2')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INNER  JOIN CRM_DM.RPT_ORGAN F ON F.ORG_NO = d.ORGAN_ID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GROUP BY F.ORG_PAR_NO,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A1.BWCP;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COMMIT;*/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'插入支行贸易融资数据--表内'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'I1012010206'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PL.PROD_ID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NVL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PL.LOAN_BAL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RO.ORG_PAR_NO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ORG_PAR_NO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CRM_DM.RPT_ORGAN  RO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CRM_DM.CUST_HOUSEHOLD_ORGAN H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RO.ORG_NO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H.ORGAN_ID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CRM_DM.PROD_LN PL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H.CUST_ID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NVL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PL.LOAN_BAL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)&gt;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PL.PROD_ID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RO.ORG_PAR_NO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/*INSERT \*+APPEND*\  INTO CRM_DM.INDEX_DATA_VALUE(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INDEX_ID,--指标编码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DATA_DATE,--期次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STA_CALIBER,--统计口径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STA_DIMENSIONS,--统计维度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BQ,--本期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SJGS)--数据归属（数据所有人）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SELECT 'I1012010206',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V_INDATE,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'02',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a1.BWCP,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SUM(A1.BUSINESSSUM),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'' AS ORG_PAR_NO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FROM (SELECT A.CUST_ID,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SUM(A.RMB_BAL) BUSINESSSUM,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CASE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WHEN A.PROD_ID = '1080020'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1 ---打包贷款--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WHEN  A.PROD_ID ='1080010' or  A.PROD_ID ='1080080' or A.PROD_ID ='1080100'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2--进口押汇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WHEN  A.PROD_ID ='1080030' or  A.PROD_ID ='1080120'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3--出口押汇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WHEN  A.PROD_ID ='1080130' or  A.PROD_ID ='1080320' or A.PROD_ID ='1080310'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4--信保融资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WHEN A.PROD_ID = '1080410'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5----订单融资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WHEN A.PROD_ID = '1080050'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6--发票融资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END BWCP --国内信用证--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FROM CRM_DM.PROD_LN A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GROUP BY A.CUST_ID, CASE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WHEN A.PROD_ID = '1080020'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1 ---打包贷款--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WHEN  A.PROD_ID ='1080010' or  A.PROD_ID ='1080080' or A.PROD_ID ='1080100'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2--进口押汇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WHEN  A.PROD_ID ='1080030' or  A.PROD_ID ='1080120'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3--出口押汇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WHEN  A.PROD_ID ='1080130' or  A.PROD_ID ='1080320' or A.PROD_ID ='1080310'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4--信保融资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WHEN A.PROD_ID = '1080410'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5----订单融资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WHEN A.PROD_ID = '1080050'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then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6--发票融资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END)A1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INNER JOIN CRM_DM.CUST_HOUSEHOLD_ORGAN D ON D.CUST_ID = A1.CUST_ID AND A1.BWCP IN ('1','2','3','4','5','6')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INNER JOIN CRM_DM.RPT_ORGAN  F ON F.ORG_NO =d.ORGAN_ID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GROUP BY F.ORG_PAR_NO,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a1.BWCP;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commit;*/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/*******************20200307日新增小微指标*********************************/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'插入支行贸易融资数据--表外'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'I1012010305'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PL.PROD_ID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NVL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PL.LOAN_BAL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RO.ORG_PAR_NO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ORG_PAR_NO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CRM_DM.RPT_ORGAN  RO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CRM_DM.CUST_HOUSEHOLD_ORGAN H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RO.ORG_NO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H.ORGAN_ID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CRM_DM.PROD_LN PL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H.CUST_ID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CRM_DM.CUST_INFO A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A.CUST_ID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PL.CUST_ID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A.CUST_LITTLE_FLAG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NVL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PL.LOAN_BAL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)&gt;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PL.PROD_ID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PL.OFFSHEETFLAG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RO.ORG_PAR_NO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'插入支行贸易融资数据--表内'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INSERT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INTO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CRM_DM.INDEX_DATA_VALUE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INDEX_ID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--指标编码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DATA_DATE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--期次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STA_CALIBER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--统计口径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STA_DIMENSIONS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--统计维度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BQ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--本期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SJGS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--数据归属（数据所有人）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SELECT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'I1012010306'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'02'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PL.PROD_ID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SUM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NVL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PL.LOAN_BAL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)),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RO.ORG_PAR_NO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ORG_PAR_NO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FROM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CRM_DM.RPT_ORGAN  RO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CRM_DM.CUST_HOUSEHOLD_ORGAN H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RO.ORG_NO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H.ORGAN_ID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CRM_DM.PROD_LN PL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H.CUST_ID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PL.CUST_ID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INNER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JOIN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CRM_DM.CUST_INFO A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A.CUST_ID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PL.CUST_ID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A.CUST_LITTLE_FLAG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'1'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WHERE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NVL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PL.LOAN_BAL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)&gt;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0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PL.PROD_ID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IN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'TF5200100001'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'TF5260100001'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'TF5130100001'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AND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PL.OFFSHEETFLAG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=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'0'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GROUP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BY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RO.ORG_PAR_NO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PL.PROD_ID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COMMIT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/***********************************************************************/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/***************数据处理结束***************/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V_PRC_NAME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||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'成功结束。'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CRM_SHARE.SYS_PRC_STEP_LOGS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 V_LOG_BUTTON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/*  ELSE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V_LOG_MSG := V_PRC_NAME || '在' || V_INDATE || '不跑批。';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CRM_SHARE.SYS_PRC_STEP_LOGS(V_INDATE,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     V_PRC_NAME,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     V_PRC_DESC,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     V_LOG_MSG,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                              V_LOG_BUTTON);</w:t>
      </w:r>
    </w:p>
    <w:p>
      <w:pPr>
        <w:spacing w:beforeLines="0" w:afterLines="0"/>
        <w:jc w:val="left"/>
        <w:rPr>
          <w:rFonts w:hint="eastAsia" w:ascii="ËÎÌå" w:hAnsi="ËÎÌå" w:eastAsia="ËÎÌå"/>
          <w:i/>
          <w:color w:val="FF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 xml:space="preserve">  END IF;*/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--PROCEDURE END!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OUTCODE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SQLCODE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MESSAGE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SQLERRM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SUBSTR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SQLERRM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----过程成功结束，记录日志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CRM_SHARE.SYS_PRC_LOGS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V_BEGIN_DATE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OUTCODE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i/>
          <w:color w:val="FF0000"/>
          <w:sz w:val="18"/>
          <w:highlight w:val="white"/>
        </w:rPr>
        <w:t>-- 例外处理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EXCEPTION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WHEN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OTHERS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THEN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ROLLBACK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V_LOG_MSG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SUBSTR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SQLERRM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00FF"/>
          <w:sz w:val="18"/>
          <w:highlight w:val="white"/>
        </w:rPr>
        <w:t>1000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OUTCODE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SQLCODE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MESSAGE   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:=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SQLERRM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CRM_SHARE.SYS_PRC_LOGS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(</w:t>
      </w:r>
      <w:r>
        <w:rPr>
          <w:rFonts w:hint="eastAsia" w:ascii="ËÎÌå" w:hAnsi="ËÎÌå" w:eastAsia="ËÎÌå"/>
          <w:color w:val="000000"/>
          <w:sz w:val="18"/>
          <w:highlight w:val="white"/>
        </w:rPr>
        <w:t>V_INDATE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V_PRC_NAME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V_PRC_DESC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V_BEGIN_DATE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OUTCODE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                         V_LOG_MSG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0000"/>
          <w:sz w:val="18"/>
          <w:highlight w:val="white"/>
        </w:rPr>
        <w:t xml:space="preserve">    </w:t>
      </w: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  <w:r>
        <w:rPr>
          <w:rFonts w:hint="eastAsia" w:ascii="ËÎÌå" w:hAnsi="ËÎÌå" w:eastAsia="ËÎÌå"/>
          <w:color w:val="008080"/>
          <w:sz w:val="18"/>
          <w:highlight w:val="white"/>
        </w:rPr>
        <w:t>END</w:t>
      </w:r>
      <w:r>
        <w:rPr>
          <w:rFonts w:hint="eastAsia" w:ascii="ËÎÌå" w:hAnsi="ËÎÌå" w:eastAsia="ËÎÌå"/>
          <w:color w:val="000080"/>
          <w:sz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18"/>
          <w:highlight w:val="white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2022-03-04T07:55:00Z</dcterms:created>
  <dc:creator>吴天俊</dc:creator>
  <cp:lastModifiedBy>吴天俊</cp:lastModifiedBy>
  <dcterms:modified xsi:type="dcterms:W3CDTF">2022-03-04T09:09:02Z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