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439D6" w14:textId="583719C2" w:rsidR="00A81A86" w:rsidRPr="00D5663D" w:rsidRDefault="00F67EC7" w:rsidP="00A96D31">
      <w:pPr>
        <w:jc w:val="center"/>
        <w:rPr>
          <w:rFonts w:ascii="Times New Roman" w:hAnsi="Times New Roman" w:cs="Times New Roman"/>
          <w:bCs/>
          <w:sz w:val="36"/>
          <w:szCs w:val="36"/>
        </w:rPr>
      </w:pPr>
      <w:r w:rsidRPr="00D5663D">
        <w:rPr>
          <w:rFonts w:ascii="Times New Roman" w:hAnsi="Times New Roman" w:cs="Times New Roman"/>
          <w:bCs/>
          <w:sz w:val="36"/>
          <w:szCs w:val="36"/>
        </w:rPr>
        <w:t xml:space="preserve">Thermodynamic Analysis and Performance Evaluation of a Proposed Novel Combined Cooling </w:t>
      </w:r>
      <w:r w:rsidR="00D5663D">
        <w:rPr>
          <w:rFonts w:ascii="Times New Roman" w:hAnsi="Times New Roman" w:cs="Times New Roman"/>
          <w:bCs/>
          <w:sz w:val="36"/>
          <w:szCs w:val="36"/>
        </w:rPr>
        <w:t>a</w:t>
      </w:r>
      <w:r w:rsidRPr="00D5663D">
        <w:rPr>
          <w:rFonts w:ascii="Times New Roman" w:hAnsi="Times New Roman" w:cs="Times New Roman"/>
          <w:bCs/>
          <w:sz w:val="36"/>
          <w:szCs w:val="36"/>
        </w:rPr>
        <w:t>nd Power System</w:t>
      </w:r>
    </w:p>
    <w:p w14:paraId="322754CD" w14:textId="0259AB00" w:rsidR="00A96D31" w:rsidRPr="00D5663D" w:rsidRDefault="00A96D31" w:rsidP="00A96D31">
      <w:pPr>
        <w:jc w:val="center"/>
        <w:rPr>
          <w:rFonts w:ascii="Times New Roman" w:hAnsi="Times New Roman" w:cs="Times New Roman"/>
          <w:b/>
          <w:sz w:val="36"/>
          <w:szCs w:val="36"/>
        </w:rPr>
      </w:pPr>
    </w:p>
    <w:p w14:paraId="4501C121" w14:textId="49F0D3A6" w:rsidR="004F30C0" w:rsidRPr="00D5663D" w:rsidRDefault="004F30C0" w:rsidP="00A96D31">
      <w:pPr>
        <w:jc w:val="center"/>
        <w:rPr>
          <w:rFonts w:ascii="Times New Roman" w:hAnsi="Times New Roman" w:cs="Times New Roman"/>
          <w:b/>
          <w:sz w:val="36"/>
          <w:szCs w:val="36"/>
        </w:rPr>
      </w:pPr>
    </w:p>
    <w:p w14:paraId="061C3CA5" w14:textId="24D984BD" w:rsidR="00A96D31" w:rsidRDefault="00A96D31" w:rsidP="00A96D31">
      <w:pPr>
        <w:jc w:val="center"/>
        <w:rPr>
          <w:rFonts w:ascii="Times New Roman" w:hAnsi="Times New Roman" w:cs="Times New Roman"/>
          <w:b/>
          <w:sz w:val="20"/>
          <w:szCs w:val="28"/>
        </w:rPr>
      </w:pPr>
      <w:r>
        <w:rPr>
          <w:rFonts w:ascii="Times New Roman" w:hAnsi="Times New Roman" w:cs="Times New Roman"/>
          <w:b/>
          <w:sz w:val="20"/>
          <w:szCs w:val="28"/>
        </w:rPr>
        <w:t xml:space="preserve">John Carlo S. Garcia, </w:t>
      </w:r>
      <w:proofErr w:type="spellStart"/>
      <w:r>
        <w:rPr>
          <w:rFonts w:ascii="Times New Roman" w:hAnsi="Times New Roman" w:cs="Times New Roman"/>
          <w:b/>
          <w:sz w:val="20"/>
          <w:szCs w:val="28"/>
        </w:rPr>
        <w:t>Menandro</w:t>
      </w:r>
      <w:proofErr w:type="spellEnd"/>
      <w:r>
        <w:rPr>
          <w:rFonts w:ascii="Times New Roman" w:hAnsi="Times New Roman" w:cs="Times New Roman"/>
          <w:b/>
          <w:sz w:val="20"/>
          <w:szCs w:val="28"/>
        </w:rPr>
        <w:t xml:space="preserve"> S. </w:t>
      </w:r>
      <w:proofErr w:type="spellStart"/>
      <w:r>
        <w:rPr>
          <w:rFonts w:ascii="Times New Roman" w:hAnsi="Times New Roman" w:cs="Times New Roman"/>
          <w:b/>
          <w:sz w:val="20"/>
          <w:szCs w:val="28"/>
        </w:rPr>
        <w:t>Berana</w:t>
      </w:r>
      <w:proofErr w:type="spellEnd"/>
    </w:p>
    <w:p w14:paraId="47C60380" w14:textId="4CF44CE7" w:rsidR="00A96D31" w:rsidRDefault="00A96D31" w:rsidP="00A96D31">
      <w:pPr>
        <w:jc w:val="center"/>
        <w:rPr>
          <w:rFonts w:ascii="Times New Roman" w:hAnsi="Times New Roman" w:cs="Times New Roman"/>
          <w:sz w:val="20"/>
          <w:szCs w:val="28"/>
        </w:rPr>
      </w:pPr>
      <w:r>
        <w:rPr>
          <w:rFonts w:ascii="Times New Roman" w:hAnsi="Times New Roman" w:cs="Times New Roman"/>
          <w:sz w:val="20"/>
          <w:szCs w:val="28"/>
        </w:rPr>
        <w:t>Department of Mechanical Engineering, College of Engineering,</w:t>
      </w:r>
    </w:p>
    <w:p w14:paraId="53372151" w14:textId="7B196F66" w:rsidR="00A96D31" w:rsidRDefault="00A96D31" w:rsidP="00A96D31">
      <w:pPr>
        <w:jc w:val="center"/>
        <w:rPr>
          <w:rFonts w:ascii="Times New Roman" w:hAnsi="Times New Roman" w:cs="Times New Roman"/>
          <w:sz w:val="20"/>
          <w:szCs w:val="28"/>
        </w:rPr>
      </w:pPr>
      <w:r>
        <w:rPr>
          <w:rFonts w:ascii="Times New Roman" w:hAnsi="Times New Roman" w:cs="Times New Roman"/>
          <w:sz w:val="20"/>
          <w:szCs w:val="28"/>
        </w:rPr>
        <w:t>University of the Philippines, Diliman, Quezon City, 1101, Philippines</w:t>
      </w:r>
    </w:p>
    <w:p w14:paraId="19D38E79" w14:textId="1B359D79" w:rsidR="00D11F6E" w:rsidRPr="00D5663D" w:rsidRDefault="00D11F6E" w:rsidP="00A96D31">
      <w:pPr>
        <w:jc w:val="center"/>
        <w:rPr>
          <w:rFonts w:ascii="Times New Roman" w:hAnsi="Times New Roman" w:cs="Times New Roman"/>
          <w:sz w:val="36"/>
          <w:szCs w:val="36"/>
        </w:rPr>
      </w:pPr>
    </w:p>
    <w:p w14:paraId="72E6F2F6" w14:textId="77777777" w:rsidR="00D11F6E" w:rsidRPr="00D5663D" w:rsidRDefault="00D11F6E" w:rsidP="00A96D31">
      <w:pPr>
        <w:jc w:val="center"/>
        <w:rPr>
          <w:rFonts w:ascii="Times New Roman" w:hAnsi="Times New Roman" w:cs="Times New Roman"/>
          <w:sz w:val="36"/>
          <w:szCs w:val="36"/>
        </w:rPr>
      </w:pPr>
    </w:p>
    <w:p w14:paraId="73FBBAAE" w14:textId="74F0BAD1" w:rsidR="00D11F6E" w:rsidRDefault="00D11F6E" w:rsidP="00D11F6E">
      <w:pPr>
        <w:jc w:val="both"/>
        <w:rPr>
          <w:rFonts w:ascii="Times New Roman" w:hAnsi="Times New Roman" w:cs="Times New Roman"/>
          <w:i/>
          <w:sz w:val="20"/>
          <w:szCs w:val="28"/>
        </w:rPr>
      </w:pPr>
      <w:r>
        <w:rPr>
          <w:rFonts w:ascii="Times New Roman" w:hAnsi="Times New Roman" w:cs="Times New Roman"/>
          <w:b/>
          <w:sz w:val="20"/>
          <w:szCs w:val="28"/>
        </w:rPr>
        <w:t>Abstract</w:t>
      </w:r>
      <w:r>
        <w:rPr>
          <w:rFonts w:ascii="Times New Roman" w:hAnsi="Times New Roman" w:cs="Times New Roman"/>
          <w:sz w:val="20"/>
          <w:szCs w:val="28"/>
        </w:rPr>
        <w:t xml:space="preserve"> — </w:t>
      </w:r>
      <w:r>
        <w:rPr>
          <w:rFonts w:ascii="Times New Roman" w:hAnsi="Times New Roman" w:cs="Times New Roman"/>
          <w:i/>
          <w:sz w:val="20"/>
          <w:szCs w:val="28"/>
        </w:rPr>
        <w:t xml:space="preserve">A novel combined cooling and power (CCP) system, wherein </w:t>
      </w:r>
      <w:r w:rsidR="009F0670">
        <w:rPr>
          <w:rFonts w:ascii="Times New Roman" w:hAnsi="Times New Roman" w:cs="Times New Roman"/>
          <w:i/>
          <w:sz w:val="20"/>
          <w:szCs w:val="28"/>
        </w:rPr>
        <w:t>an</w:t>
      </w:r>
      <w:r>
        <w:rPr>
          <w:rFonts w:ascii="Times New Roman" w:hAnsi="Times New Roman" w:cs="Times New Roman"/>
          <w:i/>
          <w:sz w:val="20"/>
          <w:szCs w:val="28"/>
        </w:rPr>
        <w:t xml:space="preserve"> organic Rankine cycle is coupled with </w:t>
      </w:r>
      <w:r w:rsidR="009F0670">
        <w:rPr>
          <w:rFonts w:ascii="Times New Roman" w:hAnsi="Times New Roman" w:cs="Times New Roman"/>
          <w:i/>
          <w:sz w:val="20"/>
          <w:szCs w:val="28"/>
        </w:rPr>
        <w:t xml:space="preserve">a </w:t>
      </w:r>
      <w:r>
        <w:rPr>
          <w:rFonts w:ascii="Times New Roman" w:hAnsi="Times New Roman" w:cs="Times New Roman"/>
          <w:i/>
          <w:sz w:val="20"/>
          <w:szCs w:val="28"/>
        </w:rPr>
        <w:t>compressor-driven ejector refrigeration cycle, is proposed. The ejector primary flo</w:t>
      </w:r>
      <w:r w:rsidR="003D6075">
        <w:rPr>
          <w:rFonts w:ascii="Times New Roman" w:hAnsi="Times New Roman" w:cs="Times New Roman"/>
          <w:i/>
          <w:sz w:val="20"/>
          <w:szCs w:val="28"/>
        </w:rPr>
        <w:t xml:space="preserve">w </w:t>
      </w:r>
      <w:r w:rsidR="00B74323">
        <w:rPr>
          <w:rFonts w:ascii="Times New Roman" w:hAnsi="Times New Roman" w:cs="Times New Roman"/>
          <w:i/>
          <w:sz w:val="20"/>
          <w:szCs w:val="28"/>
        </w:rPr>
        <w:t>of</w:t>
      </w:r>
      <w:r w:rsidR="003D6075">
        <w:rPr>
          <w:rFonts w:ascii="Times New Roman" w:hAnsi="Times New Roman" w:cs="Times New Roman"/>
          <w:i/>
          <w:sz w:val="20"/>
          <w:szCs w:val="28"/>
        </w:rPr>
        <w:t xml:space="preserve"> this refrigeration system comes from one of the streams that is pumped from the condenser, which is unconventional from the existing studies wherein the turbine exhaust is its primary flow source. Parametric analys</w:t>
      </w:r>
      <w:r w:rsidR="004D514E">
        <w:rPr>
          <w:rFonts w:ascii="Times New Roman" w:hAnsi="Times New Roman" w:cs="Times New Roman"/>
          <w:i/>
          <w:sz w:val="20"/>
          <w:szCs w:val="28"/>
        </w:rPr>
        <w:t>is</w:t>
      </w:r>
      <w:r w:rsidR="003D6075">
        <w:rPr>
          <w:rFonts w:ascii="Times New Roman" w:hAnsi="Times New Roman" w:cs="Times New Roman"/>
          <w:i/>
          <w:sz w:val="20"/>
          <w:szCs w:val="28"/>
        </w:rPr>
        <w:t xml:space="preserve"> </w:t>
      </w:r>
      <w:r w:rsidR="004D514E">
        <w:rPr>
          <w:rFonts w:ascii="Times New Roman" w:hAnsi="Times New Roman" w:cs="Times New Roman"/>
          <w:i/>
          <w:sz w:val="20"/>
          <w:szCs w:val="28"/>
        </w:rPr>
        <w:t>was</w:t>
      </w:r>
      <w:r w:rsidR="003D6075">
        <w:rPr>
          <w:rFonts w:ascii="Times New Roman" w:hAnsi="Times New Roman" w:cs="Times New Roman"/>
          <w:i/>
          <w:sz w:val="20"/>
          <w:szCs w:val="28"/>
        </w:rPr>
        <w:t xml:space="preserve"> conducted to study the effects of the heat source and evaporator temperature, and entrainment ratio on the coefficient of performance (COP) and exergy efficiency of the proposed system</w:t>
      </w:r>
      <w:r w:rsidR="009F0670">
        <w:rPr>
          <w:rFonts w:ascii="Times New Roman" w:hAnsi="Times New Roman" w:cs="Times New Roman"/>
          <w:i/>
          <w:sz w:val="20"/>
          <w:szCs w:val="28"/>
        </w:rPr>
        <w:t xml:space="preserve"> using three working fluids, namely R123, R141b, and R245fa</w:t>
      </w:r>
      <w:r w:rsidR="003D6075">
        <w:rPr>
          <w:rFonts w:ascii="Times New Roman" w:hAnsi="Times New Roman" w:cs="Times New Roman"/>
          <w:i/>
          <w:sz w:val="20"/>
          <w:szCs w:val="28"/>
        </w:rPr>
        <w:t xml:space="preserve">. </w:t>
      </w:r>
      <w:r w:rsidR="009F0670">
        <w:rPr>
          <w:rFonts w:ascii="Times New Roman" w:hAnsi="Times New Roman" w:cs="Times New Roman"/>
          <w:i/>
          <w:sz w:val="20"/>
          <w:szCs w:val="28"/>
        </w:rPr>
        <w:t>In the novel setup, the COP improvement can be theoretically associated to the produced</w:t>
      </w:r>
      <w:r w:rsidR="0059754D">
        <w:rPr>
          <w:rFonts w:ascii="Times New Roman" w:hAnsi="Times New Roman" w:cs="Times New Roman"/>
          <w:i/>
          <w:sz w:val="20"/>
          <w:szCs w:val="28"/>
        </w:rPr>
        <w:t xml:space="preserve"> turbine</w:t>
      </w:r>
      <w:r w:rsidR="009F0670">
        <w:rPr>
          <w:rFonts w:ascii="Times New Roman" w:hAnsi="Times New Roman" w:cs="Times New Roman"/>
          <w:i/>
          <w:sz w:val="20"/>
          <w:szCs w:val="28"/>
        </w:rPr>
        <w:t xml:space="preserve"> power that reduces the power input to the system. </w:t>
      </w:r>
      <w:r w:rsidR="004D514E">
        <w:rPr>
          <w:rFonts w:ascii="Times New Roman" w:hAnsi="Times New Roman" w:cs="Times New Roman"/>
          <w:i/>
          <w:sz w:val="20"/>
          <w:szCs w:val="28"/>
        </w:rPr>
        <w:t>Among the parameters observed, the entrainment ratio and evaporator temperature had the greatest effect on the performance of the system. The</w:t>
      </w:r>
      <w:r w:rsidR="00B74323">
        <w:rPr>
          <w:rFonts w:ascii="Times New Roman" w:hAnsi="Times New Roman" w:cs="Times New Roman"/>
          <w:i/>
          <w:sz w:val="20"/>
          <w:szCs w:val="28"/>
        </w:rPr>
        <w:t xml:space="preserve"> system exergy efficiency</w:t>
      </w:r>
      <w:r w:rsidR="00060D3D">
        <w:rPr>
          <w:rFonts w:ascii="Times New Roman" w:hAnsi="Times New Roman" w:cs="Times New Roman"/>
          <w:i/>
          <w:sz w:val="20"/>
          <w:szCs w:val="28"/>
        </w:rPr>
        <w:t xml:space="preserve"> varies inversely with entrainment ratio and evaporator temperature; on the other hand, the COP improves with the increase in the evaporator temperature and decrease in the entrainment ratio. The performance of three working fluids</w:t>
      </w:r>
      <w:r w:rsidR="009F0670">
        <w:rPr>
          <w:rFonts w:ascii="Times New Roman" w:hAnsi="Times New Roman" w:cs="Times New Roman"/>
          <w:i/>
          <w:sz w:val="20"/>
          <w:szCs w:val="28"/>
        </w:rPr>
        <w:t xml:space="preserve"> </w:t>
      </w:r>
      <w:r w:rsidR="00840FBB">
        <w:rPr>
          <w:rFonts w:ascii="Times New Roman" w:hAnsi="Times New Roman" w:cs="Times New Roman"/>
          <w:i/>
          <w:sz w:val="20"/>
          <w:szCs w:val="28"/>
        </w:rPr>
        <w:t>was</w:t>
      </w:r>
      <w:r w:rsidR="00060D3D">
        <w:rPr>
          <w:rFonts w:ascii="Times New Roman" w:hAnsi="Times New Roman" w:cs="Times New Roman"/>
          <w:i/>
          <w:sz w:val="20"/>
          <w:szCs w:val="28"/>
        </w:rPr>
        <w:t xml:space="preserve"> also investigated. Among the three refrigerants, the system that used</w:t>
      </w:r>
      <w:r w:rsidR="004F30C0">
        <w:rPr>
          <w:rFonts w:ascii="Times New Roman" w:hAnsi="Times New Roman" w:cs="Times New Roman"/>
          <w:i/>
          <w:sz w:val="20"/>
          <w:szCs w:val="28"/>
        </w:rPr>
        <w:t xml:space="preserve"> R141b had the highest COP and exergy efficiency at 3.26 and 46.92%, respectively.</w:t>
      </w:r>
    </w:p>
    <w:p w14:paraId="4FC41CB2" w14:textId="779E7DE7" w:rsidR="004F30C0" w:rsidRDefault="004F30C0" w:rsidP="00D11F6E">
      <w:pPr>
        <w:jc w:val="both"/>
        <w:rPr>
          <w:rFonts w:ascii="Times New Roman" w:hAnsi="Times New Roman" w:cs="Times New Roman"/>
          <w:i/>
          <w:sz w:val="24"/>
          <w:szCs w:val="28"/>
        </w:rPr>
      </w:pPr>
    </w:p>
    <w:p w14:paraId="1650EEFF" w14:textId="77777777" w:rsidR="004F30C0" w:rsidRPr="004F30C0" w:rsidRDefault="004F30C0" w:rsidP="00D11F6E">
      <w:pPr>
        <w:jc w:val="both"/>
        <w:rPr>
          <w:rFonts w:ascii="Times New Roman" w:hAnsi="Times New Roman" w:cs="Times New Roman"/>
          <w:i/>
          <w:sz w:val="24"/>
          <w:szCs w:val="28"/>
        </w:rPr>
      </w:pPr>
    </w:p>
    <w:p w14:paraId="25DD3B54" w14:textId="2A902532" w:rsidR="004F30C0" w:rsidRDefault="004F30C0" w:rsidP="00D11F6E">
      <w:pPr>
        <w:jc w:val="both"/>
        <w:rPr>
          <w:rFonts w:ascii="Times New Roman" w:hAnsi="Times New Roman" w:cs="Times New Roman"/>
          <w:i/>
          <w:sz w:val="20"/>
          <w:szCs w:val="28"/>
        </w:rPr>
      </w:pPr>
      <w:r>
        <w:rPr>
          <w:rFonts w:ascii="Times New Roman" w:hAnsi="Times New Roman" w:cs="Times New Roman"/>
          <w:i/>
          <w:sz w:val="20"/>
          <w:szCs w:val="28"/>
        </w:rPr>
        <w:tab/>
        <w:t xml:space="preserve">Keywords </w:t>
      </w:r>
      <w:r>
        <w:rPr>
          <w:rFonts w:ascii="Times New Roman" w:hAnsi="Times New Roman" w:cs="Times New Roman"/>
          <w:sz w:val="20"/>
          <w:szCs w:val="28"/>
        </w:rPr>
        <w:t xml:space="preserve">— </w:t>
      </w:r>
      <w:r>
        <w:rPr>
          <w:rFonts w:ascii="Times New Roman" w:hAnsi="Times New Roman" w:cs="Times New Roman"/>
          <w:i/>
          <w:sz w:val="20"/>
          <w:szCs w:val="28"/>
        </w:rPr>
        <w:t xml:space="preserve">combined </w:t>
      </w:r>
      <w:r w:rsidR="00942151">
        <w:rPr>
          <w:rFonts w:ascii="Times New Roman" w:hAnsi="Times New Roman" w:cs="Times New Roman"/>
          <w:i/>
          <w:sz w:val="20"/>
          <w:szCs w:val="28"/>
        </w:rPr>
        <w:t xml:space="preserve">cooling </w:t>
      </w:r>
      <w:r>
        <w:rPr>
          <w:rFonts w:ascii="Times New Roman" w:hAnsi="Times New Roman" w:cs="Times New Roman"/>
          <w:i/>
          <w:sz w:val="20"/>
          <w:szCs w:val="28"/>
        </w:rPr>
        <w:t>and power system, ejector, exergy analysis</w:t>
      </w:r>
    </w:p>
    <w:p w14:paraId="6447B64A" w14:textId="2E291FCF" w:rsidR="004F30C0" w:rsidRPr="00D5663D" w:rsidRDefault="004F30C0" w:rsidP="00D11F6E">
      <w:pPr>
        <w:jc w:val="both"/>
        <w:rPr>
          <w:rFonts w:ascii="Times New Roman" w:hAnsi="Times New Roman" w:cs="Times New Roman"/>
          <w:i/>
          <w:sz w:val="36"/>
          <w:szCs w:val="36"/>
        </w:rPr>
      </w:pPr>
    </w:p>
    <w:p w14:paraId="7AB60364" w14:textId="33AD0033" w:rsidR="004F30C0" w:rsidRPr="00D5663D" w:rsidRDefault="004F30C0" w:rsidP="00D11F6E">
      <w:pPr>
        <w:jc w:val="both"/>
        <w:rPr>
          <w:rFonts w:ascii="Times New Roman" w:hAnsi="Times New Roman" w:cs="Times New Roman"/>
          <w:i/>
          <w:sz w:val="36"/>
          <w:szCs w:val="36"/>
        </w:rPr>
      </w:pPr>
    </w:p>
    <w:p w14:paraId="0EED7B86" w14:textId="7363B63F" w:rsidR="004F30C0" w:rsidRDefault="004F30C0" w:rsidP="004F30C0">
      <w:pPr>
        <w:jc w:val="center"/>
        <w:rPr>
          <w:rFonts w:ascii="Times New Roman" w:hAnsi="Times New Roman" w:cs="Times New Roman"/>
          <w:b/>
          <w:sz w:val="24"/>
          <w:szCs w:val="28"/>
        </w:rPr>
      </w:pPr>
      <w:r>
        <w:rPr>
          <w:rFonts w:ascii="Times New Roman" w:hAnsi="Times New Roman" w:cs="Times New Roman"/>
          <w:b/>
          <w:sz w:val="24"/>
          <w:szCs w:val="28"/>
        </w:rPr>
        <w:t>I. INTRODUCTION</w:t>
      </w:r>
    </w:p>
    <w:p w14:paraId="535376C6" w14:textId="4400711B" w:rsidR="00840FBB" w:rsidRDefault="00840FBB" w:rsidP="004F30C0">
      <w:pPr>
        <w:jc w:val="center"/>
        <w:rPr>
          <w:rFonts w:ascii="Times New Roman" w:hAnsi="Times New Roman" w:cs="Times New Roman"/>
          <w:sz w:val="24"/>
          <w:szCs w:val="28"/>
        </w:rPr>
      </w:pPr>
    </w:p>
    <w:p w14:paraId="059089DF" w14:textId="77777777" w:rsidR="00933A35" w:rsidRDefault="00933A35" w:rsidP="00933A35">
      <w:pPr>
        <w:ind w:firstLine="720"/>
        <w:jc w:val="both"/>
        <w:rPr>
          <w:rFonts w:ascii="Times New Roman" w:hAnsi="Times New Roman" w:cs="Times New Roman"/>
          <w:sz w:val="24"/>
          <w:szCs w:val="24"/>
        </w:rPr>
      </w:pPr>
      <w:r>
        <w:rPr>
          <w:rFonts w:ascii="Times New Roman" w:hAnsi="Times New Roman" w:cs="Times New Roman"/>
          <w:sz w:val="24"/>
          <w:szCs w:val="24"/>
        </w:rPr>
        <w:t>Research on low-grade heat utilization has drawn much attention and become increasingly popular in recent years. It has shown several effects on the improvement of overall energy conversion efficiency and reduction of global environmental-related problems such as greenhouse gas emission.</w:t>
      </w:r>
    </w:p>
    <w:p w14:paraId="48D618F6" w14:textId="77777777" w:rsidR="00933A35" w:rsidRDefault="00933A35" w:rsidP="00933A35">
      <w:pPr>
        <w:jc w:val="both"/>
        <w:rPr>
          <w:rFonts w:ascii="Times New Roman" w:hAnsi="Times New Roman" w:cs="Times New Roman"/>
          <w:sz w:val="24"/>
          <w:szCs w:val="24"/>
        </w:rPr>
      </w:pPr>
    </w:p>
    <w:p w14:paraId="1505DA59" w14:textId="321BC95B" w:rsidR="00933A35" w:rsidRDefault="00933A35" w:rsidP="00933A35">
      <w:pPr>
        <w:ind w:firstLine="720"/>
        <w:jc w:val="both"/>
        <w:rPr>
          <w:rFonts w:ascii="Times New Roman" w:hAnsi="Times New Roman" w:cs="Times New Roman"/>
          <w:sz w:val="24"/>
          <w:szCs w:val="24"/>
        </w:rPr>
      </w:pPr>
      <w:r>
        <w:rPr>
          <w:rFonts w:ascii="Times New Roman" w:hAnsi="Times New Roman" w:cs="Times New Roman"/>
          <w:sz w:val="24"/>
          <w:szCs w:val="24"/>
        </w:rPr>
        <w:t xml:space="preserve">Low-grade heat, as defined by the U.S. Department of Energy [1], has temperature below 232 </w:t>
      </w:r>
      <w:proofErr w:type="spellStart"/>
      <w:r>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Pr>
          <w:rFonts w:ascii="Times New Roman" w:hAnsi="Times New Roman" w:cs="Times New Roman"/>
          <w:sz w:val="24"/>
          <w:szCs w:val="24"/>
        </w:rPr>
        <w:t xml:space="preserve"> Its primary sources are biomass, geothermal, solar, and waste heat energy. Waste heat from industrial plants is a byproduct of combustion and chemical processes, and is directly exhausted to the environment. According to the Philippine Power Statistics published by the Department of Energy, approximately one-third of the energy consumption comes from the industrial sector [2]. Among the Philippine industrial sectors, food processing and manufacturing (36.2%), cement and constructions (27.4%), and mining, minerals and metals processing (12.2%) have the high energy demands [3]. Stricker et al. conducted a study on the eight largest manufacturing sectors in Canada, and concluded that approximately 70% of the input energy is released to the environment [4]. Based on these reports, it is clearly seen that the industrial sector has high energy consumption and wastage.</w:t>
      </w:r>
    </w:p>
    <w:p w14:paraId="2EA8673E" w14:textId="77777777" w:rsidR="00933A35" w:rsidRDefault="00933A35" w:rsidP="00933A35">
      <w:pPr>
        <w:ind w:firstLine="720"/>
        <w:jc w:val="both"/>
        <w:rPr>
          <w:rFonts w:ascii="Times New Roman" w:hAnsi="Times New Roman" w:cs="Times New Roman"/>
          <w:sz w:val="24"/>
          <w:szCs w:val="24"/>
        </w:rPr>
      </w:pPr>
    </w:p>
    <w:p w14:paraId="1C9653DD" w14:textId="36A7E9AE"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lastRenderedPageBreak/>
        <w:tab/>
        <w:t>Studies on waste heat recovery systems are usually employed in the industrial sector, and the key parameters observed in waste heat streams are their matter state and composition,</w:t>
      </w:r>
      <w:r w:rsidR="009F0670">
        <w:rPr>
          <w:rFonts w:ascii="Times New Roman" w:hAnsi="Times New Roman" w:cs="Times New Roman"/>
          <w:sz w:val="24"/>
          <w:szCs w:val="24"/>
        </w:rPr>
        <w:t xml:space="preserve"> </w:t>
      </w:r>
      <w:r>
        <w:rPr>
          <w:rFonts w:ascii="Times New Roman" w:hAnsi="Times New Roman" w:cs="Times New Roman"/>
          <w:sz w:val="24"/>
          <w:szCs w:val="24"/>
        </w:rPr>
        <w:t>temperature, mass flowrate, and availability [5]. Some of the identified waste streams are flue or exhaust gas from furnaces, gas engines and thermal post combustion, pressurized hot water, and exhaust vapors [6]. These waste streams are used in recovery systems that have various applications such as power generation, refrigeration, and desalination.</w:t>
      </w:r>
    </w:p>
    <w:p w14:paraId="7101D93E" w14:textId="77777777"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r>
    </w:p>
    <w:p w14:paraId="4E1BFC5B" w14:textId="7CF9EE85" w:rsidR="00933A35" w:rsidRDefault="00933A35" w:rsidP="00933A35">
      <w:pPr>
        <w:ind w:firstLine="720"/>
        <w:jc w:val="both"/>
        <w:rPr>
          <w:rFonts w:ascii="Times New Roman" w:hAnsi="Times New Roman" w:cs="Times New Roman"/>
          <w:sz w:val="24"/>
          <w:szCs w:val="24"/>
        </w:rPr>
      </w:pPr>
      <w:r>
        <w:rPr>
          <w:rFonts w:ascii="Times New Roman" w:hAnsi="Times New Roman" w:cs="Times New Roman"/>
          <w:sz w:val="24"/>
          <w:szCs w:val="24"/>
        </w:rPr>
        <w:t>Several recent research</w:t>
      </w:r>
      <w:r w:rsidR="009F0670">
        <w:rPr>
          <w:rFonts w:ascii="Times New Roman" w:hAnsi="Times New Roman" w:cs="Times New Roman"/>
          <w:sz w:val="24"/>
          <w:szCs w:val="24"/>
        </w:rPr>
        <w:t xml:space="preserve"> studies</w:t>
      </w:r>
      <w:r>
        <w:rPr>
          <w:rFonts w:ascii="Times New Roman" w:hAnsi="Times New Roman" w:cs="Times New Roman"/>
          <w:sz w:val="24"/>
          <w:szCs w:val="24"/>
        </w:rPr>
        <w:t xml:space="preserve"> have focused on the power generation from low-grade heat recovery systems. Most of them concentrated on organic Rankine cycle (ORC) </w:t>
      </w:r>
      <w:r w:rsidR="0095551A">
        <w:rPr>
          <w:rFonts w:ascii="Times New Roman" w:hAnsi="Times New Roman" w:cs="Times New Roman"/>
          <w:sz w:val="24"/>
          <w:szCs w:val="24"/>
        </w:rPr>
        <w:t>[7-9],</w:t>
      </w:r>
      <w:r>
        <w:rPr>
          <w:rFonts w:ascii="Times New Roman" w:hAnsi="Times New Roman" w:cs="Times New Roman"/>
          <w:sz w:val="24"/>
          <w:szCs w:val="24"/>
        </w:rPr>
        <w:t xml:space="preserve"> supercritical or transcritical cycles </w:t>
      </w:r>
      <w:r w:rsidR="0095551A">
        <w:rPr>
          <w:rFonts w:ascii="Times New Roman" w:hAnsi="Times New Roman" w:cs="Times New Roman"/>
          <w:sz w:val="24"/>
          <w:szCs w:val="24"/>
        </w:rPr>
        <w:t>[10-12]</w:t>
      </w:r>
      <w:r>
        <w:rPr>
          <w:rFonts w:ascii="Times New Roman" w:hAnsi="Times New Roman" w:cs="Times New Roman"/>
          <w:sz w:val="24"/>
          <w:szCs w:val="24"/>
        </w:rPr>
        <w:t xml:space="preserve">, and thermodynamic cycles using unconventional working fluids </w:t>
      </w:r>
      <w:r w:rsidR="0095551A">
        <w:rPr>
          <w:rFonts w:ascii="Times New Roman" w:hAnsi="Times New Roman" w:cs="Times New Roman"/>
          <w:sz w:val="24"/>
          <w:szCs w:val="24"/>
        </w:rPr>
        <w:t>[13-15]</w:t>
      </w:r>
      <w:r>
        <w:rPr>
          <w:rFonts w:ascii="Times New Roman" w:hAnsi="Times New Roman" w:cs="Times New Roman"/>
          <w:sz w:val="24"/>
          <w:szCs w:val="24"/>
        </w:rPr>
        <w:t>. Meanwhile, the absorption cycle has the greatest number of recent studies among the refrigeration systems</w:t>
      </w:r>
      <w:r w:rsidR="0095551A">
        <w:rPr>
          <w:rFonts w:ascii="Times New Roman" w:hAnsi="Times New Roman" w:cs="Times New Roman"/>
          <w:sz w:val="24"/>
          <w:szCs w:val="24"/>
        </w:rPr>
        <w:t xml:space="preserve"> [16-18]</w:t>
      </w:r>
      <w:r>
        <w:rPr>
          <w:rFonts w:ascii="Times New Roman" w:hAnsi="Times New Roman" w:cs="Times New Roman"/>
          <w:sz w:val="24"/>
          <w:szCs w:val="24"/>
        </w:rPr>
        <w:t>. Aside from power generation and refrigeration, waste heat recovery systems have also been explored for cogeneration such as combined heating and power (CHP), combined cooling, heating, and power (CCHP), and combined cooling and power (CCP) applications.</w:t>
      </w:r>
    </w:p>
    <w:p w14:paraId="6ECDA706" w14:textId="77777777" w:rsidR="0095551A" w:rsidRDefault="0095551A" w:rsidP="00933A35">
      <w:pPr>
        <w:ind w:firstLine="720"/>
        <w:jc w:val="both"/>
        <w:rPr>
          <w:rFonts w:ascii="Times New Roman" w:hAnsi="Times New Roman" w:cs="Times New Roman"/>
          <w:sz w:val="24"/>
          <w:szCs w:val="24"/>
        </w:rPr>
      </w:pPr>
    </w:p>
    <w:p w14:paraId="22AD1C4E" w14:textId="1CEF962C"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t xml:space="preserve">The focus of this study is on the low-grade heat utilization in a CCP system. The commonly used power cycles in a CCP system in literatures are the Rankine cycle, the organic Rankine cycle, and the </w:t>
      </w:r>
      <w:proofErr w:type="spellStart"/>
      <w:r>
        <w:rPr>
          <w:rFonts w:ascii="Times New Roman" w:hAnsi="Times New Roman" w:cs="Times New Roman"/>
          <w:sz w:val="24"/>
          <w:szCs w:val="24"/>
        </w:rPr>
        <w:t>Kalina</w:t>
      </w:r>
      <w:proofErr w:type="spellEnd"/>
      <w:r>
        <w:rPr>
          <w:rFonts w:ascii="Times New Roman" w:hAnsi="Times New Roman" w:cs="Times New Roman"/>
          <w:sz w:val="24"/>
          <w:szCs w:val="24"/>
        </w:rPr>
        <w:t xml:space="preserve"> cycle; on the other hand, the vapor compression cycle, absorption cycle, and the ejector cycle are the often-used refrigeration cycles. There are many possible configurations of power-and-refrigeration systems, but this study specifically investigates the performance of an organic Rankine-ejector refrigeration CCP system.</w:t>
      </w:r>
    </w:p>
    <w:p w14:paraId="2E60CD6F" w14:textId="77777777" w:rsidR="0095551A" w:rsidRDefault="0095551A" w:rsidP="00933A35">
      <w:pPr>
        <w:jc w:val="both"/>
        <w:rPr>
          <w:rFonts w:ascii="Times New Roman" w:hAnsi="Times New Roman" w:cs="Times New Roman"/>
          <w:sz w:val="24"/>
          <w:szCs w:val="24"/>
        </w:rPr>
      </w:pPr>
    </w:p>
    <w:p w14:paraId="6623AFBB" w14:textId="2D107E07"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t>Alexis studied a cogeneration system where the bled turbine steam of a Rankine cycle is supplied to a heat generator of the ejector refrigeration system</w:t>
      </w:r>
      <w:r w:rsidR="0095551A">
        <w:rPr>
          <w:rFonts w:ascii="Times New Roman" w:hAnsi="Times New Roman" w:cs="Times New Roman"/>
          <w:sz w:val="24"/>
          <w:szCs w:val="24"/>
        </w:rPr>
        <w:t xml:space="preserve"> [19]</w:t>
      </w:r>
      <w:r>
        <w:rPr>
          <w:rFonts w:ascii="Times New Roman" w:hAnsi="Times New Roman" w:cs="Times New Roman"/>
          <w:sz w:val="24"/>
          <w:szCs w:val="24"/>
        </w:rPr>
        <w:t>. Dai et al., and Zheng and Weng investigated the same system that couples the Rankine cycle with the ejector refrigeration cycle, and used R123 and R245fa, respectively, as working fluids</w:t>
      </w:r>
      <w:r w:rsidR="0095551A">
        <w:rPr>
          <w:rFonts w:ascii="Times New Roman" w:hAnsi="Times New Roman" w:cs="Times New Roman"/>
          <w:sz w:val="24"/>
          <w:szCs w:val="24"/>
        </w:rPr>
        <w:t xml:space="preserve"> [20,21]</w:t>
      </w:r>
      <w:r>
        <w:rPr>
          <w:rFonts w:ascii="Times New Roman" w:hAnsi="Times New Roman" w:cs="Times New Roman"/>
          <w:sz w:val="24"/>
          <w:szCs w:val="24"/>
        </w:rPr>
        <w:t>. In their configuration, a turbine is added in between the heat recovery vapor generator and ejector. Both studies evaluated the performance of the CCP system using exergy efficiency, and concluded that there is a great amount of exergy loss in the ejector. Yang et al. adopted the system of Dai, but a zeotropic mixture of isobutane-pentane was used as the working fluid</w:t>
      </w:r>
      <w:r w:rsidR="0095551A">
        <w:rPr>
          <w:rFonts w:ascii="Times New Roman" w:hAnsi="Times New Roman" w:cs="Times New Roman"/>
          <w:sz w:val="24"/>
          <w:szCs w:val="24"/>
        </w:rPr>
        <w:t xml:space="preserve"> [22]</w:t>
      </w:r>
      <w:r>
        <w:rPr>
          <w:rFonts w:ascii="Times New Roman" w:hAnsi="Times New Roman" w:cs="Times New Roman"/>
          <w:sz w:val="24"/>
          <w:szCs w:val="24"/>
        </w:rPr>
        <w:t>. Wang et al. also proposed a similar system to Dai et al., and Zheng and Weng except that it requires a preheater</w:t>
      </w:r>
      <w:r w:rsidR="00780CE9">
        <w:rPr>
          <w:rFonts w:ascii="Times New Roman" w:hAnsi="Times New Roman" w:cs="Times New Roman"/>
          <w:sz w:val="24"/>
          <w:szCs w:val="24"/>
        </w:rPr>
        <w:t xml:space="preserve"> [23]</w:t>
      </w:r>
      <w:r>
        <w:rPr>
          <w:rFonts w:ascii="Times New Roman" w:hAnsi="Times New Roman" w:cs="Times New Roman"/>
          <w:sz w:val="24"/>
          <w:szCs w:val="24"/>
        </w:rPr>
        <w:t xml:space="preserve">. A comparative study of the performance of different working fluids was conducted by </w:t>
      </w:r>
      <w:proofErr w:type="spellStart"/>
      <w:r>
        <w:rPr>
          <w:rFonts w:ascii="Times New Roman" w:hAnsi="Times New Roman" w:cs="Times New Roman"/>
          <w:sz w:val="24"/>
          <w:szCs w:val="24"/>
        </w:rPr>
        <w:t>Habibzadeh</w:t>
      </w:r>
      <w:proofErr w:type="spellEnd"/>
      <w:r>
        <w:rPr>
          <w:rFonts w:ascii="Times New Roman" w:hAnsi="Times New Roman" w:cs="Times New Roman"/>
          <w:sz w:val="24"/>
          <w:szCs w:val="24"/>
        </w:rPr>
        <w:t xml:space="preserve"> et al. employing the system proposed by Wang. Their research showed that R601 has the highest thermal efficiency (14.24%) among the five working fluids observed</w:t>
      </w:r>
      <w:r w:rsidR="00780CE9">
        <w:rPr>
          <w:rFonts w:ascii="Times New Roman" w:hAnsi="Times New Roman" w:cs="Times New Roman"/>
          <w:sz w:val="24"/>
          <w:szCs w:val="24"/>
        </w:rPr>
        <w:t xml:space="preserve"> [24]</w:t>
      </w:r>
      <w:r>
        <w:rPr>
          <w:rFonts w:ascii="Times New Roman" w:hAnsi="Times New Roman" w:cs="Times New Roman"/>
          <w:sz w:val="24"/>
          <w:szCs w:val="24"/>
        </w:rPr>
        <w:t>. Most of the researches on CCP systems with ejector refrigeration cycle are of heat-driven type. The primary flow of the ejector comes from either the turbine outlet or bled steam, and the evaporator exit stream as the secondary flow.</w:t>
      </w:r>
    </w:p>
    <w:p w14:paraId="6CBFA68A" w14:textId="77777777" w:rsidR="00780CE9" w:rsidRDefault="00780CE9" w:rsidP="00933A35">
      <w:pPr>
        <w:jc w:val="both"/>
        <w:rPr>
          <w:rFonts w:ascii="Times New Roman" w:hAnsi="Times New Roman" w:cs="Times New Roman"/>
          <w:sz w:val="24"/>
          <w:szCs w:val="24"/>
        </w:rPr>
      </w:pPr>
    </w:p>
    <w:p w14:paraId="02197925" w14:textId="0F64DE5E"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t>In this study, the proposed power-and-refrigeration system uses compressor-driven ejector refrigeration cycle. One of the streams that are pumped from the condenser outlet acts as the ejector primary flow, while the combined streams of turbine and evaporator outlet as the secondary flow. The turbine power is maximized in the proposed system compared to the heat-driven type because of the pressure difference observed in the cycle.</w:t>
      </w:r>
    </w:p>
    <w:p w14:paraId="2BB374B9" w14:textId="77777777" w:rsidR="00780CE9" w:rsidRDefault="00780CE9" w:rsidP="00933A35">
      <w:pPr>
        <w:jc w:val="both"/>
        <w:rPr>
          <w:rFonts w:ascii="Times New Roman" w:hAnsi="Times New Roman" w:cs="Times New Roman"/>
          <w:sz w:val="24"/>
          <w:szCs w:val="24"/>
        </w:rPr>
      </w:pPr>
    </w:p>
    <w:p w14:paraId="2AAB966B" w14:textId="26493C9C" w:rsidR="006B2D7A" w:rsidRDefault="00933A35" w:rsidP="00780CE9">
      <w:pPr>
        <w:ind w:firstLine="720"/>
        <w:jc w:val="both"/>
        <w:rPr>
          <w:rFonts w:ascii="Times New Roman" w:hAnsi="Times New Roman" w:cs="Times New Roman"/>
          <w:sz w:val="24"/>
          <w:szCs w:val="28"/>
        </w:rPr>
      </w:pPr>
      <w:r>
        <w:rPr>
          <w:rFonts w:ascii="Times New Roman" w:hAnsi="Times New Roman" w:cs="Times New Roman"/>
          <w:sz w:val="24"/>
          <w:szCs w:val="28"/>
        </w:rPr>
        <w:lastRenderedPageBreak/>
        <w:t>The performance of the proposed system using R123, R141b, and R245fa is evaluated. These three working fluids are chosen for their good thermodynamic and physical properties, and also for their low ozone depletion potential (ODP), global warming potential (GWP), and atmospheric lifetime (ALT). Parametric analysis is also conducted to investigate the effects of the heat source and evaporator temperature, and the entrainment ratio on the coefficient of performance (COP) and exergy efficiency of the system.</w:t>
      </w:r>
    </w:p>
    <w:p w14:paraId="1EFB5934" w14:textId="1E919601" w:rsidR="005F0305" w:rsidRDefault="005F0305" w:rsidP="006B2D7A">
      <w:pPr>
        <w:jc w:val="both"/>
        <w:rPr>
          <w:rFonts w:ascii="Times New Roman" w:hAnsi="Times New Roman" w:cs="Times New Roman"/>
          <w:sz w:val="24"/>
          <w:szCs w:val="28"/>
        </w:rPr>
      </w:pPr>
    </w:p>
    <w:p w14:paraId="52347210" w14:textId="77777777" w:rsidR="00780CE9" w:rsidRDefault="00780CE9" w:rsidP="006B2D7A">
      <w:pPr>
        <w:jc w:val="both"/>
        <w:rPr>
          <w:rFonts w:ascii="Times New Roman" w:hAnsi="Times New Roman" w:cs="Times New Roman"/>
          <w:sz w:val="24"/>
          <w:szCs w:val="28"/>
        </w:rPr>
      </w:pPr>
    </w:p>
    <w:p w14:paraId="52E6031D" w14:textId="175361E2" w:rsidR="006B2D7A" w:rsidRDefault="006B2D7A" w:rsidP="006B2D7A">
      <w:pPr>
        <w:jc w:val="center"/>
        <w:rPr>
          <w:rFonts w:ascii="Times New Roman" w:hAnsi="Times New Roman" w:cs="Times New Roman"/>
          <w:sz w:val="24"/>
          <w:szCs w:val="28"/>
        </w:rPr>
      </w:pPr>
      <w:r>
        <w:rPr>
          <w:rFonts w:ascii="Times New Roman" w:hAnsi="Times New Roman" w:cs="Times New Roman"/>
          <w:b/>
          <w:sz w:val="24"/>
          <w:szCs w:val="28"/>
        </w:rPr>
        <w:t>II. SYSTEM DESCRIPTION AND ASSUMPTIONS</w:t>
      </w:r>
    </w:p>
    <w:p w14:paraId="74DEE953" w14:textId="6A52D36B" w:rsidR="006B2D7A" w:rsidRDefault="006B2D7A" w:rsidP="006B2D7A">
      <w:pPr>
        <w:jc w:val="center"/>
        <w:rPr>
          <w:rFonts w:ascii="Times New Roman" w:hAnsi="Times New Roman" w:cs="Times New Roman"/>
          <w:sz w:val="24"/>
          <w:szCs w:val="28"/>
        </w:rPr>
      </w:pPr>
    </w:p>
    <w:p w14:paraId="4E2E83B3" w14:textId="2E2F559C" w:rsidR="00780CE9" w:rsidRDefault="00780CE9" w:rsidP="00780CE9">
      <w:pPr>
        <w:ind w:firstLine="720"/>
        <w:jc w:val="both"/>
        <w:rPr>
          <w:rFonts w:ascii="Times New Roman" w:hAnsi="Times New Roman" w:cs="Times New Roman"/>
          <w:sz w:val="24"/>
          <w:szCs w:val="28"/>
        </w:rPr>
      </w:pPr>
      <w:r>
        <w:rPr>
          <w:rFonts w:ascii="Times New Roman" w:hAnsi="Times New Roman" w:cs="Times New Roman"/>
          <w:sz w:val="24"/>
          <w:szCs w:val="28"/>
        </w:rPr>
        <w:t xml:space="preserve">The proposed combined cooling and power system couples organic Rankine cycle with compressor-driven ejector refrigeration cycle. The system consists of nine components: compressor, condenser, pump, vapor generator, turbine, ejector, vapor-liquid separator, throttle valve and evaporator. </w:t>
      </w:r>
      <w:r w:rsidRPr="00D5663D">
        <w:rPr>
          <w:rFonts w:ascii="Times New Roman" w:hAnsi="Times New Roman" w:cs="Times New Roman"/>
          <w:bCs/>
          <w:sz w:val="24"/>
          <w:szCs w:val="28"/>
        </w:rPr>
        <w:t xml:space="preserve">Figures 1 </w:t>
      </w:r>
      <w:r w:rsidRPr="001A0B67">
        <w:rPr>
          <w:rFonts w:ascii="Times New Roman" w:hAnsi="Times New Roman" w:cs="Times New Roman"/>
          <w:sz w:val="24"/>
          <w:szCs w:val="28"/>
        </w:rPr>
        <w:t xml:space="preserve">and </w:t>
      </w:r>
      <w:r w:rsidRPr="00D5663D">
        <w:rPr>
          <w:rFonts w:ascii="Times New Roman" w:hAnsi="Times New Roman" w:cs="Times New Roman"/>
          <w:bCs/>
          <w:sz w:val="24"/>
          <w:szCs w:val="28"/>
        </w:rPr>
        <w:t>2</w:t>
      </w:r>
      <w:r>
        <w:rPr>
          <w:rFonts w:ascii="Times New Roman" w:hAnsi="Times New Roman" w:cs="Times New Roman"/>
          <w:sz w:val="24"/>
          <w:szCs w:val="28"/>
        </w:rPr>
        <w:t xml:space="preserve"> illustrate the schematic and temperature-specific entropy (</w:t>
      </w:r>
      <w:r>
        <w:rPr>
          <w:rFonts w:ascii="Times New Roman" w:hAnsi="Times New Roman" w:cs="Times New Roman"/>
          <w:i/>
          <w:sz w:val="24"/>
          <w:szCs w:val="28"/>
        </w:rPr>
        <w:t>T-s</w:t>
      </w:r>
      <w:r>
        <w:rPr>
          <w:rFonts w:ascii="Times New Roman" w:hAnsi="Times New Roman" w:cs="Times New Roman"/>
          <w:sz w:val="24"/>
          <w:szCs w:val="28"/>
        </w:rPr>
        <w:t>) diagrams of the system.</w:t>
      </w:r>
    </w:p>
    <w:p w14:paraId="68F410A5" w14:textId="762F7503" w:rsidR="00780CE9" w:rsidRDefault="00780CE9" w:rsidP="00780CE9">
      <w:pPr>
        <w:ind w:firstLine="720"/>
        <w:jc w:val="both"/>
        <w:rPr>
          <w:rFonts w:ascii="Times New Roman" w:hAnsi="Times New Roman" w:cs="Times New Roman"/>
          <w:sz w:val="24"/>
          <w:szCs w:val="28"/>
        </w:rPr>
      </w:pPr>
    </w:p>
    <w:p w14:paraId="54F4AAD4" w14:textId="77777777" w:rsidR="00780CE9" w:rsidRDefault="00780CE9" w:rsidP="00780CE9">
      <w:pPr>
        <w:ind w:firstLine="720"/>
        <w:jc w:val="both"/>
        <w:rPr>
          <w:rFonts w:ascii="Times New Roman" w:hAnsi="Times New Roman" w:cs="Times New Roman"/>
          <w:sz w:val="24"/>
          <w:szCs w:val="28"/>
        </w:rPr>
      </w:pPr>
    </w:p>
    <w:p w14:paraId="697F498F" w14:textId="77777777" w:rsidR="00780CE9" w:rsidRDefault="00780CE9" w:rsidP="00780CE9">
      <w:pPr>
        <w:keepNext/>
        <w:jc w:val="center"/>
      </w:pPr>
      <w:r>
        <w:rPr>
          <w:noProof/>
          <w:lang w:val="en-US" w:eastAsia="ja-JP"/>
        </w:rPr>
        <w:drawing>
          <wp:inline distT="0" distB="0" distL="0" distR="0" wp14:anchorId="282F8445" wp14:editId="41F20A88">
            <wp:extent cx="4404360" cy="291365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is diagram final.PNG"/>
                    <pic:cNvPicPr/>
                  </pic:nvPicPr>
                  <pic:blipFill>
                    <a:blip r:embed="rId8">
                      <a:extLst>
                        <a:ext uri="{28A0092B-C50C-407E-A947-70E740481C1C}">
                          <a14:useLocalDpi xmlns:a14="http://schemas.microsoft.com/office/drawing/2010/main" val="0"/>
                        </a:ext>
                      </a:extLst>
                    </a:blip>
                    <a:stretch>
                      <a:fillRect/>
                    </a:stretch>
                  </pic:blipFill>
                  <pic:spPr>
                    <a:xfrm>
                      <a:off x="0" y="0"/>
                      <a:ext cx="4439020" cy="2936583"/>
                    </a:xfrm>
                    <a:prstGeom prst="rect">
                      <a:avLst/>
                    </a:prstGeom>
                  </pic:spPr>
                </pic:pic>
              </a:graphicData>
            </a:graphic>
          </wp:inline>
        </w:drawing>
      </w:r>
    </w:p>
    <w:p w14:paraId="5335E37E" w14:textId="0B44D574" w:rsidR="00780CE9" w:rsidRDefault="00780CE9" w:rsidP="00780CE9">
      <w:pPr>
        <w:pStyle w:val="Caption"/>
        <w:jc w:val="center"/>
        <w:rPr>
          <w:rFonts w:ascii="Times New Roman" w:hAnsi="Times New Roman" w:cs="Times New Roman"/>
          <w:i w:val="0"/>
          <w:color w:val="auto"/>
          <w:sz w:val="24"/>
          <w:szCs w:val="24"/>
        </w:rPr>
      </w:pPr>
      <w:r w:rsidRPr="00155D71">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155D71">
        <w:rPr>
          <w:rFonts w:ascii="Times New Roman" w:hAnsi="Times New Roman" w:cs="Times New Roman"/>
          <w:b/>
          <w:i w:val="0"/>
          <w:color w:val="auto"/>
          <w:sz w:val="24"/>
          <w:szCs w:val="24"/>
        </w:rPr>
        <w:t xml:space="preserve"> </w:t>
      </w:r>
      <w:r w:rsidRPr="00155D71">
        <w:rPr>
          <w:rFonts w:ascii="Times New Roman" w:hAnsi="Times New Roman" w:cs="Times New Roman"/>
          <w:b/>
          <w:i w:val="0"/>
          <w:color w:val="auto"/>
          <w:sz w:val="24"/>
          <w:szCs w:val="24"/>
        </w:rPr>
        <w:fldChar w:fldCharType="begin"/>
      </w:r>
      <w:r w:rsidRPr="00155D71">
        <w:rPr>
          <w:rFonts w:ascii="Times New Roman" w:hAnsi="Times New Roman" w:cs="Times New Roman"/>
          <w:b/>
          <w:i w:val="0"/>
          <w:color w:val="auto"/>
          <w:sz w:val="24"/>
          <w:szCs w:val="24"/>
        </w:rPr>
        <w:instrText xml:space="preserve"> SEQ Figure \* ARABIC </w:instrText>
      </w:r>
      <w:r w:rsidRPr="00155D71">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1</w:t>
      </w:r>
      <w:r w:rsidRPr="00155D71">
        <w:rPr>
          <w:rFonts w:ascii="Times New Roman" w:hAnsi="Times New Roman" w:cs="Times New Roman"/>
          <w:b/>
          <w:i w:val="0"/>
          <w:color w:val="auto"/>
          <w:sz w:val="24"/>
          <w:szCs w:val="24"/>
        </w:rPr>
        <w:fldChar w:fldCharType="end"/>
      </w:r>
      <w:r w:rsidRPr="00155D71">
        <w:rPr>
          <w:rFonts w:ascii="Times New Roman" w:hAnsi="Times New Roman" w:cs="Times New Roman"/>
          <w:i w:val="0"/>
          <w:color w:val="auto"/>
          <w:sz w:val="24"/>
          <w:szCs w:val="24"/>
        </w:rPr>
        <w:t>. Schematic diagram of the proposed combined power-and-refrigeration system</w:t>
      </w:r>
    </w:p>
    <w:p w14:paraId="55652BDE" w14:textId="77777777" w:rsidR="00780CE9" w:rsidRPr="00155D71" w:rsidRDefault="00780CE9" w:rsidP="00780CE9"/>
    <w:p w14:paraId="2550CE59" w14:textId="7251737E" w:rsidR="00780CE9" w:rsidRDefault="00EC77B6" w:rsidP="00780CE9">
      <w:pPr>
        <w:keepNext/>
        <w:jc w:val="center"/>
      </w:pPr>
      <w:r>
        <w:rPr>
          <w:noProof/>
        </w:rPr>
        <w:lastRenderedPageBreak/>
        <w:drawing>
          <wp:inline distT="0" distB="0" distL="0" distR="0" wp14:anchorId="39C89EF0" wp14:editId="516AC3A1">
            <wp:extent cx="3977640" cy="23139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6674" cy="2348258"/>
                    </a:xfrm>
                    <a:prstGeom prst="rect">
                      <a:avLst/>
                    </a:prstGeom>
                  </pic:spPr>
                </pic:pic>
              </a:graphicData>
            </a:graphic>
          </wp:inline>
        </w:drawing>
      </w:r>
    </w:p>
    <w:p w14:paraId="2808F8FC" w14:textId="59641027" w:rsidR="00780CE9" w:rsidRPr="004365AA" w:rsidRDefault="00780CE9" w:rsidP="00780CE9">
      <w:pPr>
        <w:pStyle w:val="Caption"/>
        <w:jc w:val="center"/>
        <w:rPr>
          <w:rFonts w:ascii="Times New Roman" w:hAnsi="Times New Roman" w:cs="Times New Roman"/>
          <w:i w:val="0"/>
          <w:color w:val="auto"/>
          <w:sz w:val="24"/>
          <w:szCs w:val="24"/>
        </w:rPr>
      </w:pPr>
      <w:r w:rsidRPr="004365AA">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4365AA">
        <w:rPr>
          <w:rFonts w:ascii="Times New Roman" w:hAnsi="Times New Roman" w:cs="Times New Roman"/>
          <w:b/>
          <w:i w:val="0"/>
          <w:color w:val="auto"/>
          <w:sz w:val="24"/>
          <w:szCs w:val="24"/>
        </w:rPr>
        <w:t xml:space="preserve"> </w:t>
      </w:r>
      <w:r w:rsidRPr="004365AA">
        <w:rPr>
          <w:rFonts w:ascii="Times New Roman" w:hAnsi="Times New Roman" w:cs="Times New Roman"/>
          <w:b/>
          <w:i w:val="0"/>
          <w:color w:val="auto"/>
          <w:sz w:val="24"/>
          <w:szCs w:val="24"/>
        </w:rPr>
        <w:fldChar w:fldCharType="begin"/>
      </w:r>
      <w:r w:rsidRPr="004365AA">
        <w:rPr>
          <w:rFonts w:ascii="Times New Roman" w:hAnsi="Times New Roman" w:cs="Times New Roman"/>
          <w:b/>
          <w:i w:val="0"/>
          <w:color w:val="auto"/>
          <w:sz w:val="24"/>
          <w:szCs w:val="24"/>
        </w:rPr>
        <w:instrText xml:space="preserve"> SEQ Figure \* ARABIC </w:instrText>
      </w:r>
      <w:r w:rsidRPr="004365AA">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2</w:t>
      </w:r>
      <w:r w:rsidRPr="004365AA">
        <w:rPr>
          <w:rFonts w:ascii="Times New Roman" w:hAnsi="Times New Roman" w:cs="Times New Roman"/>
          <w:b/>
          <w:i w:val="0"/>
          <w:color w:val="auto"/>
          <w:sz w:val="24"/>
          <w:szCs w:val="24"/>
        </w:rPr>
        <w:fldChar w:fldCharType="end"/>
      </w:r>
      <w:r w:rsidRPr="004365AA">
        <w:rPr>
          <w:rFonts w:ascii="Times New Roman" w:hAnsi="Times New Roman" w:cs="Times New Roman"/>
          <w:i w:val="0"/>
          <w:color w:val="auto"/>
          <w:sz w:val="24"/>
          <w:szCs w:val="24"/>
        </w:rPr>
        <w:t>. T-s diagram of the proposed combined power-and-refrigeration cycle</w:t>
      </w:r>
    </w:p>
    <w:p w14:paraId="59D7C7BF" w14:textId="77777777" w:rsidR="00D5663D" w:rsidRDefault="00D5663D" w:rsidP="00780CE9">
      <w:pPr>
        <w:ind w:firstLine="720"/>
        <w:jc w:val="both"/>
        <w:rPr>
          <w:rFonts w:ascii="Times New Roman" w:hAnsi="Times New Roman" w:cs="Times New Roman"/>
          <w:sz w:val="24"/>
          <w:szCs w:val="24"/>
        </w:rPr>
      </w:pPr>
    </w:p>
    <w:p w14:paraId="659299AB" w14:textId="36F46BC9"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Saturated vapor working fluid (state 1) flows through the compressor, which raises its pressure to the condenser pressure level (state 2). The superheated working fluid is then cooled at the condenser (state 3) by giving off heat to the cooling water. After that, the working fluid is pumped to a high pressure (state 4), and is divided into two streams— one stream serves as the primary flow of the ejector (state 8), and the other stream (state 5) goes to the power side of the system. The high-pressure compressed liquid (state 5) is vaporized at the vapor generator by absorbing heat from a waste heat stream, which is assumed to be air. The high-pressure, high-temperature vapor (state 6) is expanded in the turbine consequently producing mechanical power. The saturated liquid working fluid (state 13) from the vapor-liquid separator is throttled to the evaporator pressure level (state 14). This saturated mixture then passes through the evaporator and vaporizes as it absorbs heat from the air that comes from the refrigerated space. The stream of saturated vapor that exits the evaporator (state 15) is mixed with the fully expanded stream of vapor from the turbine (state 7), and the resulting stream of low-pressure superheated vapor (state 16) becomes the secondary flow of the ejector. The high-pressure stream (state 8) that enters the ejector accelerates to supersonic conditions (state 9) as it passes through the converging-diverging nozzle. This creates a low-pressure region at the nozzle exit which in effect entrains the low-pressure stream (state 10). The streams of primary and secondary flows mix in the constant-area chamber (state 11), and recovers pressure at the diffuser (state 12). The stream of working fluid that exits the ejector is then separated to saturated vapor (state 1) and saturated liquid (state 13) in the vapor-liquid separator.</w:t>
      </w:r>
    </w:p>
    <w:p w14:paraId="14E414AB" w14:textId="4A18A2EE" w:rsidR="00780CE9" w:rsidRDefault="00780CE9" w:rsidP="00780CE9">
      <w:pPr>
        <w:jc w:val="both"/>
        <w:rPr>
          <w:rFonts w:ascii="Times New Roman" w:hAnsi="Times New Roman" w:cs="Times New Roman"/>
          <w:sz w:val="24"/>
          <w:szCs w:val="24"/>
        </w:rPr>
      </w:pPr>
    </w:p>
    <w:p w14:paraId="0CF996DA" w14:textId="77777777" w:rsidR="00780CE9" w:rsidRDefault="00780CE9" w:rsidP="00780CE9">
      <w:pPr>
        <w:ind w:firstLine="720"/>
        <w:jc w:val="both"/>
        <w:rPr>
          <w:rFonts w:ascii="Times New Roman" w:hAnsi="Times New Roman" w:cs="Times New Roman"/>
          <w:sz w:val="24"/>
          <w:szCs w:val="24"/>
        </w:rPr>
      </w:pPr>
    </w:p>
    <w:p w14:paraId="5E1CDB8C"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following assumptions are made for the system simulation:</w:t>
      </w:r>
    </w:p>
    <w:p w14:paraId="141F6619"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The system is at steady state.</w:t>
      </w:r>
    </w:p>
    <w:p w14:paraId="139C9790"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difference in the kinetic and potential energies as well as pressure drops in pipes are neglected. Heat losses at the condenser, compressor, ejector, evaporator, turbine, and vapor generator are also considered negligible.</w:t>
      </w:r>
    </w:p>
    <w:p w14:paraId="796F37EA"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throttling process is isenthalpic.</w:t>
      </w:r>
    </w:p>
    <w:p w14:paraId="3AC10C96" w14:textId="1182C2BD"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streams of working fluids that exit the condenser and evaporator are saturated </w:t>
      </w:r>
      <w:r w:rsidR="00B212AA">
        <w:rPr>
          <w:rFonts w:ascii="Times New Roman" w:hAnsi="Times New Roman" w:cs="Times New Roman"/>
          <w:sz w:val="24"/>
          <w:szCs w:val="24"/>
        </w:rPr>
        <w:t>liquid</w:t>
      </w:r>
      <w:r>
        <w:rPr>
          <w:rFonts w:ascii="Times New Roman" w:hAnsi="Times New Roman" w:cs="Times New Roman"/>
          <w:sz w:val="24"/>
          <w:szCs w:val="24"/>
        </w:rPr>
        <w:t xml:space="preserve"> and saturated </w:t>
      </w:r>
      <w:r w:rsidR="00B212AA">
        <w:rPr>
          <w:rFonts w:ascii="Times New Roman" w:hAnsi="Times New Roman" w:cs="Times New Roman"/>
          <w:sz w:val="24"/>
          <w:szCs w:val="24"/>
        </w:rPr>
        <w:t>vapor</w:t>
      </w:r>
      <w:r>
        <w:rPr>
          <w:rFonts w:ascii="Times New Roman" w:hAnsi="Times New Roman" w:cs="Times New Roman"/>
          <w:sz w:val="24"/>
          <w:szCs w:val="24"/>
        </w:rPr>
        <w:t>, respectively.</w:t>
      </w:r>
    </w:p>
    <w:p w14:paraId="1B0CA4A5"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exit states at the vapor-liquid separator are saturated.</w:t>
      </w:r>
    </w:p>
    <w:p w14:paraId="4F1512BA" w14:textId="77777777" w:rsidR="00780CE9" w:rsidRPr="001B51BE"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24"/>
          <w:szCs w:val="24"/>
        </w:rPr>
        <w:tab/>
        <w:t xml:space="preserve">The temperature difference between the working fluid and the external fluid at the inlet of each heat exchanger (condenser, evaporator, and vapor generator) is set to 10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while pinch-point temperature difference in the heat exchangers is equal to 5 </w:t>
      </w:r>
      <w:proofErr w:type="spellStart"/>
      <w:r>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p>
    <w:p w14:paraId="3580144D" w14:textId="15A887C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r>
    </w:p>
    <w:p w14:paraId="16BD35A2" w14:textId="1650D174"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assumed values of each operating parameters are summarized in </w:t>
      </w:r>
      <w:r w:rsidRPr="00D5663D">
        <w:rPr>
          <w:rFonts w:ascii="Times New Roman" w:hAnsi="Times New Roman" w:cs="Times New Roman"/>
          <w:bCs/>
          <w:sz w:val="24"/>
          <w:szCs w:val="24"/>
        </w:rPr>
        <w:t>Table 1</w:t>
      </w:r>
      <w:r w:rsidRPr="00572FFC">
        <w:rPr>
          <w:rFonts w:ascii="Times New Roman" w:hAnsi="Times New Roman" w:cs="Times New Roman"/>
          <w:sz w:val="24"/>
          <w:szCs w:val="24"/>
        </w:rPr>
        <w:t>.</w:t>
      </w:r>
    </w:p>
    <w:p w14:paraId="73BF3987" w14:textId="77777777" w:rsidR="00780CE9" w:rsidRDefault="00780CE9" w:rsidP="00780CE9">
      <w:pPr>
        <w:jc w:val="both"/>
        <w:rPr>
          <w:rFonts w:ascii="Times New Roman" w:hAnsi="Times New Roman" w:cs="Times New Roman"/>
          <w:sz w:val="24"/>
          <w:szCs w:val="24"/>
        </w:rPr>
      </w:pPr>
    </w:p>
    <w:p w14:paraId="76D93899" w14:textId="4DCCC12D" w:rsidR="00780CE9" w:rsidRPr="00572FFC" w:rsidRDefault="00780CE9" w:rsidP="00780CE9">
      <w:pPr>
        <w:pStyle w:val="Caption"/>
        <w:keepNext/>
        <w:spacing w:after="0"/>
        <w:ind w:left="1440"/>
        <w:rPr>
          <w:rFonts w:ascii="Times New Roman" w:hAnsi="Times New Roman" w:cs="Times New Roman"/>
          <w:i w:val="0"/>
          <w:color w:val="auto"/>
          <w:sz w:val="24"/>
          <w:szCs w:val="24"/>
        </w:rPr>
      </w:pPr>
      <w:r>
        <w:rPr>
          <w:rFonts w:ascii="Times New Roman" w:hAnsi="Times New Roman" w:cs="Times New Roman"/>
          <w:b/>
          <w:i w:val="0"/>
          <w:color w:val="auto"/>
          <w:sz w:val="24"/>
          <w:szCs w:val="24"/>
        </w:rPr>
        <w:t xml:space="preserve">       </w:t>
      </w:r>
      <w:r w:rsidRPr="00572FFC">
        <w:rPr>
          <w:rFonts w:ascii="Times New Roman" w:hAnsi="Times New Roman" w:cs="Times New Roman"/>
          <w:b/>
          <w:i w:val="0"/>
          <w:color w:val="auto"/>
          <w:sz w:val="24"/>
          <w:szCs w:val="24"/>
        </w:rPr>
        <w:t xml:space="preserve">Table </w:t>
      </w:r>
      <w:r w:rsidRPr="00572FFC">
        <w:rPr>
          <w:rFonts w:ascii="Times New Roman" w:hAnsi="Times New Roman" w:cs="Times New Roman"/>
          <w:b/>
          <w:i w:val="0"/>
          <w:color w:val="auto"/>
          <w:sz w:val="24"/>
          <w:szCs w:val="24"/>
        </w:rPr>
        <w:fldChar w:fldCharType="begin"/>
      </w:r>
      <w:r w:rsidRPr="00572FFC">
        <w:rPr>
          <w:rFonts w:ascii="Times New Roman" w:hAnsi="Times New Roman" w:cs="Times New Roman"/>
          <w:b/>
          <w:i w:val="0"/>
          <w:color w:val="auto"/>
          <w:sz w:val="24"/>
          <w:szCs w:val="24"/>
        </w:rPr>
        <w:instrText xml:space="preserve"> SEQ Table \* ARABIC </w:instrText>
      </w:r>
      <w:r w:rsidRPr="00572FFC">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1</w:t>
      </w:r>
      <w:r w:rsidRPr="00572FFC">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xml:space="preserve">. </w:t>
      </w:r>
      <w:r>
        <w:rPr>
          <w:rFonts w:ascii="Times New Roman" w:hAnsi="Times New Roman" w:cs="Times New Roman"/>
          <w:i w:val="0"/>
          <w:color w:val="auto"/>
          <w:sz w:val="24"/>
          <w:szCs w:val="24"/>
        </w:rPr>
        <w:t>Conditions assigned to system parameters</w:t>
      </w:r>
    </w:p>
    <w:tbl>
      <w:tblPr>
        <w:tblStyle w:val="TableGrid"/>
        <w:tblW w:w="56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1988"/>
      </w:tblGrid>
      <w:tr w:rsidR="00780CE9" w14:paraId="5917AC29" w14:textId="77777777" w:rsidTr="009F0670">
        <w:trPr>
          <w:jc w:val="center"/>
        </w:trPr>
        <w:tc>
          <w:tcPr>
            <w:tcW w:w="3683" w:type="dxa"/>
            <w:tcBorders>
              <w:top w:val="single" w:sz="4" w:space="0" w:color="auto"/>
            </w:tcBorders>
            <w:vAlign w:val="center"/>
          </w:tcPr>
          <w:p w14:paraId="065D3F1F"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Environment temperature</w:t>
            </w:r>
          </w:p>
        </w:tc>
        <w:tc>
          <w:tcPr>
            <w:tcW w:w="1988" w:type="dxa"/>
            <w:tcBorders>
              <w:top w:val="single" w:sz="4" w:space="0" w:color="auto"/>
            </w:tcBorders>
            <w:vAlign w:val="center"/>
          </w:tcPr>
          <w:p w14:paraId="424B2D5A"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sidR="00780CE9" w:rsidRPr="00634464">
              <w:rPr>
                <w:rFonts w:ascii="Times New Roman" w:hAnsi="Times New Roman" w:cs="Times New Roman"/>
                <w:sz w:val="24"/>
                <w:szCs w:val="24"/>
              </w:rPr>
              <w:t xml:space="preserve"> = 27</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1A479827" w14:textId="77777777" w:rsidTr="009F0670">
        <w:trPr>
          <w:jc w:val="center"/>
        </w:trPr>
        <w:tc>
          <w:tcPr>
            <w:tcW w:w="3683" w:type="dxa"/>
            <w:vAlign w:val="center"/>
          </w:tcPr>
          <w:p w14:paraId="7C349242"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Environment pressure</w:t>
            </w:r>
          </w:p>
        </w:tc>
        <w:tc>
          <w:tcPr>
            <w:tcW w:w="1988" w:type="dxa"/>
            <w:vAlign w:val="center"/>
          </w:tcPr>
          <w:p w14:paraId="07DBE75D"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m:t>
                  </m:r>
                </m:sub>
              </m:sSub>
            </m:oMath>
            <w:r w:rsidR="00780CE9" w:rsidRPr="00634464">
              <w:rPr>
                <w:rFonts w:ascii="Times New Roman" w:hAnsi="Times New Roman" w:cs="Times New Roman"/>
                <w:sz w:val="24"/>
                <w:szCs w:val="24"/>
              </w:rPr>
              <w:t xml:space="preserve"> = 101.325 kPa</w:t>
            </w:r>
          </w:p>
        </w:tc>
      </w:tr>
      <w:tr w:rsidR="00780CE9" w14:paraId="5949B5AC" w14:textId="77777777" w:rsidTr="009F0670">
        <w:trPr>
          <w:jc w:val="center"/>
        </w:trPr>
        <w:tc>
          <w:tcPr>
            <w:tcW w:w="3683" w:type="dxa"/>
            <w:vAlign w:val="center"/>
          </w:tcPr>
          <w:p w14:paraId="47A4E0F1"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Turbine inlet pressure</w:t>
            </w:r>
          </w:p>
        </w:tc>
        <w:tc>
          <w:tcPr>
            <w:tcW w:w="1988" w:type="dxa"/>
            <w:vAlign w:val="center"/>
          </w:tcPr>
          <w:p w14:paraId="1B56500D"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oMath>
            <w:r w:rsidR="00780CE9" w:rsidRPr="00634464">
              <w:rPr>
                <w:rFonts w:ascii="Times New Roman" w:hAnsi="Times New Roman" w:cs="Times New Roman"/>
                <w:sz w:val="24"/>
                <w:szCs w:val="24"/>
              </w:rPr>
              <w:t xml:space="preserve"> = 650 kPa</w:t>
            </w:r>
          </w:p>
        </w:tc>
      </w:tr>
      <w:tr w:rsidR="00780CE9" w14:paraId="23E87154" w14:textId="77777777" w:rsidTr="009F0670">
        <w:trPr>
          <w:jc w:val="center"/>
        </w:trPr>
        <w:tc>
          <w:tcPr>
            <w:tcW w:w="3683" w:type="dxa"/>
            <w:vAlign w:val="center"/>
          </w:tcPr>
          <w:p w14:paraId="7BCB751A"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Turbine isentropic efficiency</w:t>
            </w:r>
          </w:p>
        </w:tc>
        <w:tc>
          <w:tcPr>
            <w:tcW w:w="1988" w:type="dxa"/>
            <w:vAlign w:val="center"/>
          </w:tcPr>
          <w:p w14:paraId="47585CAF"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r w:rsidR="00780CE9" w:rsidRPr="00634464">
              <w:rPr>
                <w:rFonts w:ascii="Times New Roman" w:hAnsi="Times New Roman" w:cs="Times New Roman"/>
                <w:sz w:val="24"/>
                <w:szCs w:val="24"/>
              </w:rPr>
              <w:t xml:space="preserve"> = 0.80</w:t>
            </w:r>
          </w:p>
        </w:tc>
      </w:tr>
      <w:tr w:rsidR="00780CE9" w14:paraId="3D95A28D" w14:textId="77777777" w:rsidTr="009F0670">
        <w:trPr>
          <w:jc w:val="center"/>
        </w:trPr>
        <w:tc>
          <w:tcPr>
            <w:tcW w:w="3683" w:type="dxa"/>
            <w:vAlign w:val="center"/>
          </w:tcPr>
          <w:p w14:paraId="27506F7F"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Compressor isentropic efficiency</w:t>
            </w:r>
          </w:p>
        </w:tc>
        <w:tc>
          <w:tcPr>
            <w:tcW w:w="1988" w:type="dxa"/>
            <w:vAlign w:val="center"/>
          </w:tcPr>
          <w:p w14:paraId="53D215A8"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oMath>
            <w:r w:rsidR="00780CE9" w:rsidRPr="00634464">
              <w:rPr>
                <w:rFonts w:ascii="Times New Roman" w:hAnsi="Times New Roman" w:cs="Times New Roman"/>
                <w:sz w:val="24"/>
                <w:szCs w:val="24"/>
              </w:rPr>
              <w:t xml:space="preserve"> = 0.80</w:t>
            </w:r>
          </w:p>
        </w:tc>
      </w:tr>
      <w:tr w:rsidR="00780CE9" w14:paraId="5BE27C8F" w14:textId="77777777" w:rsidTr="009F0670">
        <w:trPr>
          <w:jc w:val="center"/>
        </w:trPr>
        <w:tc>
          <w:tcPr>
            <w:tcW w:w="3683" w:type="dxa"/>
            <w:vAlign w:val="center"/>
          </w:tcPr>
          <w:p w14:paraId="3089D0DE"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Pump isentropic efficiency</w:t>
            </w:r>
          </w:p>
        </w:tc>
        <w:tc>
          <w:tcPr>
            <w:tcW w:w="1988" w:type="dxa"/>
            <w:vAlign w:val="center"/>
          </w:tcPr>
          <w:p w14:paraId="321E9FBA"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oMath>
            <w:r w:rsidR="00780CE9" w:rsidRPr="00634464">
              <w:rPr>
                <w:rFonts w:ascii="Times New Roman" w:hAnsi="Times New Roman" w:cs="Times New Roman"/>
                <w:sz w:val="24"/>
                <w:szCs w:val="24"/>
              </w:rPr>
              <w:t xml:space="preserve"> = 0.80</w:t>
            </w:r>
          </w:p>
        </w:tc>
      </w:tr>
      <w:tr w:rsidR="00780CE9" w14:paraId="0FEF520F" w14:textId="77777777" w:rsidTr="009F0670">
        <w:trPr>
          <w:jc w:val="center"/>
        </w:trPr>
        <w:tc>
          <w:tcPr>
            <w:tcW w:w="3683" w:type="dxa"/>
            <w:vAlign w:val="center"/>
          </w:tcPr>
          <w:p w14:paraId="1AD1598F"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Heat source inlet temperature</w:t>
            </w:r>
          </w:p>
        </w:tc>
        <w:tc>
          <w:tcPr>
            <w:tcW w:w="1988" w:type="dxa"/>
            <w:vAlign w:val="center"/>
          </w:tcPr>
          <w:p w14:paraId="6C659418"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19</m:t>
                  </m:r>
                </m:sub>
              </m:sSub>
            </m:oMath>
            <w:r w:rsidR="00780CE9" w:rsidRPr="00634464">
              <w:rPr>
                <w:rFonts w:ascii="Times New Roman" w:hAnsi="Times New Roman" w:cs="Times New Roman"/>
                <w:sz w:val="24"/>
                <w:szCs w:val="24"/>
              </w:rPr>
              <w:t xml:space="preserve"> = 120</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4B49D2BD" w14:textId="77777777" w:rsidTr="009F0670">
        <w:trPr>
          <w:jc w:val="center"/>
        </w:trPr>
        <w:tc>
          <w:tcPr>
            <w:tcW w:w="3683" w:type="dxa"/>
            <w:vAlign w:val="center"/>
          </w:tcPr>
          <w:p w14:paraId="6B2BCE4E"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Cooling water inlet temperature</w:t>
            </w:r>
          </w:p>
        </w:tc>
        <w:tc>
          <w:tcPr>
            <w:tcW w:w="1988" w:type="dxa"/>
            <w:vAlign w:val="center"/>
          </w:tcPr>
          <w:p w14:paraId="0A9683C5"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17</m:t>
                  </m:r>
                </m:sub>
              </m:sSub>
            </m:oMath>
            <w:r w:rsidR="00780CE9" w:rsidRPr="00634464">
              <w:rPr>
                <w:rFonts w:ascii="Times New Roman" w:hAnsi="Times New Roman" w:cs="Times New Roman"/>
                <w:sz w:val="24"/>
                <w:szCs w:val="24"/>
              </w:rPr>
              <w:t xml:space="preserve"> = 27</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6CF32B1D" w14:textId="77777777" w:rsidTr="009F0670">
        <w:trPr>
          <w:jc w:val="center"/>
        </w:trPr>
        <w:tc>
          <w:tcPr>
            <w:tcW w:w="3683" w:type="dxa"/>
            <w:vAlign w:val="center"/>
          </w:tcPr>
          <w:p w14:paraId="6A268303"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Evaporation temperature</w:t>
            </w:r>
          </w:p>
        </w:tc>
        <w:tc>
          <w:tcPr>
            <w:tcW w:w="1988" w:type="dxa"/>
            <w:vAlign w:val="center"/>
          </w:tcPr>
          <w:p w14:paraId="627CE893"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15</m:t>
                  </m:r>
                </m:sub>
              </m:sSub>
            </m:oMath>
            <w:r w:rsidR="00780CE9" w:rsidRPr="00634464">
              <w:rPr>
                <w:rFonts w:ascii="Times New Roman" w:hAnsi="Times New Roman" w:cs="Times New Roman"/>
                <w:sz w:val="24"/>
                <w:szCs w:val="24"/>
              </w:rPr>
              <w:t xml:space="preserve"> = -5</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27B62EC1" w14:textId="77777777" w:rsidTr="009F0670">
        <w:trPr>
          <w:jc w:val="center"/>
        </w:trPr>
        <w:tc>
          <w:tcPr>
            <w:tcW w:w="3683" w:type="dxa"/>
            <w:tcBorders>
              <w:bottom w:val="single" w:sz="4" w:space="0" w:color="auto"/>
            </w:tcBorders>
            <w:vAlign w:val="center"/>
          </w:tcPr>
          <w:p w14:paraId="47C9DDF6"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Refrigerating capacity</w:t>
            </w:r>
          </w:p>
        </w:tc>
        <w:tc>
          <w:tcPr>
            <w:tcW w:w="1988" w:type="dxa"/>
            <w:tcBorders>
              <w:bottom w:val="single" w:sz="4" w:space="0" w:color="auto"/>
            </w:tcBorders>
          </w:tcPr>
          <w:p w14:paraId="26550BE6" w14:textId="77777777" w:rsidR="00780CE9" w:rsidRPr="00634464" w:rsidRDefault="00452E84"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e</m:t>
                  </m:r>
                </m:sub>
              </m:sSub>
            </m:oMath>
            <w:r w:rsidR="00780CE9" w:rsidRPr="00634464">
              <w:rPr>
                <w:rFonts w:ascii="Times New Roman" w:hAnsi="Times New Roman" w:cs="Times New Roman"/>
                <w:sz w:val="24"/>
                <w:szCs w:val="24"/>
              </w:rPr>
              <w:t xml:space="preserve"> = 100 kW</w:t>
            </w:r>
          </w:p>
        </w:tc>
      </w:tr>
    </w:tbl>
    <w:p w14:paraId="132C5E6F" w14:textId="77777777" w:rsidR="00780CE9" w:rsidRDefault="00780CE9" w:rsidP="00780CE9">
      <w:pPr>
        <w:jc w:val="both"/>
        <w:rPr>
          <w:rFonts w:ascii="Times New Roman" w:hAnsi="Times New Roman" w:cs="Times New Roman"/>
          <w:b/>
          <w:sz w:val="24"/>
          <w:szCs w:val="24"/>
        </w:rPr>
      </w:pPr>
    </w:p>
    <w:p w14:paraId="7A60FB0D" w14:textId="3045D948" w:rsidR="007627E0" w:rsidRDefault="006B2D7A" w:rsidP="00EF42E7">
      <w:pPr>
        <w:jc w:val="both"/>
        <w:rPr>
          <w:rFonts w:ascii="Times New Roman" w:hAnsi="Times New Roman" w:cs="Times New Roman"/>
          <w:sz w:val="24"/>
          <w:szCs w:val="28"/>
        </w:rPr>
      </w:pPr>
      <w:r>
        <w:rPr>
          <w:rFonts w:ascii="Times New Roman" w:hAnsi="Times New Roman" w:cs="Times New Roman"/>
          <w:b/>
          <w:sz w:val="24"/>
          <w:szCs w:val="28"/>
        </w:rPr>
        <w:tab/>
      </w:r>
    </w:p>
    <w:p w14:paraId="451C52CD" w14:textId="78482D02" w:rsidR="00634464" w:rsidRDefault="00634464" w:rsidP="00634464">
      <w:pPr>
        <w:jc w:val="center"/>
        <w:rPr>
          <w:rFonts w:ascii="Times New Roman" w:hAnsi="Times New Roman" w:cs="Times New Roman"/>
          <w:b/>
          <w:sz w:val="24"/>
          <w:szCs w:val="28"/>
        </w:rPr>
      </w:pPr>
      <w:r>
        <w:rPr>
          <w:rFonts w:ascii="Times New Roman" w:hAnsi="Times New Roman" w:cs="Times New Roman"/>
          <w:b/>
          <w:sz w:val="24"/>
          <w:szCs w:val="28"/>
        </w:rPr>
        <w:t>III. SYSTEM MODELING EQUATIONS</w:t>
      </w:r>
    </w:p>
    <w:p w14:paraId="2A8828C4" w14:textId="3177661E" w:rsidR="00D6487B" w:rsidRDefault="00D6487B" w:rsidP="003E7098">
      <w:pPr>
        <w:jc w:val="both"/>
        <w:rPr>
          <w:rFonts w:ascii="Times New Roman" w:hAnsi="Times New Roman" w:cs="Times New Roman"/>
          <w:sz w:val="24"/>
          <w:szCs w:val="28"/>
        </w:rPr>
      </w:pPr>
    </w:p>
    <w:p w14:paraId="1A3176BB" w14:textId="4C46D5CF" w:rsidR="00780CE9" w:rsidRDefault="00780CE9" w:rsidP="00780CE9">
      <w:pPr>
        <w:ind w:firstLine="720"/>
        <w:jc w:val="both"/>
        <w:rPr>
          <w:rFonts w:ascii="Times New Roman" w:hAnsi="Times New Roman" w:cs="Times New Roman"/>
          <w:sz w:val="24"/>
          <w:szCs w:val="24"/>
        </w:rPr>
      </w:pPr>
      <w:r w:rsidRPr="00572FFC">
        <w:rPr>
          <w:rFonts w:ascii="Times New Roman" w:hAnsi="Times New Roman" w:cs="Times New Roman"/>
          <w:sz w:val="24"/>
          <w:szCs w:val="24"/>
        </w:rPr>
        <w:t>The</w:t>
      </w:r>
      <w:r>
        <w:rPr>
          <w:rFonts w:ascii="Times New Roman" w:hAnsi="Times New Roman" w:cs="Times New Roman"/>
          <w:sz w:val="24"/>
          <w:szCs w:val="24"/>
        </w:rPr>
        <w:t xml:space="preserve"> key component in the proposed cycle is the ejector, and it is modeled using methods employed by Garcia et al</w:t>
      </w:r>
      <w:r w:rsidR="00F42DD8">
        <w:rPr>
          <w:rFonts w:ascii="Times New Roman" w:hAnsi="Times New Roman" w:cs="Times New Roman"/>
          <w:sz w:val="24"/>
          <w:szCs w:val="24"/>
        </w:rPr>
        <w:t>.</w:t>
      </w:r>
      <w:r>
        <w:rPr>
          <w:rFonts w:ascii="Times New Roman" w:hAnsi="Times New Roman" w:cs="Times New Roman"/>
          <w:sz w:val="24"/>
          <w:szCs w:val="24"/>
        </w:rPr>
        <w:t xml:space="preserve"> [25]. The ejector profile modeling has the following assumptions:</w:t>
      </w:r>
    </w:p>
    <w:p w14:paraId="76A4AFFC"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 xml:space="preserve">The flow inside the ejector is in steady-state, and is modeled and simulated as one-dimensional. </w:t>
      </w:r>
    </w:p>
    <w:p w14:paraId="27003E66"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For the two-phase region, the flow is assumed to be homogenous. </w:t>
      </w:r>
    </w:p>
    <w:p w14:paraId="4F669F9A"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mixing of the primary and secondary flows in the mixing chamber is isobaric. </w:t>
      </w:r>
    </w:p>
    <w:p w14:paraId="2F05BAE7" w14:textId="78E6CC72"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ejector does not experience shock.</w:t>
      </w:r>
    </w:p>
    <w:p w14:paraId="493E1F7C" w14:textId="6F4AC25E" w:rsidR="00F42DD8" w:rsidRDefault="00F42DD8" w:rsidP="00780CE9">
      <w:pPr>
        <w:ind w:left="1440" w:hanging="720"/>
        <w:jc w:val="both"/>
        <w:rPr>
          <w:rFonts w:ascii="Times New Roman" w:hAnsi="Times New Roman" w:cs="Times New Roman"/>
          <w:sz w:val="24"/>
          <w:szCs w:val="24"/>
        </w:rPr>
      </w:pPr>
    </w:p>
    <w:p w14:paraId="6EE996ED"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law of conservation of energy, considering the previously stated assumptions, is observed in each component; thus, the following equations are obtained:</w:t>
      </w:r>
    </w:p>
    <w:p w14:paraId="125002E7" w14:textId="77777777"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vapor-liquid separator,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250635CB" w14:textId="77777777" w:rsidTr="009F0670">
        <w:tc>
          <w:tcPr>
            <w:tcW w:w="1074" w:type="dxa"/>
          </w:tcPr>
          <w:p w14:paraId="228C14B0" w14:textId="77777777" w:rsidR="00780CE9" w:rsidRPr="00C86340" w:rsidRDefault="00780CE9" w:rsidP="009F0670">
            <w:pPr>
              <w:contextualSpacing/>
              <w:jc w:val="center"/>
              <w:rPr>
                <w:rFonts w:cs="Times New Roman"/>
                <w:sz w:val="24"/>
                <w:szCs w:val="24"/>
              </w:rPr>
            </w:pPr>
          </w:p>
        </w:tc>
        <w:tc>
          <w:tcPr>
            <w:tcW w:w="7201" w:type="dxa"/>
            <w:vAlign w:val="center"/>
          </w:tcPr>
          <w:p w14:paraId="73026353"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13</m:t>
                    </m:r>
                  </m:sub>
                </m:sSub>
              </m:oMath>
            </m:oMathPara>
          </w:p>
        </w:tc>
        <w:tc>
          <w:tcPr>
            <w:tcW w:w="1085" w:type="dxa"/>
            <w:vAlign w:val="center"/>
          </w:tcPr>
          <w:p w14:paraId="3DA95A9E"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1</w:t>
            </w:r>
            <w:r w:rsidRPr="00C86340">
              <w:rPr>
                <w:rFonts w:ascii="Times New Roman" w:hAnsi="Times New Roman" w:cs="Times New Roman"/>
                <w:sz w:val="24"/>
                <w:szCs w:val="24"/>
              </w:rPr>
              <w:t>)</w:t>
            </w:r>
          </w:p>
        </w:tc>
      </w:tr>
    </w:tbl>
    <w:p w14:paraId="7A4A70C7" w14:textId="77777777"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compressor,</w:t>
      </w:r>
    </w:p>
    <w:p w14:paraId="14D57FCD" w14:textId="77777777" w:rsidR="00780CE9" w:rsidRPr="00C86340" w:rsidRDefault="00780CE9" w:rsidP="00780CE9">
      <w:pPr>
        <w:jc w:val="both"/>
        <w:rPr>
          <w:rFonts w:ascii="Times New Roman" w:hAnsi="Times New Roman" w:cs="Times New Roman"/>
          <w:sz w:val="24"/>
          <w:szCs w:val="24"/>
        </w:rPr>
      </w:pP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1632F84E" w14:textId="77777777" w:rsidTr="009F0670">
        <w:tc>
          <w:tcPr>
            <w:tcW w:w="1074" w:type="dxa"/>
          </w:tcPr>
          <w:p w14:paraId="5D94988A" w14:textId="77777777" w:rsidR="00780CE9" w:rsidRPr="00C86340" w:rsidRDefault="00780CE9" w:rsidP="009F0670">
            <w:pPr>
              <w:contextualSpacing/>
              <w:jc w:val="center"/>
              <w:rPr>
                <w:rFonts w:cs="Times New Roman"/>
                <w:sz w:val="24"/>
                <w:szCs w:val="24"/>
              </w:rPr>
            </w:pPr>
          </w:p>
        </w:tc>
        <w:tc>
          <w:tcPr>
            <w:tcW w:w="7201" w:type="dxa"/>
            <w:vAlign w:val="center"/>
          </w:tcPr>
          <w:p w14:paraId="28ACC166"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d>
              </m:oMath>
            </m:oMathPara>
          </w:p>
        </w:tc>
        <w:tc>
          <w:tcPr>
            <w:tcW w:w="1085" w:type="dxa"/>
            <w:vAlign w:val="center"/>
          </w:tcPr>
          <w:p w14:paraId="068422AD"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2a</w:t>
            </w:r>
            <w:r w:rsidRPr="00C86340">
              <w:rPr>
                <w:rFonts w:ascii="Times New Roman" w:hAnsi="Times New Roman" w:cs="Times New Roman"/>
                <w:sz w:val="24"/>
                <w:szCs w:val="24"/>
              </w:rPr>
              <w:t>)</w:t>
            </w:r>
          </w:p>
        </w:tc>
      </w:tr>
      <w:tr w:rsidR="00780CE9" w:rsidRPr="00C86340" w14:paraId="4B935A7F" w14:textId="77777777" w:rsidTr="009F06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4" w:type="dxa"/>
            <w:tcBorders>
              <w:top w:val="nil"/>
              <w:left w:val="nil"/>
              <w:bottom w:val="nil"/>
              <w:right w:val="nil"/>
            </w:tcBorders>
          </w:tcPr>
          <w:p w14:paraId="3C6C7751" w14:textId="77777777" w:rsidR="00780CE9" w:rsidRPr="00C86340" w:rsidRDefault="00780CE9" w:rsidP="009F0670">
            <w:pPr>
              <w:contextualSpacing/>
              <w:jc w:val="center"/>
              <w:rPr>
                <w:rFonts w:cs="Times New Roman"/>
                <w:sz w:val="24"/>
                <w:szCs w:val="24"/>
              </w:rPr>
            </w:pPr>
          </w:p>
        </w:tc>
        <w:tc>
          <w:tcPr>
            <w:tcW w:w="7201" w:type="dxa"/>
            <w:tcBorders>
              <w:top w:val="nil"/>
              <w:left w:val="nil"/>
              <w:bottom w:val="nil"/>
              <w:right w:val="nil"/>
            </w:tcBorders>
          </w:tcPr>
          <w:p w14:paraId="282A33FF"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oMath>
            </m:oMathPara>
          </w:p>
        </w:tc>
        <w:tc>
          <w:tcPr>
            <w:tcW w:w="1085" w:type="dxa"/>
            <w:tcBorders>
              <w:top w:val="nil"/>
              <w:left w:val="nil"/>
              <w:bottom w:val="nil"/>
              <w:right w:val="nil"/>
            </w:tcBorders>
          </w:tcPr>
          <w:p w14:paraId="761981BE"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2b</w:t>
            </w:r>
            <w:r w:rsidRPr="00C86340">
              <w:rPr>
                <w:rFonts w:ascii="Times New Roman" w:hAnsi="Times New Roman" w:cs="Times New Roman"/>
                <w:sz w:val="24"/>
                <w:szCs w:val="24"/>
              </w:rPr>
              <w:t>)</w:t>
            </w:r>
          </w:p>
        </w:tc>
      </w:tr>
    </w:tbl>
    <w:p w14:paraId="6F03995E" w14:textId="77777777" w:rsidR="00780CE9" w:rsidRPr="00C86340" w:rsidRDefault="00780CE9" w:rsidP="00780CE9">
      <w:pPr>
        <w:pStyle w:val="ListParagraph"/>
        <w:numPr>
          <w:ilvl w:val="0"/>
          <w:numId w:val="2"/>
        </w:numPr>
        <w:rPr>
          <w:rFonts w:ascii="Times New Roman" w:hAnsi="Times New Roman" w:cs="Times New Roman"/>
          <w:sz w:val="24"/>
          <w:szCs w:val="24"/>
        </w:rPr>
      </w:pPr>
      <w:r w:rsidRPr="00C86340">
        <w:rPr>
          <w:rFonts w:ascii="Times New Roman" w:hAnsi="Times New Roman" w:cs="Times New Roman"/>
          <w:sz w:val="24"/>
          <w:szCs w:val="24"/>
        </w:rPr>
        <w:t>For the condenser,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58D5FA18" w14:textId="77777777" w:rsidTr="009F0670">
        <w:tc>
          <w:tcPr>
            <w:tcW w:w="1074" w:type="dxa"/>
          </w:tcPr>
          <w:p w14:paraId="781FA62D" w14:textId="77777777" w:rsidR="00780CE9" w:rsidRPr="00C86340" w:rsidRDefault="00780CE9" w:rsidP="009F0670">
            <w:pPr>
              <w:contextualSpacing/>
              <w:jc w:val="center"/>
              <w:rPr>
                <w:rFonts w:cs="Times New Roman"/>
                <w:sz w:val="24"/>
                <w:szCs w:val="24"/>
              </w:rPr>
            </w:pPr>
          </w:p>
        </w:tc>
        <w:tc>
          <w:tcPr>
            <w:tcW w:w="7201" w:type="dxa"/>
            <w:vAlign w:val="center"/>
          </w:tcPr>
          <w:p w14:paraId="71371670"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17</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p,w</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18</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17</m:t>
                        </m:r>
                      </m:sub>
                    </m:sSub>
                  </m:e>
                </m:d>
              </m:oMath>
            </m:oMathPara>
          </w:p>
        </w:tc>
        <w:tc>
          <w:tcPr>
            <w:tcW w:w="1085" w:type="dxa"/>
            <w:vAlign w:val="center"/>
          </w:tcPr>
          <w:p w14:paraId="6964BDE5"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3</w:t>
            </w:r>
            <w:r w:rsidRPr="00C86340">
              <w:rPr>
                <w:rFonts w:ascii="Times New Roman" w:hAnsi="Times New Roman" w:cs="Times New Roman"/>
                <w:sz w:val="24"/>
                <w:szCs w:val="24"/>
              </w:rPr>
              <w:t>)</w:t>
            </w:r>
          </w:p>
        </w:tc>
      </w:tr>
    </w:tbl>
    <w:p w14:paraId="23E846E2" w14:textId="77777777"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pump,</w:t>
      </w:r>
    </w:p>
    <w:p w14:paraId="20F40F9D" w14:textId="77777777" w:rsidR="00780CE9" w:rsidRPr="00C86340" w:rsidRDefault="00780CE9" w:rsidP="00780CE9">
      <w:pPr>
        <w:jc w:val="both"/>
        <w:rPr>
          <w:rFonts w:ascii="Times New Roman" w:hAnsi="Times New Roman" w:cs="Times New Roman"/>
          <w:sz w:val="24"/>
          <w:szCs w:val="24"/>
        </w:rPr>
      </w:pP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5A508B7D" w14:textId="77777777" w:rsidTr="009F0670">
        <w:tc>
          <w:tcPr>
            <w:tcW w:w="1074" w:type="dxa"/>
          </w:tcPr>
          <w:p w14:paraId="4E07C6C3" w14:textId="77777777" w:rsidR="00780CE9" w:rsidRPr="00C86340" w:rsidRDefault="00780CE9" w:rsidP="009F0670">
            <w:pPr>
              <w:contextualSpacing/>
              <w:jc w:val="center"/>
              <w:rPr>
                <w:rFonts w:cs="Times New Roman"/>
                <w:sz w:val="24"/>
                <w:szCs w:val="24"/>
              </w:rPr>
            </w:pPr>
          </w:p>
        </w:tc>
        <w:tc>
          <w:tcPr>
            <w:tcW w:w="7201" w:type="dxa"/>
            <w:vAlign w:val="center"/>
          </w:tcPr>
          <w:p w14:paraId="1B6100AE"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oMath>
            </m:oMathPara>
          </w:p>
        </w:tc>
        <w:tc>
          <w:tcPr>
            <w:tcW w:w="1085" w:type="dxa"/>
            <w:vAlign w:val="center"/>
          </w:tcPr>
          <w:p w14:paraId="7363E4E1"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(4a)</w:t>
            </w:r>
          </w:p>
        </w:tc>
      </w:tr>
      <w:tr w:rsidR="00780CE9" w:rsidRPr="00C86340" w14:paraId="2E8BC971" w14:textId="77777777" w:rsidTr="009F06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4" w:type="dxa"/>
            <w:tcBorders>
              <w:top w:val="nil"/>
              <w:left w:val="nil"/>
              <w:bottom w:val="nil"/>
              <w:right w:val="nil"/>
            </w:tcBorders>
          </w:tcPr>
          <w:p w14:paraId="5F042F12" w14:textId="77777777" w:rsidR="00780CE9" w:rsidRPr="00C86340" w:rsidRDefault="00780CE9" w:rsidP="009F0670">
            <w:pPr>
              <w:contextualSpacing/>
              <w:jc w:val="center"/>
              <w:rPr>
                <w:rFonts w:cs="Times New Roman"/>
                <w:sz w:val="24"/>
                <w:szCs w:val="24"/>
              </w:rPr>
            </w:pPr>
          </w:p>
        </w:tc>
        <w:tc>
          <w:tcPr>
            <w:tcW w:w="7201" w:type="dxa"/>
            <w:tcBorders>
              <w:top w:val="nil"/>
              <w:left w:val="nil"/>
              <w:bottom w:val="nil"/>
              <w:right w:val="nil"/>
            </w:tcBorders>
          </w:tcPr>
          <w:p w14:paraId="3E8EBEA0"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oMath>
            </m:oMathPara>
          </w:p>
        </w:tc>
        <w:tc>
          <w:tcPr>
            <w:tcW w:w="1085" w:type="dxa"/>
            <w:tcBorders>
              <w:top w:val="nil"/>
              <w:left w:val="nil"/>
              <w:bottom w:val="nil"/>
              <w:right w:val="nil"/>
            </w:tcBorders>
          </w:tcPr>
          <w:p w14:paraId="0533C7FC"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(4b)</w:t>
            </w:r>
          </w:p>
        </w:tc>
      </w:tr>
    </w:tbl>
    <w:p w14:paraId="43BBC50C" w14:textId="77777777" w:rsidR="00780CE9" w:rsidRPr="00C86340" w:rsidRDefault="00780CE9" w:rsidP="00780CE9">
      <w:pPr>
        <w:pStyle w:val="ListParagraph"/>
        <w:numPr>
          <w:ilvl w:val="0"/>
          <w:numId w:val="2"/>
        </w:numPr>
        <w:rPr>
          <w:rFonts w:ascii="Times New Roman" w:hAnsi="Times New Roman" w:cs="Times New Roman"/>
          <w:b/>
          <w:sz w:val="24"/>
          <w:szCs w:val="24"/>
        </w:rPr>
      </w:pPr>
      <w:r w:rsidRPr="00C86340">
        <w:rPr>
          <w:rFonts w:ascii="Times New Roman" w:hAnsi="Times New Roman" w:cs="Times New Roman"/>
          <w:sz w:val="24"/>
          <w:szCs w:val="24"/>
        </w:rPr>
        <w:t>For the vapor generator,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7CDADC4B" w14:textId="77777777" w:rsidTr="009F0670">
        <w:tc>
          <w:tcPr>
            <w:tcW w:w="1074" w:type="dxa"/>
          </w:tcPr>
          <w:p w14:paraId="158344C3" w14:textId="77777777" w:rsidR="00780CE9" w:rsidRPr="00C86340" w:rsidRDefault="00780CE9" w:rsidP="009F0670">
            <w:pPr>
              <w:contextualSpacing/>
              <w:jc w:val="center"/>
              <w:rPr>
                <w:rFonts w:cs="Times New Roman"/>
                <w:sz w:val="24"/>
                <w:szCs w:val="24"/>
              </w:rPr>
            </w:pPr>
          </w:p>
        </w:tc>
        <w:tc>
          <w:tcPr>
            <w:tcW w:w="7201" w:type="dxa"/>
            <w:vAlign w:val="center"/>
          </w:tcPr>
          <w:p w14:paraId="67F1B9CA"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vg</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5</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20</m:t>
                        </m:r>
                      </m:sub>
                    </m:sSub>
                  </m:e>
                </m:d>
              </m:oMath>
            </m:oMathPara>
          </w:p>
        </w:tc>
        <w:tc>
          <w:tcPr>
            <w:tcW w:w="1085" w:type="dxa"/>
            <w:vAlign w:val="center"/>
          </w:tcPr>
          <w:p w14:paraId="3F716921"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(5)</w:t>
            </w:r>
          </w:p>
        </w:tc>
      </w:tr>
    </w:tbl>
    <w:p w14:paraId="3D0EC56A" w14:textId="77777777" w:rsidR="00780CE9" w:rsidRDefault="00780CE9" w:rsidP="00780CE9">
      <w:pPr>
        <w:pStyle w:val="ListParagraph"/>
        <w:ind w:left="1080"/>
        <w:jc w:val="both"/>
        <w:rPr>
          <w:rFonts w:ascii="Times New Roman" w:hAnsi="Times New Roman" w:cs="Times New Roman"/>
          <w:sz w:val="24"/>
          <w:szCs w:val="24"/>
        </w:rPr>
      </w:pPr>
    </w:p>
    <w:p w14:paraId="0BBB5E2A" w14:textId="77777777" w:rsidR="00780CE9" w:rsidRDefault="00780CE9" w:rsidP="00780CE9">
      <w:pPr>
        <w:pStyle w:val="ListParagraph"/>
        <w:ind w:left="1080"/>
        <w:jc w:val="both"/>
        <w:rPr>
          <w:rFonts w:ascii="Times New Roman" w:hAnsi="Times New Roman" w:cs="Times New Roman"/>
          <w:sz w:val="24"/>
          <w:szCs w:val="24"/>
        </w:rPr>
      </w:pPr>
    </w:p>
    <w:p w14:paraId="73422A1F" w14:textId="7AB84EFE"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turbine,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161B72E8" w14:textId="77777777" w:rsidTr="009F0670">
        <w:tc>
          <w:tcPr>
            <w:tcW w:w="1074" w:type="dxa"/>
          </w:tcPr>
          <w:p w14:paraId="39A7B842" w14:textId="77777777" w:rsidR="00780CE9" w:rsidRPr="00C86340" w:rsidRDefault="00780CE9" w:rsidP="009F0670">
            <w:pPr>
              <w:contextualSpacing/>
              <w:jc w:val="center"/>
              <w:rPr>
                <w:rFonts w:cs="Times New Roman"/>
                <w:sz w:val="24"/>
                <w:szCs w:val="24"/>
              </w:rPr>
            </w:pPr>
          </w:p>
        </w:tc>
        <w:tc>
          <w:tcPr>
            <w:tcW w:w="7201" w:type="dxa"/>
            <w:vAlign w:val="center"/>
          </w:tcPr>
          <w:p w14:paraId="7254948A"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6</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e>
                </m:d>
              </m:oMath>
            </m:oMathPara>
          </w:p>
        </w:tc>
        <w:tc>
          <w:tcPr>
            <w:tcW w:w="1085" w:type="dxa"/>
            <w:vAlign w:val="center"/>
          </w:tcPr>
          <w:p w14:paraId="31D366CC"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(6a)</w:t>
            </w:r>
          </w:p>
        </w:tc>
      </w:tr>
      <w:tr w:rsidR="00780CE9" w:rsidRPr="00C86340" w14:paraId="4BA48E66" w14:textId="77777777" w:rsidTr="009F06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4" w:type="dxa"/>
            <w:tcBorders>
              <w:top w:val="nil"/>
              <w:left w:val="nil"/>
              <w:bottom w:val="nil"/>
              <w:right w:val="nil"/>
            </w:tcBorders>
          </w:tcPr>
          <w:p w14:paraId="3613FD1B" w14:textId="77777777" w:rsidR="00780CE9" w:rsidRPr="00C86340" w:rsidRDefault="00780CE9" w:rsidP="009F0670">
            <w:pPr>
              <w:contextualSpacing/>
              <w:jc w:val="center"/>
              <w:rPr>
                <w:rFonts w:cs="Times New Roman"/>
                <w:sz w:val="24"/>
                <w:szCs w:val="24"/>
              </w:rPr>
            </w:pPr>
          </w:p>
        </w:tc>
        <w:tc>
          <w:tcPr>
            <w:tcW w:w="7201" w:type="dxa"/>
            <w:tcBorders>
              <w:top w:val="nil"/>
              <w:left w:val="nil"/>
              <w:bottom w:val="nil"/>
              <w:right w:val="nil"/>
            </w:tcBorders>
          </w:tcPr>
          <w:p w14:paraId="37E1D1F2"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7s</m:t>
                        </m:r>
                      </m:sub>
                    </m:sSub>
                  </m:den>
                </m:f>
              </m:oMath>
            </m:oMathPara>
          </w:p>
        </w:tc>
        <w:tc>
          <w:tcPr>
            <w:tcW w:w="1085" w:type="dxa"/>
            <w:tcBorders>
              <w:top w:val="nil"/>
              <w:left w:val="nil"/>
              <w:bottom w:val="nil"/>
              <w:right w:val="nil"/>
            </w:tcBorders>
          </w:tcPr>
          <w:p w14:paraId="6D400249"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(6b)</w:t>
            </w:r>
          </w:p>
        </w:tc>
      </w:tr>
    </w:tbl>
    <w:p w14:paraId="02F7BDD8" w14:textId="77777777" w:rsidR="00780CE9" w:rsidRPr="00C86340" w:rsidRDefault="00780CE9" w:rsidP="00780CE9">
      <w:pPr>
        <w:pStyle w:val="ListParagraph"/>
        <w:numPr>
          <w:ilvl w:val="0"/>
          <w:numId w:val="2"/>
        </w:numPr>
        <w:rPr>
          <w:rFonts w:ascii="Times New Roman" w:hAnsi="Times New Roman" w:cs="Times New Roman"/>
          <w:sz w:val="24"/>
          <w:szCs w:val="24"/>
        </w:rPr>
      </w:pPr>
      <w:r w:rsidRPr="00C86340">
        <w:rPr>
          <w:rFonts w:ascii="Times New Roman" w:hAnsi="Times New Roman" w:cs="Times New Roman"/>
          <w:sz w:val="24"/>
          <w:szCs w:val="24"/>
        </w:rPr>
        <w:t>For the evaporator,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7800634D" w14:textId="77777777" w:rsidTr="009F0670">
        <w:tc>
          <w:tcPr>
            <w:tcW w:w="1074" w:type="dxa"/>
          </w:tcPr>
          <w:p w14:paraId="753AB253" w14:textId="77777777" w:rsidR="00780CE9" w:rsidRPr="00C86340" w:rsidRDefault="00780CE9" w:rsidP="009F0670">
            <w:pPr>
              <w:contextualSpacing/>
              <w:jc w:val="center"/>
              <w:rPr>
                <w:rFonts w:cs="Times New Roman"/>
                <w:sz w:val="24"/>
                <w:szCs w:val="24"/>
              </w:rPr>
            </w:pPr>
          </w:p>
        </w:tc>
        <w:tc>
          <w:tcPr>
            <w:tcW w:w="7201" w:type="dxa"/>
            <w:vAlign w:val="center"/>
          </w:tcPr>
          <w:p w14:paraId="67D81675"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15</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14</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p,w</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22</m:t>
                        </m:r>
                      </m:sub>
                    </m:sSub>
                  </m:e>
                </m:d>
              </m:oMath>
            </m:oMathPara>
          </w:p>
        </w:tc>
        <w:tc>
          <w:tcPr>
            <w:tcW w:w="1085" w:type="dxa"/>
            <w:vAlign w:val="center"/>
          </w:tcPr>
          <w:p w14:paraId="67E28475"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(7)</w:t>
            </w:r>
          </w:p>
        </w:tc>
      </w:tr>
    </w:tbl>
    <w:p w14:paraId="41EE8944" w14:textId="77777777" w:rsidR="00780CE9" w:rsidRPr="00C86340" w:rsidRDefault="00780CE9" w:rsidP="00780CE9">
      <w:pPr>
        <w:pStyle w:val="ListParagraph"/>
        <w:numPr>
          <w:ilvl w:val="0"/>
          <w:numId w:val="2"/>
        </w:numPr>
        <w:rPr>
          <w:rFonts w:ascii="Times New Roman" w:hAnsi="Times New Roman" w:cs="Times New Roman"/>
          <w:b/>
          <w:sz w:val="24"/>
          <w:szCs w:val="24"/>
        </w:rPr>
      </w:pPr>
      <w:r w:rsidRPr="00C86340">
        <w:rPr>
          <w:rFonts w:ascii="Times New Roman" w:hAnsi="Times New Roman" w:cs="Times New Roman"/>
          <w:sz w:val="24"/>
          <w:szCs w:val="24"/>
        </w:rPr>
        <w:t>For the mixing of streams 7 and 15,</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2D51CB4F" w14:textId="77777777" w:rsidTr="009F0670">
        <w:tc>
          <w:tcPr>
            <w:tcW w:w="1074" w:type="dxa"/>
          </w:tcPr>
          <w:p w14:paraId="7714DF20" w14:textId="77777777" w:rsidR="00780CE9" w:rsidRPr="00C86340" w:rsidRDefault="00780CE9" w:rsidP="009F0670">
            <w:pPr>
              <w:contextualSpacing/>
              <w:jc w:val="center"/>
              <w:rPr>
                <w:rFonts w:cs="Times New Roman"/>
                <w:sz w:val="24"/>
                <w:szCs w:val="24"/>
              </w:rPr>
            </w:pPr>
          </w:p>
        </w:tc>
        <w:tc>
          <w:tcPr>
            <w:tcW w:w="7201" w:type="dxa"/>
            <w:vAlign w:val="center"/>
          </w:tcPr>
          <w:p w14:paraId="76C0BE44"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15</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15</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16</m:t>
                    </m:r>
                  </m:sub>
                </m:sSub>
              </m:oMath>
            </m:oMathPara>
          </w:p>
        </w:tc>
        <w:tc>
          <w:tcPr>
            <w:tcW w:w="1085" w:type="dxa"/>
            <w:vAlign w:val="center"/>
          </w:tcPr>
          <w:p w14:paraId="5B50296B"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(8)</w:t>
            </w:r>
          </w:p>
        </w:tc>
      </w:tr>
    </w:tbl>
    <w:p w14:paraId="35F15C95" w14:textId="77777777" w:rsidR="00780CE9" w:rsidRDefault="00780CE9" w:rsidP="00780CE9">
      <w:pPr>
        <w:ind w:firstLine="720"/>
        <w:jc w:val="both"/>
        <w:rPr>
          <w:rFonts w:ascii="Times New Roman" w:hAnsi="Times New Roman" w:cs="Times New Roman"/>
          <w:sz w:val="24"/>
          <w:szCs w:val="24"/>
        </w:rPr>
      </w:pPr>
    </w:p>
    <w:p w14:paraId="07799387" w14:textId="0F4D2BCE" w:rsidR="00780CE9" w:rsidRDefault="00780CE9" w:rsidP="004C73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proposed combined cooling and power system mainly functions as a refrigeration system. The performance of the system can be therefore evaluated using coefficient of performance (COP), which is defined as the ratio of the refrigerating capacity to the input of the system. For the proposed system, the two inputs are the heat extracted at the vapor generator and the power requirement of the system. Thus, the COP is expressed as </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6885706E" w14:textId="77777777" w:rsidTr="009F0670">
        <w:tc>
          <w:tcPr>
            <w:tcW w:w="1074" w:type="dxa"/>
          </w:tcPr>
          <w:p w14:paraId="5E1D5BE3" w14:textId="77777777" w:rsidR="00780CE9" w:rsidRPr="00552CD3" w:rsidRDefault="00780CE9" w:rsidP="009F0670">
            <w:pPr>
              <w:contextualSpacing/>
              <w:jc w:val="center"/>
              <w:rPr>
                <w:rFonts w:cs="Times New Roman"/>
                <w:sz w:val="24"/>
                <w:szCs w:val="24"/>
              </w:rPr>
            </w:pPr>
          </w:p>
        </w:tc>
        <w:tc>
          <w:tcPr>
            <w:tcW w:w="7201" w:type="dxa"/>
            <w:vAlign w:val="center"/>
          </w:tcPr>
          <w:p w14:paraId="275AF5FF" w14:textId="77777777" w:rsidR="00780CE9" w:rsidRPr="00552CD3" w:rsidRDefault="00780CE9" w:rsidP="009F0670">
            <w:pPr>
              <w:contextualSpacing/>
              <w:jc w:val="center"/>
              <w:rPr>
                <w:rFonts w:cs="Times New Roman"/>
                <w:sz w:val="24"/>
                <w:szCs w:val="24"/>
              </w:rPr>
            </w:pPr>
            <m:oMathPara>
              <m:oMath>
                <m:r>
                  <w:rPr>
                    <w:rFonts w:ascii="Cambria Math" w:hAnsi="Cambria Math" w:cs="Times New Roman"/>
                    <w:sz w:val="24"/>
                    <w:lang w:val="en-US"/>
                  </w:rPr>
                  <m:t>COP=</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Q</m:t>
                            </m:r>
                          </m:e>
                        </m:acc>
                      </m:e>
                      <m:sub>
                        <m:r>
                          <w:rPr>
                            <w:rFonts w:ascii="Cambria Math" w:hAnsi="Cambria Math" w:cs="Times New Roman"/>
                            <w:sz w:val="24"/>
                            <w:lang w:val="en-US"/>
                          </w:rPr>
                          <m:t>e</m:t>
                        </m:r>
                      </m:sub>
                    </m:sSub>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W</m:t>
                            </m:r>
                          </m:e>
                        </m:acc>
                      </m:e>
                      <m:sub>
                        <m:r>
                          <w:rPr>
                            <w:rFonts w:ascii="Cambria Math" w:hAnsi="Cambria Math" w:cs="Times New Roman"/>
                            <w:sz w:val="24"/>
                            <w:lang w:val="en-US"/>
                          </w:rPr>
                          <m:t>net,ref</m:t>
                        </m:r>
                      </m:sub>
                    </m:sSub>
                    <m: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Q</m:t>
                            </m:r>
                          </m:e>
                        </m:acc>
                      </m:e>
                      <m:sub>
                        <m:r>
                          <w:rPr>
                            <w:rFonts w:ascii="Cambria Math" w:hAnsi="Cambria Math" w:cs="Times New Roman"/>
                            <w:sz w:val="24"/>
                            <w:lang w:val="en-US"/>
                          </w:rPr>
                          <m:t>vg</m:t>
                        </m:r>
                      </m:sub>
                    </m:sSub>
                  </m:den>
                </m:f>
              </m:oMath>
            </m:oMathPara>
          </w:p>
        </w:tc>
        <w:tc>
          <w:tcPr>
            <w:tcW w:w="1085" w:type="dxa"/>
            <w:vAlign w:val="center"/>
          </w:tcPr>
          <w:p w14:paraId="679C0C01" w14:textId="77777777" w:rsidR="00780CE9" w:rsidRPr="00552CD3" w:rsidRDefault="00780CE9" w:rsidP="009F0670">
            <w:pPr>
              <w:contextualSpacing/>
              <w:jc w:val="right"/>
              <w:rPr>
                <w:rFonts w:ascii="Times New Roman" w:hAnsi="Times New Roman" w:cs="Times New Roman"/>
                <w:sz w:val="24"/>
                <w:szCs w:val="24"/>
              </w:rPr>
            </w:pPr>
            <w:r w:rsidRPr="00552CD3">
              <w:rPr>
                <w:rFonts w:ascii="Times New Roman" w:hAnsi="Times New Roman" w:cs="Times New Roman"/>
                <w:sz w:val="24"/>
                <w:szCs w:val="24"/>
              </w:rPr>
              <w:t>(</w:t>
            </w:r>
            <w:r>
              <w:rPr>
                <w:rFonts w:ascii="Times New Roman" w:hAnsi="Times New Roman" w:cs="Times New Roman"/>
                <w:sz w:val="24"/>
                <w:szCs w:val="24"/>
              </w:rPr>
              <w:t>9</w:t>
            </w:r>
            <w:r w:rsidRPr="00552CD3">
              <w:rPr>
                <w:rFonts w:ascii="Times New Roman" w:hAnsi="Times New Roman" w:cs="Times New Roman"/>
                <w:sz w:val="24"/>
                <w:szCs w:val="24"/>
              </w:rPr>
              <w:t>)</w:t>
            </w:r>
          </w:p>
        </w:tc>
      </w:tr>
    </w:tbl>
    <w:p w14:paraId="623725A5"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where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4BC0D1B3" w14:textId="77777777" w:rsidTr="009F0670">
        <w:tc>
          <w:tcPr>
            <w:tcW w:w="1074" w:type="dxa"/>
          </w:tcPr>
          <w:p w14:paraId="78AC042E" w14:textId="77777777" w:rsidR="00780CE9" w:rsidRPr="00552CD3" w:rsidRDefault="00780CE9" w:rsidP="009F0670">
            <w:pPr>
              <w:contextualSpacing/>
              <w:jc w:val="center"/>
              <w:rPr>
                <w:rFonts w:cs="Times New Roman"/>
                <w:sz w:val="24"/>
                <w:szCs w:val="24"/>
              </w:rPr>
            </w:pPr>
          </w:p>
        </w:tc>
        <w:tc>
          <w:tcPr>
            <w:tcW w:w="7201" w:type="dxa"/>
            <w:vAlign w:val="center"/>
          </w:tcPr>
          <w:p w14:paraId="7A293F5C" w14:textId="77777777" w:rsidR="00780CE9" w:rsidRPr="00AA5EEF"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net,ref</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p</m:t>
                                </m:r>
                              </m:sub>
                            </m:sSub>
                          </m:e>
                        </m:d>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t</m:t>
                        </m:r>
                      </m:sub>
                    </m:sSub>
                  </m:e>
                </m:d>
              </m:oMath>
            </m:oMathPara>
          </w:p>
        </w:tc>
        <w:tc>
          <w:tcPr>
            <w:tcW w:w="1085" w:type="dxa"/>
            <w:vAlign w:val="center"/>
          </w:tcPr>
          <w:p w14:paraId="1B70A6EF" w14:textId="77777777" w:rsidR="00780CE9" w:rsidRPr="00552CD3" w:rsidRDefault="00780CE9" w:rsidP="009F0670">
            <w:pPr>
              <w:contextualSpacing/>
              <w:jc w:val="right"/>
              <w:rPr>
                <w:rFonts w:ascii="Times New Roman" w:hAnsi="Times New Roman" w:cs="Times New Roman"/>
                <w:sz w:val="24"/>
                <w:szCs w:val="24"/>
              </w:rPr>
            </w:pPr>
            <w:r w:rsidRPr="00552CD3">
              <w:rPr>
                <w:rFonts w:ascii="Times New Roman" w:hAnsi="Times New Roman" w:cs="Times New Roman"/>
                <w:sz w:val="24"/>
                <w:szCs w:val="24"/>
              </w:rPr>
              <w:t>(</w:t>
            </w:r>
            <w:r w:rsidRPr="000C4DFF">
              <w:rPr>
                <w:rFonts w:ascii="Times New Roman" w:hAnsi="Times New Roman" w:cs="Times New Roman"/>
                <w:sz w:val="24"/>
                <w:szCs w:val="24"/>
              </w:rPr>
              <w:t>10</w:t>
            </w:r>
            <w:r w:rsidRPr="00552CD3">
              <w:rPr>
                <w:rFonts w:ascii="Times New Roman" w:hAnsi="Times New Roman" w:cs="Times New Roman"/>
                <w:sz w:val="24"/>
                <w:szCs w:val="24"/>
              </w:rPr>
              <w:t>)</w:t>
            </w:r>
          </w:p>
        </w:tc>
      </w:tr>
    </w:tbl>
    <w:p w14:paraId="3F39A6AE" w14:textId="77777777" w:rsidR="00780CE9" w:rsidRPr="00F81642" w:rsidRDefault="00780CE9" w:rsidP="00780CE9">
      <w:pPr>
        <w:jc w:val="both"/>
        <w:rPr>
          <w:rFonts w:ascii="Times New Roman" w:hAnsi="Times New Roman" w:cs="Times New Roman"/>
          <w:sz w:val="24"/>
          <w:szCs w:val="24"/>
        </w:rPr>
      </w:pPr>
    </w:p>
    <w:p w14:paraId="21BC3535"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Most of the researchers that studied combined power and refrigeration systems agree that the exergy efficiency is a better system performance evaluator compared with the first law efficiency (thermal efficiency and COP). The latter treats both mechanical power and heat equal, while the former differentiates these two forms of energies in terms of irreversibility.</w:t>
      </w:r>
    </w:p>
    <w:p w14:paraId="6D1E2ACC"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r>
    </w:p>
    <w:p w14:paraId="4C51FD7B" w14:textId="03AC17EC"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Exergy is defined as the maximum amount of useful work that can be obtained from a system at a given reference environment</w:t>
      </w:r>
      <w:r w:rsidR="00A40161">
        <w:rPr>
          <w:rFonts w:ascii="Times New Roman" w:hAnsi="Times New Roman" w:cs="Times New Roman"/>
          <w:sz w:val="24"/>
          <w:szCs w:val="24"/>
        </w:rPr>
        <w:t xml:space="preserve"> [26]</w:t>
      </w:r>
      <w:r>
        <w:rPr>
          <w:rFonts w:ascii="Times New Roman" w:hAnsi="Times New Roman" w:cs="Times New Roman"/>
          <w:sz w:val="24"/>
          <w:szCs w:val="24"/>
        </w:rPr>
        <w:t xml:space="preserve">. In this study, the specified dead states are the reference pressure </w:t>
      </w:r>
      <w:r>
        <w:rPr>
          <w:rFonts w:ascii="Times New Roman" w:hAnsi="Times New Roman" w:cs="Times New Roman"/>
          <w:i/>
          <w:sz w:val="24"/>
          <w:szCs w:val="24"/>
        </w:rPr>
        <w:t>P</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temperature </w:t>
      </w:r>
      <w:r>
        <w:rPr>
          <w:rFonts w:ascii="Times New Roman" w:hAnsi="Times New Roman" w:cs="Times New Roman"/>
          <w:i/>
          <w:sz w:val="24"/>
          <w:szCs w:val="24"/>
        </w:rPr>
        <w:t>T</w:t>
      </w:r>
      <w:r>
        <w:rPr>
          <w:rFonts w:ascii="Times New Roman" w:hAnsi="Times New Roman" w:cs="Times New Roman"/>
          <w:i/>
          <w:sz w:val="24"/>
          <w:szCs w:val="24"/>
          <w:vertAlign w:val="subscript"/>
        </w:rPr>
        <w:t>0</w:t>
      </w:r>
      <w:r>
        <w:rPr>
          <w:rFonts w:ascii="Times New Roman" w:hAnsi="Times New Roman" w:cs="Times New Roman"/>
          <w:sz w:val="24"/>
          <w:szCs w:val="24"/>
        </w:rPr>
        <w:t>. The following assumptions are made in the exergy analysis:</w:t>
      </w:r>
    </w:p>
    <w:p w14:paraId="00763F9D"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Only physical exergies are accounted for the waste heat source and stream flows.</w:t>
      </w:r>
    </w:p>
    <w:p w14:paraId="53731B0A"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Chemical, kinetic, and potential exergies are neglected.</w:t>
      </w:r>
    </w:p>
    <w:p w14:paraId="01E12089" w14:textId="77777777" w:rsidR="00780CE9" w:rsidRDefault="00780CE9" w:rsidP="00780CE9">
      <w:pPr>
        <w:jc w:val="both"/>
        <w:rPr>
          <w:rFonts w:ascii="Times New Roman" w:hAnsi="Times New Roman" w:cs="Times New Roman"/>
          <w:sz w:val="24"/>
          <w:szCs w:val="24"/>
        </w:rPr>
      </w:pPr>
    </w:p>
    <w:p w14:paraId="34A9D4CD"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With the given assumptions, the exergy of each state point is calculated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6A050892" w14:textId="77777777" w:rsidTr="009F0670">
        <w:tc>
          <w:tcPr>
            <w:tcW w:w="1074" w:type="dxa"/>
          </w:tcPr>
          <w:p w14:paraId="72559CAE" w14:textId="77777777" w:rsidR="00780CE9" w:rsidRPr="00C86340" w:rsidRDefault="00780CE9" w:rsidP="009F0670">
            <w:pPr>
              <w:contextualSpacing/>
              <w:jc w:val="center"/>
              <w:rPr>
                <w:rFonts w:cs="Times New Roman"/>
                <w:sz w:val="24"/>
                <w:szCs w:val="24"/>
              </w:rPr>
            </w:pPr>
          </w:p>
        </w:tc>
        <w:tc>
          <w:tcPr>
            <w:tcW w:w="7201" w:type="dxa"/>
            <w:vAlign w:val="center"/>
          </w:tcPr>
          <w:p w14:paraId="5968B8BE" w14:textId="77777777" w:rsidR="00780CE9" w:rsidRPr="00C86340" w:rsidRDefault="00452E84" w:rsidP="009F0670">
            <w:pPr>
              <w:contextualSpacing/>
              <w:jc w:val="center"/>
              <w:rPr>
                <w:rFonts w:cs="Times New Roman"/>
                <w:sz w:val="24"/>
                <w:szCs w:val="24"/>
              </w:rPr>
            </w:pPr>
            <m:oMathPara>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n</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m</m:t>
                    </m:r>
                  </m:e>
                  <m:sub>
                    <m:r>
                      <w:rPr>
                        <w:rFonts w:ascii="Cambria Math" w:hAnsi="Cambria Math" w:cs="Times New Roman"/>
                        <w:sz w:val="24"/>
                        <w:szCs w:val="32"/>
                      </w:rPr>
                      <m:t>n</m:t>
                    </m:r>
                  </m:sub>
                </m:sSub>
                <m:d>
                  <m:dPr>
                    <m:begChr m:val="["/>
                    <m:endChr m:val="]"/>
                    <m:ctrlPr>
                      <w:rPr>
                        <w:rFonts w:ascii="Cambria Math" w:hAnsi="Cambria Math" w:cs="Times New Roman"/>
                        <w:i/>
                        <w:sz w:val="24"/>
                        <w:szCs w:val="32"/>
                      </w:rPr>
                    </m:ctrlPr>
                  </m:dPr>
                  <m:e>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h</m:t>
                            </m:r>
                          </m:e>
                          <m:sub>
                            <m:r>
                              <w:rPr>
                                <w:rFonts w:ascii="Cambria Math" w:hAnsi="Cambria Math" w:cs="Times New Roman"/>
                                <w:sz w:val="24"/>
                                <w:szCs w:val="32"/>
                              </w:rPr>
                              <m:t>n</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h</m:t>
                            </m:r>
                          </m:e>
                          <m:sub>
                            <m:r>
                              <w:rPr>
                                <w:rFonts w:ascii="Cambria Math" w:hAnsi="Cambria Math" w:cs="Times New Roman"/>
                                <w:sz w:val="24"/>
                                <w:szCs w:val="32"/>
                              </w:rPr>
                              <m:t>o</m:t>
                            </m:r>
                          </m:sub>
                        </m:sSub>
                      </m:e>
                    </m:d>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o</m:t>
                        </m:r>
                      </m:sub>
                    </m:sSub>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n</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o</m:t>
                            </m:r>
                          </m:sub>
                        </m:sSub>
                      </m:e>
                    </m:d>
                  </m:e>
                </m:d>
              </m:oMath>
            </m:oMathPara>
          </w:p>
        </w:tc>
        <w:tc>
          <w:tcPr>
            <w:tcW w:w="1085" w:type="dxa"/>
            <w:vAlign w:val="center"/>
          </w:tcPr>
          <w:p w14:paraId="218442D7"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(11)</w:t>
            </w:r>
          </w:p>
        </w:tc>
      </w:tr>
    </w:tbl>
    <w:p w14:paraId="5E26BA67" w14:textId="77777777" w:rsidR="00780CE9" w:rsidRDefault="00780CE9" w:rsidP="00780CE9">
      <w:pPr>
        <w:jc w:val="both"/>
        <w:rPr>
          <w:rFonts w:ascii="Times New Roman" w:hAnsi="Times New Roman" w:cs="Times New Roman"/>
          <w:sz w:val="24"/>
          <w:szCs w:val="24"/>
        </w:rPr>
      </w:pPr>
    </w:p>
    <w:p w14:paraId="0EC9FACE"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exergy efficiency is the ratio of the exergy output to the exergy input. The net work requirement and the available heat exergy exchange of the waste heat source are the exergy inputs of the system while the exergy output is the exergy of refrigeration. Exergy efficiency is therefore given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0A1FCBAC" w14:textId="77777777" w:rsidTr="009F0670">
        <w:tc>
          <w:tcPr>
            <w:tcW w:w="1074" w:type="dxa"/>
          </w:tcPr>
          <w:p w14:paraId="75A76E33" w14:textId="77777777" w:rsidR="00780CE9" w:rsidRPr="00552CD3" w:rsidRDefault="00780CE9" w:rsidP="009F0670">
            <w:pPr>
              <w:contextualSpacing/>
              <w:jc w:val="center"/>
              <w:rPr>
                <w:rFonts w:cs="Times New Roman"/>
                <w:sz w:val="24"/>
                <w:szCs w:val="24"/>
              </w:rPr>
            </w:pPr>
          </w:p>
        </w:tc>
        <w:tc>
          <w:tcPr>
            <w:tcW w:w="7201" w:type="dxa"/>
            <w:vAlign w:val="center"/>
          </w:tcPr>
          <w:p w14:paraId="333B91AA"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lang w:val="en-US"/>
                      </w:rPr>
                    </m:ctrlPr>
                  </m:sSubPr>
                  <m:e>
                    <m:r>
                      <w:rPr>
                        <w:rFonts w:ascii="Cambria Math" w:hAnsi="Cambria Math" w:cs="Times New Roman"/>
                        <w:lang w:val="en-US"/>
                      </w:rPr>
                      <m:t>η</m:t>
                    </m:r>
                  </m:e>
                  <m:sub>
                    <m:r>
                      <w:rPr>
                        <w:rFonts w:ascii="Cambria Math" w:hAnsi="Cambria Math" w:cs="Times New Roman"/>
                        <w:lang w:val="en-US"/>
                      </w:rPr>
                      <m:t>exg</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e</m:t>
                        </m:r>
                      </m:sub>
                    </m:sSub>
                  </m:num>
                  <m:den>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net,ref</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hs</m:t>
                        </m:r>
                      </m:sub>
                    </m:sSub>
                  </m:den>
                </m:f>
              </m:oMath>
            </m:oMathPara>
          </w:p>
        </w:tc>
        <w:tc>
          <w:tcPr>
            <w:tcW w:w="1085" w:type="dxa"/>
            <w:vAlign w:val="center"/>
          </w:tcPr>
          <w:p w14:paraId="0F4FF968"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(12)</w:t>
            </w:r>
          </w:p>
        </w:tc>
      </w:tr>
    </w:tbl>
    <w:p w14:paraId="00D54481" w14:textId="77777777" w:rsidR="00780CE9" w:rsidRDefault="00780CE9" w:rsidP="00780CE9">
      <w:pPr>
        <w:jc w:val="both"/>
        <w:rPr>
          <w:rFonts w:ascii="Times New Roman" w:hAnsi="Times New Roman" w:cs="Times New Roman"/>
          <w:sz w:val="24"/>
          <w:szCs w:val="24"/>
        </w:rPr>
      </w:pPr>
    </w:p>
    <w:p w14:paraId="10B1B320"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The exergy balance in each component can be expressed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12871699" w14:textId="77777777" w:rsidTr="009F0670">
        <w:tc>
          <w:tcPr>
            <w:tcW w:w="1074" w:type="dxa"/>
          </w:tcPr>
          <w:p w14:paraId="0C319730" w14:textId="77777777" w:rsidR="00780CE9" w:rsidRPr="00C86340" w:rsidRDefault="00780CE9" w:rsidP="009F0670">
            <w:pPr>
              <w:contextualSpacing/>
              <w:jc w:val="center"/>
              <w:rPr>
                <w:rFonts w:cs="Times New Roman"/>
                <w:sz w:val="24"/>
                <w:szCs w:val="24"/>
              </w:rPr>
            </w:pPr>
          </w:p>
        </w:tc>
        <w:tc>
          <w:tcPr>
            <w:tcW w:w="7201" w:type="dxa"/>
            <w:vAlign w:val="center"/>
          </w:tcPr>
          <w:p w14:paraId="6581D321" w14:textId="77777777" w:rsidR="00780CE9" w:rsidRPr="00C86340" w:rsidRDefault="00780CE9" w:rsidP="009F0670">
            <w:pPr>
              <w:contextualSpacing/>
              <w:jc w:val="center"/>
              <w:rPr>
                <w:rFonts w:cs="Times New Roman"/>
                <w:sz w:val="24"/>
                <w:szCs w:val="24"/>
              </w:rPr>
            </w:pPr>
            <m:oMathPara>
              <m:oMath>
                <m:r>
                  <w:rPr>
                    <w:rFonts w:ascii="Cambria Math" w:hAnsi="Cambria Math" w:cs="Times New Roman"/>
                    <w:sz w:val="24"/>
                    <w:szCs w:val="32"/>
                  </w:rPr>
                  <m:t xml:space="preserve">I= </m:t>
                </m:r>
                <m:nary>
                  <m:naryPr>
                    <m:chr m:val="∑"/>
                    <m:limLoc m:val="undOvr"/>
                    <m:subHide m:val="1"/>
                    <m:supHide m:val="1"/>
                    <m:ctrlPr>
                      <w:rPr>
                        <w:rFonts w:ascii="Cambria Math" w:hAnsi="Cambria Math" w:cs="Times New Roman"/>
                        <w:i/>
                        <w:sz w:val="24"/>
                        <w:szCs w:val="32"/>
                      </w:rPr>
                    </m:ctrlPr>
                  </m:naryPr>
                  <m:sub/>
                  <m:sup/>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in</m:t>
                        </m:r>
                      </m:sub>
                    </m:sSub>
                    <m:r>
                      <w:rPr>
                        <w:rFonts w:ascii="Cambria Math" w:hAnsi="Cambria Math" w:cs="Times New Roman"/>
                        <w:sz w:val="24"/>
                        <w:szCs w:val="32"/>
                      </w:rPr>
                      <m:t>-</m:t>
                    </m:r>
                  </m:e>
                </m:nary>
                <m:nary>
                  <m:naryPr>
                    <m:chr m:val="∑"/>
                    <m:limLoc m:val="undOvr"/>
                    <m:subHide m:val="1"/>
                    <m:supHide m:val="1"/>
                    <m:ctrlPr>
                      <w:rPr>
                        <w:rFonts w:ascii="Cambria Math" w:hAnsi="Cambria Math" w:cs="Times New Roman"/>
                        <w:i/>
                        <w:sz w:val="24"/>
                        <w:szCs w:val="32"/>
                      </w:rPr>
                    </m:ctrlPr>
                  </m:naryPr>
                  <m:sub/>
                  <m:sup/>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out</m:t>
                        </m:r>
                      </m:sub>
                    </m:sSub>
                  </m:e>
                </m:nary>
              </m:oMath>
            </m:oMathPara>
          </w:p>
        </w:tc>
        <w:tc>
          <w:tcPr>
            <w:tcW w:w="1085" w:type="dxa"/>
            <w:vAlign w:val="center"/>
          </w:tcPr>
          <w:p w14:paraId="408D9482"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(13)</w:t>
            </w:r>
          </w:p>
        </w:tc>
      </w:tr>
    </w:tbl>
    <w:p w14:paraId="637A971D" w14:textId="77777777" w:rsidR="00780CE9" w:rsidRPr="0059271A" w:rsidRDefault="00780CE9" w:rsidP="00780CE9">
      <w:pPr>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I</w:t>
      </w:r>
      <w:r>
        <w:rPr>
          <w:rFonts w:ascii="Times New Roman" w:hAnsi="Times New Roman" w:cs="Times New Roman"/>
          <w:sz w:val="24"/>
          <w:szCs w:val="24"/>
        </w:rPr>
        <w:t xml:space="preserve"> is the exergy destruction, or also known as irreversibility. The exergy destruction for each component is estimated by</w:t>
      </w:r>
    </w:p>
    <w:p w14:paraId="710421D4" w14:textId="77777777" w:rsidR="00780CE9" w:rsidRPr="00552CD3" w:rsidRDefault="00780CE9" w:rsidP="00780C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8"/>
        </w:rPr>
        <w:t>For the ejector,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61D0EFB3" w14:textId="77777777" w:rsidTr="009F0670">
        <w:tc>
          <w:tcPr>
            <w:tcW w:w="1074" w:type="dxa"/>
          </w:tcPr>
          <w:p w14:paraId="4692AA3E" w14:textId="77777777" w:rsidR="00780CE9" w:rsidRPr="00552CD3" w:rsidRDefault="00780CE9" w:rsidP="009F0670">
            <w:pPr>
              <w:contextualSpacing/>
              <w:jc w:val="center"/>
              <w:rPr>
                <w:rFonts w:cs="Times New Roman"/>
                <w:sz w:val="24"/>
                <w:szCs w:val="24"/>
              </w:rPr>
            </w:pPr>
          </w:p>
        </w:tc>
        <w:tc>
          <w:tcPr>
            <w:tcW w:w="7201" w:type="dxa"/>
            <w:vAlign w:val="center"/>
          </w:tcPr>
          <w:p w14:paraId="0399D97B"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oMath>
            </m:oMathPara>
          </w:p>
        </w:tc>
        <w:tc>
          <w:tcPr>
            <w:tcW w:w="1085" w:type="dxa"/>
            <w:vAlign w:val="center"/>
          </w:tcPr>
          <w:p w14:paraId="4038E5B4"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(14)</w:t>
            </w:r>
          </w:p>
        </w:tc>
      </w:tr>
    </w:tbl>
    <w:p w14:paraId="2788808B"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vapor-liquid separator,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489E9743" w14:textId="77777777" w:rsidTr="009F0670">
        <w:tc>
          <w:tcPr>
            <w:tcW w:w="1074" w:type="dxa"/>
          </w:tcPr>
          <w:p w14:paraId="3AB81828" w14:textId="77777777" w:rsidR="00780CE9" w:rsidRPr="00552CD3" w:rsidRDefault="00780CE9" w:rsidP="009F0670">
            <w:pPr>
              <w:contextualSpacing/>
              <w:jc w:val="center"/>
              <w:rPr>
                <w:rFonts w:cs="Times New Roman"/>
                <w:sz w:val="24"/>
                <w:szCs w:val="24"/>
              </w:rPr>
            </w:pPr>
          </w:p>
        </w:tc>
        <w:tc>
          <w:tcPr>
            <w:tcW w:w="7201" w:type="dxa"/>
            <w:vAlign w:val="center"/>
          </w:tcPr>
          <w:p w14:paraId="43839132"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sep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13</m:t>
                    </m:r>
                  </m:sub>
                </m:sSub>
                <m:r>
                  <w:rPr>
                    <w:rFonts w:ascii="Cambria Math" w:hAnsi="Cambria Math" w:cs="Times New Roman"/>
                    <w:sz w:val="24"/>
                    <w:szCs w:val="24"/>
                  </w:rPr>
                  <m:t xml:space="preserve"> </m:t>
                </m:r>
              </m:oMath>
            </m:oMathPara>
          </w:p>
        </w:tc>
        <w:tc>
          <w:tcPr>
            <w:tcW w:w="1085" w:type="dxa"/>
            <w:vAlign w:val="center"/>
          </w:tcPr>
          <w:p w14:paraId="2965FCC3"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(15)</w:t>
            </w:r>
          </w:p>
        </w:tc>
      </w:tr>
    </w:tbl>
    <w:p w14:paraId="071DB7B1"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compressor,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1D74C45B" w14:textId="77777777" w:rsidTr="009F0670">
        <w:tc>
          <w:tcPr>
            <w:tcW w:w="1074" w:type="dxa"/>
          </w:tcPr>
          <w:p w14:paraId="1A1CA651" w14:textId="77777777" w:rsidR="00780CE9" w:rsidRPr="00552CD3" w:rsidRDefault="00780CE9" w:rsidP="009F0670">
            <w:pPr>
              <w:contextualSpacing/>
              <w:jc w:val="center"/>
              <w:rPr>
                <w:rFonts w:cs="Times New Roman"/>
                <w:sz w:val="24"/>
                <w:szCs w:val="24"/>
              </w:rPr>
            </w:pPr>
          </w:p>
        </w:tc>
        <w:tc>
          <w:tcPr>
            <w:tcW w:w="7201" w:type="dxa"/>
            <w:vAlign w:val="center"/>
          </w:tcPr>
          <w:p w14:paraId="582540EC"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m:oMathPara>
          </w:p>
        </w:tc>
        <w:tc>
          <w:tcPr>
            <w:tcW w:w="1085" w:type="dxa"/>
            <w:vAlign w:val="center"/>
          </w:tcPr>
          <w:p w14:paraId="28389339"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(16)</w:t>
            </w:r>
          </w:p>
        </w:tc>
      </w:tr>
    </w:tbl>
    <w:p w14:paraId="239D97F3"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condenser,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26C61E99" w14:textId="77777777" w:rsidTr="009F0670">
        <w:tc>
          <w:tcPr>
            <w:tcW w:w="1074" w:type="dxa"/>
          </w:tcPr>
          <w:p w14:paraId="6FDB044A" w14:textId="77777777" w:rsidR="00780CE9" w:rsidRPr="00552CD3" w:rsidRDefault="00780CE9" w:rsidP="009F0670">
            <w:pPr>
              <w:contextualSpacing/>
              <w:jc w:val="center"/>
              <w:rPr>
                <w:rFonts w:cs="Times New Roman"/>
                <w:sz w:val="24"/>
                <w:szCs w:val="24"/>
              </w:rPr>
            </w:pPr>
          </w:p>
        </w:tc>
        <w:tc>
          <w:tcPr>
            <w:tcW w:w="7201" w:type="dxa"/>
            <w:vAlign w:val="center"/>
          </w:tcPr>
          <w:p w14:paraId="404081DF"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18</m:t>
                    </m:r>
                  </m:sub>
                </m:sSub>
              </m:oMath>
            </m:oMathPara>
          </w:p>
        </w:tc>
        <w:tc>
          <w:tcPr>
            <w:tcW w:w="1085" w:type="dxa"/>
            <w:vAlign w:val="center"/>
          </w:tcPr>
          <w:p w14:paraId="05C30C93"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(17)</w:t>
            </w:r>
          </w:p>
        </w:tc>
      </w:tr>
    </w:tbl>
    <w:p w14:paraId="19909A18"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pump,</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0A9F4AAC" w14:textId="77777777" w:rsidTr="009F0670">
        <w:tc>
          <w:tcPr>
            <w:tcW w:w="1074" w:type="dxa"/>
          </w:tcPr>
          <w:p w14:paraId="5B743B45" w14:textId="77777777" w:rsidR="00780CE9" w:rsidRPr="00552CD3" w:rsidRDefault="00780CE9" w:rsidP="009F0670">
            <w:pPr>
              <w:contextualSpacing/>
              <w:jc w:val="center"/>
              <w:rPr>
                <w:rFonts w:cs="Times New Roman"/>
                <w:sz w:val="24"/>
                <w:szCs w:val="24"/>
              </w:rPr>
            </w:pPr>
          </w:p>
        </w:tc>
        <w:tc>
          <w:tcPr>
            <w:tcW w:w="7201" w:type="dxa"/>
            <w:vAlign w:val="center"/>
          </w:tcPr>
          <w:p w14:paraId="1512BAE2"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4</m:t>
                    </m:r>
                  </m:sub>
                </m:sSub>
              </m:oMath>
            </m:oMathPara>
          </w:p>
        </w:tc>
        <w:tc>
          <w:tcPr>
            <w:tcW w:w="1085" w:type="dxa"/>
            <w:vAlign w:val="center"/>
          </w:tcPr>
          <w:p w14:paraId="0A982A66"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(18)</w:t>
            </w:r>
          </w:p>
        </w:tc>
      </w:tr>
    </w:tbl>
    <w:p w14:paraId="1C006421"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vapor generator,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7DDB0FD3" w14:textId="77777777" w:rsidTr="009F0670">
        <w:tc>
          <w:tcPr>
            <w:tcW w:w="1074" w:type="dxa"/>
          </w:tcPr>
          <w:p w14:paraId="560E0FF1" w14:textId="77777777" w:rsidR="00780CE9" w:rsidRPr="00552CD3" w:rsidRDefault="00780CE9" w:rsidP="009F0670">
            <w:pPr>
              <w:contextualSpacing/>
              <w:jc w:val="center"/>
              <w:rPr>
                <w:rFonts w:cs="Times New Roman"/>
                <w:sz w:val="24"/>
                <w:szCs w:val="24"/>
              </w:rPr>
            </w:pPr>
          </w:p>
        </w:tc>
        <w:tc>
          <w:tcPr>
            <w:tcW w:w="7201" w:type="dxa"/>
            <w:vAlign w:val="center"/>
          </w:tcPr>
          <w:p w14:paraId="7486751A"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6</m:t>
                    </m:r>
                  </m:sub>
                </m:sSub>
              </m:oMath>
            </m:oMathPara>
          </w:p>
        </w:tc>
        <w:tc>
          <w:tcPr>
            <w:tcW w:w="1085" w:type="dxa"/>
            <w:vAlign w:val="center"/>
          </w:tcPr>
          <w:p w14:paraId="65475D81"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(19)</w:t>
            </w:r>
          </w:p>
        </w:tc>
      </w:tr>
    </w:tbl>
    <w:p w14:paraId="57FB1C6B"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turbine,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4FF39E85" w14:textId="77777777" w:rsidTr="009F0670">
        <w:tc>
          <w:tcPr>
            <w:tcW w:w="1074" w:type="dxa"/>
          </w:tcPr>
          <w:p w14:paraId="577E1DFF" w14:textId="77777777" w:rsidR="00780CE9" w:rsidRPr="00552CD3" w:rsidRDefault="00780CE9" w:rsidP="009F0670">
            <w:pPr>
              <w:contextualSpacing/>
              <w:jc w:val="center"/>
              <w:rPr>
                <w:rFonts w:cs="Times New Roman"/>
                <w:sz w:val="24"/>
                <w:szCs w:val="24"/>
              </w:rPr>
            </w:pPr>
          </w:p>
        </w:tc>
        <w:tc>
          <w:tcPr>
            <w:tcW w:w="7201" w:type="dxa"/>
            <w:vAlign w:val="center"/>
          </w:tcPr>
          <w:p w14:paraId="1C519369"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7</m:t>
                    </m:r>
                  </m:sub>
                </m:sSub>
              </m:oMath>
            </m:oMathPara>
          </w:p>
        </w:tc>
        <w:tc>
          <w:tcPr>
            <w:tcW w:w="1085" w:type="dxa"/>
            <w:vAlign w:val="center"/>
          </w:tcPr>
          <w:p w14:paraId="0090D979"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(20)</w:t>
            </w:r>
          </w:p>
        </w:tc>
      </w:tr>
    </w:tbl>
    <w:p w14:paraId="50152A8F"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throttle device,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5AA4A2AA" w14:textId="77777777" w:rsidTr="009F0670">
        <w:tc>
          <w:tcPr>
            <w:tcW w:w="1074" w:type="dxa"/>
          </w:tcPr>
          <w:p w14:paraId="570E97E0" w14:textId="77777777" w:rsidR="00780CE9" w:rsidRPr="00552CD3" w:rsidRDefault="00780CE9" w:rsidP="009F0670">
            <w:pPr>
              <w:contextualSpacing/>
              <w:jc w:val="center"/>
              <w:rPr>
                <w:rFonts w:cs="Times New Roman"/>
                <w:sz w:val="24"/>
                <w:szCs w:val="24"/>
              </w:rPr>
            </w:pPr>
          </w:p>
        </w:tc>
        <w:tc>
          <w:tcPr>
            <w:tcW w:w="7201" w:type="dxa"/>
            <w:vAlign w:val="center"/>
          </w:tcPr>
          <w:p w14:paraId="65E543BD"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14</m:t>
                    </m:r>
                  </m:sub>
                </m:sSub>
              </m:oMath>
            </m:oMathPara>
          </w:p>
        </w:tc>
        <w:tc>
          <w:tcPr>
            <w:tcW w:w="1085" w:type="dxa"/>
            <w:vAlign w:val="center"/>
          </w:tcPr>
          <w:p w14:paraId="2764A1EC"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(21)</w:t>
            </w:r>
          </w:p>
        </w:tc>
      </w:tr>
    </w:tbl>
    <w:p w14:paraId="79013BFB" w14:textId="77777777" w:rsidR="00780CE9" w:rsidRDefault="00780CE9" w:rsidP="00780CE9">
      <w:pPr>
        <w:jc w:val="both"/>
        <w:rPr>
          <w:rFonts w:ascii="Times New Roman" w:hAnsi="Times New Roman" w:cs="Times New Roman"/>
          <w:sz w:val="24"/>
          <w:szCs w:val="24"/>
        </w:rPr>
      </w:pPr>
    </w:p>
    <w:p w14:paraId="3F66FF6C" w14:textId="77777777" w:rsidR="00780CE9" w:rsidRDefault="00780CE9" w:rsidP="00780CE9">
      <w:pPr>
        <w:ind w:firstLine="720"/>
        <w:jc w:val="both"/>
        <w:rPr>
          <w:rFonts w:ascii="Times New Roman" w:hAnsi="Times New Roman" w:cs="Times New Roman"/>
          <w:sz w:val="24"/>
          <w:szCs w:val="28"/>
        </w:rPr>
      </w:pPr>
      <w:r>
        <w:rPr>
          <w:rFonts w:ascii="Times New Roman" w:hAnsi="Times New Roman" w:cs="Times New Roman"/>
          <w:sz w:val="24"/>
          <w:szCs w:val="28"/>
        </w:rPr>
        <w:t>It is also important to observe the splitting of stream 4 into streams 5 and 8, and also the mixing of streams 7 and 15 into stream 16. Since streams 4, 5, and 8 have identical properties, there is no exergy destruction. However, for the case of the mixing of the two streams, its exergy destruction is expressed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6B3E15D5" w14:textId="77777777" w:rsidTr="009F0670">
        <w:tc>
          <w:tcPr>
            <w:tcW w:w="1074" w:type="dxa"/>
          </w:tcPr>
          <w:p w14:paraId="6D61BA28" w14:textId="77777777" w:rsidR="00780CE9" w:rsidRPr="00552CD3" w:rsidRDefault="00780CE9" w:rsidP="009F0670">
            <w:pPr>
              <w:contextualSpacing/>
              <w:jc w:val="center"/>
              <w:rPr>
                <w:rFonts w:cs="Times New Roman"/>
                <w:sz w:val="24"/>
                <w:szCs w:val="24"/>
              </w:rPr>
            </w:pPr>
          </w:p>
        </w:tc>
        <w:tc>
          <w:tcPr>
            <w:tcW w:w="7201" w:type="dxa"/>
            <w:vAlign w:val="center"/>
          </w:tcPr>
          <w:p w14:paraId="592F8E42" w14:textId="77777777" w:rsidR="00780CE9" w:rsidRPr="00552CD3" w:rsidRDefault="00452E84"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mix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18</m:t>
                    </m:r>
                  </m:sub>
                </m:sSub>
                <m:r>
                  <w:rPr>
                    <w:rFonts w:ascii="Cambria Math" w:hAnsi="Cambria Math" w:cs="Times New Roman"/>
                    <w:sz w:val="24"/>
                    <w:szCs w:val="24"/>
                  </w:rPr>
                  <m:t xml:space="preserve"> </m:t>
                </m:r>
              </m:oMath>
            </m:oMathPara>
          </w:p>
        </w:tc>
        <w:tc>
          <w:tcPr>
            <w:tcW w:w="1085" w:type="dxa"/>
            <w:vAlign w:val="center"/>
          </w:tcPr>
          <w:p w14:paraId="10717264"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(22)</w:t>
            </w:r>
          </w:p>
        </w:tc>
      </w:tr>
    </w:tbl>
    <w:p w14:paraId="4C956431" w14:textId="77777777" w:rsidR="00780CE9" w:rsidRPr="00AA5EEF" w:rsidRDefault="00780CE9" w:rsidP="003E7098">
      <w:pPr>
        <w:jc w:val="both"/>
        <w:rPr>
          <w:rFonts w:ascii="Times New Roman" w:hAnsi="Times New Roman" w:cs="Times New Roman"/>
          <w:sz w:val="24"/>
          <w:szCs w:val="28"/>
        </w:rPr>
      </w:pPr>
    </w:p>
    <w:p w14:paraId="48CA1FD9" w14:textId="036E7A93" w:rsidR="00B24A68" w:rsidRDefault="00B24A68" w:rsidP="008C0992">
      <w:pPr>
        <w:jc w:val="center"/>
        <w:rPr>
          <w:rFonts w:ascii="Times New Roman" w:hAnsi="Times New Roman" w:cs="Times New Roman"/>
          <w:b/>
          <w:sz w:val="24"/>
          <w:szCs w:val="28"/>
        </w:rPr>
      </w:pPr>
    </w:p>
    <w:p w14:paraId="4060F919" w14:textId="395CC57A" w:rsidR="00D6487B" w:rsidRDefault="00780CE9" w:rsidP="008C0992">
      <w:pPr>
        <w:jc w:val="center"/>
        <w:rPr>
          <w:rFonts w:ascii="Times New Roman" w:hAnsi="Times New Roman" w:cs="Times New Roman"/>
          <w:sz w:val="24"/>
          <w:szCs w:val="28"/>
        </w:rPr>
      </w:pPr>
      <w:r>
        <w:rPr>
          <w:rFonts w:ascii="Times New Roman" w:hAnsi="Times New Roman" w:cs="Times New Roman"/>
          <w:b/>
          <w:sz w:val="24"/>
          <w:szCs w:val="28"/>
        </w:rPr>
        <w:t>I</w:t>
      </w:r>
      <w:r w:rsidR="00D6487B">
        <w:rPr>
          <w:rFonts w:ascii="Times New Roman" w:hAnsi="Times New Roman" w:cs="Times New Roman"/>
          <w:b/>
          <w:sz w:val="24"/>
          <w:szCs w:val="28"/>
        </w:rPr>
        <w:t>V. SOLUTION PROCEDURE</w:t>
      </w:r>
    </w:p>
    <w:p w14:paraId="4BD6A3DD" w14:textId="0459319A" w:rsidR="00D6487B" w:rsidRDefault="00D6487B" w:rsidP="008C0992">
      <w:pPr>
        <w:jc w:val="center"/>
        <w:rPr>
          <w:rFonts w:ascii="Times New Roman" w:hAnsi="Times New Roman" w:cs="Times New Roman"/>
          <w:sz w:val="24"/>
          <w:szCs w:val="28"/>
        </w:rPr>
      </w:pPr>
    </w:p>
    <w:p w14:paraId="7EA9BB99"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steps for the mathematical solution of the system are as follows:</w:t>
      </w:r>
    </w:p>
    <w:p w14:paraId="508EC6FB"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Input the working parameters: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o</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P</w:t>
      </w:r>
      <w:r w:rsidRPr="005E5F7F">
        <w:rPr>
          <w:rFonts w:ascii="Times New Roman" w:hAnsi="Times New Roman" w:cs="Times New Roman"/>
          <w:sz w:val="24"/>
          <w:szCs w:val="24"/>
          <w:vertAlign w:val="subscript"/>
        </w:rPr>
        <w:t>o</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P</w:t>
      </w:r>
      <w:r w:rsidRPr="005E5F7F">
        <w:rPr>
          <w:rFonts w:ascii="Times New Roman" w:hAnsi="Times New Roman" w:cs="Times New Roman"/>
          <w:sz w:val="24"/>
          <w:szCs w:val="24"/>
          <w:vertAlign w:val="subscript"/>
        </w:rPr>
        <w:t>6</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η</w:t>
      </w:r>
      <w:r w:rsidRPr="005E5F7F">
        <w:rPr>
          <w:rFonts w:ascii="Times New Roman" w:hAnsi="Times New Roman" w:cs="Times New Roman"/>
          <w:sz w:val="24"/>
          <w:szCs w:val="24"/>
          <w:vertAlign w:val="subscript"/>
        </w:rPr>
        <w:t>t</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η</w:t>
      </w:r>
      <w:r w:rsidRPr="005E5F7F">
        <w:rPr>
          <w:rFonts w:ascii="Times New Roman" w:hAnsi="Times New Roman" w:cs="Times New Roman"/>
          <w:sz w:val="24"/>
          <w:szCs w:val="24"/>
          <w:vertAlign w:val="subscript"/>
        </w:rPr>
        <w:t>c</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η</w:t>
      </w:r>
      <w:r w:rsidRPr="005E5F7F">
        <w:rPr>
          <w:rFonts w:ascii="Times New Roman" w:hAnsi="Times New Roman" w:cs="Times New Roman"/>
          <w:sz w:val="24"/>
          <w:szCs w:val="24"/>
          <w:vertAlign w:val="subscript"/>
        </w:rPr>
        <w:t>p</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15</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17</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19</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ΔT</w:t>
      </w:r>
      <w:r w:rsidRPr="005E5F7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e</m:t>
            </m:r>
          </m:sub>
        </m:sSub>
      </m:oMath>
      <w:r w:rsidRPr="005E5F7F">
        <w:rPr>
          <w:rFonts w:ascii="Times New Roman" w:hAnsi="Times New Roman" w:cs="Times New Roman"/>
          <w:sz w:val="24"/>
          <w:szCs w:val="24"/>
        </w:rPr>
        <w:t>.</w:t>
      </w:r>
    </w:p>
    <w:p w14:paraId="10746254"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Choose desired entrainment ratio</w:t>
      </w:r>
      <w:r>
        <w:rPr>
          <w:rFonts w:ascii="Times New Roman" w:hAnsi="Times New Roman" w:cs="Times New Roman"/>
          <w:sz w:val="24"/>
          <w:szCs w:val="24"/>
        </w:rPr>
        <w:t xml:space="preserve"> </w:t>
      </w:r>
      <w:r>
        <w:rPr>
          <w:rFonts w:ascii="Times New Roman" w:hAnsi="Times New Roman" w:cs="Times New Roman"/>
          <w:sz w:val="24"/>
          <w:szCs w:val="28"/>
        </w:rPr>
        <w:t>(</w:t>
      </w:r>
      <w:r>
        <w:rPr>
          <w:rFonts w:ascii="Times New Roman" w:hAnsi="Times New Roman" w:cs="Times New Roman"/>
          <w:i/>
          <w:sz w:val="24"/>
          <w:szCs w:val="28"/>
        </w:rPr>
        <w:t>ω</w:t>
      </w:r>
      <w:r>
        <w:rPr>
          <w:rFonts w:ascii="Times New Roman" w:hAnsi="Times New Roman" w:cs="Times New Roman"/>
          <w:sz w:val="24"/>
          <w:szCs w:val="28"/>
        </w:rPr>
        <w:t>)</w:t>
      </w:r>
      <w:r w:rsidRPr="005E5F7F">
        <w:rPr>
          <w:rFonts w:ascii="Times New Roman" w:hAnsi="Times New Roman" w:cs="Times New Roman"/>
          <w:sz w:val="24"/>
          <w:szCs w:val="24"/>
        </w:rPr>
        <w:t xml:space="preserve"> and quality of the ejector outlet, </w:t>
      </w:r>
      <w:r w:rsidRPr="005E5F7F">
        <w:rPr>
          <w:rFonts w:ascii="Times New Roman" w:hAnsi="Times New Roman" w:cs="Times New Roman"/>
          <w:i/>
          <w:sz w:val="24"/>
          <w:szCs w:val="24"/>
        </w:rPr>
        <w:t>x</w:t>
      </w:r>
      <w:r w:rsidRPr="005E5F7F">
        <w:rPr>
          <w:rFonts w:ascii="Times New Roman" w:hAnsi="Times New Roman" w:cs="Times New Roman"/>
          <w:sz w:val="24"/>
          <w:szCs w:val="24"/>
          <w:vertAlign w:val="subscript"/>
        </w:rPr>
        <w:t>12</w:t>
      </w:r>
      <w:r w:rsidRPr="005E5F7F">
        <w:rPr>
          <w:rFonts w:ascii="Times New Roman" w:hAnsi="Times New Roman" w:cs="Times New Roman"/>
          <w:sz w:val="24"/>
          <w:szCs w:val="24"/>
        </w:rPr>
        <w:t>.</w:t>
      </w:r>
    </w:p>
    <w:p w14:paraId="5BECED82"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Obtain the mass flowrate and thermodynamic properties of the working fluid in each state point of the cycle.</w:t>
      </w:r>
    </w:p>
    <w:p w14:paraId="2B606886" w14:textId="47322888"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Separator temperature is initially set at the evaporating temperature. From the given separator temperature, it will output a value of</w:t>
      </w:r>
      <w:r w:rsidR="00EC77B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12</m:t>
            </m:r>
          </m:sub>
          <m:sup>
            <m:r>
              <w:rPr>
                <w:rFonts w:ascii="Cambria Math" w:hAnsi="Cambria Math" w:cs="Times New Roman"/>
                <w:sz w:val="24"/>
                <w:szCs w:val="24"/>
              </w:rPr>
              <m:t>,</m:t>
            </m:r>
          </m:sup>
        </m:sSubSup>
      </m:oMath>
      <w:r w:rsidRPr="005E5F7F">
        <w:rPr>
          <w:rFonts w:ascii="Times New Roman" w:hAnsi="Times New Roman" w:cs="Times New Roman"/>
          <w:sz w:val="24"/>
          <w:szCs w:val="24"/>
        </w:rPr>
        <w:t>.</w:t>
      </w:r>
    </w:p>
    <w:p w14:paraId="2C969D6B"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The separator will increase by 0.01</w:t>
      </w:r>
      <w:r w:rsidRPr="005E5F7F">
        <w:rPr>
          <w:rFonts w:ascii="Times New Roman" w:hAnsi="Times New Roman" w:cs="Times New Roman"/>
          <w:sz w:val="24"/>
          <w:szCs w:val="24"/>
          <w:vertAlign w:val="superscript"/>
        </w:rPr>
        <w:t>o</w:t>
      </w:r>
      <w:r w:rsidRPr="005E5F7F">
        <w:rPr>
          <w:rFonts w:ascii="Times New Roman" w:hAnsi="Times New Roman" w:cs="Times New Roman"/>
          <w:sz w:val="24"/>
          <w:szCs w:val="24"/>
        </w:rPr>
        <w:t>C until it satisfies the condition</w:t>
      </w:r>
    </w:p>
    <w:p w14:paraId="2921E950" w14:textId="77777777" w:rsidR="00780CE9" w:rsidRPr="005E5F7F" w:rsidRDefault="00452E84" w:rsidP="00780CE9">
      <w:pP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12,desired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12</m:t>
                </m:r>
              </m:sub>
              <m:sup>
                <m:r>
                  <w:rPr>
                    <w:rFonts w:ascii="Cambria Math" w:hAnsi="Cambria Math" w:cs="Times New Roman"/>
                    <w:sz w:val="24"/>
                    <w:szCs w:val="24"/>
                  </w:rPr>
                  <m:t>,</m:t>
                </m:r>
              </m:sup>
            </m:sSubSup>
          </m:e>
        </m:d>
        <m:r>
          <w:rPr>
            <w:rFonts w:ascii="Cambria Math" w:hAnsi="Cambria Math" w:cs="Times New Roman"/>
            <w:sz w:val="24"/>
            <w:szCs w:val="24"/>
          </w:rPr>
          <m:t>&lt;0.0001</m:t>
        </m:r>
      </m:oMath>
      <w:r w:rsidR="00780CE9" w:rsidRPr="005E5F7F">
        <w:rPr>
          <w:rFonts w:ascii="Times New Roman" w:hAnsi="Times New Roman" w:cs="Times New Roman"/>
          <w:sz w:val="24"/>
          <w:szCs w:val="24"/>
        </w:rPr>
        <w:t>.</w:t>
      </w:r>
    </w:p>
    <w:p w14:paraId="15007AEE"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Check whether the entropy generated at the ejector is positive. If not, vary the value of the desired </w:t>
      </w:r>
      <w:r w:rsidRPr="005E5F7F">
        <w:rPr>
          <w:rFonts w:ascii="Times New Roman" w:hAnsi="Times New Roman" w:cs="Times New Roman"/>
          <w:i/>
          <w:sz w:val="24"/>
          <w:szCs w:val="24"/>
        </w:rPr>
        <w:t>x</w:t>
      </w:r>
      <w:r w:rsidRPr="005E5F7F">
        <w:rPr>
          <w:rFonts w:ascii="Times New Roman" w:hAnsi="Times New Roman" w:cs="Times New Roman"/>
          <w:sz w:val="24"/>
          <w:szCs w:val="24"/>
          <w:vertAlign w:val="subscript"/>
        </w:rPr>
        <w:t>12</w:t>
      </w:r>
      <w:r w:rsidRPr="005E5F7F">
        <w:rPr>
          <w:rFonts w:ascii="Times New Roman" w:hAnsi="Times New Roman" w:cs="Times New Roman"/>
          <w:sz w:val="24"/>
          <w:szCs w:val="24"/>
        </w:rPr>
        <w:t>.</w:t>
      </w:r>
    </w:p>
    <w:p w14:paraId="4E78C045"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lastRenderedPageBreak/>
        <w:t>Obtain the mass flowrate and thermodynamic properties of the external fluids in each state point.</w:t>
      </w:r>
    </w:p>
    <w:p w14:paraId="0974FFAC"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Calculate the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oMath>
      <w:r w:rsidRPr="005E5F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oMath>
      <w:r w:rsidRPr="005E5F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oMath>
      <w:r w:rsidRPr="005E5F7F">
        <w:rPr>
          <w:rFonts w:ascii="Times New Roman" w:hAnsi="Times New Roman" w:cs="Times New Roman"/>
          <w:sz w:val="24"/>
          <w:szCs w:val="24"/>
        </w:rPr>
        <w:t>, and the exergy destruction of each device.</w:t>
      </w:r>
    </w:p>
    <w:p w14:paraId="68810C79" w14:textId="4E1AF747" w:rsidR="00780CE9"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Calculate the </w:t>
      </w:r>
      <w:r>
        <w:rPr>
          <w:rFonts w:ascii="Times New Roman" w:hAnsi="Times New Roman" w:cs="Times New Roman"/>
          <w:sz w:val="24"/>
          <w:szCs w:val="24"/>
        </w:rPr>
        <w:t>COP</w:t>
      </w:r>
      <w:r w:rsidRPr="005E5F7F">
        <w:rPr>
          <w:rFonts w:ascii="Times New Roman" w:hAnsi="Times New Roman" w:cs="Times New Roman"/>
          <w:sz w:val="24"/>
          <w:szCs w:val="24"/>
        </w:rPr>
        <w:t xml:space="preserve"> and exergy efficiency of the cycle.</w:t>
      </w:r>
    </w:p>
    <w:p w14:paraId="1EA027A9" w14:textId="77777777" w:rsidR="00AB2C60" w:rsidRDefault="00AB2C60" w:rsidP="00AB2C60">
      <w:pPr>
        <w:ind w:firstLine="720"/>
        <w:jc w:val="both"/>
        <w:rPr>
          <w:rFonts w:ascii="Times New Roman" w:hAnsi="Times New Roman" w:cs="Times New Roman"/>
          <w:sz w:val="24"/>
          <w:szCs w:val="24"/>
        </w:rPr>
      </w:pPr>
    </w:p>
    <w:p w14:paraId="0E943B06" w14:textId="7D6DA5BF" w:rsidR="00120AAD" w:rsidRDefault="00AB2C60" w:rsidP="00D5663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solution procedure for evaluating the system performance is also summarized in </w:t>
      </w:r>
      <w:r w:rsidRPr="00D5663D">
        <w:rPr>
          <w:rFonts w:ascii="Times New Roman" w:hAnsi="Times New Roman" w:cs="Times New Roman"/>
          <w:sz w:val="24"/>
          <w:szCs w:val="24"/>
        </w:rPr>
        <w:t>Figure 3</w:t>
      </w:r>
      <w:r>
        <w:rPr>
          <w:rFonts w:ascii="Times New Roman" w:hAnsi="Times New Roman" w:cs="Times New Roman"/>
          <w:sz w:val="24"/>
          <w:szCs w:val="24"/>
        </w:rPr>
        <w:t>.</w:t>
      </w:r>
    </w:p>
    <w:p w14:paraId="141F275B" w14:textId="4B413CB2" w:rsidR="00AB2C60" w:rsidRDefault="003E2156" w:rsidP="00AB2C60">
      <w:pPr>
        <w:keepNext/>
        <w:jc w:val="center"/>
      </w:pPr>
      <w:r>
        <w:rPr>
          <w:noProof/>
        </w:rPr>
        <w:drawing>
          <wp:inline distT="0" distB="0" distL="0" distR="0" wp14:anchorId="20C24B50" wp14:editId="2B37DEA3">
            <wp:extent cx="6683447" cy="3249612"/>
            <wp:effectExtent l="254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6713138" cy="3264048"/>
                    </a:xfrm>
                    <a:prstGeom prst="rect">
                      <a:avLst/>
                    </a:prstGeom>
                  </pic:spPr>
                </pic:pic>
              </a:graphicData>
            </a:graphic>
          </wp:inline>
        </w:drawing>
      </w:r>
    </w:p>
    <w:p w14:paraId="41962652" w14:textId="45DBE2C6" w:rsidR="00AB2C60" w:rsidRPr="00AB2C60" w:rsidRDefault="00AB2C60" w:rsidP="00AB2C60">
      <w:pPr>
        <w:pStyle w:val="Caption"/>
        <w:jc w:val="center"/>
        <w:rPr>
          <w:rFonts w:ascii="Times New Roman" w:hAnsi="Times New Roman" w:cs="Times New Roman"/>
          <w:b/>
          <w:bCs/>
          <w:i w:val="0"/>
          <w:iCs w:val="0"/>
          <w:color w:val="auto"/>
          <w:sz w:val="24"/>
          <w:szCs w:val="24"/>
        </w:rPr>
      </w:pPr>
      <w:r w:rsidRPr="00AB2C60">
        <w:rPr>
          <w:rFonts w:ascii="Times New Roman" w:hAnsi="Times New Roman" w:cs="Times New Roman"/>
          <w:b/>
          <w:bCs/>
          <w:i w:val="0"/>
          <w:iCs w:val="0"/>
          <w:color w:val="auto"/>
          <w:sz w:val="24"/>
          <w:szCs w:val="24"/>
        </w:rPr>
        <w:t xml:space="preserve">Figure </w:t>
      </w:r>
      <w:r w:rsidRPr="00AB2C60">
        <w:rPr>
          <w:rFonts w:ascii="Times New Roman" w:hAnsi="Times New Roman" w:cs="Times New Roman"/>
          <w:b/>
          <w:bCs/>
          <w:i w:val="0"/>
          <w:iCs w:val="0"/>
          <w:color w:val="auto"/>
          <w:sz w:val="24"/>
          <w:szCs w:val="24"/>
        </w:rPr>
        <w:fldChar w:fldCharType="begin"/>
      </w:r>
      <w:r w:rsidRPr="00AB2C60">
        <w:rPr>
          <w:rFonts w:ascii="Times New Roman" w:hAnsi="Times New Roman" w:cs="Times New Roman"/>
          <w:b/>
          <w:bCs/>
          <w:i w:val="0"/>
          <w:iCs w:val="0"/>
          <w:color w:val="auto"/>
          <w:sz w:val="24"/>
          <w:szCs w:val="24"/>
        </w:rPr>
        <w:instrText xml:space="preserve"> SEQ Figure \* ARABIC </w:instrText>
      </w:r>
      <w:r w:rsidRPr="00AB2C60">
        <w:rPr>
          <w:rFonts w:ascii="Times New Roman" w:hAnsi="Times New Roman" w:cs="Times New Roman"/>
          <w:b/>
          <w:bCs/>
          <w:i w:val="0"/>
          <w:iCs w:val="0"/>
          <w:color w:val="auto"/>
          <w:sz w:val="24"/>
          <w:szCs w:val="24"/>
        </w:rPr>
        <w:fldChar w:fldCharType="separate"/>
      </w:r>
      <w:r w:rsidR="00F77BC2">
        <w:rPr>
          <w:rFonts w:ascii="Times New Roman" w:hAnsi="Times New Roman" w:cs="Times New Roman"/>
          <w:b/>
          <w:bCs/>
          <w:i w:val="0"/>
          <w:iCs w:val="0"/>
          <w:noProof/>
          <w:color w:val="auto"/>
          <w:sz w:val="24"/>
          <w:szCs w:val="24"/>
        </w:rPr>
        <w:t>3</w:t>
      </w:r>
      <w:r w:rsidRPr="00AB2C60">
        <w:rPr>
          <w:rFonts w:ascii="Times New Roman" w:hAnsi="Times New Roman" w:cs="Times New Roman"/>
          <w:b/>
          <w:bCs/>
          <w:i w:val="0"/>
          <w:iCs w:val="0"/>
          <w:color w:val="auto"/>
          <w:sz w:val="24"/>
          <w:szCs w:val="24"/>
        </w:rPr>
        <w:fldChar w:fldCharType="end"/>
      </w:r>
      <w:r w:rsidRPr="00AB2C60">
        <w:rPr>
          <w:rFonts w:ascii="Times New Roman" w:hAnsi="Times New Roman" w:cs="Times New Roman"/>
          <w:b/>
          <w:bCs/>
          <w:i w:val="0"/>
          <w:iCs w:val="0"/>
          <w:color w:val="auto"/>
          <w:sz w:val="24"/>
          <w:szCs w:val="24"/>
        </w:rPr>
        <w:t xml:space="preserve">. </w:t>
      </w:r>
      <w:r w:rsidRPr="00AB2C60">
        <w:rPr>
          <w:rFonts w:ascii="Times New Roman" w:hAnsi="Times New Roman" w:cs="Times New Roman"/>
          <w:i w:val="0"/>
          <w:iCs w:val="0"/>
          <w:color w:val="auto"/>
          <w:sz w:val="24"/>
          <w:szCs w:val="24"/>
        </w:rPr>
        <w:t>Simulation flowchart of system performance evaluation</w:t>
      </w:r>
    </w:p>
    <w:p w14:paraId="5DBA844D" w14:textId="3710AC6B" w:rsidR="00120AAD" w:rsidRDefault="00120AAD" w:rsidP="00120AAD">
      <w:pPr>
        <w:jc w:val="center"/>
        <w:rPr>
          <w:rFonts w:ascii="Times New Roman" w:hAnsi="Times New Roman" w:cs="Times New Roman"/>
          <w:sz w:val="24"/>
          <w:szCs w:val="24"/>
        </w:rPr>
      </w:pPr>
      <w:r>
        <w:rPr>
          <w:rFonts w:ascii="Times New Roman" w:hAnsi="Times New Roman" w:cs="Times New Roman"/>
          <w:b/>
          <w:sz w:val="24"/>
          <w:szCs w:val="24"/>
        </w:rPr>
        <w:lastRenderedPageBreak/>
        <w:t>V. RESULTS AND DISCUSSION</w:t>
      </w:r>
    </w:p>
    <w:p w14:paraId="645819F8" w14:textId="4E9A3793" w:rsidR="00120AAD" w:rsidRDefault="00120AAD" w:rsidP="00120AAD">
      <w:pPr>
        <w:jc w:val="center"/>
        <w:rPr>
          <w:rFonts w:ascii="Times New Roman" w:hAnsi="Times New Roman" w:cs="Times New Roman"/>
          <w:sz w:val="24"/>
          <w:szCs w:val="24"/>
        </w:rPr>
      </w:pPr>
    </w:p>
    <w:p w14:paraId="4AD2104C" w14:textId="5460722F" w:rsidR="00CB0DA5" w:rsidRDefault="00A40161" w:rsidP="00CB0DA5">
      <w:pPr>
        <w:ind w:firstLine="720"/>
        <w:jc w:val="both"/>
        <w:rPr>
          <w:rFonts w:ascii="Times New Roman" w:hAnsi="Times New Roman" w:cs="Times New Roman"/>
          <w:sz w:val="24"/>
          <w:szCs w:val="24"/>
        </w:rPr>
      </w:pPr>
      <w:r>
        <w:rPr>
          <w:rFonts w:ascii="Times New Roman" w:hAnsi="Times New Roman" w:cs="Times New Roman"/>
          <w:sz w:val="24"/>
          <w:szCs w:val="24"/>
        </w:rPr>
        <w:t>For the two-phase flow computation used in this study, the computational technique, which uses established equation of state [2</w:t>
      </w:r>
      <w:r w:rsidR="00F67EC7">
        <w:rPr>
          <w:rFonts w:ascii="Times New Roman" w:hAnsi="Times New Roman" w:cs="Times New Roman"/>
          <w:sz w:val="24"/>
          <w:szCs w:val="24"/>
        </w:rPr>
        <w:t>7</w:t>
      </w:r>
      <w:r>
        <w:rPr>
          <w:rFonts w:ascii="Times New Roman" w:hAnsi="Times New Roman" w:cs="Times New Roman"/>
          <w:sz w:val="24"/>
          <w:szCs w:val="24"/>
        </w:rPr>
        <w:t>] and Blasius friction factor [2</w:t>
      </w:r>
      <w:r w:rsidR="00F67EC7">
        <w:rPr>
          <w:rFonts w:ascii="Times New Roman" w:hAnsi="Times New Roman" w:cs="Times New Roman"/>
          <w:sz w:val="24"/>
          <w:szCs w:val="24"/>
        </w:rPr>
        <w:t>8</w:t>
      </w:r>
      <w:r>
        <w:rPr>
          <w:rFonts w:ascii="Times New Roman" w:hAnsi="Times New Roman" w:cs="Times New Roman"/>
          <w:sz w:val="24"/>
          <w:szCs w:val="24"/>
        </w:rPr>
        <w:t xml:space="preserve">] as incorporation in the conservation equations, has been found to give good agreement with the computational results of </w:t>
      </w:r>
      <w:proofErr w:type="spellStart"/>
      <w:r>
        <w:rPr>
          <w:rFonts w:ascii="Times New Roman" w:hAnsi="Times New Roman" w:cs="Times New Roman"/>
          <w:sz w:val="24"/>
          <w:szCs w:val="24"/>
        </w:rPr>
        <w:t>Berana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Bermido</w:t>
      </w:r>
      <w:proofErr w:type="spellEnd"/>
      <w:r>
        <w:rPr>
          <w:rFonts w:ascii="Times New Roman" w:hAnsi="Times New Roman" w:cs="Times New Roman"/>
          <w:sz w:val="24"/>
          <w:szCs w:val="24"/>
        </w:rPr>
        <w:t xml:space="preserve"> [</w:t>
      </w:r>
      <w:r w:rsidR="00F67EC7">
        <w:rPr>
          <w:rFonts w:ascii="Times New Roman" w:hAnsi="Times New Roman" w:cs="Times New Roman"/>
          <w:sz w:val="24"/>
          <w:szCs w:val="24"/>
        </w:rPr>
        <w:t>29</w:t>
      </w:r>
      <w:r>
        <w:rPr>
          <w:rFonts w:ascii="Times New Roman" w:hAnsi="Times New Roman" w:cs="Times New Roman"/>
          <w:sz w:val="24"/>
          <w:szCs w:val="24"/>
        </w:rPr>
        <w:t xml:space="preserve">], </w:t>
      </w:r>
      <w:proofErr w:type="spellStart"/>
      <w:r>
        <w:rPr>
          <w:rFonts w:ascii="Times New Roman" w:hAnsi="Times New Roman" w:cs="Times New Roman"/>
          <w:sz w:val="24"/>
          <w:szCs w:val="24"/>
        </w:rPr>
        <w:t>Espeña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Berana</w:t>
      </w:r>
      <w:proofErr w:type="spellEnd"/>
      <w:r>
        <w:rPr>
          <w:rFonts w:ascii="Times New Roman" w:hAnsi="Times New Roman" w:cs="Times New Roman"/>
          <w:sz w:val="24"/>
          <w:szCs w:val="24"/>
        </w:rPr>
        <w:t xml:space="preserve"> [3</w:t>
      </w:r>
      <w:r w:rsidR="00F67EC7">
        <w:rPr>
          <w:rFonts w:ascii="Times New Roman" w:hAnsi="Times New Roman" w:cs="Times New Roman"/>
          <w:sz w:val="24"/>
          <w:szCs w:val="24"/>
        </w:rPr>
        <w:t>0</w:t>
      </w:r>
      <w:r>
        <w:rPr>
          <w:rFonts w:ascii="Times New Roman" w:hAnsi="Times New Roman" w:cs="Times New Roman"/>
          <w:sz w:val="24"/>
          <w:szCs w:val="24"/>
        </w:rPr>
        <w:t>], and Redo et al. [3</w:t>
      </w:r>
      <w:r w:rsidR="00F67EC7">
        <w:rPr>
          <w:rFonts w:ascii="Times New Roman" w:hAnsi="Times New Roman" w:cs="Times New Roman"/>
          <w:sz w:val="24"/>
          <w:szCs w:val="24"/>
        </w:rPr>
        <w:t>1</w:t>
      </w:r>
      <w:r>
        <w:rPr>
          <w:rFonts w:ascii="Times New Roman" w:hAnsi="Times New Roman" w:cs="Times New Roman"/>
          <w:sz w:val="24"/>
          <w:szCs w:val="24"/>
        </w:rPr>
        <w:t xml:space="preserve">], and the experimental results of </w:t>
      </w:r>
      <w:proofErr w:type="spellStart"/>
      <w:r>
        <w:rPr>
          <w:rFonts w:ascii="Times New Roman" w:hAnsi="Times New Roman" w:cs="Times New Roman"/>
          <w:sz w:val="24"/>
          <w:szCs w:val="24"/>
        </w:rPr>
        <w:t>Berana</w:t>
      </w:r>
      <w:proofErr w:type="spellEnd"/>
      <w:r>
        <w:rPr>
          <w:rFonts w:ascii="Times New Roman" w:hAnsi="Times New Roman" w:cs="Times New Roman"/>
          <w:sz w:val="24"/>
          <w:szCs w:val="24"/>
        </w:rPr>
        <w:t xml:space="preserve"> [3</w:t>
      </w:r>
      <w:r w:rsidR="00F67EC7">
        <w:rPr>
          <w:rFonts w:ascii="Times New Roman" w:hAnsi="Times New Roman" w:cs="Times New Roman"/>
          <w:sz w:val="24"/>
          <w:szCs w:val="24"/>
        </w:rPr>
        <w:t>2</w:t>
      </w:r>
      <w:r>
        <w:rPr>
          <w:rFonts w:ascii="Times New Roman" w:hAnsi="Times New Roman" w:cs="Times New Roman"/>
          <w:sz w:val="24"/>
          <w:szCs w:val="24"/>
        </w:rPr>
        <w:t>,3</w:t>
      </w:r>
      <w:r w:rsidR="00F67EC7">
        <w:rPr>
          <w:rFonts w:ascii="Times New Roman" w:hAnsi="Times New Roman" w:cs="Times New Roman"/>
          <w:sz w:val="24"/>
          <w:szCs w:val="24"/>
        </w:rPr>
        <w:t>3</w:t>
      </w:r>
      <w:r>
        <w:rPr>
          <w:rFonts w:ascii="Times New Roman" w:hAnsi="Times New Roman" w:cs="Times New Roman"/>
          <w:sz w:val="24"/>
          <w:szCs w:val="24"/>
        </w:rPr>
        <w:t>] in the nozzle decompression. The mentioned satisfactory prediction gave confidence on the high probability of the behavior of the two-phase flow obtained in the study.</w:t>
      </w:r>
      <w:r w:rsidR="00F67EC7">
        <w:rPr>
          <w:rFonts w:ascii="Times New Roman" w:hAnsi="Times New Roman" w:cs="Times New Roman"/>
          <w:sz w:val="24"/>
          <w:szCs w:val="24"/>
        </w:rPr>
        <w:t xml:space="preserve"> The simulation of the proposed CCP system was carried out using developed codes run through Python [34], and thermodynamic properties were obtained using </w:t>
      </w:r>
      <w:proofErr w:type="spellStart"/>
      <w:r w:rsidR="00F67EC7">
        <w:rPr>
          <w:rFonts w:ascii="Times New Roman" w:hAnsi="Times New Roman" w:cs="Times New Roman"/>
          <w:sz w:val="24"/>
          <w:szCs w:val="24"/>
        </w:rPr>
        <w:t>CoolProp</w:t>
      </w:r>
      <w:proofErr w:type="spellEnd"/>
      <w:r w:rsidR="00F67EC7">
        <w:rPr>
          <w:rFonts w:ascii="Times New Roman" w:hAnsi="Times New Roman" w:cs="Times New Roman"/>
          <w:sz w:val="24"/>
          <w:szCs w:val="24"/>
        </w:rPr>
        <w:t xml:space="preserve"> [27].</w:t>
      </w:r>
    </w:p>
    <w:p w14:paraId="04A22869" w14:textId="77777777" w:rsidR="00CB0DA5" w:rsidRDefault="00CB0DA5" w:rsidP="00CB0DA5">
      <w:pPr>
        <w:ind w:firstLine="720"/>
        <w:jc w:val="both"/>
        <w:rPr>
          <w:rFonts w:ascii="Times New Roman" w:hAnsi="Times New Roman" w:cs="Times New Roman"/>
          <w:sz w:val="24"/>
          <w:szCs w:val="24"/>
        </w:rPr>
      </w:pPr>
    </w:p>
    <w:p w14:paraId="77C81384" w14:textId="77777777" w:rsidR="00CB0DA5" w:rsidRDefault="00CB0DA5" w:rsidP="00CB0DA5">
      <w:pPr>
        <w:jc w:val="both"/>
        <w:rPr>
          <w:rFonts w:ascii="Times New Roman" w:hAnsi="Times New Roman" w:cs="Times New Roman"/>
          <w:sz w:val="24"/>
          <w:szCs w:val="24"/>
        </w:rPr>
      </w:pPr>
      <w:r>
        <w:rPr>
          <w:rFonts w:ascii="Times New Roman" w:hAnsi="Times New Roman" w:cs="Times New Roman"/>
          <w:sz w:val="24"/>
          <w:szCs w:val="24"/>
        </w:rPr>
        <w:tab/>
        <w:t xml:space="preserve">The system is first simulated using the assumed values of operating parameters in Table 1, and an entrainment ratio of 0.90. The performance of the system using R123, R141b, and R245fa for the base case scenario is summarized in </w:t>
      </w:r>
      <w:r w:rsidRPr="00D5663D">
        <w:rPr>
          <w:rFonts w:ascii="Times New Roman" w:hAnsi="Times New Roman" w:cs="Times New Roman"/>
          <w:bCs/>
          <w:sz w:val="24"/>
          <w:szCs w:val="24"/>
        </w:rPr>
        <w:t>Table 2.</w:t>
      </w:r>
      <w:r>
        <w:rPr>
          <w:rFonts w:ascii="Times New Roman" w:hAnsi="Times New Roman" w:cs="Times New Roman"/>
          <w:sz w:val="24"/>
          <w:szCs w:val="24"/>
        </w:rPr>
        <w:t xml:space="preserve"> It is observed that the fluid with a higher critical temperature yields higher coefficient of performance. Among the three working fluids, R141b is considered the best for it has the highest COP and requires the lowest mass flowrate.</w:t>
      </w:r>
    </w:p>
    <w:p w14:paraId="35185966" w14:textId="77777777" w:rsidR="00CB0DA5" w:rsidRDefault="00CB0DA5" w:rsidP="00CB0DA5">
      <w:pPr>
        <w:jc w:val="both"/>
        <w:rPr>
          <w:rFonts w:ascii="Times New Roman" w:hAnsi="Times New Roman" w:cs="Times New Roman"/>
          <w:sz w:val="24"/>
          <w:szCs w:val="24"/>
        </w:rPr>
      </w:pPr>
      <w:r>
        <w:rPr>
          <w:rFonts w:ascii="Times New Roman" w:hAnsi="Times New Roman" w:cs="Times New Roman"/>
          <w:sz w:val="24"/>
          <w:szCs w:val="24"/>
        </w:rPr>
        <w:tab/>
      </w:r>
    </w:p>
    <w:p w14:paraId="51A19BF9" w14:textId="1B08F42B" w:rsidR="00CB0DA5" w:rsidRDefault="00CB0DA5" w:rsidP="00CB0DA5">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also seen in </w:t>
      </w:r>
      <w:r w:rsidRPr="00D5663D">
        <w:rPr>
          <w:rFonts w:ascii="Times New Roman" w:hAnsi="Times New Roman" w:cs="Times New Roman"/>
          <w:bCs/>
          <w:sz w:val="24"/>
          <w:szCs w:val="24"/>
        </w:rPr>
        <w:t>Table 2</w:t>
      </w:r>
      <w:r>
        <w:rPr>
          <w:rFonts w:ascii="Times New Roman" w:hAnsi="Times New Roman" w:cs="Times New Roman"/>
          <w:sz w:val="24"/>
          <w:szCs w:val="24"/>
        </w:rPr>
        <w:t xml:space="preserve"> that the compressor has the highest exergy destruction among the nine components. This is attributed to the large power requirement caused by the incapability of the ejector to raise the back pressure. Hence, the working fluid enters the condenser at an elevated temperature. The large temperature difference between the working fluid and cooling water may have resulted in the high exergy destruction in the condenser.</w:t>
      </w:r>
    </w:p>
    <w:p w14:paraId="2F5F4A7D" w14:textId="75B95B4C" w:rsidR="00CB0DA5" w:rsidRDefault="00CB0DA5" w:rsidP="00CB0DA5">
      <w:pPr>
        <w:jc w:val="both"/>
        <w:rPr>
          <w:rFonts w:ascii="Times New Roman" w:hAnsi="Times New Roman" w:cs="Times New Roman"/>
          <w:sz w:val="24"/>
          <w:szCs w:val="24"/>
        </w:rPr>
      </w:pPr>
    </w:p>
    <w:p w14:paraId="03889418" w14:textId="6003FC62" w:rsidR="00CB0DA5" w:rsidRPr="003A5BB4" w:rsidRDefault="00CB0DA5" w:rsidP="00CB0DA5">
      <w:pPr>
        <w:pStyle w:val="Caption"/>
        <w:keepNext/>
        <w:spacing w:after="0"/>
        <w:rPr>
          <w:rFonts w:ascii="Times New Roman" w:hAnsi="Times New Roman" w:cs="Times New Roman"/>
          <w:i w:val="0"/>
          <w:color w:val="auto"/>
          <w:sz w:val="24"/>
          <w:szCs w:val="24"/>
        </w:rPr>
      </w:pPr>
      <w:r w:rsidRPr="00AB7A90">
        <w:rPr>
          <w:rFonts w:ascii="Times New Roman" w:hAnsi="Times New Roman" w:cs="Times New Roman"/>
          <w:b/>
          <w:i w:val="0"/>
          <w:color w:val="auto"/>
          <w:sz w:val="24"/>
          <w:szCs w:val="24"/>
        </w:rPr>
        <w:t>Table 2</w:t>
      </w:r>
      <w:r>
        <w:rPr>
          <w:rFonts w:ascii="Times New Roman" w:hAnsi="Times New Roman" w:cs="Times New Roman"/>
          <w:i w:val="0"/>
          <w:color w:val="auto"/>
          <w:sz w:val="24"/>
          <w:szCs w:val="24"/>
        </w:rPr>
        <w:t>. Performance of the proposed system using the three working fluids</w:t>
      </w:r>
    </w:p>
    <w:tbl>
      <w:tblPr>
        <w:tblStyle w:val="TableGrid62"/>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CB0DA5" w:rsidRPr="005901E5" w14:paraId="2546B13E" w14:textId="77777777" w:rsidTr="009F0670">
        <w:tc>
          <w:tcPr>
            <w:tcW w:w="1250" w:type="pct"/>
            <w:tcBorders>
              <w:top w:val="single" w:sz="4" w:space="0" w:color="auto"/>
              <w:bottom w:val="single" w:sz="4" w:space="0" w:color="auto"/>
            </w:tcBorders>
            <w:vAlign w:val="center"/>
          </w:tcPr>
          <w:p w14:paraId="29A60734"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Parameter</w:t>
            </w:r>
          </w:p>
        </w:tc>
        <w:tc>
          <w:tcPr>
            <w:tcW w:w="1250" w:type="pct"/>
            <w:tcBorders>
              <w:top w:val="single" w:sz="4" w:space="0" w:color="auto"/>
              <w:bottom w:val="single" w:sz="4" w:space="0" w:color="auto"/>
            </w:tcBorders>
            <w:vAlign w:val="center"/>
          </w:tcPr>
          <w:p w14:paraId="616F2F5A"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R123</w:t>
            </w:r>
          </w:p>
        </w:tc>
        <w:tc>
          <w:tcPr>
            <w:tcW w:w="1250" w:type="pct"/>
            <w:tcBorders>
              <w:top w:val="single" w:sz="4" w:space="0" w:color="auto"/>
              <w:bottom w:val="single" w:sz="4" w:space="0" w:color="auto"/>
            </w:tcBorders>
            <w:vAlign w:val="center"/>
          </w:tcPr>
          <w:p w14:paraId="01788B42"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R141b</w:t>
            </w:r>
          </w:p>
        </w:tc>
        <w:tc>
          <w:tcPr>
            <w:tcW w:w="1250" w:type="pct"/>
            <w:tcBorders>
              <w:top w:val="single" w:sz="4" w:space="0" w:color="auto"/>
              <w:bottom w:val="single" w:sz="4" w:space="0" w:color="auto"/>
            </w:tcBorders>
            <w:vAlign w:val="center"/>
          </w:tcPr>
          <w:p w14:paraId="08830440"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R245fa</w:t>
            </w:r>
          </w:p>
        </w:tc>
      </w:tr>
      <w:tr w:rsidR="00CB0DA5" w:rsidRPr="005901E5" w14:paraId="41DFC73F" w14:textId="77777777" w:rsidTr="009F0670">
        <w:tc>
          <w:tcPr>
            <w:tcW w:w="1250" w:type="pct"/>
            <w:tcBorders>
              <w:top w:val="single" w:sz="4" w:space="0" w:color="auto"/>
            </w:tcBorders>
            <w:vAlign w:val="center"/>
          </w:tcPr>
          <w:p w14:paraId="240A5A06" w14:textId="77777777" w:rsidR="00CB0DA5" w:rsidRPr="005901E5" w:rsidRDefault="00452E84"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total</m:t>
                  </m:r>
                </m:sub>
              </m:sSub>
            </m:oMath>
            <w:r w:rsidR="00CB0DA5" w:rsidRPr="005901E5">
              <w:rPr>
                <w:rFonts w:ascii="Times New Roman" w:hAnsi="Times New Roman" w:cs="Times New Roman"/>
                <w:sz w:val="24"/>
                <w:szCs w:val="24"/>
              </w:rPr>
              <w:t xml:space="preserve"> (kg/s)</w:t>
            </w:r>
          </w:p>
        </w:tc>
        <w:tc>
          <w:tcPr>
            <w:tcW w:w="1250" w:type="pct"/>
            <w:tcBorders>
              <w:top w:val="single" w:sz="4" w:space="0" w:color="auto"/>
            </w:tcBorders>
            <w:vAlign w:val="center"/>
          </w:tcPr>
          <w:p w14:paraId="3C2C66B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1.35</w:t>
            </w:r>
          </w:p>
        </w:tc>
        <w:tc>
          <w:tcPr>
            <w:tcW w:w="1250" w:type="pct"/>
            <w:tcBorders>
              <w:top w:val="single" w:sz="4" w:space="0" w:color="auto"/>
            </w:tcBorders>
            <w:vAlign w:val="center"/>
          </w:tcPr>
          <w:p w14:paraId="0E6E5EF5"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0.99</w:t>
            </w:r>
          </w:p>
        </w:tc>
        <w:tc>
          <w:tcPr>
            <w:tcW w:w="1250" w:type="pct"/>
            <w:tcBorders>
              <w:top w:val="single" w:sz="4" w:space="0" w:color="auto"/>
            </w:tcBorders>
            <w:vAlign w:val="center"/>
          </w:tcPr>
          <w:p w14:paraId="3B3D833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1.28</w:t>
            </w:r>
          </w:p>
        </w:tc>
      </w:tr>
      <w:tr w:rsidR="00CB0DA5" w:rsidRPr="005901E5" w14:paraId="74C838EB" w14:textId="77777777" w:rsidTr="009F0670">
        <w:tc>
          <w:tcPr>
            <w:tcW w:w="1250" w:type="pct"/>
            <w:vAlign w:val="center"/>
          </w:tcPr>
          <w:p w14:paraId="40EB95CD"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c</w:t>
            </w:r>
            <w:proofErr w:type="spellEnd"/>
            <w:r w:rsidRPr="005901E5">
              <w:rPr>
                <w:rFonts w:ascii="Times New Roman" w:hAnsi="Times New Roman" w:cs="Times New Roman"/>
                <w:sz w:val="24"/>
                <w:szCs w:val="24"/>
              </w:rPr>
              <w:t xml:space="preserve"> (kW)</w:t>
            </w:r>
          </w:p>
        </w:tc>
        <w:tc>
          <w:tcPr>
            <w:tcW w:w="1250" w:type="pct"/>
            <w:vAlign w:val="center"/>
          </w:tcPr>
          <w:p w14:paraId="28DEB21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4.28</w:t>
            </w:r>
          </w:p>
        </w:tc>
        <w:tc>
          <w:tcPr>
            <w:tcW w:w="1250" w:type="pct"/>
            <w:vAlign w:val="center"/>
          </w:tcPr>
          <w:p w14:paraId="0263D7C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4.00</w:t>
            </w:r>
          </w:p>
        </w:tc>
        <w:tc>
          <w:tcPr>
            <w:tcW w:w="1250" w:type="pct"/>
            <w:vAlign w:val="center"/>
          </w:tcPr>
          <w:p w14:paraId="4B5AC86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4.67</w:t>
            </w:r>
          </w:p>
        </w:tc>
      </w:tr>
      <w:tr w:rsidR="00CB0DA5" w:rsidRPr="005901E5" w14:paraId="03E75367" w14:textId="77777777" w:rsidTr="009F0670">
        <w:tc>
          <w:tcPr>
            <w:tcW w:w="1250" w:type="pct"/>
            <w:vAlign w:val="center"/>
          </w:tcPr>
          <w:p w14:paraId="403C841C"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j</w:t>
            </w:r>
            <w:proofErr w:type="spellEnd"/>
            <w:r w:rsidRPr="005901E5">
              <w:rPr>
                <w:rFonts w:ascii="Times New Roman" w:hAnsi="Times New Roman" w:cs="Times New Roman"/>
                <w:sz w:val="24"/>
                <w:szCs w:val="24"/>
              </w:rPr>
              <w:t xml:space="preserve"> (kW)</w:t>
            </w:r>
          </w:p>
        </w:tc>
        <w:tc>
          <w:tcPr>
            <w:tcW w:w="1250" w:type="pct"/>
            <w:vAlign w:val="center"/>
          </w:tcPr>
          <w:p w14:paraId="6CA50002"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0.01</w:t>
            </w:r>
          </w:p>
        </w:tc>
        <w:tc>
          <w:tcPr>
            <w:tcW w:w="1250" w:type="pct"/>
            <w:vAlign w:val="center"/>
          </w:tcPr>
          <w:p w14:paraId="10FE44C4"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0.01</w:t>
            </w:r>
          </w:p>
        </w:tc>
        <w:tc>
          <w:tcPr>
            <w:tcW w:w="1250" w:type="pct"/>
            <w:vAlign w:val="center"/>
          </w:tcPr>
          <w:p w14:paraId="05A0C662"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0.00</w:t>
            </w:r>
          </w:p>
        </w:tc>
      </w:tr>
      <w:tr w:rsidR="00CB0DA5" w:rsidRPr="005901E5" w14:paraId="4E06CE9F" w14:textId="77777777" w:rsidTr="009F0670">
        <w:tc>
          <w:tcPr>
            <w:tcW w:w="1250" w:type="pct"/>
            <w:vAlign w:val="center"/>
          </w:tcPr>
          <w:p w14:paraId="5C7759ED"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k</w:t>
            </w:r>
            <w:proofErr w:type="spellEnd"/>
            <w:r w:rsidRPr="005901E5">
              <w:rPr>
                <w:rFonts w:ascii="Times New Roman" w:hAnsi="Times New Roman" w:cs="Times New Roman"/>
                <w:sz w:val="24"/>
                <w:szCs w:val="24"/>
              </w:rPr>
              <w:t xml:space="preserve"> (kW)</w:t>
            </w:r>
          </w:p>
        </w:tc>
        <w:tc>
          <w:tcPr>
            <w:tcW w:w="1250" w:type="pct"/>
            <w:vAlign w:val="center"/>
          </w:tcPr>
          <w:p w14:paraId="69C1CC2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3.29</w:t>
            </w:r>
          </w:p>
        </w:tc>
        <w:tc>
          <w:tcPr>
            <w:tcW w:w="1250" w:type="pct"/>
            <w:vAlign w:val="center"/>
          </w:tcPr>
          <w:p w14:paraId="4AC3274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3.23</w:t>
            </w:r>
          </w:p>
        </w:tc>
        <w:tc>
          <w:tcPr>
            <w:tcW w:w="1250" w:type="pct"/>
            <w:vAlign w:val="center"/>
          </w:tcPr>
          <w:p w14:paraId="3BC6A07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3.52</w:t>
            </w:r>
          </w:p>
        </w:tc>
      </w:tr>
      <w:tr w:rsidR="00CB0DA5" w:rsidRPr="005901E5" w14:paraId="25D7B91F" w14:textId="77777777" w:rsidTr="009F0670">
        <w:tc>
          <w:tcPr>
            <w:tcW w:w="1250" w:type="pct"/>
            <w:vAlign w:val="center"/>
          </w:tcPr>
          <w:p w14:paraId="763177FC"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p</w:t>
            </w:r>
            <w:r w:rsidRPr="005901E5">
              <w:rPr>
                <w:rFonts w:ascii="Times New Roman" w:hAnsi="Times New Roman" w:cs="Times New Roman"/>
                <w:sz w:val="24"/>
                <w:szCs w:val="24"/>
              </w:rPr>
              <w:t xml:space="preserve"> (kW)</w:t>
            </w:r>
          </w:p>
        </w:tc>
        <w:tc>
          <w:tcPr>
            <w:tcW w:w="1250" w:type="pct"/>
            <w:vAlign w:val="center"/>
          </w:tcPr>
          <w:p w14:paraId="62D4F0A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0.07</w:t>
            </w:r>
          </w:p>
        </w:tc>
        <w:tc>
          <w:tcPr>
            <w:tcW w:w="1250" w:type="pct"/>
            <w:vAlign w:val="center"/>
          </w:tcPr>
          <w:p w14:paraId="1E2175D0"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0.06</w:t>
            </w:r>
          </w:p>
        </w:tc>
        <w:tc>
          <w:tcPr>
            <w:tcW w:w="1250" w:type="pct"/>
            <w:vAlign w:val="center"/>
          </w:tcPr>
          <w:p w14:paraId="04B16E0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0.06</w:t>
            </w:r>
          </w:p>
        </w:tc>
      </w:tr>
      <w:tr w:rsidR="00CB0DA5" w:rsidRPr="005901E5" w14:paraId="0487E61C" w14:textId="77777777" w:rsidTr="009F0670">
        <w:tc>
          <w:tcPr>
            <w:tcW w:w="1250" w:type="pct"/>
            <w:vAlign w:val="center"/>
          </w:tcPr>
          <w:p w14:paraId="5FE5B047"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sep</w:t>
            </w:r>
            <w:proofErr w:type="spellEnd"/>
            <w:r w:rsidRPr="005901E5">
              <w:rPr>
                <w:rFonts w:ascii="Times New Roman" w:hAnsi="Times New Roman" w:cs="Times New Roman"/>
                <w:sz w:val="24"/>
                <w:szCs w:val="24"/>
              </w:rPr>
              <w:t xml:space="preserve"> (kW)</w:t>
            </w:r>
          </w:p>
        </w:tc>
        <w:tc>
          <w:tcPr>
            <w:tcW w:w="1250" w:type="pct"/>
            <w:vAlign w:val="center"/>
          </w:tcPr>
          <w:p w14:paraId="09A881B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0.02</w:t>
            </w:r>
          </w:p>
        </w:tc>
        <w:tc>
          <w:tcPr>
            <w:tcW w:w="1250" w:type="pct"/>
            <w:vAlign w:val="center"/>
          </w:tcPr>
          <w:p w14:paraId="20850ED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0.02</w:t>
            </w:r>
          </w:p>
        </w:tc>
        <w:tc>
          <w:tcPr>
            <w:tcW w:w="1250" w:type="pct"/>
            <w:vAlign w:val="center"/>
          </w:tcPr>
          <w:p w14:paraId="2B9815C5"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0.01</w:t>
            </w:r>
          </w:p>
        </w:tc>
      </w:tr>
      <w:tr w:rsidR="00CB0DA5" w:rsidRPr="005901E5" w14:paraId="369AACC7" w14:textId="77777777" w:rsidTr="009F0670">
        <w:tc>
          <w:tcPr>
            <w:tcW w:w="1250" w:type="pct"/>
            <w:vAlign w:val="center"/>
          </w:tcPr>
          <w:p w14:paraId="6C9374D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t</w:t>
            </w:r>
            <w:r w:rsidRPr="005901E5">
              <w:rPr>
                <w:rFonts w:ascii="Times New Roman" w:hAnsi="Times New Roman" w:cs="Times New Roman"/>
                <w:sz w:val="24"/>
                <w:szCs w:val="24"/>
              </w:rPr>
              <w:t xml:space="preserve"> (kW)</w:t>
            </w:r>
          </w:p>
        </w:tc>
        <w:tc>
          <w:tcPr>
            <w:tcW w:w="1250" w:type="pct"/>
            <w:vAlign w:val="center"/>
          </w:tcPr>
          <w:p w14:paraId="6FF676E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0.91</w:t>
            </w:r>
          </w:p>
        </w:tc>
        <w:tc>
          <w:tcPr>
            <w:tcW w:w="1250" w:type="pct"/>
            <w:vAlign w:val="center"/>
          </w:tcPr>
          <w:p w14:paraId="5D3C869C"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0.67</w:t>
            </w:r>
          </w:p>
        </w:tc>
        <w:tc>
          <w:tcPr>
            <w:tcW w:w="1250" w:type="pct"/>
            <w:vAlign w:val="center"/>
          </w:tcPr>
          <w:p w14:paraId="7604F0E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1.15</w:t>
            </w:r>
          </w:p>
        </w:tc>
      </w:tr>
      <w:tr w:rsidR="00CB0DA5" w:rsidRPr="005901E5" w14:paraId="459CED13" w14:textId="77777777" w:rsidTr="009F0670">
        <w:tc>
          <w:tcPr>
            <w:tcW w:w="1250" w:type="pct"/>
            <w:vAlign w:val="center"/>
          </w:tcPr>
          <w:p w14:paraId="66E326A2"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td</w:t>
            </w:r>
            <w:proofErr w:type="spellEnd"/>
            <w:r w:rsidRPr="005901E5">
              <w:rPr>
                <w:rFonts w:ascii="Times New Roman" w:hAnsi="Times New Roman" w:cs="Times New Roman"/>
                <w:sz w:val="24"/>
                <w:szCs w:val="24"/>
              </w:rPr>
              <w:t xml:space="preserve"> (kW)</w:t>
            </w:r>
          </w:p>
        </w:tc>
        <w:tc>
          <w:tcPr>
            <w:tcW w:w="1250" w:type="pct"/>
            <w:vAlign w:val="center"/>
          </w:tcPr>
          <w:p w14:paraId="334DF49C"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0.03</w:t>
            </w:r>
          </w:p>
        </w:tc>
        <w:tc>
          <w:tcPr>
            <w:tcW w:w="1250" w:type="pct"/>
            <w:vAlign w:val="center"/>
          </w:tcPr>
          <w:p w14:paraId="50ADE3C1"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0.02</w:t>
            </w:r>
          </w:p>
        </w:tc>
        <w:tc>
          <w:tcPr>
            <w:tcW w:w="1250" w:type="pct"/>
            <w:vAlign w:val="center"/>
          </w:tcPr>
          <w:p w14:paraId="3A07503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0.04</w:t>
            </w:r>
          </w:p>
        </w:tc>
      </w:tr>
      <w:tr w:rsidR="00CB0DA5" w:rsidRPr="005901E5" w14:paraId="62A723C4" w14:textId="77777777" w:rsidTr="009F0670">
        <w:tc>
          <w:tcPr>
            <w:tcW w:w="1250" w:type="pct"/>
            <w:vAlign w:val="center"/>
          </w:tcPr>
          <w:p w14:paraId="303FDA5B"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vg</w:t>
            </w:r>
            <w:proofErr w:type="spellEnd"/>
            <w:r w:rsidRPr="005901E5">
              <w:rPr>
                <w:rFonts w:ascii="Times New Roman" w:hAnsi="Times New Roman" w:cs="Times New Roman"/>
                <w:sz w:val="24"/>
                <w:szCs w:val="24"/>
              </w:rPr>
              <w:t xml:space="preserve"> (kW)</w:t>
            </w:r>
          </w:p>
        </w:tc>
        <w:tc>
          <w:tcPr>
            <w:tcW w:w="1250" w:type="pct"/>
            <w:vAlign w:val="center"/>
          </w:tcPr>
          <w:p w14:paraId="1CA8907B"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0.99</w:t>
            </w:r>
          </w:p>
        </w:tc>
        <w:tc>
          <w:tcPr>
            <w:tcW w:w="1250" w:type="pct"/>
            <w:vAlign w:val="center"/>
          </w:tcPr>
          <w:p w14:paraId="09BB73B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0.73</w:t>
            </w:r>
          </w:p>
        </w:tc>
        <w:tc>
          <w:tcPr>
            <w:tcW w:w="1250" w:type="pct"/>
            <w:vAlign w:val="center"/>
          </w:tcPr>
          <w:p w14:paraId="7753BDD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1.60</w:t>
            </w:r>
          </w:p>
        </w:tc>
      </w:tr>
      <w:tr w:rsidR="00CB0DA5" w:rsidRPr="005901E5" w14:paraId="59960FE4" w14:textId="77777777" w:rsidTr="009F0670">
        <w:tc>
          <w:tcPr>
            <w:tcW w:w="1250" w:type="pct"/>
            <w:vAlign w:val="center"/>
          </w:tcPr>
          <w:p w14:paraId="411412CF" w14:textId="77777777" w:rsidR="00CB0DA5" w:rsidRPr="005901E5" w:rsidRDefault="00452E84"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oMath>
            <w:r w:rsidR="00CB0DA5" w:rsidRPr="005901E5">
              <w:rPr>
                <w:rFonts w:ascii="Times New Roman" w:hAnsi="Times New Roman" w:cs="Times New Roman"/>
                <w:sz w:val="24"/>
                <w:szCs w:val="24"/>
              </w:rPr>
              <w:t xml:space="preserve"> (kW)</w:t>
            </w:r>
          </w:p>
        </w:tc>
        <w:tc>
          <w:tcPr>
            <w:tcW w:w="1250" w:type="pct"/>
            <w:vAlign w:val="center"/>
          </w:tcPr>
          <w:p w14:paraId="3A226BA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22.36</w:t>
            </w:r>
          </w:p>
        </w:tc>
        <w:tc>
          <w:tcPr>
            <w:tcW w:w="1250" w:type="pct"/>
            <w:vAlign w:val="center"/>
          </w:tcPr>
          <w:p w14:paraId="558911C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21.36</w:t>
            </w:r>
          </w:p>
        </w:tc>
        <w:tc>
          <w:tcPr>
            <w:tcW w:w="1250" w:type="pct"/>
            <w:vAlign w:val="center"/>
          </w:tcPr>
          <w:p w14:paraId="067BE1E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24.22</w:t>
            </w:r>
          </w:p>
        </w:tc>
      </w:tr>
      <w:tr w:rsidR="00CB0DA5" w:rsidRPr="005901E5" w14:paraId="03C31888" w14:textId="77777777" w:rsidTr="009F0670">
        <w:tc>
          <w:tcPr>
            <w:tcW w:w="1250" w:type="pct"/>
            <w:vAlign w:val="center"/>
          </w:tcPr>
          <w:p w14:paraId="6CEC87C6" w14:textId="77777777" w:rsidR="00CB0DA5" w:rsidRPr="005901E5" w:rsidRDefault="00452E84"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oMath>
            <w:r w:rsidR="00CB0DA5" w:rsidRPr="005901E5">
              <w:rPr>
                <w:rFonts w:ascii="Times New Roman" w:hAnsi="Times New Roman" w:cs="Times New Roman"/>
                <w:sz w:val="24"/>
                <w:szCs w:val="24"/>
              </w:rPr>
              <w:t xml:space="preserve"> (kW)</w:t>
            </w:r>
          </w:p>
        </w:tc>
        <w:tc>
          <w:tcPr>
            <w:tcW w:w="1250" w:type="pct"/>
            <w:vAlign w:val="center"/>
          </w:tcPr>
          <w:p w14:paraId="4921B0F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0.35</w:t>
            </w:r>
          </w:p>
        </w:tc>
        <w:tc>
          <w:tcPr>
            <w:tcW w:w="1250" w:type="pct"/>
            <w:vAlign w:val="center"/>
          </w:tcPr>
          <w:p w14:paraId="2C8FAFB4"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0.31</w:t>
            </w:r>
          </w:p>
        </w:tc>
        <w:tc>
          <w:tcPr>
            <w:tcW w:w="1250" w:type="pct"/>
            <w:vAlign w:val="center"/>
          </w:tcPr>
          <w:p w14:paraId="1F54656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0.32</w:t>
            </w:r>
          </w:p>
        </w:tc>
      </w:tr>
      <w:tr w:rsidR="00CB0DA5" w:rsidRPr="005901E5" w14:paraId="132A1C34" w14:textId="77777777" w:rsidTr="009F0670">
        <w:tc>
          <w:tcPr>
            <w:tcW w:w="1250" w:type="pct"/>
            <w:vAlign w:val="center"/>
          </w:tcPr>
          <w:p w14:paraId="6E90D366" w14:textId="77777777" w:rsidR="00CB0DA5" w:rsidRPr="005901E5" w:rsidRDefault="00452E84"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oMath>
            <w:r w:rsidR="00CB0DA5" w:rsidRPr="005901E5">
              <w:rPr>
                <w:rFonts w:ascii="Times New Roman" w:hAnsi="Times New Roman" w:cs="Times New Roman"/>
                <w:sz w:val="24"/>
                <w:szCs w:val="24"/>
              </w:rPr>
              <w:t xml:space="preserve"> (kW)</w:t>
            </w:r>
          </w:p>
        </w:tc>
        <w:tc>
          <w:tcPr>
            <w:tcW w:w="1250" w:type="pct"/>
            <w:vAlign w:val="center"/>
          </w:tcPr>
          <w:p w14:paraId="450AE08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3.66</w:t>
            </w:r>
          </w:p>
        </w:tc>
        <w:tc>
          <w:tcPr>
            <w:tcW w:w="1250" w:type="pct"/>
            <w:vAlign w:val="center"/>
          </w:tcPr>
          <w:p w14:paraId="4D5440E2"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2.54</w:t>
            </w:r>
          </w:p>
        </w:tc>
        <w:tc>
          <w:tcPr>
            <w:tcW w:w="1250" w:type="pct"/>
            <w:vAlign w:val="center"/>
          </w:tcPr>
          <w:p w14:paraId="3449ED8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4.94</w:t>
            </w:r>
          </w:p>
        </w:tc>
      </w:tr>
      <w:tr w:rsidR="00CB0DA5" w:rsidRPr="005901E5" w14:paraId="6870D04D" w14:textId="77777777" w:rsidTr="009F0670">
        <w:tc>
          <w:tcPr>
            <w:tcW w:w="1250" w:type="pct"/>
            <w:vAlign w:val="center"/>
          </w:tcPr>
          <w:p w14:paraId="5188A74B" w14:textId="77777777" w:rsidR="00CB0DA5" w:rsidRPr="005901E5" w:rsidRDefault="00452E84"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vg</m:t>
                  </m:r>
                </m:sub>
              </m:sSub>
            </m:oMath>
            <w:r w:rsidR="00CB0DA5" w:rsidRPr="005901E5">
              <w:rPr>
                <w:rFonts w:ascii="Times New Roman" w:hAnsi="Times New Roman" w:cs="Times New Roman"/>
                <w:sz w:val="24"/>
                <w:szCs w:val="24"/>
              </w:rPr>
              <w:t xml:space="preserve"> (kW)</w:t>
            </w:r>
          </w:p>
        </w:tc>
        <w:tc>
          <w:tcPr>
            <w:tcW w:w="1250" w:type="pct"/>
            <w:vAlign w:val="center"/>
          </w:tcPr>
          <w:p w14:paraId="0286CF20"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17.42</w:t>
            </w:r>
          </w:p>
        </w:tc>
        <w:tc>
          <w:tcPr>
            <w:tcW w:w="1250" w:type="pct"/>
            <w:vAlign w:val="center"/>
          </w:tcPr>
          <w:p w14:paraId="08C4C12A"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19.13</w:t>
            </w:r>
          </w:p>
        </w:tc>
        <w:tc>
          <w:tcPr>
            <w:tcW w:w="1250" w:type="pct"/>
            <w:vAlign w:val="center"/>
          </w:tcPr>
          <w:p w14:paraId="7F33271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27.26</w:t>
            </w:r>
          </w:p>
        </w:tc>
      </w:tr>
      <w:tr w:rsidR="00CB0DA5" w:rsidRPr="005901E5" w14:paraId="79118F99" w14:textId="77777777" w:rsidTr="009F0670">
        <w:tc>
          <w:tcPr>
            <w:tcW w:w="1250" w:type="pct"/>
            <w:vAlign w:val="center"/>
          </w:tcPr>
          <w:p w14:paraId="4AF41B3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COP</w:t>
            </w:r>
          </w:p>
        </w:tc>
        <w:tc>
          <w:tcPr>
            <w:tcW w:w="1250" w:type="pct"/>
            <w:vAlign w:val="center"/>
          </w:tcPr>
          <w:p w14:paraId="11C5403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2.74</w:t>
            </w:r>
          </w:p>
        </w:tc>
        <w:tc>
          <w:tcPr>
            <w:tcW w:w="1250" w:type="pct"/>
            <w:vAlign w:val="center"/>
          </w:tcPr>
          <w:p w14:paraId="573D1DA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3.26</w:t>
            </w:r>
          </w:p>
        </w:tc>
        <w:tc>
          <w:tcPr>
            <w:tcW w:w="1250" w:type="pct"/>
            <w:vAlign w:val="center"/>
          </w:tcPr>
          <w:p w14:paraId="5EA84951"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2.13</w:t>
            </w:r>
          </w:p>
        </w:tc>
      </w:tr>
      <w:tr w:rsidR="00CB0DA5" w:rsidRPr="005901E5" w14:paraId="738E034D" w14:textId="77777777" w:rsidTr="009F0670">
        <w:tc>
          <w:tcPr>
            <w:tcW w:w="1250" w:type="pct"/>
            <w:tcBorders>
              <w:top w:val="nil"/>
              <w:bottom w:val="single" w:sz="4" w:space="0" w:color="auto"/>
            </w:tcBorders>
            <w:vAlign w:val="center"/>
          </w:tcPr>
          <w:p w14:paraId="31BEE55B"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i/>
                <w:sz w:val="24"/>
                <w:szCs w:val="24"/>
              </w:rPr>
              <w:t>η</w:t>
            </w:r>
            <w:r w:rsidRPr="005901E5">
              <w:rPr>
                <w:rFonts w:ascii="Times New Roman" w:hAnsi="Times New Roman" w:cs="Times New Roman"/>
                <w:sz w:val="24"/>
                <w:szCs w:val="24"/>
                <w:vertAlign w:val="subscript"/>
              </w:rPr>
              <w:t>exg</w:t>
            </w:r>
            <w:r w:rsidRPr="005901E5">
              <w:rPr>
                <w:rFonts w:ascii="Times New Roman" w:hAnsi="Times New Roman" w:cs="Times New Roman"/>
                <w:sz w:val="24"/>
                <w:szCs w:val="24"/>
              </w:rPr>
              <w:t xml:space="preserve"> (%)</w:t>
            </w:r>
          </w:p>
        </w:tc>
        <w:tc>
          <w:tcPr>
            <w:tcW w:w="1250" w:type="pct"/>
            <w:tcBorders>
              <w:top w:val="nil"/>
              <w:bottom w:val="single" w:sz="4" w:space="0" w:color="auto"/>
            </w:tcBorders>
            <w:vAlign w:val="center"/>
          </w:tcPr>
          <w:p w14:paraId="0371A8C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46.06</w:t>
            </w:r>
          </w:p>
        </w:tc>
        <w:tc>
          <w:tcPr>
            <w:tcW w:w="1250" w:type="pct"/>
            <w:tcBorders>
              <w:top w:val="nil"/>
              <w:bottom w:val="single" w:sz="4" w:space="0" w:color="auto"/>
            </w:tcBorders>
            <w:vAlign w:val="center"/>
          </w:tcPr>
          <w:p w14:paraId="3A65AB05"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46.92</w:t>
            </w:r>
          </w:p>
        </w:tc>
        <w:tc>
          <w:tcPr>
            <w:tcW w:w="1250" w:type="pct"/>
            <w:tcBorders>
              <w:top w:val="nil"/>
              <w:bottom w:val="single" w:sz="4" w:space="0" w:color="auto"/>
            </w:tcBorders>
            <w:vAlign w:val="center"/>
          </w:tcPr>
          <w:p w14:paraId="695EC3E4"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45.73</w:t>
            </w:r>
          </w:p>
        </w:tc>
      </w:tr>
    </w:tbl>
    <w:p w14:paraId="2A219C62" w14:textId="77777777" w:rsidR="00CB0DA5" w:rsidRDefault="00CB0DA5" w:rsidP="00CB0DA5">
      <w:pPr>
        <w:jc w:val="both"/>
        <w:rPr>
          <w:rFonts w:ascii="Times New Roman" w:hAnsi="Times New Roman" w:cs="Times New Roman"/>
          <w:sz w:val="24"/>
          <w:szCs w:val="24"/>
        </w:rPr>
      </w:pPr>
    </w:p>
    <w:p w14:paraId="3FE98463" w14:textId="283E3E33" w:rsidR="00CB0DA5" w:rsidRDefault="00CB0DA5" w:rsidP="00CB0DA5">
      <w:pPr>
        <w:ind w:firstLine="720"/>
        <w:jc w:val="both"/>
        <w:rPr>
          <w:rFonts w:ascii="Times New Roman" w:hAnsi="Times New Roman" w:cs="Times New Roman"/>
          <w:sz w:val="24"/>
          <w:szCs w:val="24"/>
        </w:rPr>
      </w:pPr>
      <w:r>
        <w:rPr>
          <w:rFonts w:ascii="Times New Roman" w:hAnsi="Times New Roman" w:cs="Times New Roman"/>
          <w:sz w:val="24"/>
          <w:szCs w:val="24"/>
        </w:rPr>
        <w:t>In order to investigate the effects of the entrainment ratio, and heat source and evaporating temperatures on the performance of the system, parametric analysis was conducted, which is discussed in the next subsections.</w:t>
      </w:r>
    </w:p>
    <w:p w14:paraId="76E5027D" w14:textId="4A9D7F0E" w:rsidR="00AB2C60" w:rsidRDefault="00AB2C60" w:rsidP="00CB0DA5">
      <w:pPr>
        <w:ind w:firstLine="720"/>
        <w:jc w:val="both"/>
        <w:rPr>
          <w:rFonts w:ascii="Times New Roman" w:hAnsi="Times New Roman" w:cs="Times New Roman"/>
          <w:sz w:val="24"/>
          <w:szCs w:val="24"/>
        </w:rPr>
      </w:pPr>
    </w:p>
    <w:p w14:paraId="1720097D" w14:textId="4318CC3D" w:rsidR="00AB2C60" w:rsidRDefault="00AB2C60" w:rsidP="00CB0DA5">
      <w:pPr>
        <w:ind w:firstLine="720"/>
        <w:jc w:val="both"/>
        <w:rPr>
          <w:rFonts w:ascii="Times New Roman" w:hAnsi="Times New Roman" w:cs="Times New Roman"/>
          <w:sz w:val="24"/>
          <w:szCs w:val="24"/>
        </w:rPr>
      </w:pPr>
    </w:p>
    <w:p w14:paraId="2370155A" w14:textId="77777777" w:rsidR="00CB0DA5" w:rsidRDefault="00CB0DA5" w:rsidP="00CB0DA5">
      <w:pPr>
        <w:jc w:val="both"/>
        <w:rPr>
          <w:rFonts w:ascii="Times New Roman" w:hAnsi="Times New Roman" w:cs="Times New Roman"/>
          <w:sz w:val="24"/>
          <w:szCs w:val="24"/>
        </w:rPr>
      </w:pPr>
      <w:r>
        <w:rPr>
          <w:rFonts w:ascii="Times New Roman" w:hAnsi="Times New Roman" w:cs="Times New Roman"/>
          <w:i/>
          <w:sz w:val="24"/>
          <w:szCs w:val="24"/>
        </w:rPr>
        <w:lastRenderedPageBreak/>
        <w:t>5.1. Effects of Entrainment Ratio</w:t>
      </w:r>
    </w:p>
    <w:p w14:paraId="3399842A" w14:textId="727C8306" w:rsidR="00CB0DA5" w:rsidRDefault="00CB0DA5" w:rsidP="00D5663D">
      <w:pPr>
        <w:jc w:val="both"/>
        <w:rPr>
          <w:rFonts w:ascii="Times New Roman" w:hAnsi="Times New Roman" w:cs="Times New Roman"/>
          <w:sz w:val="24"/>
          <w:szCs w:val="24"/>
        </w:rPr>
      </w:pPr>
      <w:r>
        <w:rPr>
          <w:rFonts w:ascii="Times New Roman" w:hAnsi="Times New Roman" w:cs="Times New Roman"/>
          <w:sz w:val="24"/>
          <w:szCs w:val="24"/>
        </w:rPr>
        <w:tab/>
        <w:t xml:space="preserve">The entrainment ratio was varied from 0.85 to 0.975 with an increment of 0.125, while other parameters were held constant. </w:t>
      </w:r>
      <w:r w:rsidR="008A0948">
        <w:rPr>
          <w:rFonts w:ascii="Times New Roman" w:hAnsi="Times New Roman" w:cs="Times New Roman"/>
          <w:sz w:val="24"/>
          <w:szCs w:val="24"/>
        </w:rPr>
        <w:t xml:space="preserve">The change in the compressor and turbine power, and the change in the heat exchange at the vapor generator with respect to the entrainment ratio are illustrated in </w:t>
      </w:r>
      <w:r w:rsidR="008A0948"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4</w:t>
      </w:r>
      <w:r w:rsidR="008A0948" w:rsidRPr="00D5663D">
        <w:rPr>
          <w:rFonts w:ascii="Times New Roman" w:hAnsi="Times New Roman" w:cs="Times New Roman"/>
          <w:bCs/>
          <w:sz w:val="24"/>
          <w:szCs w:val="24"/>
        </w:rPr>
        <w:t>.</w:t>
      </w:r>
      <w:r w:rsidR="008A0948">
        <w:rPr>
          <w:rFonts w:ascii="Times New Roman" w:hAnsi="Times New Roman" w:cs="Times New Roman"/>
          <w:sz w:val="24"/>
          <w:szCs w:val="24"/>
        </w:rPr>
        <w:t xml:space="preserve"> </w:t>
      </w:r>
      <w:r>
        <w:rPr>
          <w:rFonts w:ascii="Times New Roman" w:hAnsi="Times New Roman" w:cs="Times New Roman"/>
          <w:sz w:val="24"/>
          <w:szCs w:val="24"/>
        </w:rPr>
        <w:t xml:space="preserve">It is observed that the ejector back pressure </w:t>
      </w:r>
      <w:r w:rsidR="008A0948">
        <w:rPr>
          <w:rFonts w:ascii="Times New Roman" w:hAnsi="Times New Roman" w:cs="Times New Roman"/>
          <w:sz w:val="24"/>
          <w:szCs w:val="24"/>
        </w:rPr>
        <w:t>decreases</w:t>
      </w:r>
      <w:r>
        <w:rPr>
          <w:rFonts w:ascii="Times New Roman" w:hAnsi="Times New Roman" w:cs="Times New Roman"/>
          <w:sz w:val="24"/>
          <w:szCs w:val="24"/>
        </w:rPr>
        <w:t xml:space="preserve"> with the increase of entrainment ratio, which may result in the increase of the total mass flowrate of the system. With the lower ejector outlet pressure, the compressor requires more power. Moreover, there is also an increase in the fraction of the mass flowrate that goes to the vapor generator and turbine. Thus, higher entrainment ratio indicates larger turbine power and vapor generator heat duty. </w:t>
      </w:r>
    </w:p>
    <w:p w14:paraId="5F90D23C" w14:textId="1D5B3BAB" w:rsidR="00CB0DA5" w:rsidRDefault="00CB0DA5" w:rsidP="00CB0DA5">
      <w:pPr>
        <w:jc w:val="both"/>
        <w:rPr>
          <w:rFonts w:ascii="Times New Roman" w:hAnsi="Times New Roman" w:cs="Times New Roman"/>
          <w:sz w:val="24"/>
          <w:szCs w:val="24"/>
        </w:rPr>
      </w:pPr>
    </w:p>
    <w:p w14:paraId="500CDA46" w14:textId="77777777" w:rsidR="004D6AF3" w:rsidRDefault="004D6AF3" w:rsidP="00CB0DA5">
      <w:pPr>
        <w:jc w:val="both"/>
        <w:rPr>
          <w:rFonts w:ascii="Times New Roman" w:hAnsi="Times New Roman" w:cs="Times New Roman"/>
          <w:sz w:val="24"/>
          <w:szCs w:val="24"/>
        </w:rPr>
      </w:pPr>
    </w:p>
    <w:p w14:paraId="5337B3AC" w14:textId="77777777" w:rsidR="00CB0DA5" w:rsidRDefault="00CB0DA5" w:rsidP="00CB0DA5">
      <w:pPr>
        <w:keepNext/>
        <w:jc w:val="center"/>
      </w:pPr>
      <w:r>
        <w:rPr>
          <w:noProof/>
          <w:lang w:val="en-US" w:eastAsia="ja-JP"/>
        </w:rPr>
        <w:drawing>
          <wp:inline distT="0" distB="0" distL="0" distR="0" wp14:anchorId="77468C05" wp14:editId="6876963F">
            <wp:extent cx="5414553" cy="357076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v Entrainment (Ref).PNG"/>
                    <pic:cNvPicPr/>
                  </pic:nvPicPr>
                  <pic:blipFill>
                    <a:blip r:embed="rId11">
                      <a:extLst>
                        <a:ext uri="{28A0092B-C50C-407E-A947-70E740481C1C}">
                          <a14:useLocalDpi xmlns:a14="http://schemas.microsoft.com/office/drawing/2010/main" val="0"/>
                        </a:ext>
                      </a:extLst>
                    </a:blip>
                    <a:stretch>
                      <a:fillRect/>
                    </a:stretch>
                  </pic:blipFill>
                  <pic:spPr>
                    <a:xfrm>
                      <a:off x="0" y="0"/>
                      <a:ext cx="5414553" cy="3570761"/>
                    </a:xfrm>
                    <a:prstGeom prst="rect">
                      <a:avLst/>
                    </a:prstGeom>
                  </pic:spPr>
                </pic:pic>
              </a:graphicData>
            </a:graphic>
          </wp:inline>
        </w:drawing>
      </w:r>
    </w:p>
    <w:p w14:paraId="67960173" w14:textId="3C9DD91F" w:rsidR="004D6AF3" w:rsidRPr="004D6AF3" w:rsidRDefault="00CB0DA5" w:rsidP="004D6AF3">
      <w:pPr>
        <w:pStyle w:val="Caption"/>
        <w:jc w:val="center"/>
        <w:rPr>
          <w:rFonts w:ascii="Times New Roman" w:hAnsi="Times New Roman" w:cs="Times New Roman"/>
          <w:i w:val="0"/>
          <w:color w:val="auto"/>
          <w:sz w:val="24"/>
          <w:szCs w:val="24"/>
        </w:rPr>
      </w:pPr>
      <w:r w:rsidRPr="00B370DC">
        <w:rPr>
          <w:rFonts w:ascii="Times New Roman" w:hAnsi="Times New Roman" w:cs="Times New Roman"/>
          <w:b/>
          <w:i w:val="0"/>
          <w:color w:val="auto"/>
          <w:sz w:val="24"/>
          <w:szCs w:val="24"/>
        </w:rPr>
        <w:t>Fig</w:t>
      </w:r>
      <w:r w:rsidR="004D6AF3">
        <w:rPr>
          <w:rFonts w:ascii="Times New Roman" w:hAnsi="Times New Roman" w:cs="Times New Roman"/>
          <w:b/>
          <w:i w:val="0"/>
          <w:color w:val="auto"/>
          <w:sz w:val="24"/>
          <w:szCs w:val="24"/>
        </w:rPr>
        <w:t>ure</w:t>
      </w:r>
      <w:r w:rsidRPr="00B370DC">
        <w:rPr>
          <w:rFonts w:ascii="Times New Roman" w:hAnsi="Times New Roman" w:cs="Times New Roman"/>
          <w:b/>
          <w:i w:val="0"/>
          <w:color w:val="auto"/>
          <w:sz w:val="24"/>
          <w:szCs w:val="24"/>
        </w:rPr>
        <w:t xml:space="preserve"> </w:t>
      </w:r>
      <w:r w:rsidRPr="00B370DC">
        <w:rPr>
          <w:rFonts w:ascii="Times New Roman" w:hAnsi="Times New Roman" w:cs="Times New Roman"/>
          <w:b/>
          <w:i w:val="0"/>
          <w:color w:val="auto"/>
          <w:sz w:val="24"/>
          <w:szCs w:val="24"/>
        </w:rPr>
        <w:fldChar w:fldCharType="begin"/>
      </w:r>
      <w:r w:rsidRPr="00B370DC">
        <w:rPr>
          <w:rFonts w:ascii="Times New Roman" w:hAnsi="Times New Roman" w:cs="Times New Roman"/>
          <w:b/>
          <w:i w:val="0"/>
          <w:color w:val="auto"/>
          <w:sz w:val="24"/>
          <w:szCs w:val="24"/>
        </w:rPr>
        <w:instrText xml:space="preserve"> SEQ Figure \* ARABIC </w:instrText>
      </w:r>
      <w:r w:rsidRPr="00B370DC">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4</w:t>
      </w:r>
      <w:r w:rsidRPr="00B370DC">
        <w:rPr>
          <w:rFonts w:ascii="Times New Roman" w:hAnsi="Times New Roman" w:cs="Times New Roman"/>
          <w:b/>
          <w:i w:val="0"/>
          <w:color w:val="auto"/>
          <w:sz w:val="24"/>
          <w:szCs w:val="24"/>
        </w:rPr>
        <w:fldChar w:fldCharType="end"/>
      </w:r>
      <w:r w:rsidRPr="00B370DC">
        <w:rPr>
          <w:rFonts w:ascii="Times New Roman" w:hAnsi="Times New Roman" w:cs="Times New Roman"/>
          <w:i w:val="0"/>
          <w:color w:val="auto"/>
          <w:sz w:val="24"/>
          <w:szCs w:val="24"/>
        </w:rPr>
        <w:t xml:space="preserve">. Effect of entrainment ratio on compressor and turbine power, and to the heat </w:t>
      </w:r>
      <w:r>
        <w:rPr>
          <w:rFonts w:ascii="Times New Roman" w:hAnsi="Times New Roman" w:cs="Times New Roman"/>
          <w:i w:val="0"/>
          <w:color w:val="auto"/>
          <w:sz w:val="24"/>
          <w:szCs w:val="24"/>
        </w:rPr>
        <w:t>duty</w:t>
      </w:r>
      <w:r w:rsidRPr="00B370DC">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of</w:t>
      </w:r>
      <w:r w:rsidRPr="00B370DC">
        <w:rPr>
          <w:rFonts w:ascii="Times New Roman" w:hAnsi="Times New Roman" w:cs="Times New Roman"/>
          <w:i w:val="0"/>
          <w:color w:val="auto"/>
          <w:sz w:val="24"/>
          <w:szCs w:val="24"/>
        </w:rPr>
        <w:t xml:space="preserve"> the vapor generator</w:t>
      </w:r>
    </w:p>
    <w:p w14:paraId="388458A6" w14:textId="43349536" w:rsidR="00CB0DA5" w:rsidRPr="004D6AF3" w:rsidRDefault="00CB0DA5" w:rsidP="00CB0DA5">
      <w:pPr>
        <w:rPr>
          <w:rFonts w:ascii="Times New Roman" w:hAnsi="Times New Roman" w:cs="Times New Roman"/>
          <w:sz w:val="24"/>
          <w:szCs w:val="24"/>
        </w:rPr>
      </w:pPr>
    </w:p>
    <w:p w14:paraId="4E489575" w14:textId="1D8B3AFE" w:rsidR="004D6AF3" w:rsidRDefault="008A0948" w:rsidP="004D6AF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performance of the proposed system with varying entrainment ratio is shown in </w:t>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5</w:t>
      </w:r>
      <w:r w:rsidRPr="00D5663D">
        <w:rPr>
          <w:rFonts w:ascii="Times New Roman" w:hAnsi="Times New Roman" w:cs="Times New Roman"/>
          <w:bCs/>
          <w:sz w:val="24"/>
          <w:szCs w:val="24"/>
        </w:rPr>
        <w:t>.</w:t>
      </w:r>
      <w:r>
        <w:rPr>
          <w:rFonts w:ascii="Times New Roman" w:hAnsi="Times New Roman" w:cs="Times New Roman"/>
          <w:sz w:val="24"/>
          <w:szCs w:val="24"/>
        </w:rPr>
        <w:t xml:space="preserve"> </w:t>
      </w:r>
      <w:r w:rsidR="004D6AF3">
        <w:rPr>
          <w:rFonts w:ascii="Times New Roman" w:hAnsi="Times New Roman" w:cs="Times New Roman"/>
          <w:sz w:val="24"/>
          <w:szCs w:val="24"/>
        </w:rPr>
        <w:t>The increase in entrainment ratio may result in lower coefficient of performance. Even though there is lower required net cycle power, the heat duty of the vapor generator is higher. Moreover, the exergy input of the system is increased with higher heat source flowrate. Accordingly, the exergy efficiency decreases with the increase in entrainment ratio.</w:t>
      </w:r>
    </w:p>
    <w:p w14:paraId="534D0F16" w14:textId="77777777" w:rsidR="004D6AF3" w:rsidRDefault="004D6AF3" w:rsidP="00CB0DA5"/>
    <w:p w14:paraId="4849BAFC" w14:textId="77777777" w:rsidR="00CB0DA5" w:rsidRDefault="00CB0DA5" w:rsidP="00CB0DA5">
      <w:pPr>
        <w:keepNext/>
        <w:jc w:val="center"/>
      </w:pPr>
      <w:r>
        <w:rPr>
          <w:noProof/>
          <w:lang w:val="en-US" w:eastAsia="ja-JP"/>
        </w:rPr>
        <w:lastRenderedPageBreak/>
        <w:drawing>
          <wp:inline distT="0" distB="0" distL="0" distR="0" wp14:anchorId="286EE799" wp14:editId="41B7A3F6">
            <wp:extent cx="4475576" cy="36857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5576" cy="3685769"/>
                    </a:xfrm>
                    <a:prstGeom prst="rect">
                      <a:avLst/>
                    </a:prstGeom>
                  </pic:spPr>
                </pic:pic>
              </a:graphicData>
            </a:graphic>
          </wp:inline>
        </w:drawing>
      </w:r>
    </w:p>
    <w:p w14:paraId="4F9737DA" w14:textId="2E5D011B" w:rsidR="00CB0DA5" w:rsidRDefault="00CB0DA5" w:rsidP="00CB0DA5">
      <w:pPr>
        <w:pStyle w:val="Caption"/>
        <w:jc w:val="center"/>
        <w:rPr>
          <w:rFonts w:ascii="Times New Roman" w:hAnsi="Times New Roman" w:cs="Times New Roman"/>
          <w:i w:val="0"/>
          <w:color w:val="auto"/>
          <w:sz w:val="24"/>
          <w:szCs w:val="24"/>
        </w:rPr>
      </w:pPr>
      <w:r w:rsidRPr="00E638AE">
        <w:rPr>
          <w:rFonts w:ascii="Times New Roman" w:hAnsi="Times New Roman" w:cs="Times New Roman"/>
          <w:b/>
          <w:i w:val="0"/>
          <w:color w:val="auto"/>
          <w:sz w:val="24"/>
          <w:szCs w:val="24"/>
        </w:rPr>
        <w:t>Fig</w:t>
      </w:r>
      <w:r w:rsidR="004D6AF3">
        <w:rPr>
          <w:rFonts w:ascii="Times New Roman" w:hAnsi="Times New Roman" w:cs="Times New Roman"/>
          <w:b/>
          <w:i w:val="0"/>
          <w:color w:val="auto"/>
          <w:sz w:val="24"/>
          <w:szCs w:val="24"/>
        </w:rPr>
        <w:t>ure</w:t>
      </w:r>
      <w:r w:rsidRPr="00E638AE">
        <w:rPr>
          <w:rFonts w:ascii="Times New Roman" w:hAnsi="Times New Roman" w:cs="Times New Roman"/>
          <w:b/>
          <w:i w:val="0"/>
          <w:color w:val="auto"/>
          <w:sz w:val="24"/>
          <w:szCs w:val="24"/>
        </w:rPr>
        <w:t xml:space="preserve"> </w:t>
      </w:r>
      <w:r w:rsidRPr="00E638AE">
        <w:rPr>
          <w:rFonts w:ascii="Times New Roman" w:hAnsi="Times New Roman" w:cs="Times New Roman"/>
          <w:b/>
          <w:i w:val="0"/>
          <w:color w:val="auto"/>
          <w:sz w:val="24"/>
          <w:szCs w:val="24"/>
        </w:rPr>
        <w:fldChar w:fldCharType="begin"/>
      </w:r>
      <w:r w:rsidRPr="00E638AE">
        <w:rPr>
          <w:rFonts w:ascii="Times New Roman" w:hAnsi="Times New Roman" w:cs="Times New Roman"/>
          <w:b/>
          <w:i w:val="0"/>
          <w:color w:val="auto"/>
          <w:sz w:val="24"/>
          <w:szCs w:val="24"/>
        </w:rPr>
        <w:instrText xml:space="preserve"> SEQ Figure \* ARABIC </w:instrText>
      </w:r>
      <w:r w:rsidRPr="00E638AE">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5</w:t>
      </w:r>
      <w:r w:rsidRPr="00E638AE">
        <w:rPr>
          <w:rFonts w:ascii="Times New Roman" w:hAnsi="Times New Roman" w:cs="Times New Roman"/>
          <w:b/>
          <w:i w:val="0"/>
          <w:color w:val="auto"/>
          <w:sz w:val="24"/>
          <w:szCs w:val="24"/>
        </w:rPr>
        <w:fldChar w:fldCharType="end"/>
      </w:r>
      <w:r w:rsidRPr="00B370DC">
        <w:rPr>
          <w:rFonts w:ascii="Times New Roman" w:hAnsi="Times New Roman" w:cs="Times New Roman"/>
          <w:i w:val="0"/>
          <w:color w:val="auto"/>
          <w:sz w:val="24"/>
          <w:szCs w:val="24"/>
        </w:rPr>
        <w:t>. Effect of entrainment ratio on the COP and η</w:t>
      </w:r>
      <w:r w:rsidRPr="00B370DC">
        <w:rPr>
          <w:rFonts w:ascii="Times New Roman" w:hAnsi="Times New Roman" w:cs="Times New Roman"/>
          <w:i w:val="0"/>
          <w:color w:val="auto"/>
          <w:sz w:val="24"/>
          <w:szCs w:val="24"/>
          <w:vertAlign w:val="subscript"/>
        </w:rPr>
        <w:t>exg</w:t>
      </w:r>
      <w:r w:rsidRPr="00B370DC">
        <w:rPr>
          <w:rFonts w:ascii="Times New Roman" w:hAnsi="Times New Roman" w:cs="Times New Roman"/>
          <w:i w:val="0"/>
          <w:color w:val="auto"/>
          <w:sz w:val="24"/>
          <w:szCs w:val="24"/>
        </w:rPr>
        <w:t xml:space="preserve"> of the syste</w:t>
      </w:r>
      <w:r>
        <w:rPr>
          <w:rFonts w:ascii="Times New Roman" w:hAnsi="Times New Roman" w:cs="Times New Roman"/>
          <w:i w:val="0"/>
          <w:color w:val="auto"/>
          <w:sz w:val="24"/>
          <w:szCs w:val="24"/>
        </w:rPr>
        <w:t>m</w:t>
      </w:r>
    </w:p>
    <w:p w14:paraId="514A410F" w14:textId="77777777" w:rsidR="00CB0DA5" w:rsidRPr="00CB0DA5" w:rsidRDefault="00CB0DA5" w:rsidP="00CB0DA5">
      <w:pPr>
        <w:jc w:val="both"/>
        <w:rPr>
          <w:rFonts w:ascii="Times New Roman" w:hAnsi="Times New Roman" w:cs="Times New Roman"/>
          <w:sz w:val="24"/>
          <w:szCs w:val="24"/>
        </w:rPr>
      </w:pPr>
    </w:p>
    <w:p w14:paraId="4B994ADE" w14:textId="77777777" w:rsidR="004D6AF3" w:rsidRDefault="004D6AF3" w:rsidP="004D6AF3">
      <w:pPr>
        <w:rPr>
          <w:rFonts w:ascii="Times New Roman" w:hAnsi="Times New Roman" w:cs="Times New Roman"/>
          <w:sz w:val="24"/>
          <w:szCs w:val="24"/>
        </w:rPr>
      </w:pPr>
      <w:r>
        <w:rPr>
          <w:rFonts w:ascii="Times New Roman" w:hAnsi="Times New Roman" w:cs="Times New Roman"/>
          <w:i/>
          <w:sz w:val="24"/>
          <w:szCs w:val="24"/>
        </w:rPr>
        <w:t>5.2. Effects of Heat Source Temperature</w:t>
      </w:r>
    </w:p>
    <w:p w14:paraId="10ECC61A" w14:textId="2DBB7A16" w:rsidR="004D6AF3" w:rsidRDefault="004D6AF3" w:rsidP="00D5663D">
      <w:pPr>
        <w:jc w:val="both"/>
        <w:rPr>
          <w:rFonts w:ascii="Times New Roman" w:hAnsi="Times New Roman" w:cs="Times New Roman"/>
          <w:sz w:val="24"/>
          <w:szCs w:val="24"/>
        </w:rPr>
      </w:pPr>
      <w:r>
        <w:rPr>
          <w:rFonts w:ascii="Times New Roman" w:hAnsi="Times New Roman" w:cs="Times New Roman"/>
          <w:sz w:val="24"/>
          <w:szCs w:val="24"/>
        </w:rPr>
        <w:tab/>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6</w:t>
      </w:r>
      <w:r>
        <w:rPr>
          <w:rFonts w:ascii="Times New Roman" w:hAnsi="Times New Roman" w:cs="Times New Roman"/>
          <w:sz w:val="24"/>
          <w:szCs w:val="24"/>
        </w:rPr>
        <w:t xml:space="preserve"> shows the effect of the heat source temperature on the coefficient of performance of the system. The heat source temperature was varied from 115 to 130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with a 2.5 </w:t>
      </w:r>
      <w:r>
        <w:rPr>
          <w:rFonts w:ascii="Times New Roman" w:hAnsi="Times New Roman" w:cs="Times New Roman"/>
          <w:sz w:val="24"/>
          <w:szCs w:val="24"/>
          <w:vertAlign w:val="superscript"/>
        </w:rPr>
        <w:t>o</w:t>
      </w:r>
      <w:r>
        <w:rPr>
          <w:rFonts w:ascii="Times New Roman" w:hAnsi="Times New Roman" w:cs="Times New Roman"/>
          <w:sz w:val="24"/>
          <w:szCs w:val="24"/>
        </w:rPr>
        <w:t>C increment and at an entrainment ratio of 0.90. The results indicate that the COP of the cycle is slightly reduced with the increase of heat source temperature. With a higher thermal energy of the working fluid at the turbine inlet, the power output is increased. Thus, the net power requirement of the system is also decreased. However, the rate at which heat is supplied is greater than the decrease of the system power input. This may have caused the decrease of the COP of the system.</w:t>
      </w:r>
    </w:p>
    <w:p w14:paraId="18A634C9" w14:textId="3B43D272" w:rsidR="004D6AF3" w:rsidRDefault="004D6AF3" w:rsidP="004D6AF3">
      <w:pPr>
        <w:ind w:firstLine="720"/>
        <w:jc w:val="both"/>
        <w:rPr>
          <w:rFonts w:ascii="Times New Roman" w:hAnsi="Times New Roman" w:cs="Times New Roman"/>
          <w:sz w:val="24"/>
          <w:szCs w:val="24"/>
        </w:rPr>
      </w:pPr>
    </w:p>
    <w:p w14:paraId="33ED2792" w14:textId="5B1BBD87" w:rsidR="004D6AF3" w:rsidRDefault="004D6AF3" w:rsidP="004D6AF3">
      <w:pPr>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effect of the heat source temperature on the exergy efficiency differs with the working fluids. </w:t>
      </w:r>
      <w:r w:rsidR="008A0948">
        <w:rPr>
          <w:rFonts w:ascii="Times New Roman" w:hAnsi="Times New Roman" w:cs="Times New Roman"/>
          <w:sz w:val="24"/>
          <w:szCs w:val="24"/>
        </w:rPr>
        <w:t xml:space="preserve">The effects of the heat source temperature on the exergy efficiency is shown in </w:t>
      </w:r>
      <w:r w:rsidR="008A0948"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7</w:t>
      </w:r>
      <w:r w:rsidR="008A0948" w:rsidRPr="00D5663D">
        <w:rPr>
          <w:rFonts w:ascii="Times New Roman" w:hAnsi="Times New Roman" w:cs="Times New Roman"/>
          <w:bCs/>
          <w:sz w:val="24"/>
          <w:szCs w:val="24"/>
        </w:rPr>
        <w:t>.</w:t>
      </w:r>
      <w:r w:rsidR="008A0948">
        <w:rPr>
          <w:rFonts w:ascii="Times New Roman" w:hAnsi="Times New Roman" w:cs="Times New Roman"/>
          <w:sz w:val="24"/>
          <w:szCs w:val="24"/>
        </w:rPr>
        <w:t xml:space="preserve"> </w:t>
      </w:r>
      <w:r>
        <w:rPr>
          <w:rFonts w:ascii="Times New Roman" w:hAnsi="Times New Roman" w:cs="Times New Roman"/>
          <w:sz w:val="24"/>
          <w:szCs w:val="24"/>
        </w:rPr>
        <w:t>For R123 and R141b, the exergy efficiency increases with higher heat source temperature. It is observed that the waste heat stream at the vapor generator exits at a lower temperature, which indicates better heat exchange and utilization of thermal energy for power production. Conversely, the exergy efficiency decreases for the system that uses R245fa. There is only a minimal effect on the exhaust heat source exergy. As the heat temperature is increased, the exergy input at the vapor generator is also increased that may result in the decrease of the exergy efficiency of the system.</w:t>
      </w:r>
    </w:p>
    <w:p w14:paraId="1B68D889" w14:textId="77777777" w:rsidR="004D6AF3" w:rsidRDefault="004D6AF3" w:rsidP="004D6AF3">
      <w:pPr>
        <w:jc w:val="both"/>
        <w:rPr>
          <w:rFonts w:ascii="Times New Roman" w:hAnsi="Times New Roman" w:cs="Times New Roman"/>
          <w:sz w:val="24"/>
          <w:szCs w:val="24"/>
        </w:rPr>
      </w:pPr>
    </w:p>
    <w:p w14:paraId="2047B87E" w14:textId="77777777" w:rsidR="004D6AF3" w:rsidRDefault="004D6AF3" w:rsidP="004D6AF3">
      <w:pPr>
        <w:keepNext/>
        <w:jc w:val="center"/>
      </w:pPr>
      <w:r>
        <w:rPr>
          <w:noProof/>
          <w:lang w:val="en-US" w:eastAsia="ja-JP"/>
        </w:rPr>
        <w:lastRenderedPageBreak/>
        <w:drawing>
          <wp:inline distT="0" distB="0" distL="0" distR="0" wp14:anchorId="3BB7C0B0" wp14:editId="1367E21A">
            <wp:extent cx="4025191" cy="2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5191" cy="2924425"/>
                    </a:xfrm>
                    <a:prstGeom prst="rect">
                      <a:avLst/>
                    </a:prstGeom>
                  </pic:spPr>
                </pic:pic>
              </a:graphicData>
            </a:graphic>
          </wp:inline>
        </w:drawing>
      </w:r>
    </w:p>
    <w:p w14:paraId="7A7D8081" w14:textId="3C6E1D3B" w:rsidR="004D6AF3" w:rsidRDefault="004D6AF3" w:rsidP="004D6AF3">
      <w:pPr>
        <w:pStyle w:val="Caption"/>
        <w:jc w:val="center"/>
        <w:rPr>
          <w:rFonts w:ascii="Times New Roman" w:hAnsi="Times New Roman" w:cs="Times New Roman"/>
          <w:i w:val="0"/>
          <w:color w:val="auto"/>
          <w:sz w:val="24"/>
          <w:szCs w:val="24"/>
        </w:rPr>
      </w:pPr>
      <w:r w:rsidRPr="00E638AE">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E638AE">
        <w:rPr>
          <w:rFonts w:ascii="Times New Roman" w:hAnsi="Times New Roman" w:cs="Times New Roman"/>
          <w:b/>
          <w:i w:val="0"/>
          <w:color w:val="auto"/>
          <w:sz w:val="24"/>
          <w:szCs w:val="24"/>
        </w:rPr>
        <w:t xml:space="preserve"> </w:t>
      </w:r>
      <w:r w:rsidRPr="00E638AE">
        <w:rPr>
          <w:rFonts w:ascii="Times New Roman" w:hAnsi="Times New Roman" w:cs="Times New Roman"/>
          <w:b/>
          <w:i w:val="0"/>
          <w:color w:val="auto"/>
          <w:sz w:val="24"/>
          <w:szCs w:val="24"/>
        </w:rPr>
        <w:fldChar w:fldCharType="begin"/>
      </w:r>
      <w:r w:rsidRPr="00E638AE">
        <w:rPr>
          <w:rFonts w:ascii="Times New Roman" w:hAnsi="Times New Roman" w:cs="Times New Roman"/>
          <w:b/>
          <w:i w:val="0"/>
          <w:color w:val="auto"/>
          <w:sz w:val="24"/>
          <w:szCs w:val="24"/>
        </w:rPr>
        <w:instrText xml:space="preserve"> SEQ Figure \* ARABIC </w:instrText>
      </w:r>
      <w:r w:rsidRPr="00E638AE">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6</w:t>
      </w:r>
      <w:r w:rsidRPr="00E638AE">
        <w:rPr>
          <w:rFonts w:ascii="Times New Roman" w:hAnsi="Times New Roman" w:cs="Times New Roman"/>
          <w:b/>
          <w:i w:val="0"/>
          <w:color w:val="auto"/>
          <w:sz w:val="24"/>
          <w:szCs w:val="24"/>
        </w:rPr>
        <w:fldChar w:fldCharType="end"/>
      </w:r>
      <w:r w:rsidRPr="00E638AE">
        <w:rPr>
          <w:rFonts w:ascii="Times New Roman" w:hAnsi="Times New Roman" w:cs="Times New Roman"/>
          <w:i w:val="0"/>
          <w:color w:val="auto"/>
          <w:sz w:val="24"/>
          <w:szCs w:val="24"/>
        </w:rPr>
        <w:t>. Effect of Heat Source Inlet Temperature on COP of the system</w:t>
      </w:r>
    </w:p>
    <w:p w14:paraId="6CDFDC3D" w14:textId="331251F4" w:rsidR="004D6AF3" w:rsidRDefault="004D6AF3" w:rsidP="004D6AF3"/>
    <w:p w14:paraId="60DED8FA" w14:textId="77777777" w:rsidR="004D6AF3" w:rsidRPr="004D6AF3" w:rsidRDefault="004D6AF3" w:rsidP="004D6AF3"/>
    <w:p w14:paraId="3026C485" w14:textId="77777777" w:rsidR="004D6AF3" w:rsidRDefault="004D6AF3" w:rsidP="004D6AF3">
      <w:pPr>
        <w:keepNext/>
        <w:jc w:val="center"/>
      </w:pPr>
      <w:r>
        <w:rPr>
          <w:noProof/>
          <w:lang w:val="en-US" w:eastAsia="ja-JP"/>
        </w:rPr>
        <w:drawing>
          <wp:inline distT="0" distB="0" distL="0" distR="0" wp14:anchorId="78DE7518" wp14:editId="093F1CD9">
            <wp:extent cx="5463403" cy="3589655"/>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gy v Source (ref).PNG"/>
                    <pic:cNvPicPr/>
                  </pic:nvPicPr>
                  <pic:blipFill>
                    <a:blip r:embed="rId14">
                      <a:extLst>
                        <a:ext uri="{28A0092B-C50C-407E-A947-70E740481C1C}">
                          <a14:useLocalDpi xmlns:a14="http://schemas.microsoft.com/office/drawing/2010/main" val="0"/>
                        </a:ext>
                      </a:extLst>
                    </a:blip>
                    <a:stretch>
                      <a:fillRect/>
                    </a:stretch>
                  </pic:blipFill>
                  <pic:spPr>
                    <a:xfrm>
                      <a:off x="0" y="0"/>
                      <a:ext cx="5463403" cy="3589655"/>
                    </a:xfrm>
                    <a:prstGeom prst="rect">
                      <a:avLst/>
                    </a:prstGeom>
                  </pic:spPr>
                </pic:pic>
              </a:graphicData>
            </a:graphic>
          </wp:inline>
        </w:drawing>
      </w:r>
    </w:p>
    <w:p w14:paraId="5A4DE1DB" w14:textId="788647A1" w:rsidR="004D6AF3" w:rsidRDefault="004D6AF3" w:rsidP="004D6AF3">
      <w:pPr>
        <w:pStyle w:val="Caption"/>
        <w:jc w:val="center"/>
        <w:rPr>
          <w:rFonts w:ascii="Times New Roman" w:hAnsi="Times New Roman" w:cs="Times New Roman"/>
          <w:i w:val="0"/>
          <w:color w:val="auto"/>
          <w:sz w:val="24"/>
          <w:szCs w:val="24"/>
        </w:rPr>
      </w:pPr>
      <w:r w:rsidRPr="000C689A">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0C689A">
        <w:rPr>
          <w:rFonts w:ascii="Times New Roman" w:hAnsi="Times New Roman" w:cs="Times New Roman"/>
          <w:b/>
          <w:i w:val="0"/>
          <w:color w:val="auto"/>
          <w:sz w:val="24"/>
          <w:szCs w:val="24"/>
        </w:rPr>
        <w:t xml:space="preserve"> </w:t>
      </w:r>
      <w:r w:rsidRPr="000C689A">
        <w:rPr>
          <w:rFonts w:ascii="Times New Roman" w:hAnsi="Times New Roman" w:cs="Times New Roman"/>
          <w:b/>
          <w:i w:val="0"/>
          <w:color w:val="auto"/>
          <w:sz w:val="24"/>
          <w:szCs w:val="24"/>
        </w:rPr>
        <w:fldChar w:fldCharType="begin"/>
      </w:r>
      <w:r w:rsidRPr="000C689A">
        <w:rPr>
          <w:rFonts w:ascii="Times New Roman" w:hAnsi="Times New Roman" w:cs="Times New Roman"/>
          <w:b/>
          <w:i w:val="0"/>
          <w:color w:val="auto"/>
          <w:sz w:val="24"/>
          <w:szCs w:val="24"/>
        </w:rPr>
        <w:instrText xml:space="preserve"> SEQ Figure \* ARABIC </w:instrText>
      </w:r>
      <w:r w:rsidRPr="000C689A">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7</w:t>
      </w:r>
      <w:r w:rsidRPr="000C689A">
        <w:rPr>
          <w:rFonts w:ascii="Times New Roman" w:hAnsi="Times New Roman" w:cs="Times New Roman"/>
          <w:b/>
          <w:i w:val="0"/>
          <w:color w:val="auto"/>
          <w:sz w:val="24"/>
          <w:szCs w:val="24"/>
        </w:rPr>
        <w:fldChar w:fldCharType="end"/>
      </w:r>
      <w:r w:rsidRPr="000C689A">
        <w:rPr>
          <w:rFonts w:ascii="Times New Roman" w:hAnsi="Times New Roman" w:cs="Times New Roman"/>
          <w:i w:val="0"/>
          <w:color w:val="auto"/>
          <w:sz w:val="24"/>
          <w:szCs w:val="24"/>
        </w:rPr>
        <w:t>. Effect of heat source temperature on the cycle η</w:t>
      </w:r>
      <w:r w:rsidRPr="000C689A">
        <w:rPr>
          <w:rFonts w:ascii="Times New Roman" w:hAnsi="Times New Roman" w:cs="Times New Roman"/>
          <w:i w:val="0"/>
          <w:color w:val="auto"/>
          <w:sz w:val="24"/>
          <w:szCs w:val="24"/>
          <w:vertAlign w:val="subscript"/>
        </w:rPr>
        <w:t>exg</w:t>
      </w:r>
      <w:r w:rsidRPr="000C689A">
        <w:rPr>
          <w:rFonts w:ascii="Times New Roman" w:hAnsi="Times New Roman" w:cs="Times New Roman"/>
          <w:i w:val="0"/>
          <w:color w:val="auto"/>
          <w:sz w:val="24"/>
          <w:szCs w:val="24"/>
        </w:rPr>
        <w:t xml:space="preserve"> and exhaust heat source exergy</w:t>
      </w:r>
    </w:p>
    <w:p w14:paraId="380EC704" w14:textId="77777777" w:rsidR="004D6AF3" w:rsidRDefault="004D6AF3" w:rsidP="004D6AF3">
      <w:pPr>
        <w:rPr>
          <w:rFonts w:ascii="Times New Roman" w:hAnsi="Times New Roman" w:cs="Times New Roman"/>
          <w:i/>
          <w:sz w:val="24"/>
          <w:szCs w:val="24"/>
        </w:rPr>
      </w:pPr>
    </w:p>
    <w:p w14:paraId="4FF47E8F" w14:textId="77777777" w:rsidR="004D6AF3" w:rsidRDefault="004D6AF3" w:rsidP="004D6AF3">
      <w:pPr>
        <w:rPr>
          <w:rFonts w:ascii="Times New Roman" w:hAnsi="Times New Roman" w:cs="Times New Roman"/>
          <w:i/>
          <w:sz w:val="24"/>
          <w:szCs w:val="24"/>
        </w:rPr>
      </w:pPr>
    </w:p>
    <w:p w14:paraId="5A78A9C6" w14:textId="77777777" w:rsidR="004D6AF3" w:rsidRDefault="004D6AF3" w:rsidP="004D6AF3">
      <w:pPr>
        <w:rPr>
          <w:rFonts w:ascii="Times New Roman" w:hAnsi="Times New Roman" w:cs="Times New Roman"/>
          <w:i/>
          <w:sz w:val="24"/>
          <w:szCs w:val="24"/>
        </w:rPr>
      </w:pPr>
    </w:p>
    <w:p w14:paraId="7EFBCC4D" w14:textId="77777777" w:rsidR="004D6AF3" w:rsidRDefault="004D6AF3" w:rsidP="004D6AF3">
      <w:pPr>
        <w:rPr>
          <w:rFonts w:ascii="Times New Roman" w:hAnsi="Times New Roman" w:cs="Times New Roman"/>
          <w:i/>
          <w:sz w:val="24"/>
          <w:szCs w:val="24"/>
        </w:rPr>
      </w:pPr>
    </w:p>
    <w:p w14:paraId="41182D06" w14:textId="6215F243" w:rsidR="004D6AF3" w:rsidRDefault="004D6AF3" w:rsidP="004D6AF3">
      <w:pPr>
        <w:rPr>
          <w:rFonts w:ascii="Times New Roman" w:hAnsi="Times New Roman" w:cs="Times New Roman"/>
          <w:sz w:val="24"/>
          <w:szCs w:val="24"/>
        </w:rPr>
      </w:pPr>
      <w:r>
        <w:rPr>
          <w:rFonts w:ascii="Times New Roman" w:hAnsi="Times New Roman" w:cs="Times New Roman"/>
          <w:i/>
          <w:sz w:val="24"/>
          <w:szCs w:val="24"/>
        </w:rPr>
        <w:lastRenderedPageBreak/>
        <w:t>5.3. Effects of Evaporator Temperature</w:t>
      </w:r>
    </w:p>
    <w:p w14:paraId="03B4CFFD" w14:textId="55C139EE" w:rsidR="004D6AF3" w:rsidRDefault="004D6AF3" w:rsidP="00D5663D">
      <w:pPr>
        <w:jc w:val="both"/>
        <w:rPr>
          <w:rFonts w:ascii="Times New Roman" w:hAnsi="Times New Roman" w:cs="Times New Roman"/>
          <w:sz w:val="24"/>
          <w:szCs w:val="24"/>
        </w:rPr>
      </w:pPr>
      <w:r>
        <w:rPr>
          <w:rFonts w:ascii="Times New Roman" w:hAnsi="Times New Roman" w:cs="Times New Roman"/>
          <w:sz w:val="24"/>
          <w:szCs w:val="24"/>
        </w:rPr>
        <w:tab/>
        <w:t xml:space="preserve">The evaporator temperature was varied from -5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to 7.5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while the values of other parameters are those specified in </w:t>
      </w:r>
      <w:r w:rsidRPr="00D5663D">
        <w:rPr>
          <w:rFonts w:ascii="Times New Roman" w:hAnsi="Times New Roman" w:cs="Times New Roman"/>
          <w:bCs/>
          <w:sz w:val="24"/>
          <w:szCs w:val="24"/>
        </w:rPr>
        <w:t>Table 1</w:t>
      </w:r>
      <w:r>
        <w:rPr>
          <w:rFonts w:ascii="Times New Roman" w:hAnsi="Times New Roman" w:cs="Times New Roman"/>
          <w:sz w:val="24"/>
          <w:szCs w:val="24"/>
        </w:rPr>
        <w:t xml:space="preserve">. </w:t>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8</w:t>
      </w:r>
      <w:r>
        <w:rPr>
          <w:rFonts w:ascii="Times New Roman" w:hAnsi="Times New Roman" w:cs="Times New Roman"/>
          <w:sz w:val="24"/>
          <w:szCs w:val="24"/>
        </w:rPr>
        <w:t xml:space="preserve"> shows the effects of the evaporating temperature on the power requirement and refrigeration exergy of the system. Both compressor and turbine power are reduced with higher evaporating temperatures. However, the rate of decrease in power required by the compressor is greater than the decrease in the power produced by the turbine. This may have resulted in lower power requirement of the system.</w:t>
      </w:r>
    </w:p>
    <w:p w14:paraId="66330DCC" w14:textId="3F946297" w:rsidR="004D6AF3" w:rsidRDefault="004D6AF3" w:rsidP="004D6AF3">
      <w:pPr>
        <w:jc w:val="both"/>
        <w:rPr>
          <w:rFonts w:ascii="Times New Roman" w:hAnsi="Times New Roman" w:cs="Times New Roman"/>
          <w:sz w:val="24"/>
          <w:szCs w:val="24"/>
        </w:rPr>
      </w:pPr>
      <w:r>
        <w:rPr>
          <w:rFonts w:ascii="Times New Roman" w:hAnsi="Times New Roman" w:cs="Times New Roman"/>
          <w:sz w:val="24"/>
          <w:szCs w:val="24"/>
        </w:rPr>
        <w:tab/>
      </w:r>
    </w:p>
    <w:p w14:paraId="3A9710E0" w14:textId="77777777" w:rsidR="004D6AF3" w:rsidRDefault="004D6AF3" w:rsidP="004D6AF3">
      <w:pPr>
        <w:jc w:val="both"/>
        <w:rPr>
          <w:rFonts w:ascii="Times New Roman" w:hAnsi="Times New Roman" w:cs="Times New Roman"/>
          <w:sz w:val="24"/>
          <w:szCs w:val="24"/>
        </w:rPr>
      </w:pPr>
    </w:p>
    <w:p w14:paraId="55B020FC" w14:textId="77777777" w:rsidR="004D6AF3" w:rsidRDefault="004D6AF3" w:rsidP="004D6AF3">
      <w:pPr>
        <w:keepNext/>
        <w:jc w:val="center"/>
      </w:pPr>
      <w:r>
        <w:rPr>
          <w:rFonts w:ascii="Times New Roman" w:hAnsi="Times New Roman" w:cs="Times New Roman"/>
          <w:noProof/>
          <w:sz w:val="24"/>
          <w:szCs w:val="24"/>
          <w:lang w:val="en-US" w:eastAsia="ja-JP"/>
        </w:rPr>
        <w:drawing>
          <wp:inline distT="0" distB="0" distL="0" distR="0" wp14:anchorId="4A1BE964" wp14:editId="2BD57ED7">
            <wp:extent cx="4373880" cy="364676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p vs pow.JPG"/>
                    <pic:cNvPicPr/>
                  </pic:nvPicPr>
                  <pic:blipFill>
                    <a:blip r:embed="rId15">
                      <a:extLst>
                        <a:ext uri="{28A0092B-C50C-407E-A947-70E740481C1C}">
                          <a14:useLocalDpi xmlns:a14="http://schemas.microsoft.com/office/drawing/2010/main" val="0"/>
                        </a:ext>
                      </a:extLst>
                    </a:blip>
                    <a:stretch>
                      <a:fillRect/>
                    </a:stretch>
                  </pic:blipFill>
                  <pic:spPr>
                    <a:xfrm>
                      <a:off x="0" y="0"/>
                      <a:ext cx="4393330" cy="3662986"/>
                    </a:xfrm>
                    <a:prstGeom prst="rect">
                      <a:avLst/>
                    </a:prstGeom>
                  </pic:spPr>
                </pic:pic>
              </a:graphicData>
            </a:graphic>
          </wp:inline>
        </w:drawing>
      </w:r>
    </w:p>
    <w:p w14:paraId="60EE445A" w14:textId="2889EDF5" w:rsidR="004D6AF3" w:rsidRDefault="004D6AF3" w:rsidP="004D6AF3">
      <w:pPr>
        <w:pStyle w:val="Caption"/>
        <w:jc w:val="center"/>
        <w:rPr>
          <w:rFonts w:ascii="Times New Roman" w:hAnsi="Times New Roman" w:cs="Times New Roman"/>
          <w:i w:val="0"/>
          <w:color w:val="auto"/>
          <w:sz w:val="24"/>
          <w:szCs w:val="24"/>
        </w:rPr>
      </w:pPr>
      <w:r w:rsidRPr="000A4205">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0A4205">
        <w:rPr>
          <w:rFonts w:ascii="Times New Roman" w:hAnsi="Times New Roman" w:cs="Times New Roman"/>
          <w:b/>
          <w:i w:val="0"/>
          <w:color w:val="auto"/>
          <w:sz w:val="24"/>
          <w:szCs w:val="24"/>
        </w:rPr>
        <w:t xml:space="preserve"> </w:t>
      </w:r>
      <w:r w:rsidRPr="000A4205">
        <w:rPr>
          <w:rFonts w:ascii="Times New Roman" w:hAnsi="Times New Roman" w:cs="Times New Roman"/>
          <w:b/>
          <w:i w:val="0"/>
          <w:color w:val="auto"/>
          <w:sz w:val="24"/>
          <w:szCs w:val="24"/>
        </w:rPr>
        <w:fldChar w:fldCharType="begin"/>
      </w:r>
      <w:r w:rsidRPr="000A4205">
        <w:rPr>
          <w:rFonts w:ascii="Times New Roman" w:hAnsi="Times New Roman" w:cs="Times New Roman"/>
          <w:b/>
          <w:i w:val="0"/>
          <w:color w:val="auto"/>
          <w:sz w:val="24"/>
          <w:szCs w:val="24"/>
        </w:rPr>
        <w:instrText xml:space="preserve"> SEQ Figure \* ARABIC </w:instrText>
      </w:r>
      <w:r w:rsidRPr="000A4205">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8</w:t>
      </w:r>
      <w:r w:rsidRPr="000A4205">
        <w:rPr>
          <w:rFonts w:ascii="Times New Roman" w:hAnsi="Times New Roman" w:cs="Times New Roman"/>
          <w:b/>
          <w:i w:val="0"/>
          <w:color w:val="auto"/>
          <w:sz w:val="24"/>
          <w:szCs w:val="24"/>
        </w:rPr>
        <w:fldChar w:fldCharType="end"/>
      </w:r>
      <w:r w:rsidRPr="000A4205">
        <w:rPr>
          <w:rFonts w:ascii="Times New Roman" w:hAnsi="Times New Roman" w:cs="Times New Roman"/>
          <w:i w:val="0"/>
          <w:color w:val="auto"/>
          <w:sz w:val="24"/>
          <w:szCs w:val="24"/>
        </w:rPr>
        <w:t>. Effect of evaporator temperature on the power required by the system and on the refrigeration exergy</w:t>
      </w:r>
    </w:p>
    <w:p w14:paraId="2C7ED0E4" w14:textId="506F28EE" w:rsidR="004D6AF3" w:rsidRDefault="004D6AF3" w:rsidP="004D6AF3">
      <w:pPr>
        <w:rPr>
          <w:rFonts w:ascii="Times New Roman" w:hAnsi="Times New Roman" w:cs="Times New Roman"/>
          <w:sz w:val="24"/>
          <w:szCs w:val="24"/>
        </w:rPr>
      </w:pPr>
    </w:p>
    <w:p w14:paraId="5F0435E4" w14:textId="763CBCFE" w:rsidR="004D6AF3" w:rsidRDefault="004D6AF3" w:rsidP="004D6AF3">
      <w:pPr>
        <w:ind w:firstLine="720"/>
        <w:jc w:val="both"/>
        <w:rPr>
          <w:rFonts w:ascii="Times New Roman" w:hAnsi="Times New Roman" w:cs="Times New Roman"/>
          <w:sz w:val="24"/>
          <w:szCs w:val="24"/>
        </w:rPr>
      </w:pPr>
      <w:r>
        <w:rPr>
          <w:rFonts w:ascii="Times New Roman" w:hAnsi="Times New Roman" w:cs="Times New Roman"/>
          <w:sz w:val="24"/>
          <w:szCs w:val="24"/>
        </w:rPr>
        <w:t>The effects of the evaporator temperature</w:t>
      </w:r>
      <w:r w:rsidR="006466B0">
        <w:rPr>
          <w:rFonts w:ascii="Times New Roman" w:hAnsi="Times New Roman" w:cs="Times New Roman"/>
          <w:sz w:val="24"/>
          <w:szCs w:val="24"/>
        </w:rPr>
        <w:t xml:space="preserve"> on the COP and exergy efficiency</w:t>
      </w:r>
      <w:r>
        <w:rPr>
          <w:rFonts w:ascii="Times New Roman" w:hAnsi="Times New Roman" w:cs="Times New Roman"/>
          <w:sz w:val="24"/>
          <w:szCs w:val="24"/>
        </w:rPr>
        <w:t xml:space="preserve"> are shown in </w:t>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9</w:t>
      </w:r>
      <w:r>
        <w:rPr>
          <w:rFonts w:ascii="Times New Roman" w:hAnsi="Times New Roman" w:cs="Times New Roman"/>
          <w:sz w:val="24"/>
          <w:szCs w:val="24"/>
        </w:rPr>
        <w:t>. The COP of the system improves with the increase in evaporating temperature. Aside from lower power requirement, the heat duty at the vapor generator is also reduced. With lower values of both power and heat requirements of the system, the COP increased. However, the tradeoff of higher evaporating temperature is its lower refrigeration exergy which results in a lower exergy efficiency.</w:t>
      </w:r>
    </w:p>
    <w:p w14:paraId="32B82F88" w14:textId="77777777" w:rsidR="004D6AF3" w:rsidRPr="004D6AF3" w:rsidRDefault="004D6AF3" w:rsidP="004D6AF3">
      <w:pPr>
        <w:rPr>
          <w:rFonts w:ascii="Times New Roman" w:hAnsi="Times New Roman" w:cs="Times New Roman"/>
          <w:sz w:val="24"/>
          <w:szCs w:val="24"/>
        </w:rPr>
      </w:pPr>
    </w:p>
    <w:p w14:paraId="2FC1249C" w14:textId="77777777" w:rsidR="004D6AF3" w:rsidRDefault="004D6AF3" w:rsidP="004D6AF3">
      <w:pPr>
        <w:keepNext/>
        <w:jc w:val="center"/>
      </w:pPr>
      <w:r>
        <w:rPr>
          <w:rFonts w:ascii="Times New Roman" w:hAnsi="Times New Roman" w:cs="Times New Roman"/>
          <w:noProof/>
          <w:sz w:val="24"/>
          <w:szCs w:val="24"/>
          <w:lang w:val="en-US" w:eastAsia="ja-JP"/>
        </w:rPr>
        <w:lastRenderedPageBreak/>
        <w:drawing>
          <wp:inline distT="0" distB="0" distL="0" distR="0" wp14:anchorId="386FCBF5" wp14:editId="33F04547">
            <wp:extent cx="4442460" cy="374951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ap vs cop.JPG"/>
                    <pic:cNvPicPr/>
                  </pic:nvPicPr>
                  <pic:blipFill>
                    <a:blip r:embed="rId16">
                      <a:extLst>
                        <a:ext uri="{28A0092B-C50C-407E-A947-70E740481C1C}">
                          <a14:useLocalDpi xmlns:a14="http://schemas.microsoft.com/office/drawing/2010/main" val="0"/>
                        </a:ext>
                      </a:extLst>
                    </a:blip>
                    <a:stretch>
                      <a:fillRect/>
                    </a:stretch>
                  </pic:blipFill>
                  <pic:spPr>
                    <a:xfrm>
                      <a:off x="0" y="0"/>
                      <a:ext cx="4464042" cy="3767727"/>
                    </a:xfrm>
                    <a:prstGeom prst="rect">
                      <a:avLst/>
                    </a:prstGeom>
                  </pic:spPr>
                </pic:pic>
              </a:graphicData>
            </a:graphic>
          </wp:inline>
        </w:drawing>
      </w:r>
    </w:p>
    <w:p w14:paraId="1FA64E70" w14:textId="24CB0247" w:rsidR="004D6AF3" w:rsidRDefault="004D6AF3" w:rsidP="004D6AF3">
      <w:pPr>
        <w:pStyle w:val="Caption"/>
        <w:jc w:val="center"/>
        <w:rPr>
          <w:rFonts w:ascii="Times New Roman" w:hAnsi="Times New Roman" w:cs="Times New Roman"/>
          <w:i w:val="0"/>
          <w:color w:val="auto"/>
          <w:sz w:val="24"/>
          <w:szCs w:val="24"/>
        </w:rPr>
      </w:pPr>
      <w:r w:rsidRPr="00B25676">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B25676">
        <w:rPr>
          <w:rFonts w:ascii="Times New Roman" w:hAnsi="Times New Roman" w:cs="Times New Roman"/>
          <w:b/>
          <w:i w:val="0"/>
          <w:color w:val="auto"/>
          <w:sz w:val="24"/>
          <w:szCs w:val="24"/>
        </w:rPr>
        <w:t xml:space="preserve"> </w:t>
      </w:r>
      <w:r w:rsidRPr="00B25676">
        <w:rPr>
          <w:rFonts w:ascii="Times New Roman" w:hAnsi="Times New Roman" w:cs="Times New Roman"/>
          <w:b/>
          <w:i w:val="0"/>
          <w:color w:val="auto"/>
          <w:sz w:val="24"/>
          <w:szCs w:val="24"/>
        </w:rPr>
        <w:fldChar w:fldCharType="begin"/>
      </w:r>
      <w:r w:rsidRPr="00B25676">
        <w:rPr>
          <w:rFonts w:ascii="Times New Roman" w:hAnsi="Times New Roman" w:cs="Times New Roman"/>
          <w:b/>
          <w:i w:val="0"/>
          <w:color w:val="auto"/>
          <w:sz w:val="24"/>
          <w:szCs w:val="24"/>
        </w:rPr>
        <w:instrText xml:space="preserve"> SEQ Figure \* ARABIC </w:instrText>
      </w:r>
      <w:r w:rsidRPr="00B25676">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9</w:t>
      </w:r>
      <w:r w:rsidRPr="00B25676">
        <w:rPr>
          <w:rFonts w:ascii="Times New Roman" w:hAnsi="Times New Roman" w:cs="Times New Roman"/>
          <w:b/>
          <w:i w:val="0"/>
          <w:color w:val="auto"/>
          <w:sz w:val="24"/>
          <w:szCs w:val="24"/>
        </w:rPr>
        <w:fldChar w:fldCharType="end"/>
      </w:r>
      <w:r w:rsidRPr="00B25676">
        <w:rPr>
          <w:rFonts w:ascii="Times New Roman" w:hAnsi="Times New Roman" w:cs="Times New Roman"/>
          <w:i w:val="0"/>
          <w:color w:val="auto"/>
          <w:sz w:val="24"/>
          <w:szCs w:val="24"/>
        </w:rPr>
        <w:t>. Effect of evaporator temperature on the COP and η</w:t>
      </w:r>
      <w:r w:rsidRPr="00B25676">
        <w:rPr>
          <w:rFonts w:ascii="Times New Roman" w:hAnsi="Times New Roman" w:cs="Times New Roman"/>
          <w:i w:val="0"/>
          <w:color w:val="auto"/>
          <w:sz w:val="24"/>
          <w:szCs w:val="24"/>
          <w:vertAlign w:val="subscript"/>
        </w:rPr>
        <w:t>exg</w:t>
      </w:r>
      <w:r w:rsidRPr="00B25676">
        <w:rPr>
          <w:rFonts w:ascii="Times New Roman" w:hAnsi="Times New Roman" w:cs="Times New Roman"/>
          <w:i w:val="0"/>
          <w:color w:val="auto"/>
          <w:sz w:val="24"/>
          <w:szCs w:val="24"/>
        </w:rPr>
        <w:t xml:space="preserve"> of the system</w:t>
      </w:r>
    </w:p>
    <w:p w14:paraId="087C5E62" w14:textId="529A7CBB" w:rsidR="00AA5EEF" w:rsidRDefault="00AA5EEF" w:rsidP="008C0992">
      <w:pPr>
        <w:jc w:val="center"/>
        <w:rPr>
          <w:rFonts w:ascii="Times New Roman" w:hAnsi="Times New Roman" w:cs="Times New Roman"/>
          <w:b/>
          <w:sz w:val="24"/>
          <w:szCs w:val="24"/>
        </w:rPr>
      </w:pPr>
    </w:p>
    <w:p w14:paraId="0BAFF7B1" w14:textId="296756B5" w:rsidR="00CC5804" w:rsidRDefault="00CC5804" w:rsidP="008C0992">
      <w:pPr>
        <w:jc w:val="center"/>
        <w:rPr>
          <w:rFonts w:ascii="Times New Roman" w:hAnsi="Times New Roman" w:cs="Times New Roman"/>
          <w:b/>
          <w:sz w:val="24"/>
          <w:szCs w:val="24"/>
        </w:rPr>
      </w:pPr>
    </w:p>
    <w:p w14:paraId="7C763903" w14:textId="1C899B8C" w:rsidR="00CC5804" w:rsidRDefault="00CC5804" w:rsidP="008C0992">
      <w:pPr>
        <w:jc w:val="center"/>
        <w:rPr>
          <w:rFonts w:ascii="Times New Roman" w:hAnsi="Times New Roman" w:cs="Times New Roman"/>
          <w:b/>
          <w:sz w:val="24"/>
          <w:szCs w:val="24"/>
        </w:rPr>
      </w:pPr>
      <w:r>
        <w:rPr>
          <w:rFonts w:ascii="Times New Roman" w:hAnsi="Times New Roman" w:cs="Times New Roman"/>
          <w:b/>
          <w:sz w:val="24"/>
          <w:szCs w:val="24"/>
        </w:rPr>
        <w:t>VII. CONCLUSION AND RECOMMENDATIONS</w:t>
      </w:r>
    </w:p>
    <w:p w14:paraId="66211529" w14:textId="1E35B4CA" w:rsidR="00CC5804" w:rsidRDefault="00CC5804" w:rsidP="008C0992">
      <w:pPr>
        <w:jc w:val="center"/>
        <w:rPr>
          <w:rFonts w:ascii="Times New Roman" w:hAnsi="Times New Roman" w:cs="Times New Roman"/>
          <w:b/>
          <w:sz w:val="24"/>
          <w:szCs w:val="24"/>
        </w:rPr>
      </w:pPr>
    </w:p>
    <w:p w14:paraId="38BC65C0" w14:textId="77777777" w:rsidR="004D6AF3" w:rsidRDefault="00CC5804" w:rsidP="004D6AF3">
      <w:pPr>
        <w:jc w:val="both"/>
        <w:rPr>
          <w:rFonts w:ascii="Times New Roman" w:hAnsi="Times New Roman" w:cs="Times New Roman"/>
          <w:sz w:val="24"/>
          <w:szCs w:val="24"/>
        </w:rPr>
      </w:pPr>
      <w:r>
        <w:rPr>
          <w:rFonts w:ascii="Times New Roman" w:hAnsi="Times New Roman" w:cs="Times New Roman"/>
          <w:b/>
          <w:sz w:val="24"/>
          <w:szCs w:val="24"/>
        </w:rPr>
        <w:tab/>
      </w:r>
      <w:r w:rsidR="004D6AF3">
        <w:rPr>
          <w:rFonts w:ascii="Times New Roman" w:hAnsi="Times New Roman" w:cs="Times New Roman"/>
          <w:sz w:val="24"/>
          <w:szCs w:val="24"/>
        </w:rPr>
        <w:t xml:space="preserve">A novel combined cooling and power system is proposed by coupling an organic Rankine cycle and a compressor-driven ejector refrigeration cycle. A mathematical model was developed to investigate the performance of the proposed system using three working fluids namely R123, R141b, and R245fa. Among the working fluids, R141b had the highest coefficient of performance and exergy efficiency with values of 3.26 and 46.92%, respectively. Parametric analyses were also conducted to study the effects of the entrainment ratio, and the heat source and evaporator temperatures on the performance of the system. Among these parameters, the heat source temperature had the least effect on the COP and exergy efficiency. It is also concluded that the amounts of exergy destruction in the vapor generator, condenser, compressor, and turbine accounted for large percentage. Therefore, it is important to employ methods that will reduce the </w:t>
      </w:r>
      <w:proofErr w:type="spellStart"/>
      <w:r w:rsidR="004D6AF3">
        <w:rPr>
          <w:rFonts w:ascii="Times New Roman" w:hAnsi="Times New Roman" w:cs="Times New Roman"/>
          <w:sz w:val="24"/>
          <w:szCs w:val="24"/>
        </w:rPr>
        <w:t>irreversibili</w:t>
      </w:r>
      <w:bookmarkStart w:id="0" w:name="_GoBack"/>
      <w:bookmarkEnd w:id="0"/>
      <w:r w:rsidR="004D6AF3">
        <w:rPr>
          <w:rFonts w:ascii="Times New Roman" w:hAnsi="Times New Roman" w:cs="Times New Roman"/>
          <w:sz w:val="24"/>
          <w:szCs w:val="24"/>
        </w:rPr>
        <w:t>ties</w:t>
      </w:r>
      <w:proofErr w:type="spellEnd"/>
      <w:r w:rsidR="004D6AF3">
        <w:rPr>
          <w:rFonts w:ascii="Times New Roman" w:hAnsi="Times New Roman" w:cs="Times New Roman"/>
          <w:sz w:val="24"/>
          <w:szCs w:val="24"/>
        </w:rPr>
        <w:t xml:space="preserve"> in these devices such as increasing the heat transfer area and heat transfer coefficient of the heat exchanger, and optimizing the compressor and turbine designs.</w:t>
      </w:r>
    </w:p>
    <w:p w14:paraId="0C2EF3E6" w14:textId="77777777" w:rsidR="004D6AF3" w:rsidRDefault="004D6AF3" w:rsidP="004D6AF3">
      <w:pPr>
        <w:jc w:val="both"/>
        <w:rPr>
          <w:rFonts w:ascii="Times New Roman" w:hAnsi="Times New Roman" w:cs="Times New Roman"/>
          <w:sz w:val="24"/>
          <w:szCs w:val="24"/>
        </w:rPr>
      </w:pPr>
      <w:r>
        <w:rPr>
          <w:rFonts w:ascii="Times New Roman" w:hAnsi="Times New Roman" w:cs="Times New Roman"/>
          <w:sz w:val="24"/>
          <w:szCs w:val="24"/>
        </w:rPr>
        <w:tab/>
      </w:r>
    </w:p>
    <w:p w14:paraId="2E985AEE" w14:textId="17FF14F2" w:rsidR="004D6AF3" w:rsidRDefault="006466B0" w:rsidP="004D6AF3">
      <w:pPr>
        <w:ind w:firstLine="720"/>
        <w:jc w:val="both"/>
        <w:rPr>
          <w:rFonts w:ascii="Times New Roman" w:hAnsi="Times New Roman" w:cs="Times New Roman"/>
          <w:sz w:val="24"/>
          <w:szCs w:val="24"/>
        </w:rPr>
      </w:pPr>
      <w:r>
        <w:rPr>
          <w:rFonts w:ascii="Times New Roman" w:hAnsi="Times New Roman" w:cs="Times New Roman"/>
          <w:sz w:val="24"/>
          <w:szCs w:val="24"/>
        </w:rPr>
        <w:t>Initial t</w:t>
      </w:r>
      <w:r w:rsidR="004D6AF3">
        <w:rPr>
          <w:rFonts w:ascii="Times New Roman" w:hAnsi="Times New Roman" w:cs="Times New Roman"/>
          <w:sz w:val="24"/>
          <w:szCs w:val="24"/>
        </w:rPr>
        <w:t>heoretical analysis of the performance of the</w:t>
      </w:r>
      <w:r>
        <w:rPr>
          <w:rFonts w:ascii="Times New Roman" w:hAnsi="Times New Roman" w:cs="Times New Roman"/>
          <w:sz w:val="24"/>
          <w:szCs w:val="24"/>
        </w:rPr>
        <w:t xml:space="preserve"> novel</w:t>
      </w:r>
      <w:r w:rsidR="004D6AF3">
        <w:rPr>
          <w:rFonts w:ascii="Times New Roman" w:hAnsi="Times New Roman" w:cs="Times New Roman"/>
          <w:sz w:val="24"/>
          <w:szCs w:val="24"/>
        </w:rPr>
        <w:t xml:space="preserve"> power-and-refrigeration system was conducted. Based on the simulations made, it is recommended to investigate the performance of the system on a wider range of parameters. It is observed that some fluids perform poorly on the set values of the parameters. It is also suggested to consider shock to simulate the actual conditions in an ejector. Moreover, it is recommended to conduct an optimization analysis of different working parameters, and to explore the use of other fluids.</w:t>
      </w:r>
      <w:r>
        <w:rPr>
          <w:rFonts w:ascii="Times New Roman" w:hAnsi="Times New Roman" w:cs="Times New Roman"/>
          <w:sz w:val="24"/>
          <w:szCs w:val="24"/>
        </w:rPr>
        <w:t xml:space="preserve"> Using more sophisticated </w:t>
      </w:r>
      <w:r>
        <w:rPr>
          <w:rFonts w:ascii="Times New Roman" w:hAnsi="Times New Roman" w:cs="Times New Roman"/>
          <w:sz w:val="24"/>
          <w:szCs w:val="24"/>
        </w:rPr>
        <w:lastRenderedPageBreak/>
        <w:t>thermo-fluid models and simulation packages, specially those that can handle two-phase flow well, and conducting experimental verifications are highly recommended for further research studies.</w:t>
      </w:r>
      <w:r w:rsidR="00CD4025">
        <w:rPr>
          <w:rFonts w:ascii="Times New Roman" w:hAnsi="Times New Roman" w:cs="Times New Roman"/>
          <w:sz w:val="24"/>
          <w:szCs w:val="24"/>
        </w:rPr>
        <w:t xml:space="preserve"> As it is a preliminary study on the introduced novel system, experimental validation of the simulated flow behavior and performance of the system is in the plan for future studies.</w:t>
      </w:r>
    </w:p>
    <w:p w14:paraId="329D919C" w14:textId="61E7DCDF" w:rsidR="006466B0" w:rsidRDefault="006466B0" w:rsidP="004D6AF3">
      <w:pPr>
        <w:ind w:firstLine="720"/>
        <w:jc w:val="both"/>
        <w:rPr>
          <w:rFonts w:ascii="Times New Roman" w:hAnsi="Times New Roman" w:cs="Times New Roman"/>
          <w:sz w:val="24"/>
          <w:szCs w:val="24"/>
        </w:rPr>
      </w:pPr>
    </w:p>
    <w:p w14:paraId="171130A1" w14:textId="77777777" w:rsidR="006466B0" w:rsidRDefault="006466B0" w:rsidP="004D6AF3">
      <w:pPr>
        <w:ind w:firstLine="720"/>
        <w:jc w:val="both"/>
        <w:rPr>
          <w:rFonts w:ascii="Times New Roman" w:hAnsi="Times New Roman" w:cs="Times New Roman"/>
          <w:sz w:val="24"/>
          <w:szCs w:val="24"/>
        </w:rPr>
      </w:pPr>
    </w:p>
    <w:p w14:paraId="3C5D7A7A" w14:textId="2BB9AF21" w:rsidR="00D73281" w:rsidRDefault="00D73281" w:rsidP="00D73281">
      <w:pPr>
        <w:jc w:val="center"/>
        <w:rPr>
          <w:rFonts w:ascii="Times New Roman" w:hAnsi="Times New Roman" w:cs="Times New Roman"/>
          <w:b/>
          <w:sz w:val="24"/>
          <w:szCs w:val="24"/>
        </w:rPr>
      </w:pPr>
      <w:r>
        <w:rPr>
          <w:rFonts w:ascii="Times New Roman" w:hAnsi="Times New Roman" w:cs="Times New Roman"/>
          <w:b/>
          <w:sz w:val="24"/>
          <w:szCs w:val="24"/>
        </w:rPr>
        <w:t>NOMENCLATURE</w:t>
      </w:r>
    </w:p>
    <w:p w14:paraId="0D805D2F" w14:textId="10837F89" w:rsidR="00D73281" w:rsidRDefault="00D73281" w:rsidP="00D73281">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3965"/>
        <w:gridCol w:w="710"/>
        <w:gridCol w:w="3965"/>
        <w:gridCol w:w="10"/>
      </w:tblGrid>
      <w:tr w:rsidR="00511A61" w14:paraId="71FA020A" w14:textId="77777777" w:rsidTr="00F373C8">
        <w:tc>
          <w:tcPr>
            <w:tcW w:w="710" w:type="dxa"/>
          </w:tcPr>
          <w:p w14:paraId="6DBFC8E9" w14:textId="0DD0DE59" w:rsidR="00511A61" w:rsidRPr="00C4647E" w:rsidRDefault="00511A61" w:rsidP="00D73281">
            <w:pPr>
              <w:rPr>
                <w:rFonts w:ascii="Times New Roman" w:hAnsi="Times New Roman" w:cs="Times New Roman"/>
                <w:i/>
                <w:sz w:val="24"/>
                <w:szCs w:val="24"/>
              </w:rPr>
            </w:pPr>
            <w:r w:rsidRPr="00C4647E">
              <w:rPr>
                <w:rFonts w:ascii="Times New Roman" w:hAnsi="Times New Roman" w:cs="Times New Roman"/>
                <w:i/>
                <w:sz w:val="24"/>
                <w:szCs w:val="24"/>
              </w:rPr>
              <w:t>c</w:t>
            </w:r>
          </w:p>
        </w:tc>
        <w:tc>
          <w:tcPr>
            <w:tcW w:w="3965" w:type="dxa"/>
          </w:tcPr>
          <w:p w14:paraId="718B9192" w14:textId="2181245C" w:rsidR="00511A61" w:rsidRPr="00C4647E" w:rsidRDefault="00511A61" w:rsidP="00D73281">
            <w:pPr>
              <w:rPr>
                <w:rFonts w:ascii="Times New Roman" w:hAnsi="Times New Roman" w:cs="Times New Roman"/>
                <w:sz w:val="24"/>
                <w:szCs w:val="24"/>
              </w:rPr>
            </w:pPr>
            <w:r w:rsidRPr="00C4647E">
              <w:rPr>
                <w:rFonts w:ascii="Times New Roman" w:hAnsi="Times New Roman" w:cs="Times New Roman"/>
                <w:sz w:val="24"/>
                <w:szCs w:val="24"/>
              </w:rPr>
              <w:t>specific heat at constant pressure</w:t>
            </w:r>
          </w:p>
        </w:tc>
        <w:tc>
          <w:tcPr>
            <w:tcW w:w="4685" w:type="dxa"/>
            <w:gridSpan w:val="3"/>
          </w:tcPr>
          <w:p w14:paraId="0214C5EF" w14:textId="4E0A351B" w:rsidR="00511A61" w:rsidRPr="00511A61" w:rsidRDefault="00511A61" w:rsidP="00D73281">
            <w:pPr>
              <w:jc w:val="both"/>
              <w:rPr>
                <w:rFonts w:ascii="Times New Roman" w:hAnsi="Times New Roman" w:cs="Times New Roman"/>
                <w:i/>
                <w:sz w:val="24"/>
                <w:szCs w:val="24"/>
              </w:rPr>
            </w:pPr>
            <w:r>
              <w:rPr>
                <w:rFonts w:ascii="Times New Roman" w:hAnsi="Times New Roman" w:cs="Times New Roman"/>
                <w:i/>
                <w:sz w:val="24"/>
                <w:szCs w:val="24"/>
              </w:rPr>
              <w:t>Subscripts</w:t>
            </w:r>
          </w:p>
        </w:tc>
      </w:tr>
      <w:tr w:rsidR="00511A61" w14:paraId="56B73C95" w14:textId="77777777" w:rsidTr="00F373C8">
        <w:tc>
          <w:tcPr>
            <w:tcW w:w="710" w:type="dxa"/>
          </w:tcPr>
          <w:p w14:paraId="1F2D3DE3" w14:textId="77777777" w:rsidR="00511A61" w:rsidRPr="00C4647E" w:rsidRDefault="00511A61" w:rsidP="00511A61">
            <w:pPr>
              <w:rPr>
                <w:rFonts w:ascii="Times New Roman" w:hAnsi="Times New Roman" w:cs="Times New Roman"/>
                <w:sz w:val="24"/>
                <w:szCs w:val="24"/>
              </w:rPr>
            </w:pPr>
          </w:p>
        </w:tc>
        <w:tc>
          <w:tcPr>
            <w:tcW w:w="3965" w:type="dxa"/>
          </w:tcPr>
          <w:p w14:paraId="25ABE86F" w14:textId="725CAF8B"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(kJ kg</w:t>
            </w:r>
            <w:r w:rsidRPr="00C4647E">
              <w:rPr>
                <w:rFonts w:ascii="Times New Roman" w:hAnsi="Times New Roman" w:cs="Times New Roman"/>
                <w:sz w:val="24"/>
                <w:szCs w:val="24"/>
              </w:rPr>
              <w:softHyphen/>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 xml:space="preserve"> K</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4F00C24A" w14:textId="5F82CEC5"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a</w:t>
            </w:r>
          </w:p>
        </w:tc>
        <w:tc>
          <w:tcPr>
            <w:tcW w:w="3975" w:type="dxa"/>
            <w:gridSpan w:val="2"/>
          </w:tcPr>
          <w:p w14:paraId="6B2A7429" w14:textId="3843491D"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air</w:t>
            </w:r>
          </w:p>
        </w:tc>
      </w:tr>
      <w:tr w:rsidR="00511A61" w14:paraId="0C0157C7" w14:textId="77777777" w:rsidTr="00F373C8">
        <w:tc>
          <w:tcPr>
            <w:tcW w:w="710" w:type="dxa"/>
          </w:tcPr>
          <w:p w14:paraId="4E9C0B5A" w14:textId="5E27606B"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COP</w:t>
            </w:r>
          </w:p>
        </w:tc>
        <w:tc>
          <w:tcPr>
            <w:tcW w:w="3965" w:type="dxa"/>
          </w:tcPr>
          <w:p w14:paraId="536C52C3" w14:textId="3B720602"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coefficient of performance (-)</w:t>
            </w:r>
          </w:p>
        </w:tc>
        <w:tc>
          <w:tcPr>
            <w:tcW w:w="710" w:type="dxa"/>
          </w:tcPr>
          <w:p w14:paraId="7DAFDF39" w14:textId="0858A672"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c</w:t>
            </w:r>
          </w:p>
        </w:tc>
        <w:tc>
          <w:tcPr>
            <w:tcW w:w="3975" w:type="dxa"/>
            <w:gridSpan w:val="2"/>
          </w:tcPr>
          <w:p w14:paraId="5F138C7C" w14:textId="4BF60CC6"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compressor</w:t>
            </w:r>
          </w:p>
        </w:tc>
      </w:tr>
      <w:tr w:rsidR="00511A61" w14:paraId="1B8BF111" w14:textId="77777777" w:rsidTr="00F373C8">
        <w:tc>
          <w:tcPr>
            <w:tcW w:w="710" w:type="dxa"/>
          </w:tcPr>
          <w:p w14:paraId="2A9121E5" w14:textId="205D40C9"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E</w:t>
            </w:r>
          </w:p>
        </w:tc>
        <w:tc>
          <w:tcPr>
            <w:tcW w:w="3965" w:type="dxa"/>
          </w:tcPr>
          <w:p w14:paraId="1CCE154D" w14:textId="1BF8880E"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exergy (kW)</w:t>
            </w:r>
          </w:p>
        </w:tc>
        <w:tc>
          <w:tcPr>
            <w:tcW w:w="710" w:type="dxa"/>
          </w:tcPr>
          <w:p w14:paraId="2913ECE9" w14:textId="3954EBF6"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e</w:t>
            </w:r>
          </w:p>
        </w:tc>
        <w:tc>
          <w:tcPr>
            <w:tcW w:w="3975" w:type="dxa"/>
            <w:gridSpan w:val="2"/>
          </w:tcPr>
          <w:p w14:paraId="7C747A7C" w14:textId="09ED02A7"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evaporator</w:t>
            </w:r>
          </w:p>
        </w:tc>
      </w:tr>
      <w:tr w:rsidR="00511A61" w14:paraId="22CCD69C" w14:textId="77777777" w:rsidTr="00F373C8">
        <w:tc>
          <w:tcPr>
            <w:tcW w:w="710" w:type="dxa"/>
          </w:tcPr>
          <w:p w14:paraId="62ABE321" w14:textId="28883F5A"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i/>
                <w:sz w:val="24"/>
                <w:szCs w:val="24"/>
              </w:rPr>
              <w:t>h</w:t>
            </w:r>
          </w:p>
        </w:tc>
        <w:tc>
          <w:tcPr>
            <w:tcW w:w="3965" w:type="dxa"/>
          </w:tcPr>
          <w:p w14:paraId="77354D8A" w14:textId="5ABE06B5"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specific enthalpy (kJ kg</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52EC9E31" w14:textId="648B82AE"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exg</w:t>
            </w:r>
          </w:p>
        </w:tc>
        <w:tc>
          <w:tcPr>
            <w:tcW w:w="3975" w:type="dxa"/>
            <w:gridSpan w:val="2"/>
          </w:tcPr>
          <w:p w14:paraId="5A7DAFC4" w14:textId="57212806"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exergy</w:t>
            </w:r>
          </w:p>
        </w:tc>
      </w:tr>
      <w:tr w:rsidR="00511A61" w14:paraId="5599C8FF" w14:textId="77777777" w:rsidTr="00F373C8">
        <w:tc>
          <w:tcPr>
            <w:tcW w:w="710" w:type="dxa"/>
          </w:tcPr>
          <w:p w14:paraId="2751E16F" w14:textId="4714311C"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i/>
                <w:sz w:val="24"/>
                <w:szCs w:val="24"/>
              </w:rPr>
              <w:t>I</w:t>
            </w:r>
          </w:p>
        </w:tc>
        <w:tc>
          <w:tcPr>
            <w:tcW w:w="3965" w:type="dxa"/>
          </w:tcPr>
          <w:p w14:paraId="0B423319" w14:textId="50ACFD86"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exergy destruction (kW)</w:t>
            </w:r>
          </w:p>
        </w:tc>
        <w:tc>
          <w:tcPr>
            <w:tcW w:w="710" w:type="dxa"/>
          </w:tcPr>
          <w:p w14:paraId="05AEFC69" w14:textId="2E094DB7"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f</w:t>
            </w:r>
          </w:p>
        </w:tc>
        <w:tc>
          <w:tcPr>
            <w:tcW w:w="3975" w:type="dxa"/>
            <w:gridSpan w:val="2"/>
          </w:tcPr>
          <w:p w14:paraId="2515EFB5" w14:textId="35F72FA9"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saturated liquid</w:t>
            </w:r>
          </w:p>
        </w:tc>
      </w:tr>
      <w:tr w:rsidR="00511A61" w14:paraId="23217237" w14:textId="77777777" w:rsidTr="00F373C8">
        <w:tc>
          <w:tcPr>
            <w:tcW w:w="710" w:type="dxa"/>
          </w:tcPr>
          <w:p w14:paraId="07C0BB1A" w14:textId="32A3B2E4" w:rsidR="00511A61" w:rsidRPr="00C4647E" w:rsidRDefault="00452E84" w:rsidP="00511A61">
            <w:pPr>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tc>
        <w:tc>
          <w:tcPr>
            <w:tcW w:w="3965" w:type="dxa"/>
          </w:tcPr>
          <w:p w14:paraId="07D68D78" w14:textId="5655B62A"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mass flow rate (kg s</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4CFDF0D6" w14:textId="66EC397D"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g</w:t>
            </w:r>
          </w:p>
        </w:tc>
        <w:tc>
          <w:tcPr>
            <w:tcW w:w="3975" w:type="dxa"/>
            <w:gridSpan w:val="2"/>
          </w:tcPr>
          <w:p w14:paraId="450D1D14" w14:textId="0F665B1D"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saturated vapor</w:t>
            </w:r>
          </w:p>
        </w:tc>
      </w:tr>
      <w:tr w:rsidR="00511A61" w14:paraId="4AEEC3B8" w14:textId="77777777" w:rsidTr="00F373C8">
        <w:tc>
          <w:tcPr>
            <w:tcW w:w="710" w:type="dxa"/>
          </w:tcPr>
          <w:p w14:paraId="4A5EFD67" w14:textId="41427E38" w:rsidR="00511A61" w:rsidRPr="00C4647E" w:rsidRDefault="00511A61" w:rsidP="00511A61">
            <w:pPr>
              <w:rPr>
                <w:rFonts w:ascii="Times New Roman" w:eastAsia="Malgun Gothic" w:hAnsi="Times New Roman" w:cs="Times New Roman"/>
                <w:sz w:val="24"/>
                <w:szCs w:val="24"/>
              </w:rPr>
            </w:pPr>
            <w:r w:rsidRPr="00C4647E">
              <w:rPr>
                <w:rFonts w:ascii="Times New Roman" w:hAnsi="Times New Roman" w:cs="Times New Roman"/>
                <w:sz w:val="24"/>
                <w:szCs w:val="24"/>
              </w:rPr>
              <w:t>ORC</w:t>
            </w:r>
          </w:p>
        </w:tc>
        <w:tc>
          <w:tcPr>
            <w:tcW w:w="3965" w:type="dxa"/>
          </w:tcPr>
          <w:p w14:paraId="392C310F" w14:textId="2EF10CF3"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organic Rankine cycle</w:t>
            </w:r>
          </w:p>
        </w:tc>
        <w:tc>
          <w:tcPr>
            <w:tcW w:w="710" w:type="dxa"/>
          </w:tcPr>
          <w:p w14:paraId="6F62E1B7" w14:textId="64C20DD2" w:rsidR="00511A61" w:rsidRPr="00C4647E" w:rsidRDefault="00511A61" w:rsidP="00511A61">
            <w:pPr>
              <w:jc w:val="both"/>
              <w:rPr>
                <w:rFonts w:ascii="Times New Roman" w:hAnsi="Times New Roman" w:cs="Times New Roman"/>
                <w:i/>
                <w:sz w:val="24"/>
                <w:szCs w:val="24"/>
              </w:rPr>
            </w:pPr>
            <w:r>
              <w:rPr>
                <w:rFonts w:ascii="Times New Roman" w:hAnsi="Times New Roman" w:cs="Times New Roman"/>
                <w:i/>
                <w:sz w:val="24"/>
                <w:szCs w:val="24"/>
              </w:rPr>
              <w:t>j</w:t>
            </w:r>
          </w:p>
        </w:tc>
        <w:tc>
          <w:tcPr>
            <w:tcW w:w="3975" w:type="dxa"/>
            <w:gridSpan w:val="2"/>
          </w:tcPr>
          <w:p w14:paraId="3F7A1E72" w14:textId="03992A87"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ejector</w:t>
            </w:r>
          </w:p>
        </w:tc>
      </w:tr>
      <w:tr w:rsidR="00F373C8" w14:paraId="2A52C699" w14:textId="77777777" w:rsidTr="00F373C8">
        <w:tc>
          <w:tcPr>
            <w:tcW w:w="710" w:type="dxa"/>
          </w:tcPr>
          <w:p w14:paraId="1A8120BA" w14:textId="708AA19D"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P</w:t>
            </w:r>
          </w:p>
        </w:tc>
        <w:tc>
          <w:tcPr>
            <w:tcW w:w="3965" w:type="dxa"/>
          </w:tcPr>
          <w:p w14:paraId="66D13764" w14:textId="1166EDFD" w:rsidR="00511A61" w:rsidRPr="00C4647E" w:rsidRDefault="00511A61" w:rsidP="00511A61">
            <w:pPr>
              <w:rPr>
                <w:rFonts w:ascii="Times New Roman" w:hAnsi="Times New Roman" w:cs="Times New Roman"/>
                <w:sz w:val="24"/>
                <w:szCs w:val="24"/>
              </w:rPr>
            </w:pPr>
            <w:proofErr w:type="spellStart"/>
            <w:r w:rsidRPr="00C4647E">
              <w:rPr>
                <w:rFonts w:ascii="Times New Roman" w:hAnsi="Times New Roman" w:cs="Times New Roman"/>
                <w:sz w:val="24"/>
                <w:szCs w:val="24"/>
              </w:rPr>
              <w:t>pressire</w:t>
            </w:r>
            <w:proofErr w:type="spellEnd"/>
            <w:r w:rsidRPr="00C4647E">
              <w:rPr>
                <w:rFonts w:ascii="Times New Roman" w:hAnsi="Times New Roman" w:cs="Times New Roman"/>
                <w:sz w:val="24"/>
                <w:szCs w:val="24"/>
              </w:rPr>
              <w:t xml:space="preserve"> (kPa)</w:t>
            </w:r>
          </w:p>
        </w:tc>
        <w:tc>
          <w:tcPr>
            <w:tcW w:w="710" w:type="dxa"/>
          </w:tcPr>
          <w:p w14:paraId="0346DD89" w14:textId="1613F6FA"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k</w:t>
            </w:r>
          </w:p>
        </w:tc>
        <w:tc>
          <w:tcPr>
            <w:tcW w:w="3975" w:type="dxa"/>
            <w:gridSpan w:val="2"/>
          </w:tcPr>
          <w:p w14:paraId="50AD7AF4" w14:textId="09A12B41"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condenser</w:t>
            </w:r>
          </w:p>
        </w:tc>
      </w:tr>
      <w:tr w:rsidR="00511A61" w14:paraId="45C85587" w14:textId="77777777" w:rsidTr="00F373C8">
        <w:tc>
          <w:tcPr>
            <w:tcW w:w="710" w:type="dxa"/>
          </w:tcPr>
          <w:p w14:paraId="4499B1E6" w14:textId="34C4B065" w:rsidR="00511A61" w:rsidRPr="00D73281" w:rsidRDefault="00452E84" w:rsidP="00511A61">
            <w:pPr>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m:oMathPara>
          </w:p>
        </w:tc>
        <w:tc>
          <w:tcPr>
            <w:tcW w:w="3965" w:type="dxa"/>
          </w:tcPr>
          <w:p w14:paraId="574AA7FC" w14:textId="78AFCFFB"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thermal power (kW)</w:t>
            </w:r>
          </w:p>
        </w:tc>
        <w:tc>
          <w:tcPr>
            <w:tcW w:w="710" w:type="dxa"/>
          </w:tcPr>
          <w:p w14:paraId="661B49CF" w14:textId="0B0A0382"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o</w:t>
            </w:r>
          </w:p>
        </w:tc>
        <w:tc>
          <w:tcPr>
            <w:tcW w:w="3975" w:type="dxa"/>
            <w:gridSpan w:val="2"/>
          </w:tcPr>
          <w:p w14:paraId="3FEB6D2E" w14:textId="1A35537E"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environment</w:t>
            </w:r>
          </w:p>
        </w:tc>
      </w:tr>
      <w:tr w:rsidR="00511A61" w14:paraId="464C67A8" w14:textId="77777777" w:rsidTr="00F373C8">
        <w:tc>
          <w:tcPr>
            <w:tcW w:w="710" w:type="dxa"/>
          </w:tcPr>
          <w:p w14:paraId="0EDD4ABD" w14:textId="0BCAC05B" w:rsidR="00511A61" w:rsidRPr="00D73281"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s</w:t>
            </w:r>
          </w:p>
        </w:tc>
        <w:tc>
          <w:tcPr>
            <w:tcW w:w="3965" w:type="dxa"/>
          </w:tcPr>
          <w:p w14:paraId="5A88F240" w14:textId="7C421362"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specific entropy (kJ kg</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 xml:space="preserve"> K</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52C266ED" w14:textId="0AD0C445"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p</w:t>
            </w:r>
          </w:p>
        </w:tc>
        <w:tc>
          <w:tcPr>
            <w:tcW w:w="3975" w:type="dxa"/>
            <w:gridSpan w:val="2"/>
          </w:tcPr>
          <w:p w14:paraId="06F37E99" w14:textId="06064716"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pump</w:t>
            </w:r>
          </w:p>
        </w:tc>
      </w:tr>
      <w:tr w:rsidR="00511A61" w14:paraId="1A70E309" w14:textId="77777777" w:rsidTr="00F373C8">
        <w:tc>
          <w:tcPr>
            <w:tcW w:w="710" w:type="dxa"/>
          </w:tcPr>
          <w:p w14:paraId="7C317B15" w14:textId="0DEE9CE0"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T</w:t>
            </w:r>
          </w:p>
        </w:tc>
        <w:tc>
          <w:tcPr>
            <w:tcW w:w="3965" w:type="dxa"/>
          </w:tcPr>
          <w:p w14:paraId="114BD9C8" w14:textId="16050409"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temperature (K)</w:t>
            </w:r>
          </w:p>
        </w:tc>
        <w:tc>
          <w:tcPr>
            <w:tcW w:w="710" w:type="dxa"/>
          </w:tcPr>
          <w:p w14:paraId="25EE7898" w14:textId="39E1DD6D" w:rsidR="00511A61" w:rsidRPr="00C4647E" w:rsidRDefault="00511A61" w:rsidP="00511A61">
            <w:pPr>
              <w:jc w:val="both"/>
              <w:rPr>
                <w:rFonts w:ascii="Times New Roman" w:hAnsi="Times New Roman" w:cs="Times New Roman"/>
                <w:i/>
                <w:sz w:val="24"/>
                <w:szCs w:val="24"/>
              </w:rPr>
            </w:pPr>
            <w:r>
              <w:rPr>
                <w:rFonts w:ascii="Times New Roman" w:hAnsi="Times New Roman" w:cs="Times New Roman"/>
                <w:i/>
                <w:sz w:val="24"/>
                <w:szCs w:val="24"/>
              </w:rPr>
              <w:t>s</w:t>
            </w:r>
          </w:p>
        </w:tc>
        <w:tc>
          <w:tcPr>
            <w:tcW w:w="3975" w:type="dxa"/>
            <w:gridSpan w:val="2"/>
          </w:tcPr>
          <w:p w14:paraId="489515C4" w14:textId="28F86E8C"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isentropic</w:t>
            </w:r>
          </w:p>
        </w:tc>
      </w:tr>
      <w:tr w:rsidR="00511A61" w14:paraId="14A88BBA" w14:textId="77777777" w:rsidTr="00F373C8">
        <w:tc>
          <w:tcPr>
            <w:tcW w:w="710" w:type="dxa"/>
          </w:tcPr>
          <w:p w14:paraId="77C29A25" w14:textId="59788BC2" w:rsidR="00511A61" w:rsidRPr="00C4647E" w:rsidRDefault="00452E84" w:rsidP="00511A61">
            <w:pPr>
              <w:rPr>
                <w:rFonts w:ascii="Times New Roman" w:hAnsi="Times New Roman" w:cs="Times New Roman"/>
                <w:i/>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m:oMathPara>
          </w:p>
        </w:tc>
        <w:tc>
          <w:tcPr>
            <w:tcW w:w="3965" w:type="dxa"/>
          </w:tcPr>
          <w:p w14:paraId="7FA08163" w14:textId="00967E0D"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mechanical power (kW)</w:t>
            </w:r>
          </w:p>
        </w:tc>
        <w:tc>
          <w:tcPr>
            <w:tcW w:w="710" w:type="dxa"/>
          </w:tcPr>
          <w:p w14:paraId="4B90AE39" w14:textId="5DB5C36E" w:rsidR="00511A61" w:rsidRDefault="00511A61" w:rsidP="00511A61">
            <w:pPr>
              <w:jc w:val="both"/>
              <w:rPr>
                <w:rFonts w:ascii="Times New Roman" w:hAnsi="Times New Roman" w:cs="Times New Roman"/>
                <w:sz w:val="24"/>
                <w:szCs w:val="24"/>
              </w:rPr>
            </w:pPr>
            <w:proofErr w:type="spellStart"/>
            <w:r>
              <w:rPr>
                <w:rFonts w:ascii="Times New Roman" w:hAnsi="Times New Roman" w:cs="Times New Roman"/>
                <w:i/>
                <w:sz w:val="24"/>
                <w:szCs w:val="24"/>
              </w:rPr>
              <w:t>sep</w:t>
            </w:r>
            <w:proofErr w:type="spellEnd"/>
          </w:p>
        </w:tc>
        <w:tc>
          <w:tcPr>
            <w:tcW w:w="3975" w:type="dxa"/>
            <w:gridSpan w:val="2"/>
          </w:tcPr>
          <w:p w14:paraId="087892E8" w14:textId="2117333F"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vapor-liquid separator</w:t>
            </w:r>
          </w:p>
        </w:tc>
      </w:tr>
      <w:tr w:rsidR="00511A61" w14:paraId="4DA3502A" w14:textId="77777777" w:rsidTr="00F373C8">
        <w:tc>
          <w:tcPr>
            <w:tcW w:w="710" w:type="dxa"/>
          </w:tcPr>
          <w:p w14:paraId="21050FF3" w14:textId="286E73C5"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x</w:t>
            </w:r>
          </w:p>
        </w:tc>
        <w:tc>
          <w:tcPr>
            <w:tcW w:w="3965" w:type="dxa"/>
          </w:tcPr>
          <w:p w14:paraId="5A41ABA7" w14:textId="305C0524"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quality of saturated mixture (-)</w:t>
            </w:r>
          </w:p>
        </w:tc>
        <w:tc>
          <w:tcPr>
            <w:tcW w:w="710" w:type="dxa"/>
          </w:tcPr>
          <w:p w14:paraId="2462FF5C" w14:textId="1215BB07"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t</w:t>
            </w:r>
          </w:p>
        </w:tc>
        <w:tc>
          <w:tcPr>
            <w:tcW w:w="3975" w:type="dxa"/>
            <w:gridSpan w:val="2"/>
          </w:tcPr>
          <w:p w14:paraId="04EB3029" w14:textId="66B4A56D"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turbine</w:t>
            </w:r>
          </w:p>
        </w:tc>
      </w:tr>
      <w:tr w:rsidR="00511A61" w14:paraId="5FC8E739" w14:textId="77777777" w:rsidTr="00F373C8">
        <w:tc>
          <w:tcPr>
            <w:tcW w:w="710" w:type="dxa"/>
          </w:tcPr>
          <w:p w14:paraId="0D4728BD" w14:textId="2E4298F1" w:rsidR="00511A61" w:rsidRPr="00C4647E" w:rsidRDefault="00511A61" w:rsidP="00511A61">
            <w:pPr>
              <w:rPr>
                <w:rFonts w:ascii="Times New Roman" w:hAnsi="Times New Roman" w:cs="Times New Roman"/>
                <w:sz w:val="24"/>
                <w:szCs w:val="24"/>
              </w:rPr>
            </w:pPr>
          </w:p>
        </w:tc>
        <w:tc>
          <w:tcPr>
            <w:tcW w:w="3965" w:type="dxa"/>
          </w:tcPr>
          <w:p w14:paraId="7DF28717" w14:textId="5395A0B1" w:rsidR="00511A61" w:rsidRDefault="00511A61" w:rsidP="00511A61">
            <w:pPr>
              <w:rPr>
                <w:rFonts w:ascii="Times New Roman" w:hAnsi="Times New Roman" w:cs="Times New Roman"/>
                <w:sz w:val="24"/>
                <w:szCs w:val="24"/>
              </w:rPr>
            </w:pPr>
          </w:p>
        </w:tc>
        <w:tc>
          <w:tcPr>
            <w:tcW w:w="710" w:type="dxa"/>
          </w:tcPr>
          <w:p w14:paraId="5C35728B" w14:textId="55D3D12D"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td</w:t>
            </w:r>
          </w:p>
        </w:tc>
        <w:tc>
          <w:tcPr>
            <w:tcW w:w="3975" w:type="dxa"/>
            <w:gridSpan w:val="2"/>
          </w:tcPr>
          <w:p w14:paraId="09781BA3" w14:textId="3A0C8B55"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throttling device</w:t>
            </w:r>
          </w:p>
        </w:tc>
      </w:tr>
      <w:tr w:rsidR="00F373C8" w14:paraId="00925AF2" w14:textId="77777777" w:rsidTr="00511A61">
        <w:trPr>
          <w:gridAfter w:val="1"/>
          <w:wAfter w:w="10" w:type="dxa"/>
        </w:trPr>
        <w:tc>
          <w:tcPr>
            <w:tcW w:w="4675" w:type="dxa"/>
            <w:gridSpan w:val="2"/>
          </w:tcPr>
          <w:p w14:paraId="0088AE35" w14:textId="1F34011C" w:rsidR="00F373C8" w:rsidRPr="00C4647E" w:rsidRDefault="00F373C8" w:rsidP="00F373C8">
            <w:pPr>
              <w:rPr>
                <w:rFonts w:ascii="Times New Roman" w:hAnsi="Times New Roman" w:cs="Times New Roman"/>
                <w:i/>
                <w:sz w:val="24"/>
                <w:szCs w:val="24"/>
              </w:rPr>
            </w:pPr>
            <w:r>
              <w:rPr>
                <w:rFonts w:ascii="Times New Roman" w:hAnsi="Times New Roman" w:cs="Times New Roman"/>
                <w:i/>
                <w:sz w:val="24"/>
                <w:szCs w:val="24"/>
              </w:rPr>
              <w:t>Greek symbols</w:t>
            </w:r>
          </w:p>
        </w:tc>
        <w:tc>
          <w:tcPr>
            <w:tcW w:w="710" w:type="dxa"/>
          </w:tcPr>
          <w:p w14:paraId="168FCB26" w14:textId="67189A64" w:rsidR="00F373C8" w:rsidRDefault="00F373C8" w:rsidP="00F373C8">
            <w:pPr>
              <w:jc w:val="both"/>
              <w:rPr>
                <w:rFonts w:ascii="Times New Roman" w:hAnsi="Times New Roman" w:cs="Times New Roman"/>
                <w:sz w:val="24"/>
                <w:szCs w:val="24"/>
              </w:rPr>
            </w:pPr>
            <w:r>
              <w:rPr>
                <w:rFonts w:ascii="Times New Roman" w:hAnsi="Times New Roman" w:cs="Times New Roman"/>
                <w:i/>
                <w:sz w:val="24"/>
                <w:szCs w:val="24"/>
              </w:rPr>
              <w:t>vg</w:t>
            </w:r>
          </w:p>
        </w:tc>
        <w:tc>
          <w:tcPr>
            <w:tcW w:w="3965" w:type="dxa"/>
          </w:tcPr>
          <w:p w14:paraId="25712482" w14:textId="35E7DBF3" w:rsidR="00F373C8" w:rsidRDefault="00F373C8" w:rsidP="00F373C8">
            <w:pPr>
              <w:jc w:val="both"/>
              <w:rPr>
                <w:rFonts w:ascii="Times New Roman" w:hAnsi="Times New Roman" w:cs="Times New Roman"/>
                <w:sz w:val="24"/>
                <w:szCs w:val="24"/>
              </w:rPr>
            </w:pPr>
            <w:r>
              <w:rPr>
                <w:rFonts w:ascii="Times New Roman" w:hAnsi="Times New Roman" w:cs="Times New Roman"/>
                <w:sz w:val="24"/>
                <w:szCs w:val="24"/>
              </w:rPr>
              <w:t>vapor generator</w:t>
            </w:r>
          </w:p>
        </w:tc>
      </w:tr>
      <w:tr w:rsidR="00F373C8" w14:paraId="7489F03E" w14:textId="77777777" w:rsidTr="00511A61">
        <w:trPr>
          <w:gridAfter w:val="1"/>
          <w:wAfter w:w="10" w:type="dxa"/>
          <w:trHeight w:val="58"/>
        </w:trPr>
        <w:tc>
          <w:tcPr>
            <w:tcW w:w="710" w:type="dxa"/>
          </w:tcPr>
          <w:p w14:paraId="09B7AB3B" w14:textId="13DEDDA8" w:rsidR="00F373C8" w:rsidRPr="00C4647E" w:rsidRDefault="00F373C8" w:rsidP="00F373C8">
            <w:pPr>
              <w:rPr>
                <w:rFonts w:ascii="Times New Roman" w:hAnsi="Times New Roman" w:cs="Times New Roman"/>
                <w:i/>
                <w:sz w:val="24"/>
                <w:szCs w:val="24"/>
              </w:rPr>
            </w:pPr>
            <w:r w:rsidRPr="00C4647E">
              <w:rPr>
                <w:rFonts w:ascii="Times New Roman" w:hAnsi="Times New Roman" w:cs="Times New Roman"/>
                <w:i/>
                <w:sz w:val="24"/>
                <w:szCs w:val="24"/>
              </w:rPr>
              <w:t>η</w:t>
            </w:r>
          </w:p>
        </w:tc>
        <w:tc>
          <w:tcPr>
            <w:tcW w:w="3965" w:type="dxa"/>
          </w:tcPr>
          <w:p w14:paraId="66309FD5" w14:textId="67EA41C8" w:rsidR="00F373C8" w:rsidRDefault="00F373C8" w:rsidP="00F373C8">
            <w:pPr>
              <w:rPr>
                <w:rFonts w:ascii="Times New Roman" w:hAnsi="Times New Roman" w:cs="Times New Roman"/>
                <w:sz w:val="24"/>
                <w:szCs w:val="24"/>
              </w:rPr>
            </w:pPr>
            <w:r w:rsidRPr="00C4647E">
              <w:rPr>
                <w:rFonts w:ascii="Times New Roman" w:hAnsi="Times New Roman" w:cs="Times New Roman"/>
                <w:sz w:val="24"/>
                <w:szCs w:val="24"/>
              </w:rPr>
              <w:t>efficiency (-)</w:t>
            </w:r>
          </w:p>
        </w:tc>
        <w:tc>
          <w:tcPr>
            <w:tcW w:w="710" w:type="dxa"/>
          </w:tcPr>
          <w:p w14:paraId="72708E36" w14:textId="15B71E54" w:rsidR="00F373C8" w:rsidRDefault="00F373C8" w:rsidP="00F373C8">
            <w:pPr>
              <w:rPr>
                <w:rFonts w:ascii="Times New Roman" w:hAnsi="Times New Roman" w:cs="Times New Roman"/>
                <w:sz w:val="24"/>
                <w:szCs w:val="24"/>
              </w:rPr>
            </w:pPr>
            <w:r>
              <w:rPr>
                <w:rFonts w:ascii="Times New Roman" w:hAnsi="Times New Roman" w:cs="Times New Roman"/>
                <w:i/>
                <w:sz w:val="24"/>
                <w:szCs w:val="24"/>
              </w:rPr>
              <w:t>w</w:t>
            </w:r>
          </w:p>
        </w:tc>
        <w:tc>
          <w:tcPr>
            <w:tcW w:w="3965" w:type="dxa"/>
          </w:tcPr>
          <w:p w14:paraId="630C93AB" w14:textId="2D13317E" w:rsidR="00F373C8" w:rsidRDefault="00F373C8" w:rsidP="00F373C8">
            <w:pPr>
              <w:rPr>
                <w:rFonts w:ascii="Times New Roman" w:hAnsi="Times New Roman" w:cs="Times New Roman"/>
                <w:sz w:val="24"/>
                <w:szCs w:val="24"/>
              </w:rPr>
            </w:pPr>
            <w:r>
              <w:rPr>
                <w:rFonts w:ascii="Times New Roman" w:hAnsi="Times New Roman" w:cs="Times New Roman"/>
                <w:sz w:val="24"/>
                <w:szCs w:val="24"/>
              </w:rPr>
              <w:t>water</w:t>
            </w:r>
          </w:p>
        </w:tc>
      </w:tr>
      <w:tr w:rsidR="00F373C8" w14:paraId="05C63BF6" w14:textId="77777777" w:rsidTr="00511A61">
        <w:trPr>
          <w:gridAfter w:val="1"/>
          <w:wAfter w:w="10" w:type="dxa"/>
        </w:trPr>
        <w:tc>
          <w:tcPr>
            <w:tcW w:w="710" w:type="dxa"/>
            <w:vAlign w:val="center"/>
          </w:tcPr>
          <w:p w14:paraId="6AD274A7" w14:textId="3210405F" w:rsidR="00F373C8" w:rsidRPr="00C4647E" w:rsidRDefault="00F373C8" w:rsidP="00F373C8">
            <w:pPr>
              <w:rPr>
                <w:rFonts w:ascii="Times New Roman" w:hAnsi="Times New Roman" w:cs="Times New Roman"/>
                <w:i/>
                <w:sz w:val="24"/>
                <w:szCs w:val="24"/>
              </w:rPr>
            </w:pPr>
            <w:r w:rsidRPr="00C4647E">
              <w:rPr>
                <w:rFonts w:ascii="Times New Roman" w:hAnsi="Times New Roman" w:cs="Times New Roman"/>
                <w:i/>
                <w:sz w:val="24"/>
                <w:szCs w:val="24"/>
              </w:rPr>
              <w:t>ω</w:t>
            </w:r>
          </w:p>
        </w:tc>
        <w:tc>
          <w:tcPr>
            <w:tcW w:w="3965" w:type="dxa"/>
            <w:vAlign w:val="center"/>
          </w:tcPr>
          <w:p w14:paraId="26D22DDF" w14:textId="34823AC7" w:rsidR="00F373C8" w:rsidRDefault="00F373C8" w:rsidP="00F373C8">
            <w:pPr>
              <w:rPr>
                <w:rFonts w:ascii="Times New Roman" w:hAnsi="Times New Roman" w:cs="Times New Roman"/>
                <w:sz w:val="24"/>
                <w:szCs w:val="24"/>
              </w:rPr>
            </w:pPr>
            <w:r w:rsidRPr="00C4647E">
              <w:rPr>
                <w:rFonts w:ascii="Times New Roman" w:hAnsi="Times New Roman" w:cs="Times New Roman"/>
                <w:sz w:val="24"/>
                <w:szCs w:val="24"/>
              </w:rPr>
              <w:t>entrainment ratio</w:t>
            </w:r>
          </w:p>
        </w:tc>
        <w:tc>
          <w:tcPr>
            <w:tcW w:w="710" w:type="dxa"/>
          </w:tcPr>
          <w:p w14:paraId="68367995" w14:textId="71D5AD38" w:rsidR="00F373C8" w:rsidRDefault="00F373C8" w:rsidP="00F373C8">
            <w:pPr>
              <w:rPr>
                <w:rFonts w:ascii="Times New Roman" w:hAnsi="Times New Roman" w:cs="Times New Roman"/>
                <w:sz w:val="24"/>
                <w:szCs w:val="24"/>
              </w:rPr>
            </w:pPr>
          </w:p>
        </w:tc>
        <w:tc>
          <w:tcPr>
            <w:tcW w:w="3965" w:type="dxa"/>
          </w:tcPr>
          <w:p w14:paraId="0CE34477" w14:textId="1D9ED81E" w:rsidR="00F373C8" w:rsidRDefault="00F373C8" w:rsidP="00F373C8">
            <w:pPr>
              <w:rPr>
                <w:rFonts w:ascii="Times New Roman" w:hAnsi="Times New Roman" w:cs="Times New Roman"/>
                <w:sz w:val="24"/>
                <w:szCs w:val="24"/>
              </w:rPr>
            </w:pPr>
          </w:p>
        </w:tc>
      </w:tr>
    </w:tbl>
    <w:p w14:paraId="77534736" w14:textId="77777777" w:rsidR="00CC5804" w:rsidRDefault="00CC5804" w:rsidP="008C0992">
      <w:pPr>
        <w:jc w:val="center"/>
        <w:rPr>
          <w:rFonts w:ascii="Times New Roman" w:hAnsi="Times New Roman" w:cs="Times New Roman"/>
          <w:b/>
          <w:sz w:val="24"/>
          <w:szCs w:val="24"/>
        </w:rPr>
      </w:pPr>
    </w:p>
    <w:p w14:paraId="2DA109A6" w14:textId="77777777" w:rsidR="00C4647E" w:rsidRPr="00CC5804" w:rsidRDefault="00C4647E" w:rsidP="008C0992">
      <w:pPr>
        <w:jc w:val="center"/>
        <w:rPr>
          <w:rFonts w:ascii="Times New Roman" w:hAnsi="Times New Roman" w:cs="Times New Roman"/>
          <w:b/>
          <w:sz w:val="24"/>
          <w:szCs w:val="24"/>
        </w:rPr>
      </w:pPr>
    </w:p>
    <w:p w14:paraId="524951DC" w14:textId="5EAA5D4C" w:rsidR="00942151" w:rsidRPr="009E51DE" w:rsidRDefault="008C0992" w:rsidP="008C0992">
      <w:pPr>
        <w:jc w:val="center"/>
        <w:rPr>
          <w:rFonts w:ascii="Times New Roman" w:hAnsi="Times New Roman" w:cs="Times New Roman"/>
          <w:sz w:val="24"/>
          <w:szCs w:val="24"/>
        </w:rPr>
      </w:pPr>
      <w:r w:rsidRPr="009E51DE">
        <w:rPr>
          <w:rFonts w:ascii="Times New Roman" w:hAnsi="Times New Roman" w:cs="Times New Roman"/>
          <w:b/>
          <w:sz w:val="24"/>
          <w:szCs w:val="24"/>
        </w:rPr>
        <w:t>REFERENCES</w:t>
      </w:r>
    </w:p>
    <w:p w14:paraId="00E712EC" w14:textId="3BCDA6C0" w:rsidR="008C0992" w:rsidRDefault="008C0992" w:rsidP="008C0992">
      <w:pPr>
        <w:jc w:val="center"/>
        <w:rPr>
          <w:rFonts w:ascii="Times New Roman" w:hAnsi="Times New Roman" w:cs="Times New Roman"/>
          <w:sz w:val="24"/>
          <w:szCs w:val="28"/>
        </w:rPr>
      </w:pPr>
    </w:p>
    <w:p w14:paraId="5201358E" w14:textId="7D332E55" w:rsidR="00120AAD" w:rsidRDefault="008C0992" w:rsidP="00933A35">
      <w:pPr>
        <w:ind w:left="720" w:hanging="720"/>
        <w:jc w:val="both"/>
        <w:rPr>
          <w:rFonts w:ascii="Times New Roman" w:hAnsi="Times New Roman" w:cs="Times New Roman"/>
          <w:sz w:val="24"/>
          <w:szCs w:val="28"/>
        </w:rPr>
      </w:pPr>
      <w:r>
        <w:rPr>
          <w:rFonts w:ascii="Times New Roman" w:hAnsi="Times New Roman" w:cs="Times New Roman"/>
          <w:sz w:val="24"/>
          <w:szCs w:val="28"/>
        </w:rPr>
        <w:t>[1]</w:t>
      </w:r>
      <w:r w:rsidR="007D255B">
        <w:rPr>
          <w:rFonts w:ascii="Times New Roman" w:hAnsi="Times New Roman" w:cs="Times New Roman"/>
          <w:sz w:val="24"/>
          <w:szCs w:val="28"/>
        </w:rPr>
        <w:tab/>
      </w:r>
      <w:r w:rsidRPr="000653BB">
        <w:rPr>
          <w:rFonts w:ascii="Times New Roman" w:hAnsi="Times New Roman" w:cs="Times New Roman"/>
          <w:color w:val="FF0000"/>
          <w:sz w:val="24"/>
          <w:szCs w:val="28"/>
        </w:rPr>
        <w:t>BCS Inc.</w:t>
      </w:r>
      <w:r w:rsidR="00CB0DA5" w:rsidRPr="000653BB">
        <w:rPr>
          <w:rFonts w:ascii="Times New Roman" w:hAnsi="Times New Roman" w:cs="Times New Roman"/>
          <w:color w:val="FF0000"/>
          <w:sz w:val="24"/>
          <w:szCs w:val="28"/>
        </w:rPr>
        <w:t xml:space="preserve"> (</w:t>
      </w:r>
      <w:r w:rsidR="00F9622D" w:rsidRPr="000653BB">
        <w:rPr>
          <w:rFonts w:ascii="Times New Roman" w:hAnsi="Times New Roman" w:cs="Times New Roman"/>
          <w:color w:val="FF0000"/>
          <w:sz w:val="24"/>
          <w:szCs w:val="28"/>
        </w:rPr>
        <w:t>2008</w:t>
      </w:r>
      <w:r w:rsidR="00CB0DA5" w:rsidRPr="000653BB">
        <w:rPr>
          <w:rFonts w:ascii="Times New Roman" w:hAnsi="Times New Roman" w:cs="Times New Roman"/>
          <w:color w:val="FF0000"/>
          <w:sz w:val="24"/>
          <w:szCs w:val="28"/>
        </w:rPr>
        <w:t>)</w:t>
      </w:r>
      <w:r w:rsidR="00F9622D" w:rsidRPr="000653BB">
        <w:rPr>
          <w:rFonts w:ascii="Times New Roman" w:hAnsi="Times New Roman" w:cs="Times New Roman"/>
          <w:color w:val="FF0000"/>
          <w:sz w:val="24"/>
          <w:szCs w:val="28"/>
        </w:rPr>
        <w:t xml:space="preserve">. </w:t>
      </w:r>
      <w:r w:rsidRPr="000653BB">
        <w:rPr>
          <w:rFonts w:ascii="Times New Roman" w:hAnsi="Times New Roman" w:cs="Times New Roman"/>
          <w:color w:val="FF0000"/>
          <w:sz w:val="24"/>
          <w:szCs w:val="28"/>
        </w:rPr>
        <w:t>Waste Heat Recovery: Technologies</w:t>
      </w:r>
      <w:r w:rsidR="00F9622D" w:rsidRPr="000653BB">
        <w:rPr>
          <w:rFonts w:ascii="Times New Roman" w:hAnsi="Times New Roman" w:cs="Times New Roman"/>
          <w:color w:val="FF0000"/>
          <w:sz w:val="24"/>
          <w:szCs w:val="28"/>
        </w:rPr>
        <w:t xml:space="preserve"> and Opportunities in U.S. Industry. U.S. Department of Energy (DOE).</w:t>
      </w:r>
    </w:p>
    <w:p w14:paraId="2E9EAF3F" w14:textId="3047757C"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[2]</w:t>
      </w:r>
      <w:r>
        <w:rPr>
          <w:rFonts w:ascii="Times New Roman" w:hAnsi="Times New Roman" w:cs="Times New Roman"/>
          <w:sz w:val="24"/>
          <w:szCs w:val="28"/>
        </w:rPr>
        <w:tab/>
      </w:r>
      <w:r w:rsidRPr="009775AF">
        <w:rPr>
          <w:rFonts w:ascii="Times New Roman" w:hAnsi="Times New Roman" w:cs="Times New Roman"/>
          <w:sz w:val="24"/>
          <w:szCs w:val="24"/>
        </w:rPr>
        <w:t>Republic of the Philippines Department of Energy</w:t>
      </w:r>
      <w:r w:rsidR="00CB0DA5">
        <w:rPr>
          <w:rFonts w:ascii="Times New Roman" w:hAnsi="Times New Roman" w:cs="Times New Roman"/>
          <w:sz w:val="24"/>
          <w:szCs w:val="24"/>
        </w:rPr>
        <w:t xml:space="preserve"> </w:t>
      </w:r>
      <w:r w:rsidR="00A23D3C">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2015 Philippine Power Statistics. Retrieved November 30, 2016, from https://www.doe.gov.ph/sites/default/files/pdf/energy_statistics/power_statistics_2015_summary.pdf</w:t>
      </w:r>
    </w:p>
    <w:p w14:paraId="4965C062" w14:textId="659FEA9D" w:rsidR="00933A35" w:rsidRPr="000653BB" w:rsidRDefault="00933A35" w:rsidP="00933A35">
      <w:pPr>
        <w:ind w:left="720" w:hanging="720"/>
        <w:jc w:val="both"/>
        <w:rPr>
          <w:rFonts w:ascii="Times New Roman" w:hAnsi="Times New Roman" w:cs="Times New Roman"/>
          <w:color w:val="FF0000"/>
          <w:sz w:val="24"/>
          <w:szCs w:val="24"/>
        </w:rPr>
      </w:pPr>
      <w:r>
        <w:rPr>
          <w:rFonts w:ascii="Times New Roman" w:hAnsi="Times New Roman" w:cs="Times New Roman"/>
          <w:sz w:val="24"/>
          <w:szCs w:val="28"/>
        </w:rPr>
        <w:t>[3]</w:t>
      </w:r>
      <w:r>
        <w:rPr>
          <w:rFonts w:ascii="Times New Roman" w:hAnsi="Times New Roman" w:cs="Times New Roman"/>
          <w:sz w:val="24"/>
          <w:szCs w:val="28"/>
        </w:rPr>
        <w:tab/>
      </w:r>
      <w:r w:rsidRPr="000653BB">
        <w:rPr>
          <w:rFonts w:ascii="Times New Roman" w:hAnsi="Times New Roman" w:cs="Times New Roman"/>
          <w:color w:val="FF0000"/>
          <w:sz w:val="24"/>
          <w:szCs w:val="24"/>
        </w:rPr>
        <w:t xml:space="preserve">Lister, M. </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2015</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 xml:space="preserve">. </w:t>
      </w:r>
      <w:r w:rsidRPr="000653BB">
        <w:rPr>
          <w:rFonts w:ascii="Times New Roman" w:hAnsi="Times New Roman" w:cs="Times New Roman"/>
          <w:iCs/>
          <w:color w:val="FF0000"/>
          <w:sz w:val="24"/>
          <w:szCs w:val="24"/>
        </w:rPr>
        <w:t>Philippines Energy Efficiency and Conservation Action Plan 2016-2020: Recommendations to the Philippine Department of Energy</w:t>
      </w:r>
      <w:r w:rsidRPr="000653BB">
        <w:rPr>
          <w:rFonts w:ascii="Times New Roman" w:hAnsi="Times New Roman" w:cs="Times New Roman"/>
          <w:color w:val="FF0000"/>
          <w:sz w:val="24"/>
          <w:szCs w:val="24"/>
        </w:rPr>
        <w:t>.</w:t>
      </w:r>
    </w:p>
    <w:p w14:paraId="46F25B93" w14:textId="260D4976"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[4]</w:t>
      </w:r>
      <w:r>
        <w:rPr>
          <w:rFonts w:ascii="Times New Roman" w:hAnsi="Times New Roman" w:cs="Times New Roman"/>
          <w:sz w:val="24"/>
          <w:szCs w:val="28"/>
        </w:rPr>
        <w:tab/>
      </w:r>
      <w:r w:rsidRPr="000653BB">
        <w:rPr>
          <w:rFonts w:ascii="Times New Roman" w:hAnsi="Times New Roman" w:cs="Times New Roman"/>
          <w:color w:val="FF0000"/>
          <w:sz w:val="24"/>
          <w:szCs w:val="24"/>
        </w:rPr>
        <w:t>Stricker, S., Strack, T., Monier, L. F., &amp; Clayton, R.</w:t>
      </w:r>
      <w:r w:rsidR="00CB0DA5" w:rsidRPr="000653BB">
        <w:rPr>
          <w:rFonts w:ascii="Times New Roman" w:hAnsi="Times New Roman" w:cs="Times New Roman"/>
          <w:color w:val="FF0000"/>
          <w:sz w:val="24"/>
          <w:szCs w:val="24"/>
        </w:rPr>
        <w:t xml:space="preserve"> (</w:t>
      </w:r>
      <w:r w:rsidRPr="000653BB">
        <w:rPr>
          <w:rFonts w:ascii="Times New Roman" w:hAnsi="Times New Roman" w:cs="Times New Roman"/>
          <w:color w:val="FF0000"/>
          <w:sz w:val="24"/>
          <w:szCs w:val="24"/>
        </w:rPr>
        <w:t>2006</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 Market Report on Waste Heat and Requirements for Cooling and Refrigeration in Canadian Industry.</w:t>
      </w:r>
    </w:p>
    <w:p w14:paraId="46D6CACF" w14:textId="71F4C364"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[5]</w:t>
      </w:r>
      <w:r>
        <w:rPr>
          <w:rFonts w:ascii="Times New Roman" w:hAnsi="Times New Roman" w:cs="Times New Roman"/>
          <w:sz w:val="24"/>
          <w:szCs w:val="28"/>
        </w:rPr>
        <w:tab/>
      </w:r>
      <w:r w:rsidRPr="00060C7B">
        <w:rPr>
          <w:rFonts w:ascii="Times New Roman" w:hAnsi="Times New Roman" w:cs="Times New Roman"/>
          <w:sz w:val="24"/>
          <w:szCs w:val="24"/>
          <w:lang w:val="pt-BR"/>
        </w:rPr>
        <w:t>Tchanche, B. F., Lambrinos, G., Frangoudakis, A., &amp; Papadakis, G.</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2011</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Low-Grade Heat Conversion into Power Using Organic Rankine Cycles – A Review of Various Applications. </w:t>
      </w:r>
      <w:r w:rsidRPr="009775AF">
        <w:rPr>
          <w:rFonts w:ascii="Times New Roman" w:hAnsi="Times New Roman" w:cs="Times New Roman"/>
          <w:iCs/>
          <w:sz w:val="24"/>
          <w:szCs w:val="24"/>
        </w:rPr>
        <w:t>Renewable and Sustainable Energy Reviews</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15</w:t>
      </w:r>
      <w:r w:rsidRPr="009775AF">
        <w:rPr>
          <w:rFonts w:ascii="Times New Roman" w:hAnsi="Times New Roman" w:cs="Times New Roman"/>
          <w:sz w:val="24"/>
          <w:szCs w:val="24"/>
        </w:rPr>
        <w:t>(8), 3963–3979. https://doi.org/10.1016/j.rser.2011.07.024</w:t>
      </w:r>
    </w:p>
    <w:p w14:paraId="4A7E300C" w14:textId="3BCD73D0" w:rsidR="00933A35" w:rsidRPr="009775AF" w:rsidRDefault="00933A35" w:rsidP="00933A35">
      <w:pPr>
        <w:pStyle w:val="Default"/>
        <w:ind w:left="720" w:hanging="720"/>
        <w:jc w:val="both"/>
      </w:pPr>
      <w:r>
        <w:rPr>
          <w:szCs w:val="28"/>
        </w:rPr>
        <w:lastRenderedPageBreak/>
        <w:t>[6]</w:t>
      </w:r>
      <w:r>
        <w:rPr>
          <w:szCs w:val="28"/>
        </w:rPr>
        <w:tab/>
      </w:r>
      <w:r w:rsidRPr="009775AF">
        <w:t xml:space="preserve">Description of the Industrial Waste Heat </w:t>
      </w:r>
      <w:proofErr w:type="spellStart"/>
      <w:r w:rsidRPr="009775AF">
        <w:t>Utilisation</w:t>
      </w:r>
      <w:proofErr w:type="spellEnd"/>
      <w:r w:rsidRPr="009775AF">
        <w:t xml:space="preserve"> with Consideration of an </w:t>
      </w:r>
      <w:proofErr w:type="spellStart"/>
      <w:r w:rsidRPr="009775AF">
        <w:t>Optimised</w:t>
      </w:r>
      <w:proofErr w:type="spellEnd"/>
      <w:r w:rsidRPr="009775AF">
        <w:t xml:space="preserve"> Power Production Based on an ORC.</w:t>
      </w:r>
      <w:r>
        <w:t xml:space="preserve"> </w:t>
      </w:r>
      <w:r w:rsidR="00CB0DA5">
        <w:t>(</w:t>
      </w:r>
      <w:proofErr w:type="spellStart"/>
      <w:r w:rsidRPr="009775AF">
        <w:t>n.d</w:t>
      </w:r>
      <w:proofErr w:type="spellEnd"/>
      <w:r w:rsidR="00CB0DA5">
        <w:t>)</w:t>
      </w:r>
      <w:r w:rsidRPr="009775AF">
        <w:t xml:space="preserve">. Retrieved November 30, 2016, from </w:t>
      </w:r>
      <w:r w:rsidRPr="009775AF">
        <w:rPr>
          <w:color w:val="auto"/>
        </w:rPr>
        <w:t>www.bios-bioenergy.at/en/waste-heat-utilisation.html</w:t>
      </w:r>
    </w:p>
    <w:p w14:paraId="3F3C5049" w14:textId="3C461E1D" w:rsidR="0095551A" w:rsidRPr="009775AF" w:rsidRDefault="00933A35"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[7]</w:t>
      </w:r>
      <w:r>
        <w:rPr>
          <w:rFonts w:ascii="Times New Roman" w:hAnsi="Times New Roman" w:cs="Times New Roman"/>
          <w:sz w:val="24"/>
          <w:szCs w:val="28"/>
        </w:rPr>
        <w:tab/>
      </w:r>
      <w:proofErr w:type="spellStart"/>
      <w:r w:rsidR="0095551A" w:rsidRPr="009775AF">
        <w:rPr>
          <w:rFonts w:ascii="Times New Roman" w:hAnsi="Times New Roman" w:cs="Times New Roman"/>
          <w:sz w:val="24"/>
          <w:szCs w:val="24"/>
        </w:rPr>
        <w:t>Collado</w:t>
      </w:r>
      <w:proofErr w:type="spellEnd"/>
      <w:r w:rsidR="0095551A" w:rsidRPr="009775AF">
        <w:rPr>
          <w:rFonts w:ascii="Times New Roman" w:hAnsi="Times New Roman" w:cs="Times New Roman"/>
          <w:sz w:val="24"/>
          <w:szCs w:val="24"/>
        </w:rPr>
        <w:t>, R., Peris, B., Navarro-</w:t>
      </w:r>
      <w:proofErr w:type="spellStart"/>
      <w:r w:rsidR="0095551A" w:rsidRPr="009775AF">
        <w:rPr>
          <w:rFonts w:ascii="Times New Roman" w:hAnsi="Times New Roman" w:cs="Times New Roman"/>
          <w:sz w:val="24"/>
          <w:szCs w:val="24"/>
        </w:rPr>
        <w:t>esbrí</w:t>
      </w:r>
      <w:proofErr w:type="spellEnd"/>
      <w:r w:rsidR="0095551A" w:rsidRPr="009775AF">
        <w:rPr>
          <w:rFonts w:ascii="Times New Roman" w:hAnsi="Times New Roman" w:cs="Times New Roman"/>
          <w:sz w:val="24"/>
          <w:szCs w:val="24"/>
        </w:rPr>
        <w:t>, J., &amp; Mol, F.</w:t>
      </w:r>
      <w:r w:rsidR="0095551A">
        <w:rPr>
          <w:rFonts w:ascii="Times New Roman" w:hAnsi="Times New Roman" w:cs="Times New Roman"/>
          <w:sz w:val="24"/>
          <w:szCs w:val="24"/>
        </w:rPr>
        <w:t xml:space="preserve"> </w:t>
      </w:r>
      <w:r w:rsidR="00CB0DA5">
        <w:rPr>
          <w:rFonts w:ascii="Times New Roman" w:hAnsi="Times New Roman" w:cs="Times New Roman"/>
          <w:sz w:val="24"/>
          <w:szCs w:val="24"/>
        </w:rPr>
        <w:t>(</w:t>
      </w:r>
      <w:r w:rsidR="0095551A" w:rsidRPr="009775AF">
        <w:rPr>
          <w:rFonts w:ascii="Times New Roman" w:hAnsi="Times New Roman" w:cs="Times New Roman"/>
          <w:sz w:val="24"/>
          <w:szCs w:val="24"/>
        </w:rPr>
        <w:t>2015</w:t>
      </w:r>
      <w:r w:rsidR="00CB0DA5">
        <w:rPr>
          <w:rFonts w:ascii="Times New Roman" w:hAnsi="Times New Roman" w:cs="Times New Roman"/>
          <w:sz w:val="24"/>
          <w:szCs w:val="24"/>
        </w:rPr>
        <w:t>)</w:t>
      </w:r>
      <w:r w:rsidR="0095551A" w:rsidRPr="009775AF">
        <w:rPr>
          <w:rFonts w:ascii="Times New Roman" w:hAnsi="Times New Roman" w:cs="Times New Roman"/>
          <w:sz w:val="24"/>
          <w:szCs w:val="24"/>
        </w:rPr>
        <w:t xml:space="preserve">. Performance Evaluation of an Organic Rankine Cycle (ORC) for Power Applications from Low Grade Heat Sources, </w:t>
      </w:r>
      <w:r w:rsidR="0095551A" w:rsidRPr="009775AF">
        <w:rPr>
          <w:rFonts w:ascii="Times New Roman" w:hAnsi="Times New Roman" w:cs="Times New Roman"/>
          <w:iCs/>
          <w:sz w:val="24"/>
          <w:szCs w:val="24"/>
        </w:rPr>
        <w:t>75</w:t>
      </w:r>
      <w:r w:rsidR="0095551A" w:rsidRPr="009775AF">
        <w:rPr>
          <w:rFonts w:ascii="Times New Roman" w:hAnsi="Times New Roman" w:cs="Times New Roman"/>
          <w:sz w:val="24"/>
          <w:szCs w:val="24"/>
        </w:rPr>
        <w:t>, 763–769. https://doi.org/10.1016/j.applthermaleng.2014.10.034</w:t>
      </w:r>
    </w:p>
    <w:p w14:paraId="527051B7" w14:textId="01309BF6" w:rsidR="0095551A" w:rsidRPr="009775AF" w:rsidRDefault="0095551A" w:rsidP="0095551A">
      <w:pPr>
        <w:pStyle w:val="Default"/>
        <w:ind w:left="720" w:hanging="720"/>
        <w:jc w:val="both"/>
      </w:pPr>
      <w:r>
        <w:rPr>
          <w:szCs w:val="28"/>
        </w:rPr>
        <w:t>[8]</w:t>
      </w:r>
      <w:r>
        <w:rPr>
          <w:szCs w:val="28"/>
        </w:rPr>
        <w:tab/>
      </w:r>
      <w:proofErr w:type="spellStart"/>
      <w:r w:rsidRPr="009775AF">
        <w:t>Darawun</w:t>
      </w:r>
      <w:proofErr w:type="spellEnd"/>
      <w:r w:rsidRPr="009775AF">
        <w:t xml:space="preserve">, W., </w:t>
      </w:r>
      <w:proofErr w:type="spellStart"/>
      <w:r w:rsidRPr="009775AF">
        <w:t>Songprakorp</w:t>
      </w:r>
      <w:proofErr w:type="spellEnd"/>
      <w:r w:rsidRPr="009775AF">
        <w:t xml:space="preserve">, R., &amp; </w:t>
      </w:r>
      <w:proofErr w:type="spellStart"/>
      <w:r w:rsidRPr="009775AF">
        <w:t>Monyakul</w:t>
      </w:r>
      <w:proofErr w:type="spellEnd"/>
      <w:r w:rsidRPr="009775AF">
        <w:t>, V.</w:t>
      </w:r>
      <w:r>
        <w:t xml:space="preserve"> </w:t>
      </w:r>
      <w:r w:rsidR="00CB0DA5">
        <w:t>(</w:t>
      </w:r>
      <w:r w:rsidRPr="009775AF">
        <w:t>2015</w:t>
      </w:r>
      <w:r w:rsidR="00CB0DA5">
        <w:t>)</w:t>
      </w:r>
      <w:r w:rsidRPr="009775AF">
        <w:t xml:space="preserve">. </w:t>
      </w:r>
      <w:r w:rsidRPr="009775AF">
        <w:rPr>
          <w:iCs/>
        </w:rPr>
        <w:t>Testing of Low-Grade Heat Source Organic Rankine Cycle with Small Hot Vapor Reciprocating Engine</w:t>
      </w:r>
      <w:r w:rsidRPr="009775AF">
        <w:t xml:space="preserve">. </w:t>
      </w:r>
      <w:r w:rsidRPr="009775AF">
        <w:rPr>
          <w:iCs/>
        </w:rPr>
        <w:t xml:space="preserve">Energy Procedia </w:t>
      </w:r>
      <w:r w:rsidRPr="009775AF">
        <w:t>(Vol. 79). Elsevier B.V. https://doi.org/10.1016/j.egypro.2015.11.497</w:t>
      </w:r>
    </w:p>
    <w:p w14:paraId="1ECCBE0E" w14:textId="57420A38"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[9]</w:t>
      </w:r>
      <w:r>
        <w:rPr>
          <w:rFonts w:ascii="Times New Roman" w:hAnsi="Times New Roman" w:cs="Times New Roman"/>
          <w:sz w:val="24"/>
          <w:szCs w:val="28"/>
        </w:rPr>
        <w:tab/>
      </w:r>
      <w:r w:rsidRPr="009775AF">
        <w:rPr>
          <w:rFonts w:ascii="Times New Roman" w:hAnsi="Times New Roman" w:cs="Times New Roman"/>
          <w:sz w:val="24"/>
          <w:szCs w:val="24"/>
        </w:rPr>
        <w:t>Peris, B.</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Experimental Study of an ORC (Organic Rankine Cycle) for Low Grade Waste Heat Recovery in a Ceramic Industry, </w:t>
      </w:r>
      <w:r w:rsidRPr="009775AF">
        <w:rPr>
          <w:rFonts w:ascii="Times New Roman" w:hAnsi="Times New Roman" w:cs="Times New Roman"/>
          <w:iCs/>
          <w:sz w:val="24"/>
          <w:szCs w:val="24"/>
        </w:rPr>
        <w:t>85</w:t>
      </w:r>
      <w:r w:rsidRPr="009775AF">
        <w:rPr>
          <w:rFonts w:ascii="Times New Roman" w:hAnsi="Times New Roman" w:cs="Times New Roman"/>
          <w:sz w:val="24"/>
          <w:szCs w:val="24"/>
        </w:rPr>
        <w:t>, 534–542. https://doi.org/10.1016/j.energy.2015.03.065</w:t>
      </w:r>
    </w:p>
    <w:p w14:paraId="3A2FEF5F" w14:textId="5F01400A"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[10]</w:t>
      </w:r>
      <w:r>
        <w:rPr>
          <w:rFonts w:ascii="Times New Roman" w:hAnsi="Times New Roman" w:cs="Times New Roman"/>
          <w:sz w:val="24"/>
          <w:szCs w:val="28"/>
        </w:rPr>
        <w:tab/>
      </w:r>
      <w:proofErr w:type="spellStart"/>
      <w:r w:rsidRPr="009775AF">
        <w:rPr>
          <w:rFonts w:ascii="Times New Roman" w:hAnsi="Times New Roman" w:cs="Times New Roman"/>
          <w:sz w:val="24"/>
          <w:szCs w:val="24"/>
        </w:rPr>
        <w:t>Banik</w:t>
      </w:r>
      <w:proofErr w:type="spellEnd"/>
      <w:r w:rsidRPr="009775AF">
        <w:rPr>
          <w:rFonts w:ascii="Times New Roman" w:hAnsi="Times New Roman" w:cs="Times New Roman"/>
          <w:sz w:val="24"/>
          <w:szCs w:val="24"/>
        </w:rPr>
        <w:t>, S., Ray, S., &amp; De, S.</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2016</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Thermodynamic Modelling of a Recompression CO2 Power Cycle for Low Temperature Waste Heat Recovery. </w:t>
      </w:r>
      <w:r w:rsidRPr="009775AF">
        <w:rPr>
          <w:rFonts w:ascii="Times New Roman" w:hAnsi="Times New Roman" w:cs="Times New Roman"/>
          <w:iCs/>
          <w:sz w:val="24"/>
          <w:szCs w:val="24"/>
        </w:rPr>
        <w:t>Applied Thermal Engineering</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107</w:t>
      </w:r>
      <w:r w:rsidRPr="009775AF">
        <w:rPr>
          <w:rFonts w:ascii="Times New Roman" w:hAnsi="Times New Roman" w:cs="Times New Roman"/>
          <w:sz w:val="24"/>
          <w:szCs w:val="24"/>
        </w:rPr>
        <w:t>, 441–452. https://doi.org/10.1016/j.applthermaleng.2016.06.179</w:t>
      </w:r>
    </w:p>
    <w:p w14:paraId="518B14E3" w14:textId="226DD515"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[11]</w:t>
      </w:r>
      <w:r>
        <w:rPr>
          <w:rFonts w:ascii="Times New Roman" w:hAnsi="Times New Roman" w:cs="Times New Roman"/>
          <w:sz w:val="24"/>
          <w:szCs w:val="28"/>
        </w:rPr>
        <w:tab/>
      </w:r>
      <w:r w:rsidRPr="000653BB">
        <w:rPr>
          <w:rFonts w:ascii="Times New Roman" w:hAnsi="Times New Roman" w:cs="Times New Roman"/>
          <w:color w:val="FF0000"/>
          <w:sz w:val="24"/>
          <w:szCs w:val="24"/>
        </w:rPr>
        <w:t xml:space="preserve">Hsieh, J., Fu, B., Wang, T., Cheng, Y., Lee, Y., &amp; Chang, J. </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2017</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 xml:space="preserve">. Design and Preliminary Results of a 20-kW Transcritical Organic Rankine Cycle with a Screw Expander for Low-Grade Waste Heat Recovery, </w:t>
      </w:r>
      <w:r w:rsidRPr="000653BB">
        <w:rPr>
          <w:rFonts w:ascii="Times New Roman" w:hAnsi="Times New Roman" w:cs="Times New Roman"/>
          <w:iCs/>
          <w:color w:val="FF0000"/>
          <w:sz w:val="24"/>
          <w:szCs w:val="24"/>
        </w:rPr>
        <w:t>110</w:t>
      </w:r>
      <w:r w:rsidRPr="000653BB">
        <w:rPr>
          <w:rFonts w:ascii="Times New Roman" w:hAnsi="Times New Roman" w:cs="Times New Roman"/>
          <w:color w:val="FF0000"/>
          <w:sz w:val="24"/>
          <w:szCs w:val="24"/>
        </w:rPr>
        <w:t>, 1120–1127.</w:t>
      </w:r>
    </w:p>
    <w:p w14:paraId="65B9C45E" w14:textId="6B52060D"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[12]</w:t>
      </w:r>
      <w:r>
        <w:rPr>
          <w:rFonts w:ascii="Times New Roman" w:hAnsi="Times New Roman" w:cs="Times New Roman"/>
          <w:sz w:val="24"/>
          <w:szCs w:val="28"/>
        </w:rPr>
        <w:tab/>
      </w:r>
      <w:r w:rsidRPr="000653BB">
        <w:rPr>
          <w:rFonts w:ascii="Times New Roman" w:hAnsi="Times New Roman" w:cs="Times New Roman"/>
          <w:color w:val="FF0000"/>
          <w:sz w:val="24"/>
          <w:szCs w:val="24"/>
        </w:rPr>
        <w:t xml:space="preserve">Li, L., Ge, Y. T., Luo, X., &amp; </w:t>
      </w:r>
      <w:proofErr w:type="spellStart"/>
      <w:r w:rsidRPr="000653BB">
        <w:rPr>
          <w:rFonts w:ascii="Times New Roman" w:hAnsi="Times New Roman" w:cs="Times New Roman"/>
          <w:color w:val="FF0000"/>
          <w:sz w:val="24"/>
          <w:szCs w:val="24"/>
        </w:rPr>
        <w:t>Tassou</w:t>
      </w:r>
      <w:proofErr w:type="spellEnd"/>
      <w:r w:rsidRPr="000653BB">
        <w:rPr>
          <w:rFonts w:ascii="Times New Roman" w:hAnsi="Times New Roman" w:cs="Times New Roman"/>
          <w:color w:val="FF0000"/>
          <w:sz w:val="24"/>
          <w:szCs w:val="24"/>
        </w:rPr>
        <w:t xml:space="preserve">, S. A. </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2016</w:t>
      </w:r>
      <w:r w:rsidR="00CB0DA5" w:rsidRPr="000653BB">
        <w:rPr>
          <w:rFonts w:ascii="Times New Roman" w:hAnsi="Times New Roman" w:cs="Times New Roman"/>
          <w:color w:val="FF0000"/>
          <w:sz w:val="24"/>
          <w:szCs w:val="24"/>
        </w:rPr>
        <w:t>)</w:t>
      </w:r>
      <w:r w:rsidRPr="000653BB">
        <w:rPr>
          <w:rFonts w:ascii="Times New Roman" w:hAnsi="Times New Roman" w:cs="Times New Roman"/>
          <w:color w:val="FF0000"/>
          <w:sz w:val="24"/>
          <w:szCs w:val="24"/>
        </w:rPr>
        <w:t xml:space="preserve">. Thermodynamic Analysis and Comparison between CO2 Transcritical Power Cycles and R245fa Organic Rankine Cycles for Low Grade Heat to Power Energy Conversion, </w:t>
      </w:r>
      <w:r w:rsidRPr="000653BB">
        <w:rPr>
          <w:rFonts w:ascii="Times New Roman" w:hAnsi="Times New Roman" w:cs="Times New Roman"/>
          <w:iCs/>
          <w:color w:val="FF0000"/>
          <w:sz w:val="24"/>
          <w:szCs w:val="24"/>
        </w:rPr>
        <w:t>106</w:t>
      </w:r>
      <w:r w:rsidRPr="000653BB">
        <w:rPr>
          <w:rFonts w:ascii="Times New Roman" w:hAnsi="Times New Roman" w:cs="Times New Roman"/>
          <w:color w:val="FF0000"/>
          <w:sz w:val="24"/>
          <w:szCs w:val="24"/>
        </w:rPr>
        <w:t>, 1290–1299. https://doi.org/10.1016/j.applthermaleng.2016.06.132</w:t>
      </w:r>
    </w:p>
    <w:p w14:paraId="5DB15F94" w14:textId="2544417D"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[13]</w:t>
      </w:r>
      <w:r>
        <w:rPr>
          <w:rFonts w:ascii="Times New Roman" w:hAnsi="Times New Roman" w:cs="Times New Roman"/>
          <w:sz w:val="24"/>
          <w:szCs w:val="28"/>
        </w:rPr>
        <w:tab/>
      </w:r>
      <w:r w:rsidRPr="009775AF">
        <w:rPr>
          <w:rFonts w:ascii="Times New Roman" w:hAnsi="Times New Roman" w:cs="Times New Roman"/>
          <w:sz w:val="24"/>
          <w:szCs w:val="24"/>
        </w:rPr>
        <w:t xml:space="preserve">Bao, H., Ma, Z., &amp; </w:t>
      </w:r>
      <w:proofErr w:type="spellStart"/>
      <w:r w:rsidRPr="009775AF">
        <w:rPr>
          <w:rFonts w:ascii="Times New Roman" w:hAnsi="Times New Roman" w:cs="Times New Roman"/>
          <w:sz w:val="24"/>
          <w:szCs w:val="24"/>
        </w:rPr>
        <w:t>Roskilly</w:t>
      </w:r>
      <w:proofErr w:type="spellEnd"/>
      <w:r w:rsidRPr="009775AF">
        <w:rPr>
          <w:rFonts w:ascii="Times New Roman" w:hAnsi="Times New Roman" w:cs="Times New Roman"/>
          <w:sz w:val="24"/>
          <w:szCs w:val="24"/>
        </w:rPr>
        <w:t>, A. P.</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2017</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Chemisorption Power Generation Driven by Low Grade Heat – Theoretical Analysis and Comparison with Pumpless ORC. </w:t>
      </w:r>
      <w:r w:rsidRPr="009775AF">
        <w:rPr>
          <w:rFonts w:ascii="Times New Roman" w:hAnsi="Times New Roman" w:cs="Times New Roman"/>
          <w:iCs/>
          <w:sz w:val="24"/>
          <w:szCs w:val="24"/>
        </w:rPr>
        <w:t>APPLIED ENERGY</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186</w:t>
      </w:r>
      <w:r w:rsidRPr="009775AF">
        <w:rPr>
          <w:rFonts w:ascii="Times New Roman" w:hAnsi="Times New Roman" w:cs="Times New Roman"/>
          <w:sz w:val="24"/>
          <w:szCs w:val="24"/>
        </w:rPr>
        <w:t>, 1–9. https://doi.org/10.1016/j.apenergy.2016.01.022</w:t>
      </w:r>
    </w:p>
    <w:p w14:paraId="62F46CA9" w14:textId="559CEFD0"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[14]</w:t>
      </w:r>
      <w:r>
        <w:rPr>
          <w:rFonts w:ascii="Times New Roman" w:hAnsi="Times New Roman" w:cs="Times New Roman"/>
          <w:sz w:val="24"/>
          <w:szCs w:val="28"/>
        </w:rPr>
        <w:tab/>
      </w:r>
      <w:proofErr w:type="spellStart"/>
      <w:r w:rsidRPr="009775AF">
        <w:rPr>
          <w:rFonts w:ascii="Times New Roman" w:hAnsi="Times New Roman" w:cs="Times New Roman"/>
          <w:sz w:val="24"/>
          <w:szCs w:val="24"/>
        </w:rPr>
        <w:t>Hoon</w:t>
      </w:r>
      <w:proofErr w:type="spellEnd"/>
      <w:r w:rsidRPr="009775AF">
        <w:rPr>
          <w:rFonts w:ascii="Times New Roman" w:hAnsi="Times New Roman" w:cs="Times New Roman"/>
          <w:sz w:val="24"/>
          <w:szCs w:val="24"/>
        </w:rPr>
        <w:t>, K., &amp; Chun, K.</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2014</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Thermodynamic Performance Analysis of a Combined Power Cycle Using Low Grade Heat Source and LNG Cold Energy. </w:t>
      </w:r>
      <w:r w:rsidRPr="009775AF">
        <w:rPr>
          <w:rFonts w:ascii="Times New Roman" w:hAnsi="Times New Roman" w:cs="Times New Roman"/>
          <w:iCs/>
          <w:sz w:val="24"/>
          <w:szCs w:val="24"/>
        </w:rPr>
        <w:t>Applied Thermal Engineering</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70</w:t>
      </w:r>
      <w:r w:rsidRPr="009775AF">
        <w:rPr>
          <w:rFonts w:ascii="Times New Roman" w:hAnsi="Times New Roman" w:cs="Times New Roman"/>
          <w:sz w:val="24"/>
          <w:szCs w:val="24"/>
        </w:rPr>
        <w:t>(1), 50–60. https://doi.org/10.1016/j.applthermaleng.2014.04.064</w:t>
      </w:r>
    </w:p>
    <w:p w14:paraId="13C063A3" w14:textId="1989C7BC"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[15]</w:t>
      </w:r>
      <w:r>
        <w:rPr>
          <w:rFonts w:ascii="Times New Roman" w:hAnsi="Times New Roman" w:cs="Times New Roman"/>
          <w:sz w:val="24"/>
          <w:szCs w:val="28"/>
        </w:rPr>
        <w:tab/>
      </w:r>
      <w:r w:rsidRPr="009775AF">
        <w:rPr>
          <w:rFonts w:ascii="Times New Roman" w:hAnsi="Times New Roman" w:cs="Times New Roman"/>
          <w:sz w:val="24"/>
          <w:szCs w:val="24"/>
        </w:rPr>
        <w:t>Kwon, K., Park, B. H., Kim, D. H., &amp; Kim, D.</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Parametric Study of Reverse Electrodialysis Using Ammonium Bicarbonate Solution for Low-Grade Waste Heat Recovery. </w:t>
      </w:r>
      <w:r w:rsidRPr="009775AF">
        <w:rPr>
          <w:rFonts w:ascii="Times New Roman" w:hAnsi="Times New Roman" w:cs="Times New Roman"/>
          <w:iCs/>
          <w:sz w:val="24"/>
          <w:szCs w:val="24"/>
        </w:rPr>
        <w:t>Energy Conversion and Management</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103</w:t>
      </w:r>
      <w:r w:rsidRPr="009775AF">
        <w:rPr>
          <w:rFonts w:ascii="Times New Roman" w:hAnsi="Times New Roman" w:cs="Times New Roman"/>
          <w:sz w:val="24"/>
          <w:szCs w:val="24"/>
        </w:rPr>
        <w:t>, 104–110. https://doi.org/10.1016/j.enconman.2015.06.051</w:t>
      </w:r>
    </w:p>
    <w:p w14:paraId="68E772C3" w14:textId="1216DF7A" w:rsidR="0095551A" w:rsidRPr="009775AF" w:rsidRDefault="0095551A" w:rsidP="0095551A">
      <w:pPr>
        <w:pStyle w:val="Default"/>
        <w:ind w:left="720" w:hanging="720"/>
        <w:jc w:val="both"/>
      </w:pPr>
      <w:r>
        <w:rPr>
          <w:szCs w:val="28"/>
        </w:rPr>
        <w:t>[16]</w:t>
      </w:r>
      <w:r>
        <w:rPr>
          <w:szCs w:val="28"/>
        </w:rPr>
        <w:tab/>
      </w:r>
      <w:r w:rsidRPr="009775AF">
        <w:t xml:space="preserve">Chen, Y., Han, W., &amp; </w:t>
      </w:r>
      <w:proofErr w:type="spellStart"/>
      <w:r w:rsidRPr="009775AF">
        <w:t>Jin</w:t>
      </w:r>
      <w:proofErr w:type="spellEnd"/>
      <w:r w:rsidRPr="009775AF">
        <w:t>, H.</w:t>
      </w:r>
      <w:r>
        <w:t xml:space="preserve"> </w:t>
      </w:r>
      <w:r w:rsidR="00CB0DA5">
        <w:t>(</w:t>
      </w:r>
      <w:r w:rsidRPr="009775AF">
        <w:t>2017</w:t>
      </w:r>
      <w:r w:rsidR="00CB0DA5">
        <w:t>)</w:t>
      </w:r>
      <w:r w:rsidRPr="009775AF">
        <w:t xml:space="preserve">. Proposal and Analysis of a Novel Heat-Driven </w:t>
      </w:r>
      <w:r w:rsidRPr="009775AF">
        <w:rPr>
          <w:color w:val="auto"/>
        </w:rPr>
        <w:t xml:space="preserve">Absorption-Compression Refrigeration System at Low Temperatures. </w:t>
      </w:r>
      <w:r w:rsidRPr="009775AF">
        <w:rPr>
          <w:iCs/>
          <w:color w:val="auto"/>
        </w:rPr>
        <w:t>Applied Energy</w:t>
      </w:r>
      <w:r w:rsidRPr="009775AF">
        <w:rPr>
          <w:color w:val="auto"/>
        </w:rPr>
        <w:t xml:space="preserve">, </w:t>
      </w:r>
      <w:r w:rsidRPr="009775AF">
        <w:rPr>
          <w:iCs/>
          <w:color w:val="auto"/>
        </w:rPr>
        <w:t>185</w:t>
      </w:r>
      <w:r w:rsidRPr="009775AF">
        <w:rPr>
          <w:color w:val="auto"/>
        </w:rPr>
        <w:t>, 2106–2116. https://doi.org/10.1016/j.apenergy.2015.12.009</w:t>
      </w:r>
    </w:p>
    <w:p w14:paraId="29E234E5" w14:textId="6D7AADB4"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[17]</w:t>
      </w:r>
      <w:r>
        <w:rPr>
          <w:rFonts w:ascii="Times New Roman" w:hAnsi="Times New Roman" w:cs="Times New Roman"/>
          <w:sz w:val="24"/>
          <w:szCs w:val="28"/>
        </w:rPr>
        <w:tab/>
      </w:r>
      <w:r w:rsidRPr="00060C7B">
        <w:rPr>
          <w:rFonts w:ascii="Times New Roman" w:hAnsi="Times New Roman" w:cs="Times New Roman"/>
          <w:sz w:val="24"/>
          <w:szCs w:val="24"/>
          <w:lang w:val="pt-BR"/>
        </w:rPr>
        <w:t xml:space="preserve">Salmi, W., Vanttola, J., Elg, M., Kuosa, M., &amp; Lahdelma, R. </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2017</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Using Waste Heat of Ship as Energy Source for an Absorption Refrigeration System. </w:t>
      </w:r>
      <w:r w:rsidRPr="009775AF">
        <w:rPr>
          <w:rFonts w:ascii="Times New Roman" w:hAnsi="Times New Roman" w:cs="Times New Roman"/>
          <w:iCs/>
          <w:sz w:val="24"/>
          <w:szCs w:val="24"/>
        </w:rPr>
        <w:t>Applied Thermal Engineering</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115</w:t>
      </w:r>
      <w:r w:rsidRPr="009775AF">
        <w:rPr>
          <w:rFonts w:ascii="Times New Roman" w:hAnsi="Times New Roman" w:cs="Times New Roman"/>
          <w:sz w:val="24"/>
          <w:szCs w:val="24"/>
        </w:rPr>
        <w:t>, 501–516. https://doi.org/10.1016/j.applthermaleng.2016.12.131</w:t>
      </w:r>
    </w:p>
    <w:p w14:paraId="0693F1CA" w14:textId="5FCA4A31" w:rsidR="0095551A" w:rsidRPr="00060C7B" w:rsidRDefault="0095551A" w:rsidP="0095551A">
      <w:pPr>
        <w:ind w:left="720" w:hanging="720"/>
        <w:jc w:val="both"/>
        <w:rPr>
          <w:rFonts w:ascii="Times New Roman" w:hAnsi="Times New Roman" w:cs="Times New Roman"/>
          <w:sz w:val="24"/>
          <w:szCs w:val="24"/>
          <w:lang w:val="pt-BR"/>
        </w:rPr>
      </w:pPr>
      <w:r>
        <w:rPr>
          <w:rFonts w:ascii="Times New Roman" w:hAnsi="Times New Roman" w:cs="Times New Roman"/>
          <w:sz w:val="24"/>
          <w:szCs w:val="28"/>
        </w:rPr>
        <w:t>[18]</w:t>
      </w:r>
      <w:r>
        <w:rPr>
          <w:rFonts w:ascii="Times New Roman" w:hAnsi="Times New Roman" w:cs="Times New Roman"/>
          <w:sz w:val="24"/>
          <w:szCs w:val="28"/>
        </w:rPr>
        <w:tab/>
      </w:r>
      <w:r w:rsidRPr="009775AF">
        <w:rPr>
          <w:rFonts w:ascii="Times New Roman" w:hAnsi="Times New Roman" w:cs="Times New Roman"/>
          <w:sz w:val="24"/>
          <w:szCs w:val="24"/>
        </w:rPr>
        <w:t>Yang, S., Liang, J., Yang, S., &amp; Qian, Y.</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2016</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A Novel Cascade Refrigeration Process Using Waste Heat and Its Application to Coal-to-SNG. </w:t>
      </w:r>
      <w:r w:rsidRPr="00060C7B">
        <w:rPr>
          <w:rFonts w:ascii="Times New Roman" w:hAnsi="Times New Roman" w:cs="Times New Roman"/>
          <w:iCs/>
          <w:sz w:val="24"/>
          <w:szCs w:val="24"/>
          <w:lang w:val="pt-BR"/>
        </w:rPr>
        <w:t>Energy</w:t>
      </w:r>
      <w:r w:rsidRPr="00060C7B">
        <w:rPr>
          <w:rFonts w:ascii="Times New Roman" w:hAnsi="Times New Roman" w:cs="Times New Roman"/>
          <w:sz w:val="24"/>
          <w:szCs w:val="24"/>
          <w:lang w:val="pt-BR"/>
        </w:rPr>
        <w:t xml:space="preserve">, </w:t>
      </w:r>
      <w:r w:rsidRPr="00060C7B">
        <w:rPr>
          <w:rFonts w:ascii="Times New Roman" w:hAnsi="Times New Roman" w:cs="Times New Roman"/>
          <w:iCs/>
          <w:sz w:val="24"/>
          <w:szCs w:val="24"/>
          <w:lang w:val="pt-BR"/>
        </w:rPr>
        <w:t>115</w:t>
      </w:r>
      <w:r w:rsidRPr="00060C7B">
        <w:rPr>
          <w:rFonts w:ascii="Times New Roman" w:hAnsi="Times New Roman" w:cs="Times New Roman"/>
          <w:sz w:val="24"/>
          <w:szCs w:val="24"/>
          <w:lang w:val="pt-BR"/>
        </w:rPr>
        <w:t>, 486–497. https://doi.org/10.1016/j.energy.2016.09.039</w:t>
      </w:r>
    </w:p>
    <w:p w14:paraId="392395E0" w14:textId="09B66EBF"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[19]</w:t>
      </w:r>
      <w:r>
        <w:rPr>
          <w:rFonts w:ascii="Times New Roman" w:hAnsi="Times New Roman" w:cs="Times New Roman"/>
          <w:sz w:val="24"/>
          <w:szCs w:val="28"/>
        </w:rPr>
        <w:tab/>
      </w:r>
      <w:r w:rsidRPr="009775AF">
        <w:rPr>
          <w:rFonts w:ascii="Times New Roman" w:hAnsi="Times New Roman" w:cs="Times New Roman"/>
          <w:sz w:val="24"/>
          <w:szCs w:val="24"/>
        </w:rPr>
        <w:t>Alexis, G.</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K.</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2007</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Performance Parameters for the Design of a Combined Refrigeration and Electrical Power Cogeneration System. </w:t>
      </w:r>
      <w:r w:rsidRPr="009775AF">
        <w:rPr>
          <w:rFonts w:ascii="Times New Roman" w:hAnsi="Times New Roman" w:cs="Times New Roman"/>
          <w:iCs/>
          <w:sz w:val="24"/>
          <w:szCs w:val="24"/>
        </w:rPr>
        <w:t>International Journal of Refrigeration</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30</w:t>
      </w:r>
      <w:r w:rsidRPr="009775AF">
        <w:rPr>
          <w:rFonts w:ascii="Times New Roman" w:hAnsi="Times New Roman" w:cs="Times New Roman"/>
          <w:sz w:val="24"/>
          <w:szCs w:val="24"/>
        </w:rPr>
        <w:t>(6), 1097–1103. https://doi.org/10.1016/j.ijrefrig.2006.12.013</w:t>
      </w:r>
    </w:p>
    <w:p w14:paraId="15A7A92E" w14:textId="4F18C4E9" w:rsidR="0095551A" w:rsidRPr="009775AF" w:rsidRDefault="0095551A" w:rsidP="0095551A">
      <w:pPr>
        <w:pStyle w:val="Default"/>
        <w:ind w:left="720" w:hanging="720"/>
        <w:jc w:val="both"/>
      </w:pPr>
      <w:r>
        <w:rPr>
          <w:szCs w:val="28"/>
        </w:rPr>
        <w:t>[20]</w:t>
      </w:r>
      <w:r>
        <w:rPr>
          <w:szCs w:val="28"/>
        </w:rPr>
        <w:tab/>
      </w:r>
      <w:r w:rsidRPr="009775AF">
        <w:t>Dai, Y., Wang, J., &amp; Gao, L.</w:t>
      </w:r>
      <w:r>
        <w:t xml:space="preserve"> </w:t>
      </w:r>
      <w:r w:rsidR="00CB0DA5">
        <w:t>(</w:t>
      </w:r>
      <w:r w:rsidRPr="009775AF">
        <w:t>2009</w:t>
      </w:r>
      <w:r w:rsidR="00CB0DA5">
        <w:t>)</w:t>
      </w:r>
      <w:r w:rsidRPr="009775AF">
        <w:t xml:space="preserve">. Exergy Analysis, Parametric Analysis and Optimization for a Novel Combined Power and Ejector Refrigeration Cycle. </w:t>
      </w:r>
      <w:r w:rsidRPr="009775AF">
        <w:rPr>
          <w:iCs/>
        </w:rPr>
        <w:t xml:space="preserve">Applied </w:t>
      </w:r>
      <w:r w:rsidRPr="009775AF">
        <w:rPr>
          <w:iCs/>
        </w:rPr>
        <w:lastRenderedPageBreak/>
        <w:t>Thermal Engineering</w:t>
      </w:r>
      <w:r w:rsidRPr="009775AF">
        <w:t xml:space="preserve">, </w:t>
      </w:r>
      <w:r w:rsidRPr="009775AF">
        <w:rPr>
          <w:iCs/>
        </w:rPr>
        <w:t>29</w:t>
      </w:r>
      <w:r w:rsidRPr="009775AF">
        <w:t>(10), 1983–1990. https://doi.org/10.1016/j.applthermaleng.2008.09.016</w:t>
      </w:r>
    </w:p>
    <w:p w14:paraId="6177ACC4" w14:textId="6D58FB87"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[21]</w:t>
      </w:r>
      <w:r>
        <w:rPr>
          <w:rFonts w:ascii="Times New Roman" w:hAnsi="Times New Roman" w:cs="Times New Roman"/>
          <w:sz w:val="24"/>
          <w:szCs w:val="28"/>
        </w:rPr>
        <w:tab/>
      </w:r>
      <w:r w:rsidRPr="009775AF">
        <w:rPr>
          <w:rFonts w:ascii="Times New Roman" w:hAnsi="Times New Roman" w:cs="Times New Roman"/>
          <w:sz w:val="24"/>
          <w:szCs w:val="24"/>
        </w:rPr>
        <w:t>Zheng, B., &amp; Weng, Y. W.</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2010</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A Combined Power and Ejector Refrigeration Cycle for Low Temperature Heat Sources. </w:t>
      </w:r>
      <w:r w:rsidRPr="009775AF">
        <w:rPr>
          <w:rFonts w:ascii="Times New Roman" w:hAnsi="Times New Roman" w:cs="Times New Roman"/>
          <w:iCs/>
          <w:sz w:val="24"/>
          <w:szCs w:val="24"/>
        </w:rPr>
        <w:t>Solar Energy</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84</w:t>
      </w:r>
      <w:r w:rsidRPr="009775AF">
        <w:rPr>
          <w:rFonts w:ascii="Times New Roman" w:hAnsi="Times New Roman" w:cs="Times New Roman"/>
          <w:sz w:val="24"/>
          <w:szCs w:val="24"/>
        </w:rPr>
        <w:t>(5), 784–791. https://doi.org/10.1016/j.solener.2010.02.001</w:t>
      </w:r>
    </w:p>
    <w:p w14:paraId="7874442B" w14:textId="4A81B2AB"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[22]</w:t>
      </w:r>
      <w:r>
        <w:rPr>
          <w:rFonts w:ascii="Times New Roman" w:hAnsi="Times New Roman" w:cs="Times New Roman"/>
          <w:sz w:val="24"/>
          <w:szCs w:val="28"/>
        </w:rPr>
        <w:tab/>
      </w:r>
      <w:r w:rsidRPr="00060C7B">
        <w:rPr>
          <w:rFonts w:ascii="Times New Roman" w:hAnsi="Times New Roman" w:cs="Times New Roman"/>
          <w:sz w:val="24"/>
          <w:szCs w:val="24"/>
          <w:lang w:val="pt-BR"/>
        </w:rPr>
        <w:t>Yang, X., Zhao, L., Li, H., &amp; Yu, Z.</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2015</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Theoretical Analysis of a Combined Power and Ejector Refrigeration Cycle using Zeotropic Mixture, Applied Energy, </w:t>
      </w:r>
      <w:r w:rsidRPr="009775AF">
        <w:rPr>
          <w:rFonts w:ascii="Times New Roman" w:hAnsi="Times New Roman" w:cs="Times New Roman"/>
          <w:iCs/>
          <w:sz w:val="24"/>
          <w:szCs w:val="24"/>
        </w:rPr>
        <w:t>160</w:t>
      </w:r>
      <w:r w:rsidRPr="009775AF">
        <w:rPr>
          <w:rFonts w:ascii="Times New Roman" w:hAnsi="Times New Roman" w:cs="Times New Roman"/>
          <w:sz w:val="24"/>
          <w:szCs w:val="24"/>
        </w:rPr>
        <w:t>, 912–919. https://doi.org/10.1016/j.apenergy.2015.05.001</w:t>
      </w:r>
    </w:p>
    <w:p w14:paraId="2EE2AD59" w14:textId="58BAD930" w:rsidR="00780CE9" w:rsidRPr="009775AF" w:rsidRDefault="0095551A" w:rsidP="00780CE9">
      <w:pPr>
        <w:ind w:left="720" w:hanging="720"/>
        <w:jc w:val="both"/>
        <w:rPr>
          <w:rFonts w:ascii="Times New Roman" w:hAnsi="Times New Roman" w:cs="Times New Roman"/>
          <w:sz w:val="24"/>
          <w:szCs w:val="24"/>
        </w:rPr>
      </w:pPr>
      <w:r>
        <w:rPr>
          <w:rFonts w:ascii="Times New Roman" w:hAnsi="Times New Roman" w:cs="Times New Roman"/>
          <w:sz w:val="24"/>
          <w:szCs w:val="28"/>
        </w:rPr>
        <w:t>[23]</w:t>
      </w:r>
      <w:r>
        <w:rPr>
          <w:rFonts w:ascii="Times New Roman" w:hAnsi="Times New Roman" w:cs="Times New Roman"/>
          <w:sz w:val="24"/>
          <w:szCs w:val="28"/>
        </w:rPr>
        <w:tab/>
      </w:r>
      <w:r w:rsidR="00780CE9" w:rsidRPr="009775AF">
        <w:rPr>
          <w:rFonts w:ascii="Times New Roman" w:hAnsi="Times New Roman" w:cs="Times New Roman"/>
          <w:sz w:val="24"/>
          <w:szCs w:val="24"/>
        </w:rPr>
        <w:t>Wang, J., Dai, Y., &amp; Sun, Z.</w:t>
      </w:r>
      <w:r w:rsidR="00CB0DA5">
        <w:rPr>
          <w:rFonts w:ascii="Times New Roman" w:hAnsi="Times New Roman" w:cs="Times New Roman"/>
          <w:sz w:val="24"/>
          <w:szCs w:val="24"/>
        </w:rPr>
        <w:t xml:space="preserve"> (</w:t>
      </w:r>
      <w:r w:rsidR="00780CE9" w:rsidRPr="009775AF">
        <w:rPr>
          <w:rFonts w:ascii="Times New Roman" w:hAnsi="Times New Roman" w:cs="Times New Roman"/>
          <w:sz w:val="24"/>
          <w:szCs w:val="24"/>
        </w:rPr>
        <w:t>2009</w:t>
      </w:r>
      <w:r w:rsidR="00CB0DA5">
        <w:rPr>
          <w:rFonts w:ascii="Times New Roman" w:hAnsi="Times New Roman" w:cs="Times New Roman"/>
          <w:sz w:val="24"/>
          <w:szCs w:val="24"/>
        </w:rPr>
        <w:t>)</w:t>
      </w:r>
      <w:r w:rsidR="00780CE9" w:rsidRPr="009775AF">
        <w:rPr>
          <w:rFonts w:ascii="Times New Roman" w:hAnsi="Times New Roman" w:cs="Times New Roman"/>
          <w:sz w:val="24"/>
          <w:szCs w:val="24"/>
        </w:rPr>
        <w:t xml:space="preserve">. A Theoretical Study on a Novel Combined Power and Ejector Refrigeration Cycle. </w:t>
      </w:r>
      <w:r w:rsidR="00780CE9" w:rsidRPr="009775AF">
        <w:rPr>
          <w:rFonts w:ascii="Times New Roman" w:hAnsi="Times New Roman" w:cs="Times New Roman"/>
          <w:iCs/>
          <w:sz w:val="24"/>
          <w:szCs w:val="24"/>
        </w:rPr>
        <w:t>International Journal of Refrigeration</w:t>
      </w:r>
      <w:r w:rsidR="00780CE9" w:rsidRPr="009775AF">
        <w:rPr>
          <w:rFonts w:ascii="Times New Roman" w:hAnsi="Times New Roman" w:cs="Times New Roman"/>
          <w:sz w:val="24"/>
          <w:szCs w:val="24"/>
        </w:rPr>
        <w:t xml:space="preserve">, </w:t>
      </w:r>
      <w:r w:rsidR="00780CE9" w:rsidRPr="009775AF">
        <w:rPr>
          <w:rFonts w:ascii="Times New Roman" w:hAnsi="Times New Roman" w:cs="Times New Roman"/>
          <w:iCs/>
          <w:sz w:val="24"/>
          <w:szCs w:val="24"/>
        </w:rPr>
        <w:t>32</w:t>
      </w:r>
      <w:r w:rsidR="00780CE9" w:rsidRPr="009775AF">
        <w:rPr>
          <w:rFonts w:ascii="Times New Roman" w:hAnsi="Times New Roman" w:cs="Times New Roman"/>
          <w:sz w:val="24"/>
          <w:szCs w:val="24"/>
        </w:rPr>
        <w:t>(6), 1186–1194. https://doi.org/10.1016/j.ijrefrig.2009.01.021</w:t>
      </w:r>
    </w:p>
    <w:p w14:paraId="351747D7" w14:textId="01B827EF" w:rsidR="00780CE9" w:rsidRPr="009775AF" w:rsidRDefault="00780CE9" w:rsidP="00780CE9">
      <w:pPr>
        <w:ind w:left="720" w:hanging="720"/>
        <w:jc w:val="both"/>
        <w:rPr>
          <w:rFonts w:ascii="Times New Roman" w:hAnsi="Times New Roman" w:cs="Times New Roman"/>
          <w:sz w:val="24"/>
          <w:szCs w:val="24"/>
        </w:rPr>
      </w:pPr>
      <w:r>
        <w:rPr>
          <w:rFonts w:ascii="Times New Roman" w:hAnsi="Times New Roman" w:cs="Times New Roman"/>
          <w:sz w:val="24"/>
          <w:szCs w:val="28"/>
        </w:rPr>
        <w:t>[24]</w:t>
      </w:r>
      <w:r>
        <w:rPr>
          <w:rFonts w:ascii="Times New Roman" w:hAnsi="Times New Roman" w:cs="Times New Roman"/>
          <w:sz w:val="24"/>
          <w:szCs w:val="28"/>
        </w:rPr>
        <w:tab/>
      </w:r>
      <w:r w:rsidRPr="00060C7B">
        <w:rPr>
          <w:rFonts w:ascii="Times New Roman" w:hAnsi="Times New Roman" w:cs="Times New Roman"/>
          <w:sz w:val="24"/>
          <w:szCs w:val="24"/>
          <w:lang w:val="pt-BR"/>
        </w:rPr>
        <w:t>Habibzadeh, A., Rashidi, M.</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 xml:space="preserve">M., &amp; Galanis, N. </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2013</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Analysis of a Combined Power and Ejector-Refrigeration Cycle using Low Temperature Heat. </w:t>
      </w:r>
      <w:r w:rsidRPr="009775AF">
        <w:rPr>
          <w:rFonts w:ascii="Times New Roman" w:hAnsi="Times New Roman" w:cs="Times New Roman"/>
          <w:iCs/>
          <w:sz w:val="24"/>
          <w:szCs w:val="24"/>
        </w:rPr>
        <w:t>Energy Conversion and Management</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65</w:t>
      </w:r>
      <w:r w:rsidRPr="009775AF">
        <w:rPr>
          <w:rFonts w:ascii="Times New Roman" w:hAnsi="Times New Roman" w:cs="Times New Roman"/>
          <w:sz w:val="24"/>
          <w:szCs w:val="24"/>
        </w:rPr>
        <w:t>, 381–391. https://doi.org/10.1016/j.enconman.2012.08.020</w:t>
      </w:r>
    </w:p>
    <w:p w14:paraId="34BC4B89" w14:textId="4C3BF1C2" w:rsidR="00780CE9" w:rsidRDefault="00780CE9" w:rsidP="00780CE9">
      <w:pPr>
        <w:ind w:left="720" w:hanging="720"/>
        <w:jc w:val="both"/>
        <w:rPr>
          <w:rFonts w:ascii="Times New Roman" w:hAnsi="Times New Roman" w:cs="Times New Roman"/>
          <w:sz w:val="24"/>
          <w:szCs w:val="24"/>
        </w:rPr>
      </w:pPr>
      <w:r>
        <w:rPr>
          <w:rFonts w:ascii="Times New Roman" w:hAnsi="Times New Roman" w:cs="Times New Roman"/>
          <w:sz w:val="24"/>
          <w:szCs w:val="28"/>
        </w:rPr>
        <w:t>[25]</w:t>
      </w:r>
      <w:r>
        <w:rPr>
          <w:rFonts w:ascii="Times New Roman" w:hAnsi="Times New Roman" w:cs="Times New Roman"/>
          <w:sz w:val="24"/>
          <w:szCs w:val="28"/>
        </w:rPr>
        <w:tab/>
      </w:r>
      <w:r w:rsidRPr="00060C7B">
        <w:rPr>
          <w:rFonts w:ascii="Times New Roman" w:hAnsi="Times New Roman" w:cs="Times New Roman"/>
          <w:sz w:val="24"/>
          <w:szCs w:val="24"/>
          <w:lang w:val="pt-BR"/>
        </w:rPr>
        <w:t>Garcia, J.</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C.</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S., Alcaraz, J.</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Y.</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T., Alvarez, J.</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R.</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A., Abuan, B.</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E., &amp; Berana, M.</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 xml:space="preserve">S. </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2014</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Ejector Profile Modeling for Compressor-Driven Ejector Refrigeration System. Philippine Engineering Journal, XXXV (2), 38-56.</w:t>
      </w:r>
    </w:p>
    <w:p w14:paraId="205215A6" w14:textId="7F458B08" w:rsidR="00A40161" w:rsidRPr="008A0948" w:rsidRDefault="00A40161" w:rsidP="00A40161">
      <w:pPr>
        <w:ind w:left="720" w:hanging="720"/>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proofErr w:type="spellStart"/>
      <w:r>
        <w:rPr>
          <w:rFonts w:ascii="Times New Roman" w:hAnsi="Times New Roman" w:cs="Times New Roman"/>
          <w:sz w:val="24"/>
          <w:szCs w:val="24"/>
        </w:rPr>
        <w:t>Borgnakke</w:t>
      </w:r>
      <w:proofErr w:type="spellEnd"/>
      <w:r>
        <w:rPr>
          <w:rFonts w:ascii="Times New Roman" w:hAnsi="Times New Roman" w:cs="Times New Roman"/>
          <w:sz w:val="24"/>
          <w:szCs w:val="24"/>
        </w:rPr>
        <w:t xml:space="preserve">, C., &amp; Sonntag, R.E. (2013). </w:t>
      </w:r>
      <w:r>
        <w:rPr>
          <w:rFonts w:ascii="Times New Roman" w:hAnsi="Times New Roman" w:cs="Times New Roman"/>
          <w:i/>
          <w:sz w:val="24"/>
          <w:szCs w:val="24"/>
        </w:rPr>
        <w:t>Fundamentals of Thermodynamics</w:t>
      </w:r>
      <w:r>
        <w:rPr>
          <w:rFonts w:ascii="Times New Roman" w:hAnsi="Times New Roman" w:cs="Times New Roman"/>
          <w:sz w:val="24"/>
          <w:szCs w:val="24"/>
        </w:rPr>
        <w:t xml:space="preserve"> (8th</w:t>
      </w:r>
      <w:r>
        <w:rPr>
          <w:rFonts w:ascii="Times New Roman" w:hAnsi="Times New Roman" w:cs="Times New Roman"/>
          <w:sz w:val="24"/>
          <w:szCs w:val="24"/>
          <w:vertAlign w:val="superscript"/>
        </w:rPr>
        <w:t xml:space="preserve"> </w:t>
      </w:r>
      <w:r>
        <w:rPr>
          <w:rFonts w:ascii="Times New Roman" w:hAnsi="Times New Roman" w:cs="Times New Roman"/>
          <w:sz w:val="24"/>
          <w:szCs w:val="24"/>
        </w:rPr>
        <w:t>ed.). John Wiley &amp; Sons, Inc.</w:t>
      </w:r>
    </w:p>
    <w:p w14:paraId="6C917B03" w14:textId="590709B7" w:rsidR="00F67EC7" w:rsidRPr="00933A35" w:rsidRDefault="00F67EC7" w:rsidP="00F67EC7">
      <w:pPr>
        <w:ind w:left="720" w:hanging="720"/>
        <w:jc w:val="both"/>
        <w:rPr>
          <w:rFonts w:ascii="Times New Roman" w:hAnsi="Times New Roman" w:cs="Times New Roman"/>
          <w:sz w:val="24"/>
          <w:szCs w:val="28"/>
        </w:rPr>
      </w:pPr>
      <w:r>
        <w:rPr>
          <w:rFonts w:ascii="Times New Roman" w:hAnsi="Times New Roman" w:cs="Times New Roman"/>
          <w:sz w:val="24"/>
          <w:szCs w:val="28"/>
        </w:rPr>
        <w:t>[27]</w:t>
      </w:r>
      <w:r>
        <w:rPr>
          <w:rFonts w:ascii="Times New Roman" w:hAnsi="Times New Roman" w:cs="Times New Roman"/>
          <w:sz w:val="24"/>
          <w:szCs w:val="28"/>
        </w:rPr>
        <w:tab/>
      </w:r>
      <w:r w:rsidRPr="00CB0DA5">
        <w:rPr>
          <w:rFonts w:ascii="Times New Roman" w:hAnsi="Times New Roman" w:cs="Times New Roman"/>
          <w:sz w:val="24"/>
          <w:szCs w:val="28"/>
        </w:rPr>
        <w:t xml:space="preserve">Bell, I. H., </w:t>
      </w:r>
      <w:proofErr w:type="spellStart"/>
      <w:r w:rsidRPr="00CB0DA5">
        <w:rPr>
          <w:rFonts w:ascii="Times New Roman" w:hAnsi="Times New Roman" w:cs="Times New Roman"/>
          <w:sz w:val="24"/>
          <w:szCs w:val="28"/>
        </w:rPr>
        <w:t>Wronski</w:t>
      </w:r>
      <w:proofErr w:type="spellEnd"/>
      <w:r w:rsidRPr="00CB0DA5">
        <w:rPr>
          <w:rFonts w:ascii="Times New Roman" w:hAnsi="Times New Roman" w:cs="Times New Roman"/>
          <w:sz w:val="24"/>
          <w:szCs w:val="28"/>
        </w:rPr>
        <w:t xml:space="preserve">, J., </w:t>
      </w:r>
      <w:proofErr w:type="spellStart"/>
      <w:r w:rsidRPr="00CB0DA5">
        <w:rPr>
          <w:rFonts w:ascii="Times New Roman" w:hAnsi="Times New Roman" w:cs="Times New Roman"/>
          <w:sz w:val="24"/>
          <w:szCs w:val="28"/>
        </w:rPr>
        <w:t>Quoilin</w:t>
      </w:r>
      <w:proofErr w:type="spellEnd"/>
      <w:r w:rsidRPr="00CB0DA5">
        <w:rPr>
          <w:rFonts w:ascii="Times New Roman" w:hAnsi="Times New Roman" w:cs="Times New Roman"/>
          <w:sz w:val="24"/>
          <w:szCs w:val="28"/>
        </w:rPr>
        <w:t xml:space="preserve">, S., &amp; </w:t>
      </w:r>
      <w:proofErr w:type="spellStart"/>
      <w:r w:rsidRPr="00CB0DA5">
        <w:rPr>
          <w:rFonts w:ascii="Times New Roman" w:hAnsi="Times New Roman" w:cs="Times New Roman"/>
          <w:sz w:val="24"/>
          <w:szCs w:val="28"/>
        </w:rPr>
        <w:t>Lemort</w:t>
      </w:r>
      <w:proofErr w:type="spellEnd"/>
      <w:r w:rsidRPr="00CB0DA5">
        <w:rPr>
          <w:rFonts w:ascii="Times New Roman" w:hAnsi="Times New Roman" w:cs="Times New Roman"/>
          <w:sz w:val="24"/>
          <w:szCs w:val="28"/>
        </w:rPr>
        <w:t xml:space="preserve">, V. (2014). Pure and Pseudo-Pure Fluid Thermophysical Property Evaluation and the Open-Source Thermophysical Property Library </w:t>
      </w:r>
      <w:proofErr w:type="spellStart"/>
      <w:r w:rsidRPr="00CB0DA5">
        <w:rPr>
          <w:rFonts w:ascii="Times New Roman" w:hAnsi="Times New Roman" w:cs="Times New Roman"/>
          <w:sz w:val="24"/>
          <w:szCs w:val="28"/>
        </w:rPr>
        <w:t>CoolProp</w:t>
      </w:r>
      <w:proofErr w:type="spellEnd"/>
      <w:r w:rsidRPr="00CB0DA5">
        <w:rPr>
          <w:rFonts w:ascii="Times New Roman" w:hAnsi="Times New Roman" w:cs="Times New Roman"/>
          <w:sz w:val="24"/>
          <w:szCs w:val="28"/>
        </w:rPr>
        <w:t>. Industrial &amp; Engineering Chemistry Research, 53(6), 2498–2508. https://doi.org/10.1021/ie4033999</w:t>
      </w:r>
    </w:p>
    <w:p w14:paraId="7BC33954" w14:textId="0F09E691"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[2</w:t>
      </w:r>
      <w:r w:rsidR="00F67EC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t xml:space="preserve">Joseph, D.D., &amp; Yang, B.H. (2010). Friction Factor Correlations for Laminar, Transition, and Turbulent Flow in Smooth Pipes. </w:t>
      </w:r>
      <w:proofErr w:type="spellStart"/>
      <w:r>
        <w:rPr>
          <w:rFonts w:ascii="Times New Roman" w:hAnsi="Times New Roman" w:cs="Times New Roman"/>
          <w:sz w:val="24"/>
          <w:szCs w:val="24"/>
        </w:rPr>
        <w:t>Physica</w:t>
      </w:r>
      <w:proofErr w:type="spellEnd"/>
      <w:r>
        <w:rPr>
          <w:rFonts w:ascii="Times New Roman" w:hAnsi="Times New Roman" w:cs="Times New Roman"/>
          <w:sz w:val="24"/>
          <w:szCs w:val="24"/>
        </w:rPr>
        <w:t xml:space="preserve"> D: Nonlinear Phenomena, </w:t>
      </w:r>
      <w:r w:rsidR="004C73BA">
        <w:rPr>
          <w:rFonts w:ascii="Times New Roman" w:hAnsi="Times New Roman" w:cs="Times New Roman"/>
          <w:sz w:val="24"/>
          <w:szCs w:val="24"/>
        </w:rPr>
        <w:t xml:space="preserve">239(14), 1318-1328. </w:t>
      </w:r>
      <w:r w:rsidR="004C73BA" w:rsidRPr="004C73BA">
        <w:rPr>
          <w:rFonts w:ascii="Times New Roman" w:hAnsi="Times New Roman" w:cs="Times New Roman"/>
          <w:sz w:val="24"/>
          <w:szCs w:val="24"/>
        </w:rPr>
        <w:t>https://doi.org/10.1016/j.physd.2009.09.026</w:t>
      </w:r>
      <w:r w:rsidR="004C73BA">
        <w:rPr>
          <w:rFonts w:ascii="Times New Roman" w:hAnsi="Times New Roman" w:cs="Times New Roman"/>
          <w:sz w:val="24"/>
          <w:szCs w:val="24"/>
        </w:rPr>
        <w:t>.</w:t>
      </w:r>
    </w:p>
    <w:p w14:paraId="4D442E95" w14:textId="2D8C9275" w:rsidR="00636D82" w:rsidRDefault="00636D82" w:rsidP="00EE1CB0">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F67EC7">
        <w:rPr>
          <w:rFonts w:ascii="Times New Roman" w:hAnsi="Times New Roman" w:cs="Times New Roman"/>
          <w:sz w:val="24"/>
          <w:szCs w:val="24"/>
        </w:rPr>
        <w:t>29</w:t>
      </w:r>
      <w:r>
        <w:rPr>
          <w:rFonts w:ascii="Times New Roman" w:hAnsi="Times New Roman" w:cs="Times New Roman"/>
          <w:sz w:val="24"/>
          <w:szCs w:val="24"/>
        </w:rPr>
        <w:t>]</w:t>
      </w:r>
      <w:r w:rsidR="00F320EF">
        <w:rPr>
          <w:rFonts w:ascii="Times New Roman" w:hAnsi="Times New Roman" w:cs="Times New Roman"/>
          <w:sz w:val="24"/>
          <w:szCs w:val="24"/>
        </w:rPr>
        <w:tab/>
      </w:r>
      <w:proofErr w:type="spellStart"/>
      <w:r w:rsidR="00F320EF">
        <w:rPr>
          <w:rFonts w:ascii="Times New Roman" w:hAnsi="Times New Roman" w:cs="Times New Roman"/>
          <w:sz w:val="24"/>
          <w:szCs w:val="24"/>
        </w:rPr>
        <w:t>Berana</w:t>
      </w:r>
      <w:proofErr w:type="spellEnd"/>
      <w:r w:rsidR="00F320EF">
        <w:rPr>
          <w:rFonts w:ascii="Times New Roman" w:hAnsi="Times New Roman" w:cs="Times New Roman"/>
          <w:sz w:val="24"/>
          <w:szCs w:val="24"/>
        </w:rPr>
        <w:t xml:space="preserve">, M.S., &amp; </w:t>
      </w:r>
      <w:proofErr w:type="spellStart"/>
      <w:r w:rsidR="00F320EF">
        <w:rPr>
          <w:rFonts w:ascii="Times New Roman" w:hAnsi="Times New Roman" w:cs="Times New Roman"/>
          <w:sz w:val="24"/>
          <w:szCs w:val="24"/>
        </w:rPr>
        <w:t>Bermido</w:t>
      </w:r>
      <w:proofErr w:type="spellEnd"/>
      <w:r w:rsidR="00F320EF">
        <w:rPr>
          <w:rFonts w:ascii="Times New Roman" w:hAnsi="Times New Roman" w:cs="Times New Roman"/>
          <w:sz w:val="24"/>
          <w:szCs w:val="24"/>
        </w:rPr>
        <w:t>, E.T. (2013). Design and Analysis of Ejector Powerplant System</w:t>
      </w:r>
      <w:r w:rsidR="00EE1CB0">
        <w:rPr>
          <w:rFonts w:ascii="Times New Roman" w:hAnsi="Times New Roman" w:cs="Times New Roman"/>
          <w:sz w:val="24"/>
          <w:szCs w:val="24"/>
        </w:rPr>
        <w:t xml:space="preserve">. Proceedings of the ASME 2013 International Mechanical Engineering Congress and Exposition (IMECE 2013), San Diego, California, USA. </w:t>
      </w:r>
      <w:r w:rsidR="00EE1CB0" w:rsidRPr="00EE1CB0">
        <w:rPr>
          <w:rFonts w:ascii="Times New Roman" w:hAnsi="Times New Roman" w:cs="Times New Roman"/>
          <w:sz w:val="24"/>
          <w:szCs w:val="24"/>
        </w:rPr>
        <w:t>https://doi.org/10.1115/IMECE2013-65130</w:t>
      </w:r>
      <w:r w:rsidR="00EE1CB0">
        <w:rPr>
          <w:rFonts w:ascii="Times New Roman" w:hAnsi="Times New Roman" w:cs="Times New Roman"/>
          <w:sz w:val="24"/>
          <w:szCs w:val="24"/>
        </w:rPr>
        <w:t>.</w:t>
      </w:r>
    </w:p>
    <w:p w14:paraId="1D5DCCAC" w14:textId="6CDEAB6B"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A40161">
        <w:rPr>
          <w:rFonts w:ascii="Times New Roman" w:hAnsi="Times New Roman" w:cs="Times New Roman"/>
          <w:sz w:val="24"/>
          <w:szCs w:val="24"/>
        </w:rPr>
        <w:t>3</w:t>
      </w:r>
      <w:r w:rsidR="00F67EC7">
        <w:rPr>
          <w:rFonts w:ascii="Times New Roman" w:hAnsi="Times New Roman" w:cs="Times New Roman"/>
          <w:sz w:val="24"/>
          <w:szCs w:val="24"/>
        </w:rPr>
        <w:t>0</w:t>
      </w:r>
      <w:r>
        <w:rPr>
          <w:rFonts w:ascii="Times New Roman" w:hAnsi="Times New Roman" w:cs="Times New Roman"/>
          <w:sz w:val="24"/>
          <w:szCs w:val="24"/>
        </w:rPr>
        <w:t>]</w:t>
      </w:r>
      <w:r w:rsidR="00EE1CB0">
        <w:rPr>
          <w:rFonts w:ascii="Times New Roman" w:hAnsi="Times New Roman" w:cs="Times New Roman"/>
          <w:sz w:val="24"/>
          <w:szCs w:val="24"/>
        </w:rPr>
        <w:tab/>
      </w:r>
      <w:proofErr w:type="spellStart"/>
      <w:r w:rsidR="00EE1CB0">
        <w:rPr>
          <w:rFonts w:ascii="Times New Roman" w:hAnsi="Times New Roman" w:cs="Times New Roman"/>
          <w:sz w:val="24"/>
          <w:szCs w:val="24"/>
        </w:rPr>
        <w:t>Espeña</w:t>
      </w:r>
      <w:proofErr w:type="spellEnd"/>
      <w:r w:rsidR="00EE1CB0">
        <w:rPr>
          <w:rFonts w:ascii="Times New Roman" w:hAnsi="Times New Roman" w:cs="Times New Roman"/>
          <w:sz w:val="24"/>
          <w:szCs w:val="24"/>
        </w:rPr>
        <w:t xml:space="preserve">, G.D., &amp; </w:t>
      </w:r>
      <w:proofErr w:type="spellStart"/>
      <w:r w:rsidR="00EE1CB0">
        <w:rPr>
          <w:rFonts w:ascii="Times New Roman" w:hAnsi="Times New Roman" w:cs="Times New Roman"/>
          <w:sz w:val="24"/>
          <w:szCs w:val="24"/>
        </w:rPr>
        <w:t>Berana</w:t>
      </w:r>
      <w:proofErr w:type="spellEnd"/>
      <w:r w:rsidR="00EE1CB0">
        <w:rPr>
          <w:rFonts w:ascii="Times New Roman" w:hAnsi="Times New Roman" w:cs="Times New Roman"/>
          <w:sz w:val="24"/>
          <w:szCs w:val="24"/>
        </w:rPr>
        <w:t xml:space="preserve">, M.S. (2013). Ejector Modeling for Heat-Driven Ejector Refrigeration System. Proceedings of the 8th International Conference on Multiphase Flow (ICMF 2013), </w:t>
      </w:r>
      <w:proofErr w:type="spellStart"/>
      <w:r w:rsidR="00EE1CB0">
        <w:rPr>
          <w:rFonts w:ascii="Times New Roman" w:hAnsi="Times New Roman" w:cs="Times New Roman"/>
          <w:sz w:val="24"/>
          <w:szCs w:val="24"/>
        </w:rPr>
        <w:t>Jeju</w:t>
      </w:r>
      <w:proofErr w:type="spellEnd"/>
      <w:r w:rsidR="00EE1CB0">
        <w:rPr>
          <w:rFonts w:ascii="Times New Roman" w:hAnsi="Times New Roman" w:cs="Times New Roman"/>
          <w:sz w:val="24"/>
          <w:szCs w:val="24"/>
        </w:rPr>
        <w:t>, South Korea.</w:t>
      </w:r>
    </w:p>
    <w:p w14:paraId="3C1896C6" w14:textId="381C319E"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A40161">
        <w:rPr>
          <w:rFonts w:ascii="Times New Roman" w:hAnsi="Times New Roman" w:cs="Times New Roman"/>
          <w:sz w:val="24"/>
          <w:szCs w:val="24"/>
        </w:rPr>
        <w:t>3</w:t>
      </w:r>
      <w:r w:rsidR="00F67EC7">
        <w:rPr>
          <w:rFonts w:ascii="Times New Roman" w:hAnsi="Times New Roman" w:cs="Times New Roman"/>
          <w:sz w:val="24"/>
          <w:szCs w:val="24"/>
        </w:rPr>
        <w:t>1</w:t>
      </w:r>
      <w:r>
        <w:rPr>
          <w:rFonts w:ascii="Times New Roman" w:hAnsi="Times New Roman" w:cs="Times New Roman"/>
          <w:sz w:val="24"/>
          <w:szCs w:val="24"/>
        </w:rPr>
        <w:t>]</w:t>
      </w:r>
      <w:r w:rsidR="00EE1CB0">
        <w:rPr>
          <w:rFonts w:ascii="Times New Roman" w:hAnsi="Times New Roman" w:cs="Times New Roman"/>
          <w:sz w:val="24"/>
          <w:szCs w:val="24"/>
        </w:rPr>
        <w:tab/>
        <w:t xml:space="preserve">Redo, M.A.B., </w:t>
      </w:r>
      <w:proofErr w:type="spellStart"/>
      <w:r w:rsidR="00EE1CB0">
        <w:rPr>
          <w:rFonts w:ascii="Times New Roman" w:hAnsi="Times New Roman" w:cs="Times New Roman"/>
          <w:sz w:val="24"/>
          <w:szCs w:val="24"/>
        </w:rPr>
        <w:t>Berana</w:t>
      </w:r>
      <w:proofErr w:type="spellEnd"/>
      <w:r w:rsidR="00EE1CB0">
        <w:rPr>
          <w:rFonts w:ascii="Times New Roman" w:hAnsi="Times New Roman" w:cs="Times New Roman"/>
          <w:sz w:val="24"/>
          <w:szCs w:val="24"/>
        </w:rPr>
        <w:t xml:space="preserve">, M.S., &amp; </w:t>
      </w:r>
      <w:proofErr w:type="spellStart"/>
      <w:r w:rsidR="00EE1CB0">
        <w:rPr>
          <w:rFonts w:ascii="Times New Roman" w:hAnsi="Times New Roman" w:cs="Times New Roman"/>
          <w:sz w:val="24"/>
          <w:szCs w:val="24"/>
        </w:rPr>
        <w:t>Espeña</w:t>
      </w:r>
      <w:proofErr w:type="spellEnd"/>
      <w:r w:rsidR="00EE1CB0">
        <w:rPr>
          <w:rFonts w:ascii="Times New Roman" w:hAnsi="Times New Roman" w:cs="Times New Roman"/>
          <w:sz w:val="24"/>
          <w:szCs w:val="24"/>
        </w:rPr>
        <w:t xml:space="preserve">, G.D. (2013). Mathematical Model of Irreversible Nozzle Condition for Heat-Driven Ejector Refrigeration System. Proceedings of the 8th International Conference on Multiphase Flow (ICMF 2013), </w:t>
      </w:r>
      <w:proofErr w:type="spellStart"/>
      <w:r w:rsidR="00EE1CB0">
        <w:rPr>
          <w:rFonts w:ascii="Times New Roman" w:hAnsi="Times New Roman" w:cs="Times New Roman"/>
          <w:sz w:val="24"/>
          <w:szCs w:val="24"/>
        </w:rPr>
        <w:t>Jeju</w:t>
      </w:r>
      <w:proofErr w:type="spellEnd"/>
      <w:r w:rsidR="00EE1CB0">
        <w:rPr>
          <w:rFonts w:ascii="Times New Roman" w:hAnsi="Times New Roman" w:cs="Times New Roman"/>
          <w:sz w:val="24"/>
          <w:szCs w:val="24"/>
        </w:rPr>
        <w:t>, South Korea.</w:t>
      </w:r>
    </w:p>
    <w:p w14:paraId="10CC1BC6" w14:textId="4CBDC77C"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[3</w:t>
      </w:r>
      <w:r w:rsidR="00F67EC7">
        <w:rPr>
          <w:rFonts w:ascii="Times New Roman" w:hAnsi="Times New Roman" w:cs="Times New Roman"/>
          <w:sz w:val="24"/>
          <w:szCs w:val="24"/>
        </w:rPr>
        <w:t>2</w:t>
      </w:r>
      <w:r>
        <w:rPr>
          <w:rFonts w:ascii="Times New Roman" w:hAnsi="Times New Roman" w:cs="Times New Roman"/>
          <w:sz w:val="24"/>
          <w:szCs w:val="24"/>
        </w:rPr>
        <w:t>]</w:t>
      </w:r>
      <w:r w:rsidR="00EE1CB0">
        <w:rPr>
          <w:rFonts w:ascii="Times New Roman" w:hAnsi="Times New Roman" w:cs="Times New Roman"/>
          <w:sz w:val="24"/>
          <w:szCs w:val="24"/>
        </w:rPr>
        <w:tab/>
      </w:r>
      <w:proofErr w:type="spellStart"/>
      <w:r w:rsidR="00EE1CB0">
        <w:rPr>
          <w:rFonts w:ascii="Times New Roman" w:hAnsi="Times New Roman" w:cs="Times New Roman"/>
          <w:sz w:val="24"/>
          <w:szCs w:val="24"/>
        </w:rPr>
        <w:t>Berana</w:t>
      </w:r>
      <w:proofErr w:type="spellEnd"/>
      <w:r w:rsidR="00EE1CB0">
        <w:rPr>
          <w:rFonts w:ascii="Times New Roman" w:hAnsi="Times New Roman" w:cs="Times New Roman"/>
          <w:sz w:val="24"/>
          <w:szCs w:val="24"/>
        </w:rPr>
        <w:t>, M.S. (2005)</w:t>
      </w:r>
      <w:r w:rsidR="00A2565B">
        <w:rPr>
          <w:rFonts w:ascii="Times New Roman" w:hAnsi="Times New Roman" w:cs="Times New Roman"/>
          <w:sz w:val="24"/>
          <w:szCs w:val="24"/>
        </w:rPr>
        <w:t>. Characteristics of Supersonic Two-Phase Flow of Carbon Dioxide through a Converging-Diverging Nozzle of an Ejector in a Refrigeration Cycle [Unpublished master’s thesis]. Toyohashi University of Technology, Toyohashi, Aichi, Japan.</w:t>
      </w:r>
    </w:p>
    <w:p w14:paraId="3618577B" w14:textId="09FCA63F"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[3</w:t>
      </w:r>
      <w:r w:rsidR="00F67EC7">
        <w:rPr>
          <w:rFonts w:ascii="Times New Roman" w:hAnsi="Times New Roman" w:cs="Times New Roman"/>
          <w:sz w:val="24"/>
          <w:szCs w:val="24"/>
        </w:rPr>
        <w:t>3</w:t>
      </w:r>
      <w:r>
        <w:rPr>
          <w:rFonts w:ascii="Times New Roman" w:hAnsi="Times New Roman" w:cs="Times New Roman"/>
          <w:sz w:val="24"/>
          <w:szCs w:val="24"/>
        </w:rPr>
        <w:t>]</w:t>
      </w:r>
      <w:r w:rsidR="00A2565B">
        <w:rPr>
          <w:rFonts w:ascii="Times New Roman" w:hAnsi="Times New Roman" w:cs="Times New Roman"/>
          <w:sz w:val="24"/>
          <w:szCs w:val="24"/>
        </w:rPr>
        <w:tab/>
      </w:r>
      <w:proofErr w:type="spellStart"/>
      <w:r w:rsidR="00A2565B">
        <w:rPr>
          <w:rFonts w:ascii="Times New Roman" w:hAnsi="Times New Roman" w:cs="Times New Roman"/>
          <w:sz w:val="24"/>
          <w:szCs w:val="24"/>
        </w:rPr>
        <w:t>Berana</w:t>
      </w:r>
      <w:proofErr w:type="spellEnd"/>
      <w:r w:rsidR="00A2565B">
        <w:rPr>
          <w:rFonts w:ascii="Times New Roman" w:hAnsi="Times New Roman" w:cs="Times New Roman"/>
          <w:sz w:val="24"/>
          <w:szCs w:val="24"/>
        </w:rPr>
        <w:t>. M.S. (2009). Characteristics and Shock Waves of Supersonic Two-Phase Flow of CO2 through Converging-Diverging Nozzles [Unpublished doctoral dissertation]</w:t>
      </w:r>
      <w:r w:rsidR="00A40161">
        <w:rPr>
          <w:rFonts w:ascii="Times New Roman" w:hAnsi="Times New Roman" w:cs="Times New Roman"/>
          <w:sz w:val="24"/>
          <w:szCs w:val="24"/>
        </w:rPr>
        <w:t>. Toyohashi University of Technology, Toyohashi, Aichi, Japan.</w:t>
      </w:r>
    </w:p>
    <w:p w14:paraId="3C827BA7" w14:textId="0620F365" w:rsidR="00F67EC7" w:rsidRPr="00F67EC7" w:rsidRDefault="00F67EC7" w:rsidP="00F67EC7">
      <w:pPr>
        <w:ind w:left="720" w:hanging="720"/>
        <w:jc w:val="both"/>
        <w:rPr>
          <w:rFonts w:ascii="Times New Roman" w:hAnsi="Times New Roman" w:cs="Times New Roman"/>
          <w:sz w:val="24"/>
          <w:szCs w:val="28"/>
        </w:rPr>
      </w:pPr>
      <w:r>
        <w:rPr>
          <w:rFonts w:ascii="Times New Roman" w:hAnsi="Times New Roman" w:cs="Times New Roman"/>
          <w:sz w:val="24"/>
          <w:szCs w:val="28"/>
        </w:rPr>
        <w:t>[34]</w:t>
      </w:r>
      <w:r>
        <w:rPr>
          <w:rFonts w:ascii="Times New Roman" w:hAnsi="Times New Roman" w:cs="Times New Roman"/>
          <w:sz w:val="24"/>
          <w:szCs w:val="28"/>
        </w:rPr>
        <w:tab/>
      </w:r>
      <w:r w:rsidRPr="00CB0DA5">
        <w:rPr>
          <w:rFonts w:ascii="Times New Roman" w:hAnsi="Times New Roman" w:cs="Times New Roman"/>
          <w:sz w:val="24"/>
          <w:szCs w:val="28"/>
        </w:rPr>
        <w:t xml:space="preserve">Centrum </w:t>
      </w:r>
      <w:proofErr w:type="spellStart"/>
      <w:r w:rsidRPr="00CB0DA5">
        <w:rPr>
          <w:rFonts w:ascii="Times New Roman" w:hAnsi="Times New Roman" w:cs="Times New Roman"/>
          <w:sz w:val="24"/>
          <w:szCs w:val="28"/>
        </w:rPr>
        <w:t>voor</w:t>
      </w:r>
      <w:proofErr w:type="spellEnd"/>
      <w:r w:rsidRPr="00CB0DA5">
        <w:rPr>
          <w:rFonts w:ascii="Times New Roman" w:hAnsi="Times New Roman" w:cs="Times New Roman"/>
          <w:sz w:val="24"/>
          <w:szCs w:val="28"/>
        </w:rPr>
        <w:t xml:space="preserve"> </w:t>
      </w:r>
      <w:proofErr w:type="spellStart"/>
      <w:r w:rsidRPr="00CB0DA5">
        <w:rPr>
          <w:rFonts w:ascii="Times New Roman" w:hAnsi="Times New Roman" w:cs="Times New Roman"/>
          <w:sz w:val="24"/>
          <w:szCs w:val="28"/>
        </w:rPr>
        <w:t>Wiskunde</w:t>
      </w:r>
      <w:proofErr w:type="spellEnd"/>
      <w:r w:rsidRPr="00CB0DA5">
        <w:rPr>
          <w:rFonts w:ascii="Times New Roman" w:hAnsi="Times New Roman" w:cs="Times New Roman"/>
          <w:sz w:val="24"/>
          <w:szCs w:val="28"/>
        </w:rPr>
        <w:t xml:space="preserve"> </w:t>
      </w:r>
      <w:proofErr w:type="spellStart"/>
      <w:r w:rsidRPr="00CB0DA5">
        <w:rPr>
          <w:rFonts w:ascii="Times New Roman" w:hAnsi="Times New Roman" w:cs="Times New Roman"/>
          <w:sz w:val="24"/>
          <w:szCs w:val="28"/>
        </w:rPr>
        <w:t>en</w:t>
      </w:r>
      <w:proofErr w:type="spellEnd"/>
      <w:r w:rsidRPr="00CB0DA5">
        <w:rPr>
          <w:rFonts w:ascii="Times New Roman" w:hAnsi="Times New Roman" w:cs="Times New Roman"/>
          <w:sz w:val="24"/>
          <w:szCs w:val="28"/>
        </w:rPr>
        <w:t xml:space="preserve"> Informatica.</w:t>
      </w:r>
      <w:r>
        <w:rPr>
          <w:rFonts w:ascii="Times New Roman" w:hAnsi="Times New Roman" w:cs="Times New Roman"/>
          <w:sz w:val="24"/>
          <w:szCs w:val="28"/>
        </w:rPr>
        <w:t xml:space="preserve"> (</w:t>
      </w:r>
      <w:r w:rsidRPr="00CB0DA5">
        <w:rPr>
          <w:rFonts w:ascii="Times New Roman" w:hAnsi="Times New Roman" w:cs="Times New Roman"/>
          <w:sz w:val="24"/>
          <w:szCs w:val="28"/>
        </w:rPr>
        <w:t>1995). Python tutorial. Technical Report CS-R9526.</w:t>
      </w:r>
    </w:p>
    <w:sectPr w:rsidR="00F67EC7" w:rsidRPr="00F67EC7" w:rsidSect="00A96D31">
      <w:footerReference w:type="default" r:id="rId1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A5B6" w14:textId="77777777" w:rsidR="00BB2F27" w:rsidRDefault="00BB2F27" w:rsidP="00A96D31">
      <w:r>
        <w:separator/>
      </w:r>
    </w:p>
  </w:endnote>
  <w:endnote w:type="continuationSeparator" w:id="0">
    <w:p w14:paraId="2FE32A02" w14:textId="77777777" w:rsidR="00BB2F27" w:rsidRDefault="00BB2F27" w:rsidP="00A9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83706109"/>
      <w:docPartObj>
        <w:docPartGallery w:val="Page Numbers (Bottom of Page)"/>
        <w:docPartUnique/>
      </w:docPartObj>
    </w:sdtPr>
    <w:sdtEndPr>
      <w:rPr>
        <w:noProof/>
      </w:rPr>
    </w:sdtEndPr>
    <w:sdtContent>
      <w:p w14:paraId="755BD609" w14:textId="2DAFA29A" w:rsidR="00452E84" w:rsidRPr="00A96D31" w:rsidRDefault="00452E84">
        <w:pPr>
          <w:pStyle w:val="Footer"/>
          <w:jc w:val="right"/>
          <w:rPr>
            <w:rFonts w:ascii="Times New Roman" w:hAnsi="Times New Roman" w:cs="Times New Roman"/>
            <w:sz w:val="24"/>
            <w:szCs w:val="24"/>
          </w:rPr>
        </w:pPr>
        <w:r w:rsidRPr="00A96D31">
          <w:rPr>
            <w:rFonts w:ascii="Times New Roman" w:hAnsi="Times New Roman" w:cs="Times New Roman"/>
            <w:sz w:val="24"/>
            <w:szCs w:val="24"/>
          </w:rPr>
          <w:fldChar w:fldCharType="begin"/>
        </w:r>
        <w:r w:rsidRPr="00A96D31">
          <w:rPr>
            <w:rFonts w:ascii="Times New Roman" w:hAnsi="Times New Roman" w:cs="Times New Roman"/>
            <w:sz w:val="24"/>
            <w:szCs w:val="24"/>
          </w:rPr>
          <w:instrText xml:space="preserve"> PAGE   \* MERGEFORMAT </w:instrText>
        </w:r>
        <w:r w:rsidRPr="00A96D31">
          <w:rPr>
            <w:rFonts w:ascii="Times New Roman" w:hAnsi="Times New Roman" w:cs="Times New Roman"/>
            <w:sz w:val="24"/>
            <w:szCs w:val="24"/>
          </w:rPr>
          <w:fldChar w:fldCharType="separate"/>
        </w:r>
        <w:r w:rsidRPr="00A96D31">
          <w:rPr>
            <w:rFonts w:ascii="Times New Roman" w:hAnsi="Times New Roman" w:cs="Times New Roman"/>
            <w:noProof/>
            <w:sz w:val="24"/>
            <w:szCs w:val="24"/>
          </w:rPr>
          <w:t>2</w:t>
        </w:r>
        <w:r w:rsidRPr="00A96D31">
          <w:rPr>
            <w:rFonts w:ascii="Times New Roman" w:hAnsi="Times New Roman" w:cs="Times New Roman"/>
            <w:noProof/>
            <w:sz w:val="24"/>
            <w:szCs w:val="24"/>
          </w:rPr>
          <w:fldChar w:fldCharType="end"/>
        </w:r>
      </w:p>
    </w:sdtContent>
  </w:sdt>
  <w:p w14:paraId="4B57228C" w14:textId="77777777" w:rsidR="00452E84" w:rsidRPr="00A96D31" w:rsidRDefault="00452E8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543D" w14:textId="77777777" w:rsidR="00BB2F27" w:rsidRDefault="00BB2F27" w:rsidP="00A96D31">
      <w:r>
        <w:separator/>
      </w:r>
    </w:p>
  </w:footnote>
  <w:footnote w:type="continuationSeparator" w:id="0">
    <w:p w14:paraId="08E69FDA" w14:textId="77777777" w:rsidR="00BB2F27" w:rsidRDefault="00BB2F27" w:rsidP="00A96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1279D"/>
    <w:multiLevelType w:val="hybridMultilevel"/>
    <w:tmpl w:val="3A0A0946"/>
    <w:lvl w:ilvl="0" w:tplc="34090001">
      <w:start w:val="1"/>
      <w:numFmt w:val="bullet"/>
      <w:lvlText w:val=""/>
      <w:lvlJc w:val="left"/>
      <w:pPr>
        <w:ind w:left="1080" w:hanging="360"/>
      </w:pPr>
      <w:rPr>
        <w:rFonts w:ascii="Symbol" w:hAnsi="Symbol" w:hint="default"/>
      </w:rPr>
    </w:lvl>
    <w:lvl w:ilvl="1" w:tplc="34090005">
      <w:start w:val="1"/>
      <w:numFmt w:val="bullet"/>
      <w:lvlText w:val=""/>
      <w:lvlJc w:val="left"/>
      <w:pPr>
        <w:ind w:left="1800" w:hanging="360"/>
      </w:pPr>
      <w:rPr>
        <w:rFonts w:ascii="Wingdings" w:hAnsi="Wingdings"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6263CE3"/>
    <w:multiLevelType w:val="hybridMultilevel"/>
    <w:tmpl w:val="F9CA723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2A92EDF"/>
    <w:multiLevelType w:val="hybridMultilevel"/>
    <w:tmpl w:val="AED013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41956A5"/>
    <w:multiLevelType w:val="hybridMultilevel"/>
    <w:tmpl w:val="1C9E3E2C"/>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C47246C"/>
    <w:multiLevelType w:val="hybridMultilevel"/>
    <w:tmpl w:val="ED50B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CE06E31"/>
    <w:multiLevelType w:val="hybridMultilevel"/>
    <w:tmpl w:val="2F44A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2EF5AE5"/>
    <w:multiLevelType w:val="hybridMultilevel"/>
    <w:tmpl w:val="E70EBB7A"/>
    <w:lvl w:ilvl="0" w:tplc="34090001">
      <w:start w:val="1"/>
      <w:numFmt w:val="bullet"/>
      <w:lvlText w:val=""/>
      <w:lvlJc w:val="left"/>
      <w:pPr>
        <w:ind w:left="1080" w:hanging="360"/>
      </w:pPr>
      <w:rPr>
        <w:rFonts w:ascii="Symbol" w:hAnsi="Symbol" w:hint="default"/>
      </w:rPr>
    </w:lvl>
    <w:lvl w:ilvl="1" w:tplc="34090005">
      <w:start w:val="1"/>
      <w:numFmt w:val="bullet"/>
      <w:lvlText w:val=""/>
      <w:lvlJc w:val="left"/>
      <w:pPr>
        <w:ind w:left="1800" w:hanging="360"/>
      </w:pPr>
      <w:rPr>
        <w:rFonts w:ascii="Wingdings" w:hAnsi="Wingdings"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4DA5091"/>
    <w:multiLevelType w:val="hybridMultilevel"/>
    <w:tmpl w:val="1876B5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A7A77EC"/>
    <w:multiLevelType w:val="hybridMultilevel"/>
    <w:tmpl w:val="C51C3A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1"/>
    <w:rsid w:val="00020CCC"/>
    <w:rsid w:val="0003697E"/>
    <w:rsid w:val="00060D3D"/>
    <w:rsid w:val="000653BB"/>
    <w:rsid w:val="00066936"/>
    <w:rsid w:val="00080FB5"/>
    <w:rsid w:val="000A2ECA"/>
    <w:rsid w:val="000D0A16"/>
    <w:rsid w:val="000E2D93"/>
    <w:rsid w:val="001018E5"/>
    <w:rsid w:val="00120AAD"/>
    <w:rsid w:val="00135A90"/>
    <w:rsid w:val="00174029"/>
    <w:rsid w:val="001A59A8"/>
    <w:rsid w:val="0021684A"/>
    <w:rsid w:val="002F5F7D"/>
    <w:rsid w:val="0033145B"/>
    <w:rsid w:val="003342B7"/>
    <w:rsid w:val="00360389"/>
    <w:rsid w:val="00361B73"/>
    <w:rsid w:val="00367286"/>
    <w:rsid w:val="003776F7"/>
    <w:rsid w:val="003D0350"/>
    <w:rsid w:val="003D58F6"/>
    <w:rsid w:val="003D6075"/>
    <w:rsid w:val="003E2156"/>
    <w:rsid w:val="003E7098"/>
    <w:rsid w:val="003E7170"/>
    <w:rsid w:val="00441CCE"/>
    <w:rsid w:val="00442144"/>
    <w:rsid w:val="00452E84"/>
    <w:rsid w:val="004674A1"/>
    <w:rsid w:val="00491B2F"/>
    <w:rsid w:val="004B20C8"/>
    <w:rsid w:val="004C73BA"/>
    <w:rsid w:val="004D514E"/>
    <w:rsid w:val="004D6AF3"/>
    <w:rsid w:val="004F30C0"/>
    <w:rsid w:val="00511A61"/>
    <w:rsid w:val="00552CD3"/>
    <w:rsid w:val="005901E5"/>
    <w:rsid w:val="005912A8"/>
    <w:rsid w:val="0059754D"/>
    <w:rsid w:val="005D49E6"/>
    <w:rsid w:val="005D6DE3"/>
    <w:rsid w:val="005E5F7F"/>
    <w:rsid w:val="005F0305"/>
    <w:rsid w:val="005F09B4"/>
    <w:rsid w:val="006164BF"/>
    <w:rsid w:val="00621778"/>
    <w:rsid w:val="00621E2E"/>
    <w:rsid w:val="00634464"/>
    <w:rsid w:val="006344C4"/>
    <w:rsid w:val="00636A24"/>
    <w:rsid w:val="00636D82"/>
    <w:rsid w:val="006466B0"/>
    <w:rsid w:val="00677970"/>
    <w:rsid w:val="00684217"/>
    <w:rsid w:val="006B2D7A"/>
    <w:rsid w:val="006C76BF"/>
    <w:rsid w:val="007441F8"/>
    <w:rsid w:val="007627E0"/>
    <w:rsid w:val="00780CE9"/>
    <w:rsid w:val="007B2965"/>
    <w:rsid w:val="007D255B"/>
    <w:rsid w:val="00834D4F"/>
    <w:rsid w:val="00840FBB"/>
    <w:rsid w:val="00854713"/>
    <w:rsid w:val="008A0948"/>
    <w:rsid w:val="008B46D8"/>
    <w:rsid w:val="008C0992"/>
    <w:rsid w:val="008D4F64"/>
    <w:rsid w:val="00933A35"/>
    <w:rsid w:val="0093478D"/>
    <w:rsid w:val="00942151"/>
    <w:rsid w:val="0095551A"/>
    <w:rsid w:val="00984894"/>
    <w:rsid w:val="009848CD"/>
    <w:rsid w:val="009A59D3"/>
    <w:rsid w:val="009E51DE"/>
    <w:rsid w:val="009F0670"/>
    <w:rsid w:val="009F70E6"/>
    <w:rsid w:val="00A11FEA"/>
    <w:rsid w:val="00A23D3C"/>
    <w:rsid w:val="00A2565B"/>
    <w:rsid w:val="00A27450"/>
    <w:rsid w:val="00A40161"/>
    <w:rsid w:val="00A736B5"/>
    <w:rsid w:val="00A81A86"/>
    <w:rsid w:val="00A95A8C"/>
    <w:rsid w:val="00A96D31"/>
    <w:rsid w:val="00AA5EEF"/>
    <w:rsid w:val="00AB0B76"/>
    <w:rsid w:val="00AB2C60"/>
    <w:rsid w:val="00AF3440"/>
    <w:rsid w:val="00B212AA"/>
    <w:rsid w:val="00B22493"/>
    <w:rsid w:val="00B24A68"/>
    <w:rsid w:val="00B71A13"/>
    <w:rsid w:val="00B74323"/>
    <w:rsid w:val="00B84E03"/>
    <w:rsid w:val="00B96C3E"/>
    <w:rsid w:val="00BB2F27"/>
    <w:rsid w:val="00BB62B1"/>
    <w:rsid w:val="00BF3614"/>
    <w:rsid w:val="00BF6D04"/>
    <w:rsid w:val="00C069BD"/>
    <w:rsid w:val="00C30650"/>
    <w:rsid w:val="00C4647E"/>
    <w:rsid w:val="00C86340"/>
    <w:rsid w:val="00CB0DA5"/>
    <w:rsid w:val="00CC5804"/>
    <w:rsid w:val="00CD4025"/>
    <w:rsid w:val="00D0165A"/>
    <w:rsid w:val="00D03EC6"/>
    <w:rsid w:val="00D1074E"/>
    <w:rsid w:val="00D11F6E"/>
    <w:rsid w:val="00D5663D"/>
    <w:rsid w:val="00D6487B"/>
    <w:rsid w:val="00D73281"/>
    <w:rsid w:val="00DD039C"/>
    <w:rsid w:val="00E35827"/>
    <w:rsid w:val="00EC77B6"/>
    <w:rsid w:val="00EE1CB0"/>
    <w:rsid w:val="00EF42E7"/>
    <w:rsid w:val="00EF6F3B"/>
    <w:rsid w:val="00F06731"/>
    <w:rsid w:val="00F221D1"/>
    <w:rsid w:val="00F23322"/>
    <w:rsid w:val="00F23AC4"/>
    <w:rsid w:val="00F320EF"/>
    <w:rsid w:val="00F32BBF"/>
    <w:rsid w:val="00F373C8"/>
    <w:rsid w:val="00F426A5"/>
    <w:rsid w:val="00F42DD8"/>
    <w:rsid w:val="00F57355"/>
    <w:rsid w:val="00F67EC7"/>
    <w:rsid w:val="00F77BC2"/>
    <w:rsid w:val="00F9622D"/>
    <w:rsid w:val="00FC50E7"/>
    <w:rsid w:val="00FC5283"/>
    <w:rsid w:val="00FE1E48"/>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68C"/>
  <w15:chartTrackingRefBased/>
  <w15:docId w15:val="{2826D20E-51CF-4BBE-A118-BC07A5B4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D31"/>
    <w:pPr>
      <w:tabs>
        <w:tab w:val="center" w:pos="4680"/>
        <w:tab w:val="right" w:pos="9360"/>
      </w:tabs>
    </w:pPr>
  </w:style>
  <w:style w:type="character" w:customStyle="1" w:styleId="HeaderChar">
    <w:name w:val="Header Char"/>
    <w:basedOn w:val="DefaultParagraphFont"/>
    <w:link w:val="Header"/>
    <w:uiPriority w:val="99"/>
    <w:rsid w:val="00A96D31"/>
  </w:style>
  <w:style w:type="paragraph" w:styleId="Footer">
    <w:name w:val="footer"/>
    <w:basedOn w:val="Normal"/>
    <w:link w:val="FooterChar"/>
    <w:uiPriority w:val="99"/>
    <w:unhideWhenUsed/>
    <w:rsid w:val="00A96D31"/>
    <w:pPr>
      <w:tabs>
        <w:tab w:val="center" w:pos="4680"/>
        <w:tab w:val="right" w:pos="9360"/>
      </w:tabs>
    </w:pPr>
  </w:style>
  <w:style w:type="character" w:customStyle="1" w:styleId="FooterChar">
    <w:name w:val="Footer Char"/>
    <w:basedOn w:val="DefaultParagraphFont"/>
    <w:link w:val="Footer"/>
    <w:uiPriority w:val="99"/>
    <w:rsid w:val="00A96D31"/>
  </w:style>
  <w:style w:type="character" w:styleId="Hyperlink">
    <w:name w:val="Hyperlink"/>
    <w:basedOn w:val="DefaultParagraphFont"/>
    <w:uiPriority w:val="99"/>
    <w:unhideWhenUsed/>
    <w:rsid w:val="006C76BF"/>
    <w:rPr>
      <w:color w:val="0563C1" w:themeColor="hyperlink"/>
      <w:u w:val="single"/>
    </w:rPr>
  </w:style>
  <w:style w:type="character" w:styleId="UnresolvedMention">
    <w:name w:val="Unresolved Mention"/>
    <w:basedOn w:val="DefaultParagraphFont"/>
    <w:uiPriority w:val="99"/>
    <w:semiHidden/>
    <w:unhideWhenUsed/>
    <w:rsid w:val="006C76BF"/>
    <w:rPr>
      <w:color w:val="605E5C"/>
      <w:shd w:val="clear" w:color="auto" w:fill="E1DFDD"/>
    </w:rPr>
  </w:style>
  <w:style w:type="paragraph" w:styleId="Caption">
    <w:name w:val="caption"/>
    <w:basedOn w:val="Normal"/>
    <w:next w:val="Normal"/>
    <w:uiPriority w:val="35"/>
    <w:unhideWhenUsed/>
    <w:qFormat/>
    <w:rsid w:val="005F0305"/>
    <w:pPr>
      <w:spacing w:after="200"/>
    </w:pPr>
    <w:rPr>
      <w:i/>
      <w:iCs/>
      <w:color w:val="44546A" w:themeColor="text2"/>
      <w:sz w:val="18"/>
      <w:szCs w:val="18"/>
    </w:rPr>
  </w:style>
  <w:style w:type="paragraph" w:styleId="ListParagraph">
    <w:name w:val="List Paragraph"/>
    <w:basedOn w:val="Normal"/>
    <w:uiPriority w:val="34"/>
    <w:qFormat/>
    <w:rsid w:val="00636A24"/>
    <w:pPr>
      <w:ind w:left="720"/>
      <w:contextualSpacing/>
    </w:pPr>
  </w:style>
  <w:style w:type="table" w:customStyle="1" w:styleId="TableGrid19">
    <w:name w:val="Table Grid19"/>
    <w:basedOn w:val="TableNormal"/>
    <w:next w:val="TableGrid"/>
    <w:uiPriority w:val="59"/>
    <w:rsid w:val="00636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6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77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3A35"/>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F96FD-C7FF-1441-851C-17428EA8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17</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Garcia</dc:creator>
  <cp:keywords/>
  <dc:description/>
  <cp:lastModifiedBy>Rinlee Butch Cervera</cp:lastModifiedBy>
  <cp:revision>22</cp:revision>
  <cp:lastPrinted>2020-05-06T05:31:00Z</cp:lastPrinted>
  <dcterms:created xsi:type="dcterms:W3CDTF">2018-10-05T06:14:00Z</dcterms:created>
  <dcterms:modified xsi:type="dcterms:W3CDTF">2020-05-19T08:22:00Z</dcterms:modified>
</cp:coreProperties>
</file>