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Times New Roman" w:hAnsi="Times New Roman"/>
          <w:b/>
          <w:bCs/>
          <w:sz w:val="28"/>
          <w:szCs w:val="28"/>
        </w:rPr>
      </w:pPr>
      <w:r>
        <w:rPr>
          <w:rFonts w:ascii="Times New Roman" w:hAnsi="Times New Roman"/>
          <w:b/>
          <w:bCs/>
          <w:sz w:val="28"/>
          <w:szCs w:val="28"/>
        </w:rPr>
        <w:t>EmoTweets</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spacing w:lineRule="auto" w:line="240"/>
        <w:jc w:val="center"/>
        <w:rPr>
          <w:rFonts w:ascii="Times New Roman" w:hAnsi="Times New Roman"/>
        </w:rPr>
      </w:pPr>
      <w:r>
        <w:rPr>
          <w:rFonts w:ascii="Times New Roman" w:hAnsi="Times New Roman"/>
        </w:rPr>
        <w:t xml:space="preserve">A Project Presented to </w:t>
      </w:r>
    </w:p>
    <w:p>
      <w:pPr>
        <w:pStyle w:val="TextBody"/>
        <w:spacing w:lineRule="auto" w:line="240"/>
        <w:jc w:val="center"/>
        <w:rPr>
          <w:rFonts w:ascii="Times New Roman" w:hAnsi="Times New Roman"/>
        </w:rPr>
      </w:pPr>
      <w:r>
        <w:rPr>
          <w:rFonts w:ascii="Times New Roman" w:hAnsi="Times New Roman"/>
        </w:rPr>
        <w:t xml:space="preserve">The Faculty of the School of IT and Computing </w:t>
      </w:r>
    </w:p>
    <w:p>
      <w:pPr>
        <w:pStyle w:val="TextBody"/>
        <w:spacing w:lineRule="auto" w:line="240"/>
        <w:jc w:val="center"/>
        <w:rPr>
          <w:rFonts w:ascii="Times New Roman" w:hAnsi="Times New Roman"/>
        </w:rPr>
      </w:pPr>
      <w:r>
        <w:rPr>
          <w:rFonts w:ascii="Times New Roman" w:hAnsi="Times New Roman"/>
        </w:rPr>
        <w:t>De La Salle University – Science &amp; Technology Complex</w:t>
      </w:r>
    </w:p>
    <w:p>
      <w:pPr>
        <w:pStyle w:val="TextBody"/>
        <w:spacing w:lineRule="auto" w:line="240"/>
        <w:jc w:val="center"/>
        <w:rPr>
          <w:rFonts w:ascii="Times New Roman" w:hAnsi="Times New Roman"/>
        </w:rPr>
      </w:pPr>
      <w:r>
        <w:rPr>
          <w:rFonts w:ascii="Times New Roman" w:hAnsi="Times New Roman"/>
        </w:rPr>
        <w:t>In Partial Fulfillment</w:t>
      </w:r>
    </w:p>
    <w:p>
      <w:pPr>
        <w:pStyle w:val="TextBody"/>
        <w:spacing w:lineRule="auto" w:line="240"/>
        <w:jc w:val="center"/>
        <w:rPr>
          <w:rFonts w:ascii="Times New Roman" w:hAnsi="Times New Roman"/>
        </w:rPr>
      </w:pPr>
      <w:r>
        <w:rPr>
          <w:rFonts w:ascii="Times New Roman" w:hAnsi="Times New Roman"/>
        </w:rPr>
        <w:t>of the Requirements for the Degree of</w:t>
      </w:r>
    </w:p>
    <w:p>
      <w:pPr>
        <w:pStyle w:val="TextBody"/>
        <w:spacing w:lineRule="auto" w:line="240"/>
        <w:jc w:val="center"/>
        <w:rPr>
          <w:rFonts w:ascii="Times New Roman" w:hAnsi="Times New Roman"/>
        </w:rPr>
      </w:pPr>
      <w:r>
        <w:rPr>
          <w:rFonts w:ascii="Times New Roman" w:hAnsi="Times New Roman"/>
        </w:rPr>
        <w:t>Bachelor of Science in Computer Science</w:t>
      </w:r>
    </w:p>
    <w:p>
      <w:pPr>
        <w:pStyle w:val="TextBody"/>
        <w:spacing w:lineRule="auto" w:line="240"/>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by</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Blanquera, Kimberly D. </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 </w:t>
        <w:pict>
          <v:line id="shape_0" from="152.1pt,-3.7pt" to="353.8pt,-3.7pt" stroked="t" style="position:absolute">
            <v:stroke color="#3465a4" joinstyle="round" endcap="flat"/>
            <v:fill on="false" detectmouseclick="t"/>
          </v:line>
        </w:pict>
      </w:r>
      <w:r>
        <w:rPr>
          <w:rFonts w:ascii="Times New Roman" w:hAnsi="Times New Roman"/>
        </w:rPr>
        <w:t>Professor Ma. Christine Gendrano</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jc w:val="center"/>
        <w:rPr>
          <w:rFonts w:ascii="Times New Roman" w:hAnsi="Times New Roman"/>
        </w:rPr>
      </w:pPr>
      <w:r>
        <w:rPr>
          <w:rFonts w:ascii="Times New Roman" w:hAnsi="Times New Roman"/>
        </w:rPr>
        <w:t>July &lt;#&gt;, 2015</w:t>
      </w:r>
    </w:p>
    <w:p>
      <w:pPr>
        <w:pStyle w:val="TextBody"/>
        <w:pageBreakBefore/>
        <w:numPr>
          <w:ilvl w:val="0"/>
          <w:numId w:val="1"/>
        </w:numPr>
        <w:rPr>
          <w:rFonts w:ascii="Times New Roman" w:hAnsi="Times New Roman"/>
          <w:b/>
          <w:bCs/>
        </w:rPr>
      </w:pPr>
      <w:r>
        <w:rPr>
          <w:rFonts w:ascii="Times New Roman" w:hAnsi="Times New Roman"/>
          <w:b/>
          <w:bCs/>
        </w:rPr>
        <w:t>Company Background</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 xml:space="preserve">Brief History </w:t>
      </w:r>
    </w:p>
    <w:p>
      <w:pPr>
        <w:pStyle w:val="TextBody"/>
        <w:numPr>
          <w:ilvl w:val="1"/>
          <w:numId w:val="1"/>
        </w:numPr>
        <w:rPr>
          <w:rFonts w:ascii="Times New Roman" w:hAnsi="Times New Roman"/>
          <w:b/>
          <w:bCs/>
          <w:sz w:val="22"/>
        </w:rPr>
      </w:pPr>
      <w:r>
        <w:rPr>
          <w:rFonts w:ascii="Times New Roman" w:hAnsi="Times New Roman"/>
          <w:b/>
          <w:bCs/>
          <w:sz w:val="22"/>
        </w:rPr>
        <w:t xml:space="preserve">Products/Services </w:t>
      </w:r>
    </w:p>
    <w:p>
      <w:pPr>
        <w:pStyle w:val="TextBody"/>
        <w:numPr>
          <w:ilvl w:val="2"/>
          <w:numId w:val="1"/>
        </w:numPr>
        <w:rPr>
          <w:rFonts w:ascii="Times New Roman" w:hAnsi="Times New Roman"/>
          <w:b w:val="false"/>
          <w:bCs w:val="false"/>
          <w:sz w:val="22"/>
        </w:rPr>
      </w:pPr>
      <w:r>
        <w:rPr>
          <w:rFonts w:ascii="Times New Roman" w:hAnsi="Times New Roman"/>
          <w:b w:val="false"/>
          <w:bCs w:val="false"/>
          <w:sz w:val="22"/>
        </w:rPr>
        <w:t>VoIP Services</w:t>
      </w:r>
    </w:p>
    <w:p>
      <w:pPr>
        <w:pStyle w:val="TextBody"/>
        <w:widowControl w:val="false"/>
        <w:suppressAutoHyphens w:val="true"/>
        <w:bidi w:val="0"/>
        <w:spacing w:lineRule="auto" w:line="288" w:before="0" w:after="140"/>
        <w:ind w:left="1417" w:right="0" w:hanging="0"/>
        <w:jc w:val="both"/>
        <w:rPr>
          <w:rFonts w:ascii="Times New Roman" w:hAnsi="Times New Roman"/>
          <w:b w:val="false"/>
          <w:bCs w:val="false"/>
          <w:sz w:val="22"/>
        </w:rPr>
      </w:pPr>
      <w:r>
        <w:rPr>
          <w:rFonts w:ascii="Times New Roman" w:hAnsi="Times New Roman"/>
          <w:b w:val="false"/>
          <w:bCs w:val="false"/>
          <w:sz w:val="22"/>
        </w:rPr>
        <w:t>131dB aims to give clients excellent services and reliable connections at a highly affordable cost. They offer a wide range of services of VoIP and IP-BPX development and consultation. They cater to companies in the United States and in 60 countries around the world.</w:t>
      </w:r>
    </w:p>
    <w:p>
      <w:pPr>
        <w:pStyle w:val="TextBody"/>
        <w:jc w:val="both"/>
        <w:rPr>
          <w:rFonts w:ascii="Times New Roman" w:hAnsi="Times New Roman"/>
          <w:b/>
          <w:bCs/>
          <w:sz w:val="22"/>
        </w:rPr>
      </w:pPr>
      <w:r>
        <w:rPr>
          <w:rFonts w:ascii="Times New Roman" w:hAnsi="Times New Roman"/>
          <w:b/>
          <w:bCs/>
          <w:sz w:val="22"/>
        </w:rPr>
        <w:tab/>
        <w:tab/>
        <w:t xml:space="preserve">Services 131dB provides: </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VoIP Trunking – make outbound calls from around the globe at minimum standard cost.</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Direct Inverse Dialing (DDD) – receive inbound calls from the US and other international countries, including toll free.</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IP-BPX Development and Consultation services – 131dB helps you cut business by shifting to IP- sited networks without changing their existing setup using our unified communication platform. Increase productivity, monitor performance and tune your workforce with their customizable tools.</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 xml:space="preserve"> </w:t>
      </w:r>
      <w:r>
        <w:rPr>
          <w:rFonts w:ascii="Times New Roman" w:hAnsi="Times New Roman"/>
          <w:b w:val="false"/>
          <w:bCs w:val="false"/>
          <w:sz w:val="22"/>
        </w:rPr>
        <w:t>E-Pass Outlet</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Software solutions to businesses</w:t>
      </w:r>
    </w:p>
    <w:p>
      <w:pPr>
        <w:pStyle w:val="TextBody"/>
        <w:numPr>
          <w:ilvl w:val="1"/>
          <w:numId w:val="1"/>
        </w:numPr>
        <w:rPr>
          <w:rFonts w:ascii="Times New Roman" w:hAnsi="Times New Roman"/>
          <w:b/>
          <w:bCs/>
          <w:sz w:val="22"/>
        </w:rPr>
      </w:pPr>
      <w:r>
        <w:rPr>
          <w:rFonts w:ascii="Times New Roman" w:hAnsi="Times New Roman"/>
          <w:b/>
          <w:bCs/>
          <w:sz w:val="22"/>
        </w:rPr>
        <w:t xml:space="preserve">Market </w:t>
      </w:r>
    </w:p>
    <w:p>
      <w:pPr>
        <w:pStyle w:val="TextBody"/>
        <w:numPr>
          <w:ilvl w:val="1"/>
          <w:numId w:val="1"/>
        </w:numPr>
        <w:rPr>
          <w:rFonts w:ascii="Times New Roman" w:hAnsi="Times New Roman"/>
          <w:b/>
          <w:bCs/>
          <w:sz w:val="22"/>
        </w:rPr>
      </w:pPr>
      <w:r>
        <w:rPr>
          <w:rFonts w:ascii="Times New Roman" w:hAnsi="Times New Roman"/>
          <w:b/>
          <w:bCs/>
          <w:sz w:val="22"/>
        </w:rPr>
        <w:t xml:space="preserve">Organizational Structure (including IT Department)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rPr>
      </w:pPr>
      <w:r>
        <w:rPr>
          <w:rFonts w:ascii="Times New Roman" w:hAnsi="Times New Roman"/>
          <w:b/>
          <w:bCs/>
        </w:rPr>
        <w:t>Project Background</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Current Situation</w:t>
      </w:r>
    </w:p>
    <w:p>
      <w:pPr>
        <w:pStyle w:val="TextBody"/>
        <w:ind w:left="720" w:right="0" w:hanging="0"/>
        <w:jc w:val="both"/>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at a rate of 1382% in the year 2008 alone.  Twitter data has been used to gather news, customer views about various brands or products, and public opinion regarding politicians. This shows the tangibility of applying natural language processing to Twitter data to gain insight on human emotions. Increased usage and future technology can render services like Twitter as a source of better understanding of the human condition: opinions, feelings and lives.</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Project Description</w:t>
      </w:r>
    </w:p>
    <w:p>
      <w:pPr>
        <w:pStyle w:val="TextBody"/>
        <w:ind w:left="720" w:right="0" w:hanging="0"/>
        <w:jc w:val="both"/>
        <w:rPr>
          <w:rFonts w:ascii="Times New Roman" w:hAnsi="Times New Roman"/>
          <w:sz w:val="22"/>
        </w:rPr>
      </w:pPr>
      <w:r>
        <w:rPr>
          <w:rFonts w:ascii="Times New Roman" w:hAnsi="Times New Roman"/>
          <w:sz w:val="22"/>
        </w:rPr>
        <w:t xml:space="preserve">EmoTweets performs sentiment analysis on Tweets and classifies a particular Tweet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Significance</w:t>
      </w:r>
    </w:p>
    <w:p>
      <w:pPr>
        <w:pStyle w:val="TextBody"/>
        <w:numPr>
          <w:ilvl w:val="2"/>
          <w:numId w:val="1"/>
        </w:numPr>
        <w:rPr>
          <w:rFonts w:ascii="Times New Roman" w:hAnsi="Times New Roman"/>
          <w:b/>
          <w:bCs/>
          <w:sz w:val="22"/>
        </w:rPr>
      </w:pPr>
      <w:r>
        <w:rPr>
          <w:rFonts w:ascii="Times New Roman" w:hAnsi="Times New Roman"/>
          <w:b/>
          <w:bCs/>
          <w:sz w:val="22"/>
        </w:rPr>
        <w:t>Academe</w:t>
      </w:r>
    </w:p>
    <w:p>
      <w:pPr>
        <w:pStyle w:val="TextBody"/>
        <w:widowControl w:val="false"/>
        <w:suppressAutoHyphens w:val="true"/>
        <w:bidi w:val="0"/>
        <w:spacing w:lineRule="auto" w:line="288" w:before="0" w:after="140"/>
        <w:ind w:left="1077" w:right="0" w:hanging="0"/>
        <w:jc w:val="both"/>
        <w:rPr>
          <w:rFonts w:ascii="Times New Roman" w:hAnsi="Times New Roman"/>
          <w:b w:val="false"/>
          <w:bCs w:val="false"/>
          <w:sz w:val="22"/>
        </w:rPr>
      </w:pPr>
      <w:r>
        <w:rPr>
          <w:rFonts w:ascii="Times New Roman" w:hAnsi="Times New Roman"/>
          <w:b w:val="false"/>
          <w:bCs w:val="false"/>
          <w:sz w:val="22"/>
        </w:rPr>
        <w:t xml:space="preserve">The project can be used as a baseline for future works and research in the field of Natural Language Processing especially in sentimental analysis and text classification. Future works and research could use the resources like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Student</w:t>
      </w:r>
    </w:p>
    <w:p>
      <w:pPr>
        <w:pStyle w:val="TextBody"/>
        <w:widowControl w:val="false"/>
        <w:suppressAutoHyphens w:val="true"/>
        <w:bidi w:val="0"/>
        <w:spacing w:lineRule="auto" w:line="288" w:before="0" w:after="140"/>
        <w:ind w:left="1077" w:right="0" w:hanging="0"/>
        <w:jc w:val="left"/>
        <w:rPr>
          <w:rFonts w:ascii="Times New Roman" w:hAnsi="Times New Roman"/>
          <w:sz w:val="22"/>
        </w:rPr>
      </w:pPr>
      <w:r>
        <w:rPr>
          <w:rFonts w:ascii="Times New Roman" w:hAnsi="Times New Roman"/>
          <w:sz w:val="22"/>
        </w:rPr>
        <w:t xml:space="preserve">Students can use the project as reference to their projects in Artificial Intelligence. Students could also use the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Society</w:t>
      </w:r>
    </w:p>
    <w:p>
      <w:pPr>
        <w:pStyle w:val="TextBody"/>
        <w:ind w:left="1080" w:right="0" w:hanging="0"/>
        <w:jc w:val="both"/>
        <w:rPr>
          <w:rFonts w:ascii="Times New Roman" w:hAnsi="Times New Roman"/>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Scope and limitation</w:t>
      </w:r>
    </w:p>
    <w:p>
      <w:pPr>
        <w:pStyle w:val="TextBody"/>
        <w:ind w:left="709" w:right="0" w:hanging="0"/>
        <w:jc w:val="both"/>
        <w:rPr>
          <w:rFonts w:ascii="Times New Roman" w:hAnsi="Times New Roman"/>
          <w:sz w:val="22"/>
        </w:rPr>
      </w:pPr>
      <w:r>
        <w:rPr>
          <w:rFonts w:ascii="Times New Roman" w:hAnsi="Times New Roman"/>
          <w:sz w:val="22"/>
        </w:rPr>
        <w:t>The application can only process a maximum amount of 1,500 Tweets from the past 7 days at most because of the limitation posed by the Twitter Search API. Only Tweets in the English language can be classified by the application.</w:t>
      </w:r>
    </w:p>
    <w:p>
      <w:pPr>
        <w:pStyle w:val="TextBody"/>
        <w:ind w:left="709" w:right="0" w:hanging="0"/>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pPr>
        <w:pStyle w:val="TextBody"/>
        <w:ind w:left="709" w:right="0" w:hanging="0"/>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pPr>
        <w:pStyle w:val="TextBody"/>
        <w:jc w:val="both"/>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Architecture/framework</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rPr>
      </w:pPr>
      <w:r>
        <w:rPr>
          <w:rFonts w:ascii="Times New Roman" w:hAnsi="Times New Roman"/>
          <w:b w:val="false"/>
          <w:bCs w:val="false"/>
          <w:sz w:val="22"/>
        </w:rPr>
        <w:t xml:space="preserve">The web application has two major modules which are the tweet retrieval module and the text classification module. The tweet retrieval module is responsible for retrieving tweets from twitter using the Twitter API. It will retrieve tweets based on the search keyword that the user will input. On the other hand, the text classification module is responsible for labeling each tweet positive or negative. It will use the Naive- Bayes Algorithm in classifying the sentiment of each tweet. All data needed for the Naive- Bayes Algorithm are stored in a database. </w:t>
      </w:r>
    </w:p>
    <w:p>
      <w:pPr>
        <w:pStyle w:val="TextBody"/>
        <w:widowControl w:val="false"/>
        <w:suppressAutoHyphens w:val="true"/>
        <w:bidi w:val="0"/>
        <w:spacing w:lineRule="auto" w:line="288" w:before="0" w:after="140"/>
        <w:ind w:left="737" w:right="0" w:hanging="0"/>
        <w:jc w:val="both"/>
        <w:rPr>
          <w:b w:val="false"/>
          <w:bCs w:val="false"/>
        </w:rPr>
      </w:pPr>
      <w:r>
        <w:rPr>
          <w:b w:val="false"/>
          <w:bCs w:val="false"/>
        </w:rPr>
      </w:r>
    </w:p>
    <w:p>
      <w:pPr>
        <w:pStyle w:val="TextBody"/>
        <w:numPr>
          <w:ilvl w:val="1"/>
          <w:numId w:val="1"/>
        </w:numPr>
        <w:rPr>
          <w:rFonts w:ascii="Times New Roman" w:hAnsi="Times New Roman"/>
          <w:b/>
          <w:bCs/>
          <w:sz w:val="22"/>
        </w:rPr>
      </w:pPr>
      <w:r>
        <w:rPr>
          <w:rFonts w:ascii="Times New Roman" w:hAnsi="Times New Roman"/>
          <w:b/>
          <w:bCs/>
          <w:sz w:val="22"/>
        </w:rPr>
        <w:t>Student’s role</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rPr>
      </w:pPr>
      <w:r>
        <w:rPr>
          <w:rFonts w:ascii="Times New Roman" w:hAnsi="Times New Roman"/>
          <w:b w:val="false"/>
          <w:bCs w:val="false"/>
          <w:sz w:val="22"/>
        </w:rPr>
        <w:t xml:space="preserve">The team consists of two members, Mike Dayupay and Kim Blanquera. The project workload is divided equally to the members of the team. Kim Blanquera is responsible for the tweet retrieval module while Mike Dayupay is responsible for the text classification module. Both members worked on producing the training set and test set for the text classification module.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rFonts w:ascii="Times New Roman" w:hAnsi="Times New Roman"/>
          <w:sz w:val="22"/>
        </w:rPr>
      </w:pPr>
      <w:r>
        <w:rPr>
          <w:rFonts w:ascii="Times New Roman" w:hAnsi="Times New Roman"/>
          <w:sz w:val="22"/>
        </w:rPr>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rPr>
        <w:t>Methodology</w:t>
      </w:r>
      <w:r>
        <w:rPr>
          <w:rFonts w:ascii="Times New Roman" w:hAnsi="Times New Roman"/>
          <w:b/>
          <w:bCs/>
          <w:sz w:val="22"/>
        </w:rPr>
        <w:t xml:space="preserve"> </w:t>
      </w:r>
    </w:p>
    <w:p>
      <w:pPr>
        <w:pStyle w:val="TextBody"/>
        <w:numPr>
          <w:ilvl w:val="1"/>
          <w:numId w:val="1"/>
        </w:numPr>
        <w:rPr>
          <w:rFonts w:ascii="Times New Roman" w:hAnsi="Times New Roman"/>
          <w:b/>
          <w:bCs/>
          <w:sz w:val="22"/>
        </w:rPr>
      </w:pPr>
      <w:r>
        <w:rPr>
          <w:rFonts w:ascii="Times New Roman" w:hAnsi="Times New Roman"/>
          <w:b/>
          <w:bCs/>
          <w:sz w:val="22"/>
        </w:rPr>
        <w:t>Phases/Activities</w:t>
      </w:r>
    </w:p>
    <w:p>
      <w:pPr>
        <w:pStyle w:val="TextBody"/>
        <w:numPr>
          <w:ilvl w:val="2"/>
          <w:numId w:val="1"/>
        </w:numPr>
        <w:rPr>
          <w:rFonts w:ascii="Times New Roman" w:hAnsi="Times New Roman"/>
          <w:b/>
          <w:bCs/>
          <w:sz w:val="22"/>
        </w:rPr>
      </w:pPr>
      <w:r>
        <w:rPr>
          <w:rFonts w:ascii="Times New Roman" w:hAnsi="Times New Roman"/>
          <w:b/>
          <w:bCs/>
          <w:sz w:val="22"/>
        </w:rPr>
        <w:t>Planning</w:t>
      </w:r>
    </w:p>
    <w:p>
      <w:pPr>
        <w:pStyle w:val="TextBody"/>
        <w:ind w:left="1080" w:right="0" w:hanging="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pPr>
        <w:pStyle w:val="TextBody"/>
        <w:ind w:left="1080" w:right="0" w:hanging="0"/>
        <w:jc w:val="both"/>
        <w:rPr>
          <w:rFonts w:ascii="Times New Roman" w:hAnsi="Times New Roman"/>
          <w:b/>
          <w:bCs/>
          <w:sz w:val="22"/>
        </w:rPr>
      </w:pPr>
      <w:r>
        <w:rPr>
          <w:rFonts w:ascii="Times New Roman" w:hAnsi="Times New Roman"/>
          <w:b/>
          <w:bCs/>
          <w:sz w:val="22"/>
        </w:rPr>
      </w:r>
    </w:p>
    <w:p>
      <w:pPr>
        <w:pStyle w:val="TextBody"/>
        <w:widowControl w:val="false"/>
        <w:numPr>
          <w:ilvl w:val="2"/>
          <w:numId w:val="1"/>
        </w:numPr>
        <w:suppressAutoHyphens w:val="true"/>
        <w:bidi w:val="0"/>
        <w:spacing w:lineRule="auto" w:line="288" w:before="0" w:after="140"/>
        <w:ind w:left="1077" w:right="0" w:hanging="360"/>
        <w:jc w:val="left"/>
        <w:rPr>
          <w:rFonts w:ascii="Times New Roman" w:hAnsi="Times New Roman"/>
          <w:b/>
          <w:bCs/>
          <w:sz w:val="22"/>
        </w:rPr>
      </w:pPr>
      <w:r>
        <w:rPr>
          <w:rFonts w:ascii="Times New Roman" w:hAnsi="Times New Roman"/>
          <w:b/>
          <w:bCs/>
          <w:sz w:val="22"/>
        </w:rPr>
        <w:t>Research</w:t>
      </w:r>
    </w:p>
    <w:p>
      <w:pPr>
        <w:pStyle w:val="TextBody"/>
        <w:ind w:left="1080" w:right="0" w:hanging="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pPr>
        <w:pStyle w:val="TextBody"/>
        <w:ind w:left="1080" w:right="0" w:hanging="0"/>
        <w:jc w:val="both"/>
        <w:rPr>
          <w:rFonts w:ascii="Times New Roman" w:hAnsi="Times New Roman"/>
          <w:sz w:val="22"/>
        </w:rPr>
      </w:pPr>
      <w:r>
        <w:rPr>
          <w:rFonts w:ascii="Times New Roman" w:hAnsi="Times New Roman"/>
          <w:sz w:val="22"/>
        </w:rPr>
        <w:t>In researching Natural Language Processing and sentiment analysis, course material available online were used. Online journals and papers were also sought after to further aid with implementation using machine learning algorithms. Existing libraries and API were also investigated to gain knowledge of methods that can be used during development. The Twitter Search API was especially focused on as it is the main source of the data to be processed.</w:t>
      </w:r>
    </w:p>
    <w:p>
      <w:pPr>
        <w:pStyle w:val="TextBody"/>
        <w:ind w:left="1080" w:right="0" w:hanging="0"/>
        <w:jc w:val="both"/>
        <w:rPr>
          <w:rFonts w:ascii="Times New Roman" w:hAnsi="Times New Roman"/>
          <w:sz w:val="22"/>
        </w:rPr>
      </w:pPr>
      <w:r>
        <w:rPr>
          <w:rFonts w:ascii="Times New Roman" w:hAnsi="Times New Roman"/>
          <w:sz w:val="22"/>
        </w:rPr>
      </w:r>
    </w:p>
    <w:p>
      <w:pPr>
        <w:pStyle w:val="TextBody"/>
        <w:widowControl w:val="false"/>
        <w:numPr>
          <w:ilvl w:val="2"/>
          <w:numId w:val="1"/>
        </w:numPr>
        <w:suppressAutoHyphens w:val="true"/>
        <w:bidi w:val="0"/>
        <w:spacing w:lineRule="auto" w:line="288" w:before="0" w:after="140"/>
        <w:ind w:left="1077" w:right="0" w:hanging="360"/>
        <w:jc w:val="left"/>
        <w:rPr>
          <w:rFonts w:ascii="Times New Roman" w:hAnsi="Times New Roman"/>
          <w:b/>
          <w:bCs/>
          <w:sz w:val="22"/>
        </w:rPr>
      </w:pPr>
      <w:r>
        <w:rPr>
          <w:rFonts w:ascii="Times New Roman" w:hAnsi="Times New Roman"/>
          <w:b/>
          <w:bCs/>
          <w:sz w:val="22"/>
        </w:rPr>
        <w:t>Implementation</w:t>
      </w:r>
    </w:p>
    <w:p>
      <w:pPr>
        <w:pStyle w:val="TextBody"/>
        <w:widowControl w:val="false"/>
        <w:suppressAutoHyphens w:val="true"/>
        <w:bidi w:val="0"/>
        <w:spacing w:lineRule="auto" w:line="288" w:before="0" w:after="140"/>
        <w:ind w:left="1077" w:right="0" w:hanging="360"/>
        <w:jc w:val="left"/>
        <w:rPr>
          <w:rFonts w:ascii="Times New Roman" w:hAnsi="Times New Roman"/>
          <w:b w:val="false"/>
          <w:bCs w:val="false"/>
          <w:sz w:val="22"/>
        </w:rPr>
      </w:pPr>
      <w:r>
        <w:rPr>
          <w:rFonts w:ascii="Times New Roman" w:hAnsi="Times New Roman"/>
          <w:b w:val="false"/>
          <w:bCs w:val="false"/>
          <w:sz w:val="22"/>
        </w:rPr>
        <w:t>EmoTweets is a web application and was developed by using HTML, CSS, J</w:t>
      </w:r>
      <w:r>
        <w:rPr>
          <w:rFonts w:ascii="Times New Roman" w:hAnsi="Times New Roman"/>
          <w:b w:val="false"/>
          <w:bCs w:val="false"/>
          <w:sz w:val="22"/>
        </w:rPr>
        <w:t>query, Ajax,</w:t>
      </w:r>
      <w:r>
        <w:rPr>
          <w:rFonts w:ascii="Times New Roman" w:hAnsi="Times New Roman"/>
          <w:b w:val="false"/>
          <w:bCs w:val="false"/>
          <w:sz w:val="22"/>
        </w:rPr>
        <w:t xml:space="preserve"> PHP, and MySQL.</w:t>
      </w:r>
    </w:p>
    <w:p>
      <w:pPr>
        <w:pStyle w:val="TextBody"/>
        <w:widowControl w:val="false"/>
        <w:suppressAutoHyphens w:val="true"/>
        <w:bidi w:val="0"/>
        <w:spacing w:lineRule="auto" w:line="288" w:before="0" w:after="140"/>
        <w:ind w:left="1077" w:right="0" w:hanging="360"/>
        <w:jc w:val="left"/>
        <w:rPr>
          <w:rFonts w:ascii="Times New Roman" w:hAnsi="Times New Roman"/>
          <w:b w:val="false"/>
          <w:bCs w:val="false"/>
          <w:sz w:val="22"/>
        </w:rPr>
      </w:pPr>
      <w:r>
        <w:rPr>
          <w:rFonts w:ascii="Times New Roman" w:hAnsi="Times New Roman"/>
          <w:b w:val="false"/>
          <w:bCs w:val="false"/>
          <w:sz w:val="22"/>
        </w:rPr>
        <w:t xml:space="preserve">The team used HTML and CSS to develop a simple user interface for the web application. Jquery and AJAX was used to make the search and display of tweets to be dynamic wherein there is no need to reload the page. </w:t>
      </w:r>
    </w:p>
    <w:p>
      <w:pPr>
        <w:pStyle w:val="TextBody"/>
        <w:widowControl w:val="false"/>
        <w:suppressAutoHyphens w:val="true"/>
        <w:bidi w:val="0"/>
        <w:spacing w:lineRule="auto" w:line="288" w:before="0" w:after="140"/>
        <w:ind w:left="1077" w:right="0" w:hanging="360"/>
        <w:jc w:val="left"/>
        <w:rPr>
          <w:rFonts w:ascii="Times New Roman" w:hAnsi="Times New Roman"/>
          <w:b w:val="false"/>
          <w:bCs w:val="false"/>
          <w:sz w:val="22"/>
        </w:rPr>
      </w:pPr>
      <w:r>
        <w:rPr>
          <w:rFonts w:ascii="Times New Roman" w:hAnsi="Times New Roman"/>
          <w:b w:val="false"/>
          <w:bCs w:val="false"/>
          <w:sz w:val="22"/>
        </w:rPr>
        <w:t>The main modules of the web application were developed using PHP and MySQL. PHP was used to retrieve tweets from Twitter with the help of Twitter API. PHP and MySQL was used to implement the Naive Bayes Algorithm.</w:t>
      </w:r>
    </w:p>
    <w:p>
      <w:pPr>
        <w:pStyle w:val="TextBody"/>
        <w:widowControl w:val="false"/>
        <w:numPr>
          <w:ilvl w:val="2"/>
          <w:numId w:val="1"/>
        </w:numPr>
        <w:suppressAutoHyphens w:val="true"/>
        <w:bidi w:val="0"/>
        <w:spacing w:lineRule="auto" w:line="288" w:before="0" w:after="140"/>
        <w:ind w:left="1077" w:right="0" w:hanging="360"/>
        <w:jc w:val="left"/>
        <w:rPr>
          <w:rFonts w:ascii="Times New Roman" w:hAnsi="Times New Roman"/>
          <w:b/>
          <w:bCs/>
          <w:sz w:val="22"/>
        </w:rPr>
      </w:pPr>
      <w:r>
        <w:rPr>
          <w:rFonts w:ascii="Times New Roman" w:hAnsi="Times New Roman"/>
          <w:b/>
          <w:bCs/>
          <w:sz w:val="22"/>
        </w:rPr>
        <w:t>Testing</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t xml:space="preserve">2000 annotated tweets were used as input for the initial testing of the sentimental analysis model. There were 1000 positive tweets and 1000 negative tweets. A PHP script was created to classify the test set and tallied the count of True Positive and True Negative. </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Inputs </w:t>
      </w:r>
    </w:p>
    <w:p>
      <w:pPr>
        <w:pStyle w:val="TextBody"/>
        <w:ind w:left="720" w:right="0" w:hanging="0"/>
        <w:rPr>
          <w:rFonts w:ascii="Times New Roman" w:hAnsi="Times New Roman"/>
          <w:sz w:val="22"/>
        </w:rPr>
      </w:pPr>
      <w:r>
        <w:rPr>
          <w:rFonts w:ascii="Times New Roman" w:hAnsi="Times New Roman"/>
          <w:sz w:val="22"/>
        </w:rPr>
        <w:t>The only input of the application is the hashtag by which it searches Twitter for Tweets.</w:t>
      </w:r>
    </w:p>
    <w:p>
      <w:pPr>
        <w:pStyle w:val="TextBody"/>
        <w:ind w:left="720" w:right="0" w:hanging="0"/>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Tools used</w:t>
      </w:r>
    </w:p>
    <w:p>
      <w:pPr>
        <w:pStyle w:val="TextBody"/>
        <w:ind w:left="720" w:right="0" w:hanging="0"/>
        <w:jc w:val="both"/>
        <w:rPr>
          <w:rFonts w:ascii="Times New Roman" w:hAnsi="Times New Roman"/>
          <w:sz w:val="22"/>
        </w:rPr>
      </w:pPr>
      <w:r>
        <w:rPr>
          <w:rFonts w:ascii="Times New Roman" w:hAnsi="Times New Roman"/>
          <w:sz w:val="22"/>
        </w:rPr>
        <w:t>The Twitter API was used to search Twitter for Tweets by hashtag and to retrieve them. TwitterOUath, a PHP library for Twitter license authentication, connected to the API. Tweets were saved on a database stored locally using XAMPP. To perform Natural Language Processing tasks through PHP, the Nlp-tools API was utilized. Nlp-tools facilitated the use of tokenizers in PHP implementation. The pattern-en API, written in Python and integrated with PHP, allowed the checking of noun singularity or plurality which is a function needed in both the processing of the data set as well as for new instances.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Outputs </w:t>
      </w:r>
    </w:p>
    <w:p>
      <w:pPr>
        <w:pStyle w:val="TextBody"/>
        <w:ind w:left="720" w:right="0" w:hanging="0"/>
        <w:jc w:val="both"/>
        <w:rPr>
          <w:rFonts w:ascii="Times New Roman" w:hAnsi="Times New Roman"/>
          <w:sz w:val="22"/>
        </w:rPr>
      </w:pPr>
      <w:r>
        <w:rPr>
          <w:rFonts w:ascii="Times New Roman" w:hAnsi="Times New Roman"/>
          <w:sz w:val="22"/>
        </w:rPr>
        <w:t>The application outputs the resulting Tweets from the search, each labeled with its respective class. A chart is also displayed with statistical information on the results, including the amount of Tweets per class.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Problems encountered and solutions undertaken</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sz w:val="22"/>
        </w:rPr>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pPr>
        <w:pStyle w:val="TextBody"/>
        <w:numPr>
          <w:ilvl w:val="1"/>
          <w:numId w:val="1"/>
        </w:numPr>
        <w:rPr>
          <w:rFonts w:ascii="Times New Roman" w:hAnsi="Times New Roman"/>
          <w:b/>
          <w:bCs/>
          <w:sz w:val="22"/>
        </w:rPr>
      </w:pPr>
      <w:r>
        <w:rPr>
          <w:rFonts w:ascii="Times New Roman" w:hAnsi="Times New Roman"/>
          <w:b/>
          <w:bCs/>
          <w:sz w:val="22"/>
        </w:rPr>
        <w:t>Architecture</w:t>
      </w:r>
    </w:p>
    <w:p>
      <w:pPr>
        <w:pStyle w:val="TextBody"/>
        <w:numPr>
          <w:ilvl w:val="1"/>
          <w:numId w:val="1"/>
        </w:numPr>
        <w:rPr>
          <w:rFonts w:ascii="Times New Roman" w:hAnsi="Times New Roman"/>
          <w:b/>
          <w:bCs/>
          <w:sz w:val="22"/>
        </w:rPr>
      </w:pPr>
      <w:r>
        <w:rPr>
          <w:rFonts w:ascii="Times New Roman" w:hAnsi="Times New Roman"/>
          <w:b/>
          <w:bCs/>
          <w:sz w:val="22"/>
        </w:rPr>
        <w:t>Database Design</w:t>
      </w:r>
    </w:p>
    <w:p>
      <w:pPr>
        <w:pStyle w:val="TextBody"/>
        <w:ind w:left="1080" w:right="0" w:hanging="0"/>
        <w:rPr>
          <w:rFonts w:ascii="Times New Roman" w:hAnsi="Times New Roman"/>
          <w:b/>
          <w:bCs/>
          <w:sz w:val="22"/>
        </w:rPr>
      </w:pPr>
      <w:r>
        <w:rPr>
          <w:rFonts w:ascii="Times New Roman" w:hAnsi="Times New Roman"/>
          <w:b/>
          <w:bCs/>
          <w:sz w:val="22"/>
        </w:rPr>
      </w:r>
    </w:p>
    <w:p>
      <w:pPr>
        <w:pStyle w:val="TextBody"/>
        <w:ind w:left="1080" w:right="0" w:hanging="0"/>
        <w:rPr>
          <w:rFonts w:ascii="Times New Roman" w:hAnsi="Times New Roman"/>
          <w:b/>
          <w:bCs/>
          <w:sz w:val="22"/>
        </w:rPr>
      </w:pPr>
      <w:r>
        <w:rPr>
          <w:rFonts w:ascii="Times New Roman" w:hAnsi="Times New Roman"/>
          <w:b/>
          <w:bCs/>
          <w:sz w:val="22"/>
        </w:rPr>
        <w:t>&lt;image here + writeup</w:t>
      </w:r>
      <w:bookmarkStart w:id="0" w:name="_GoBack"/>
      <w:bookmarkEnd w:id="0"/>
      <w:r>
        <w:rPr>
          <w:rFonts w:ascii="Times New Roman" w:hAnsi="Times New Roman"/>
          <w:b/>
          <w:bCs/>
          <w:sz w:val="22"/>
        </w:rPr>
        <w:t>&gt;</w:t>
      </w:r>
    </w:p>
    <w:p>
      <w:pPr>
        <w:pStyle w:val="TextBody"/>
        <w:ind w:left="1080" w:right="0" w:hanging="0"/>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Software Requirements</w:t>
      </w:r>
    </w:p>
    <w:p>
      <w:pPr>
        <w:pStyle w:val="TextBody"/>
        <w:ind w:left="720" w:right="0" w:hanging="0"/>
        <w:jc w:val="both"/>
        <w:rPr>
          <w:rFonts w:ascii="Times New Roman" w:hAnsi="Times New Roman"/>
          <w:sz w:val="22"/>
        </w:rPr>
      </w:pPr>
      <w:r>
        <w:rPr>
          <w:rFonts w:ascii="Times New Roman" w:hAnsi="Times New Roman"/>
          <w:sz w:val="22"/>
        </w:rPr>
        <w:t>The following are required to successfully run the application: Python 2.5 or 2.6, pattern-en, XAMPP, web browser and internet connection.</w:t>
      </w:r>
    </w:p>
    <w:p>
      <w:pPr>
        <w:pStyle w:val="TextBody"/>
        <w:numPr>
          <w:ilvl w:val="1"/>
          <w:numId w:val="1"/>
        </w:numPr>
        <w:rPr>
          <w:rFonts w:ascii="Times New Roman" w:hAnsi="Times New Roman"/>
          <w:b/>
          <w:bCs/>
          <w:sz w:val="22"/>
        </w:rPr>
      </w:pPr>
      <w:r>
        <w:rPr>
          <w:rFonts w:ascii="Times New Roman" w:hAnsi="Times New Roman"/>
          <w:b/>
          <w:bCs/>
          <w:sz w:val="22"/>
        </w:rPr>
        <w:t>Manual</w:t>
      </w:r>
    </w:p>
    <w:p>
      <w:pPr>
        <w:pStyle w:val="TextBody"/>
        <w:numPr>
          <w:ilvl w:val="2"/>
          <w:numId w:val="1"/>
        </w:numPr>
        <w:rPr>
          <w:rFonts w:ascii="Times New Roman" w:hAnsi="Times New Roman"/>
          <w:b/>
          <w:bCs/>
          <w:sz w:val="22"/>
        </w:rPr>
      </w:pPr>
      <w:r>
        <w:rPr>
          <w:rFonts w:ascii="Times New Roman" w:hAnsi="Times New Roman"/>
          <w:b/>
          <w:bCs/>
          <w:sz w:val="22"/>
        </w:rPr>
        <w:t>Setup and Installation</w:t>
      </w:r>
    </w:p>
    <w:p>
      <w:pPr>
        <w:pStyle w:val="TextBody"/>
        <w:ind w:left="1080" w:right="0" w:hanging="0"/>
        <w:jc w:val="both"/>
        <w:rPr>
          <w:rFonts w:ascii="Times New Roman" w:hAnsi="Times New Roman"/>
          <w:sz w:val="22"/>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pPr>
        <w:pStyle w:val="TextBody"/>
        <w:ind w:left="1080" w:right="0" w:hanging="0"/>
        <w:jc w:val="both"/>
        <w:rPr>
          <w:rFonts w:ascii="Times New Roman" w:hAnsi="Times New Roman"/>
          <w:sz w:val="22"/>
        </w:rPr>
      </w:pPr>
      <w:r>
        <w:rPr>
          <w:rFonts w:ascii="Times New Roman" w:hAnsi="Times New Roman"/>
          <w:sz w:val="22"/>
        </w:rPr>
        <w:tab/>
        <w:t>/XAMPP/htdocs</w:t>
      </w:r>
    </w:p>
    <w:p>
      <w:pPr>
        <w:pStyle w:val="TextBody"/>
        <w:ind w:left="1080" w:right="0" w:hanging="0"/>
        <w:jc w:val="both"/>
        <w:rPr>
          <w:rFonts w:ascii="Times New Roman" w:hAnsi="Times New Roman"/>
          <w:i/>
          <w:iCs/>
          <w:sz w:val="22"/>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pPr>
        <w:pStyle w:val="TextBody"/>
        <w:numPr>
          <w:ilvl w:val="2"/>
          <w:numId w:val="1"/>
        </w:numPr>
        <w:rPr>
          <w:rFonts w:ascii="Times New Roman" w:hAnsi="Times New Roman"/>
          <w:b/>
          <w:bCs/>
          <w:sz w:val="22"/>
        </w:rPr>
      </w:pPr>
      <w:r>
        <w:rPr>
          <w:rFonts w:ascii="Times New Roman" w:hAnsi="Times New Roman"/>
          <w:b/>
          <w:bCs/>
          <w:sz w:val="22"/>
        </w:rPr>
        <w:t>Usage</w:t>
      </w:r>
    </w:p>
    <w:p>
      <w:pPr>
        <w:pStyle w:val="TextBody"/>
        <w:ind w:left="1080" w:right="0" w:hanging="0"/>
        <w:jc w:val="both"/>
        <w:rPr>
          <w:rFonts w:ascii="Times New Roman" w:hAnsi="Times New Roman"/>
          <w:sz w:val="22"/>
        </w:rPr>
      </w:pPr>
      <w:r>
        <w:rPr>
          <w:rFonts w:ascii="Times New Roman" w:hAnsi="Times New Roman"/>
          <w:sz w:val="22"/>
        </w:rPr>
        <w:t>Open a new tab or new browser window and enter the following in the URL bar:</w:t>
      </w:r>
    </w:p>
    <w:p>
      <w:pPr>
        <w:pStyle w:val="TextBody"/>
        <w:ind w:left="1080" w:right="0" w:hanging="0"/>
        <w:jc w:val="both"/>
        <w:rPr>
          <w:rFonts w:ascii="Times New Roman" w:hAnsi="Times New Roman"/>
          <w:sz w:val="22"/>
        </w:rPr>
      </w:pPr>
      <w:r>
        <w:rPr>
          <w:rFonts w:ascii="Times New Roman" w:hAnsi="Times New Roman"/>
          <w:sz w:val="22"/>
        </w:rPr>
        <w:tab/>
        <w:t>localhost/emotweets/index.php</w:t>
      </w:r>
    </w:p>
    <w:p>
      <w:pPr>
        <w:pStyle w:val="TextBody"/>
        <w:ind w:left="1080" w:right="0" w:hanging="0"/>
        <w:jc w:val="both"/>
        <w:rPr>
          <w:rFonts w:ascii="Times New Roman" w:hAnsi="Times New Roman"/>
          <w:sz w:val="22"/>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p>
    <w:p>
      <w:pPr>
        <w:pStyle w:val="TextBody"/>
        <w:pageBreakBefore/>
        <w:numPr>
          <w:ilvl w:val="0"/>
          <w:numId w:val="1"/>
        </w:numPr>
        <w:rPr>
          <w:rFonts w:ascii="Times New Roman" w:hAnsi="Times New Roman"/>
          <w:b/>
          <w:bCs/>
          <w:sz w:val="22"/>
        </w:rPr>
      </w:pPr>
      <w:r>
        <w:rPr>
          <w:rFonts w:ascii="Times New Roman" w:hAnsi="Times New Roman"/>
          <w:b/>
          <w:bCs/>
          <w:sz w:val="22"/>
        </w:rPr>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rPr>
  </w:style>
  <w:style w:type="character" w:styleId="DefaultParagraphFont" w:default="1">
    <w:name w:val="Default Paragraph Font"/>
    <w:uiPriority w:val="1"/>
    <w:semiHidden/>
    <w:unhideWhenUsed/>
    <w:rPr/>
  </w:style>
  <w:style w:type="character" w:styleId="NumberingSymbols" w:customStyle="1">
    <w:name w:val="Numbering Symbols"/>
    <w:qFormat/>
    <w:rPr>
      <w:b/>
      <w:bCs/>
    </w:rPr>
  </w:style>
  <w:style w:type="character" w:styleId="Bullets" w:customStyle="1">
    <w:name w:val="Bullets"/>
    <w:qFormat/>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Quotations" w:customStyle="1">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2015-06-13T18:07:00Z</dcterms:created>
  <dc:language>en-US</dc:language>
  <cp:lastModifiedBy>Kim Blanquera</cp:lastModifiedBy>
  <dcterms:modified xsi:type="dcterms:W3CDTF">2015-06-23T07:05:00Z</dcterms:modified>
  <cp:revision>87</cp:revision>
</cp:coreProperties>
</file>