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Footnotes and endnotes round-trip sample</w:t>
      </w:r>
    </w:p>
    <w:p>
      <w:r>
        <w:t>The first claim is made here.</w:t>
      </w:r>
      <w:r>
        <w:rPr>
          <w:rStyle w:val="FootnoteReference"/>
        </w:rPr>
        <w:footnoteReference w:id="1"/>
      </w:r>
    </w:p>
    <w:p>
      <w:r>
        <w:t>The first claim is repeated here.</w:t>
      </w:r>
      <w:r>
        <w:rPr>
          <w:rStyle w:val="FootnoteReference"/>
        </w:rPr>
        <w:footnoteReference w:id="1"/>
      </w:r>
    </w:p>
    <w:p>
      <w:r>
        <w:t>An endnote-worthy remark.</w:t>
      </w:r>
      <w:r>
        <w:rPr>
          <w:rStyle w:val="EndnoteReference"/>
        </w:rPr>
        <w:endnoteReference w:id="1"/>
      </w:r>
    </w:p>
    <w:p>
      <w:r>
        <w:t>A note added after reload.</w:t>
      </w:r>
      <w:r>
        <w:rPr>
          <w:rStyle w:val="FootnoteReference"/>
        </w:rPr>
        <w:footnote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>Summary of values: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</w:tbl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Evidence: </w:t>
      </w:r>
      <w:r>
        <w:drawing>
          <wp:inline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ico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(icon), source: </w:t>
      </w:r>
      <w:hyperlink r:id="rId2">
        <w:r>
          <w:rPr>
            <w:rStyle w:val="Hyperlink"/>
          </w:rPr>
          <w:t>python.org</w:t>
        </w:r>
      </w:hyperlink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>Added on the second pass.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