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5F7BF537" w:rsidR="00D606C1" w:rsidRDefault="00D01AC5" w:rsidP="00AC788B">
      <w:pPr>
        <w:pStyle w:val="1"/>
      </w:pPr>
      <w:bookmarkStart w:id="0" w:name="_Ref303779108"/>
      <w:bookmarkStart w:id="1" w:name="_Ref400783954"/>
      <w:bookmarkStart w:id="2" w:name="_Ref125038370"/>
      <w:r>
        <w:rPr>
          <w:rFonts w:hint="eastAsia"/>
        </w:rPr>
        <w:t>SCA</w:t>
      </w:r>
      <w:r>
        <w:t>-CNN:</w:t>
      </w:r>
      <w:r>
        <w:rPr>
          <w:rFonts w:hint="eastAsia"/>
        </w:rPr>
        <w:t>空间和通道注意力在卷积网络为了图像描述</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0CD475CA" w14:textId="4096A326" w:rsidR="00E700B5" w:rsidRDefault="007421BB" w:rsidP="00E052F0">
      <w:pPr>
        <w:pStyle w:val="2"/>
      </w:pPr>
      <w:r>
        <w:rPr>
          <w:rFonts w:hint="eastAsia"/>
        </w:rPr>
        <w:t>摘要</w:t>
      </w:r>
    </w:p>
    <w:p w14:paraId="4DB776F0" w14:textId="52EADA1C" w:rsidR="007421BB" w:rsidRDefault="001163AB" w:rsidP="007421BB">
      <w:pPr>
        <w:pStyle w:val="a2"/>
      </w:pPr>
      <w:r>
        <w:rPr>
          <w:rFonts w:hint="eastAsia"/>
        </w:rPr>
        <w:t>作者认为已有的空间注意力模型对于图像描述还不够有力。这里</w:t>
      </w:r>
      <w:commentRangeStart w:id="3"/>
      <w:r w:rsidRPr="001163AB">
        <w:rPr>
          <w:rFonts w:hint="eastAsia"/>
          <w:highlight w:val="yellow"/>
        </w:rPr>
        <w:t>将注意力机制描述为：动态的特征提取机制（或是通道特征，或是空间特征，或是层次特征）</w:t>
      </w:r>
      <w:commentRangeEnd w:id="3"/>
      <w:r>
        <w:rPr>
          <w:rStyle w:val="afb"/>
        </w:rPr>
        <w:commentReference w:id="3"/>
      </w:r>
      <w:r>
        <w:rPr>
          <w:rFonts w:hint="eastAsia"/>
        </w:rPr>
        <w:t>。获得特征点关注的变化。因此作者加入了通道间注意力模型的知识。作者将一个多层特征图描述为对位置的编码（空间注意力机制）和对</w:t>
      </w:r>
      <w:r w:rsidR="00956E97">
        <w:rPr>
          <w:rFonts w:hint="eastAsia"/>
        </w:rPr>
        <w:t>物体的编码（</w:t>
      </w:r>
      <w:commentRangeStart w:id="4"/>
      <w:r w:rsidR="00956E97" w:rsidRPr="00956E97">
        <w:rPr>
          <w:rFonts w:hint="eastAsia"/>
          <w:highlight w:val="yellow"/>
        </w:rPr>
        <w:t>看什么，也就是通道注意力</w:t>
      </w:r>
      <w:commentRangeEnd w:id="4"/>
      <w:r w:rsidR="00956E97">
        <w:rPr>
          <w:rStyle w:val="afb"/>
        </w:rPr>
        <w:commentReference w:id="4"/>
      </w:r>
      <w:r w:rsidR="00956E97">
        <w:rPr>
          <w:rFonts w:hint="eastAsia"/>
        </w:rPr>
        <w:t>）。</w:t>
      </w:r>
    </w:p>
    <w:p w14:paraId="125AA3A4" w14:textId="5739E09F" w:rsidR="00E31ACA" w:rsidRDefault="005A2B54" w:rsidP="00E31ACA">
      <w:pPr>
        <w:pStyle w:val="2"/>
      </w:pPr>
      <w:r>
        <w:rPr>
          <w:rFonts w:hint="eastAsia"/>
        </w:rPr>
        <w:t>1</w:t>
      </w:r>
      <w:r w:rsidR="00E31ACA">
        <w:t xml:space="preserve">  </w:t>
      </w:r>
      <w:r w:rsidR="00E31ACA">
        <w:rPr>
          <w:rFonts w:hint="eastAsia"/>
        </w:rPr>
        <w:t>介绍</w:t>
      </w:r>
    </w:p>
    <w:p w14:paraId="626B22CE" w14:textId="29FE868E" w:rsidR="00956E97" w:rsidRDefault="00956E97" w:rsidP="00956E97">
      <w:pPr>
        <w:pStyle w:val="a2"/>
      </w:pPr>
      <w:r>
        <w:rPr>
          <w:rFonts w:hint="eastAsia"/>
        </w:rPr>
        <w:t>注意力一是选择作用，</w:t>
      </w:r>
      <w:commentRangeStart w:id="5"/>
      <w:r w:rsidRPr="00956E97">
        <w:rPr>
          <w:rFonts w:hint="eastAsia"/>
          <w:highlight w:val="yellow"/>
        </w:rPr>
        <w:t>二是获取图像到固定向量的编码</w:t>
      </w:r>
      <w:commentRangeEnd w:id="5"/>
      <w:r>
        <w:rPr>
          <w:rStyle w:val="afb"/>
        </w:rPr>
        <w:commentReference w:id="5"/>
      </w:r>
      <w:r>
        <w:rPr>
          <w:rFonts w:hint="eastAsia"/>
        </w:rPr>
        <w:t>。</w:t>
      </w:r>
      <w:r w:rsidRPr="00956E97">
        <w:rPr>
          <w:rFonts w:hint="eastAsia"/>
        </w:rPr>
        <w:t>视觉注意力可以被看作是一种动态的特征提取机制，它结合了随时间变化的上下文</w:t>
      </w:r>
      <w:r>
        <w:rPr>
          <w:rFonts w:hint="eastAsia"/>
        </w:rPr>
        <w:t>。</w:t>
      </w:r>
    </w:p>
    <w:p w14:paraId="247CC8C2" w14:textId="22119E68" w:rsidR="00956E97" w:rsidRDefault="00956E97" w:rsidP="00956E97">
      <w:pPr>
        <w:pStyle w:val="a2"/>
      </w:pPr>
      <w:r w:rsidRPr="00956E97">
        <w:rPr>
          <w:rFonts w:hint="eastAsia"/>
        </w:rPr>
        <w:t>3D</w:t>
      </w:r>
      <w:r w:rsidRPr="00956E97">
        <w:rPr>
          <w:rFonts w:hint="eastAsia"/>
        </w:rPr>
        <w:t>特征地图的每个</w:t>
      </w:r>
      <w:r w:rsidRPr="00956E97">
        <w:rPr>
          <w:rFonts w:hint="eastAsia"/>
        </w:rPr>
        <w:t>2D</w:t>
      </w:r>
      <w:r w:rsidRPr="00956E97">
        <w:rPr>
          <w:rFonts w:hint="eastAsia"/>
        </w:rPr>
        <w:t>切片对由滤波器通道引起的空间视觉响应进行编码，其中滤波器作为模式检测器执行较低层滤波器检测诸如边缘和角落的低级视觉提示，</w:t>
      </w:r>
      <w:proofErr w:type="gramStart"/>
      <w:r w:rsidRPr="00956E97">
        <w:rPr>
          <w:rFonts w:hint="eastAsia"/>
        </w:rPr>
        <w:t>而较高</w:t>
      </w:r>
      <w:proofErr w:type="gramEnd"/>
      <w:r w:rsidRPr="00956E97">
        <w:rPr>
          <w:rFonts w:hint="eastAsia"/>
        </w:rPr>
        <w:t>级别的过滤器检测高级语义</w:t>
      </w:r>
      <w:r>
        <w:rPr>
          <w:rFonts w:hint="eastAsia"/>
        </w:rPr>
        <w:t>，</w:t>
      </w:r>
      <w:r w:rsidRPr="00956E97">
        <w:rPr>
          <w:rFonts w:hint="eastAsia"/>
        </w:rPr>
        <w:t>零件和物体等模式</w:t>
      </w:r>
      <w:r w:rsidRPr="00956E97">
        <w:rPr>
          <w:rFonts w:hint="eastAsia"/>
        </w:rPr>
        <w:t>[40]</w:t>
      </w:r>
      <w:r w:rsidRPr="00956E97">
        <w:rPr>
          <w:rFonts w:hint="eastAsia"/>
        </w:rPr>
        <w:t>。通过堆叠层，</w:t>
      </w:r>
      <w:r w:rsidRPr="00956E97">
        <w:rPr>
          <w:rFonts w:hint="eastAsia"/>
        </w:rPr>
        <w:t>CNN</w:t>
      </w:r>
      <w:r w:rsidRPr="00956E97">
        <w:rPr>
          <w:rFonts w:hint="eastAsia"/>
        </w:rPr>
        <w:t>通过视觉抽象层次提取图像特征。因此，</w:t>
      </w:r>
      <w:r w:rsidRPr="00956E97">
        <w:rPr>
          <w:rFonts w:hint="eastAsia"/>
        </w:rPr>
        <w:t>CNN</w:t>
      </w:r>
      <w:r w:rsidRPr="00956E97">
        <w:rPr>
          <w:rFonts w:hint="eastAsia"/>
        </w:rPr>
        <w:t>图像特征基本上是空间的，通道的和多层的。</w:t>
      </w:r>
    </w:p>
    <w:p w14:paraId="18F6CD88" w14:textId="6F238E2E" w:rsidR="0013744F" w:rsidRPr="00956E97" w:rsidRDefault="0013744F" w:rsidP="00956E97">
      <w:pPr>
        <w:pStyle w:val="a2"/>
      </w:pPr>
      <w:r>
        <w:rPr>
          <w:rFonts w:hint="eastAsia"/>
        </w:rPr>
        <w:t>这里在使用通道注意力模型的时候使用的是多层的特征。</w:t>
      </w:r>
    </w:p>
    <w:p w14:paraId="7907CED5" w14:textId="42126256" w:rsidR="00485EA4" w:rsidRDefault="0013744F" w:rsidP="00485EA4">
      <w:pPr>
        <w:pStyle w:val="a2"/>
      </w:pPr>
      <w:r w:rsidRPr="0013744F">
        <w:rPr>
          <w:rFonts w:hint="eastAsia"/>
        </w:rPr>
        <w:t>为什么要引入</w:t>
      </w:r>
      <w:r w:rsidRPr="0013744F">
        <w:rPr>
          <w:rFonts w:hint="eastAsia"/>
        </w:rPr>
        <w:t>multi-layer</w:t>
      </w:r>
      <w:r w:rsidRPr="0013744F">
        <w:rPr>
          <w:rFonts w:hint="eastAsia"/>
        </w:rPr>
        <w:t>呢？因为高层的</w:t>
      </w:r>
      <w:r w:rsidRPr="0013744F">
        <w:rPr>
          <w:rFonts w:hint="eastAsia"/>
        </w:rPr>
        <w:t>feature map</w:t>
      </w:r>
      <w:r w:rsidRPr="0013744F">
        <w:rPr>
          <w:rFonts w:hint="eastAsia"/>
        </w:rPr>
        <w:t>的生成是依赖低层的</w:t>
      </w:r>
      <w:r w:rsidRPr="0013744F">
        <w:rPr>
          <w:rFonts w:hint="eastAsia"/>
        </w:rPr>
        <w:t>feature map</w:t>
      </w:r>
      <w:r w:rsidRPr="0013744F">
        <w:rPr>
          <w:rFonts w:hint="eastAsia"/>
        </w:rPr>
        <w:t>的，比如你要预测</w:t>
      </w:r>
      <w:r w:rsidRPr="0013744F">
        <w:rPr>
          <w:rFonts w:hint="eastAsia"/>
        </w:rPr>
        <w:t>cake</w:t>
      </w:r>
      <w:r w:rsidRPr="0013744F">
        <w:rPr>
          <w:rFonts w:hint="eastAsia"/>
        </w:rPr>
        <w:t>，那么只有低层卷积核提取到更多</w:t>
      </w:r>
      <w:r w:rsidRPr="0013744F">
        <w:rPr>
          <w:rFonts w:hint="eastAsia"/>
        </w:rPr>
        <w:t>cake</w:t>
      </w:r>
      <w:r w:rsidRPr="0013744F">
        <w:rPr>
          <w:rFonts w:hint="eastAsia"/>
        </w:rPr>
        <w:t>边缘特征，高层才能更好地抽象出</w:t>
      </w:r>
      <w:r w:rsidRPr="0013744F">
        <w:rPr>
          <w:rFonts w:hint="eastAsia"/>
        </w:rPr>
        <w:t>cake</w:t>
      </w:r>
      <w:r w:rsidRPr="0013744F">
        <w:rPr>
          <w:rFonts w:hint="eastAsia"/>
        </w:rPr>
        <w:t>。另外如果只在最后一个</w:t>
      </w:r>
      <w:proofErr w:type="gramStart"/>
      <w:r w:rsidRPr="0013744F">
        <w:rPr>
          <w:rFonts w:hint="eastAsia"/>
        </w:rPr>
        <w:t>卷积层做</w:t>
      </w:r>
      <w:proofErr w:type="gramEnd"/>
      <w:r w:rsidRPr="0013744F">
        <w:rPr>
          <w:rFonts w:hint="eastAsia"/>
        </w:rPr>
        <w:t>attention</w:t>
      </w:r>
      <w:r w:rsidRPr="0013744F">
        <w:rPr>
          <w:rFonts w:hint="eastAsia"/>
        </w:rPr>
        <w:t>，其</w:t>
      </w:r>
      <w:r w:rsidRPr="0013744F">
        <w:rPr>
          <w:rFonts w:hint="eastAsia"/>
        </w:rPr>
        <w:t>feature map</w:t>
      </w:r>
      <w:r w:rsidRPr="0013744F">
        <w:rPr>
          <w:rFonts w:hint="eastAsia"/>
        </w:rPr>
        <w:t>的</w:t>
      </w:r>
      <w:r w:rsidRPr="0013744F">
        <w:rPr>
          <w:rFonts w:hint="eastAsia"/>
        </w:rPr>
        <w:t>receptive field</w:t>
      </w:r>
      <w:r w:rsidRPr="0013744F">
        <w:rPr>
          <w:rFonts w:hint="eastAsia"/>
        </w:rPr>
        <w:t>已经很大了（几乎覆盖整张图像），那么</w:t>
      </w:r>
      <w:r w:rsidRPr="0013744F">
        <w:rPr>
          <w:rFonts w:hint="eastAsia"/>
        </w:rPr>
        <w:t>feature map</w:t>
      </w:r>
      <w:r w:rsidRPr="0013744F">
        <w:rPr>
          <w:rFonts w:hint="eastAsia"/>
        </w:rPr>
        <w:t>之间的差异就比较小，不可避免地限制了</w:t>
      </w:r>
      <w:r w:rsidRPr="0013744F">
        <w:rPr>
          <w:rFonts w:hint="eastAsia"/>
        </w:rPr>
        <w:t>attention</w:t>
      </w:r>
      <w:r w:rsidRPr="0013744F">
        <w:rPr>
          <w:rFonts w:hint="eastAsia"/>
        </w:rPr>
        <w:t>的效果，所以对</w:t>
      </w:r>
      <w:r w:rsidRPr="0013744F">
        <w:rPr>
          <w:rFonts w:hint="eastAsia"/>
        </w:rPr>
        <w:t>multi-layer</w:t>
      </w:r>
      <w:r w:rsidRPr="0013744F">
        <w:rPr>
          <w:rFonts w:hint="eastAsia"/>
        </w:rPr>
        <w:t>的</w:t>
      </w:r>
      <w:r w:rsidRPr="0013744F">
        <w:rPr>
          <w:rFonts w:hint="eastAsia"/>
        </w:rPr>
        <w:t>feature map</w:t>
      </w:r>
      <w:r w:rsidRPr="0013744F">
        <w:rPr>
          <w:rFonts w:hint="eastAsia"/>
        </w:rPr>
        <w:t>做</w:t>
      </w:r>
      <w:r w:rsidRPr="0013744F">
        <w:rPr>
          <w:rFonts w:hint="eastAsia"/>
        </w:rPr>
        <w:t>attention</w:t>
      </w:r>
      <w:r w:rsidRPr="0013744F">
        <w:rPr>
          <w:rFonts w:hint="eastAsia"/>
        </w:rPr>
        <w:t>也是顺其自然的事。</w:t>
      </w:r>
    </w:p>
    <w:p w14:paraId="56535F2C" w14:textId="50EFACDB" w:rsidR="0013744F" w:rsidRDefault="0013744F" w:rsidP="00485EA4">
      <w:pPr>
        <w:pStyle w:val="a2"/>
      </w:pPr>
      <w:commentRangeStart w:id="6"/>
      <w:r w:rsidRPr="0013744F">
        <w:rPr>
          <w:rFonts w:hint="eastAsia"/>
          <w:highlight w:val="yellow"/>
        </w:rPr>
        <w:t>这里将特征视为堆叠的过程，从目标反推，目标是要识别高层次的语义分类</w:t>
      </w:r>
      <w:r w:rsidR="00A64A41">
        <w:rPr>
          <w:rFonts w:hint="eastAsia"/>
          <w:highlight w:val="yellow"/>
        </w:rPr>
        <w:t>特征</w:t>
      </w:r>
      <w:r w:rsidRPr="0013744F">
        <w:rPr>
          <w:rFonts w:hint="eastAsia"/>
          <w:highlight w:val="yellow"/>
        </w:rPr>
        <w:t>，然后高层次的语义特征需要良好的低层次特征支持</w:t>
      </w:r>
      <w:commentRangeEnd w:id="6"/>
      <w:r>
        <w:rPr>
          <w:rStyle w:val="afb"/>
        </w:rPr>
        <w:commentReference w:id="6"/>
      </w:r>
      <w:r>
        <w:rPr>
          <w:rFonts w:hint="eastAsia"/>
        </w:rPr>
        <w:t>。</w:t>
      </w:r>
    </w:p>
    <w:p w14:paraId="15C72D18" w14:textId="5F5C2A6E" w:rsidR="00A00E11" w:rsidRDefault="00A00E11" w:rsidP="00A00E11">
      <w:pPr>
        <w:pStyle w:val="a2"/>
        <w:spacing w:line="240" w:lineRule="auto"/>
      </w:pPr>
      <w:r w:rsidRPr="00A00E11">
        <w:rPr>
          <w:rFonts w:hint="eastAsia"/>
          <w:noProof/>
        </w:rPr>
        <w:lastRenderedPageBreak/>
        <w:drawing>
          <wp:inline distT="0" distB="0" distL="0" distR="0" wp14:anchorId="30457304" wp14:editId="641F347B">
            <wp:extent cx="4960620" cy="438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4389120"/>
                    </a:xfrm>
                    <a:prstGeom prst="rect">
                      <a:avLst/>
                    </a:prstGeom>
                    <a:noFill/>
                    <a:ln>
                      <a:noFill/>
                    </a:ln>
                  </pic:spPr>
                </pic:pic>
              </a:graphicData>
            </a:graphic>
          </wp:inline>
        </w:drawing>
      </w:r>
    </w:p>
    <w:p w14:paraId="6DD4B35F" w14:textId="2C7ADC91" w:rsidR="00252757" w:rsidRDefault="00252757" w:rsidP="00252757">
      <w:pPr>
        <w:pStyle w:val="2"/>
      </w:pPr>
      <w:r>
        <w:rPr>
          <w:rFonts w:hint="eastAsia"/>
        </w:rPr>
        <w:t>2</w:t>
      </w:r>
      <w:r>
        <w:t xml:space="preserve">  </w:t>
      </w:r>
      <w:r>
        <w:rPr>
          <w:rFonts w:hint="eastAsia"/>
        </w:rPr>
        <w:t>相关工作</w:t>
      </w:r>
    </w:p>
    <w:p w14:paraId="006C64A5" w14:textId="622D5239" w:rsidR="00252757" w:rsidRDefault="00252757" w:rsidP="00252757">
      <w:pPr>
        <w:pStyle w:val="a2"/>
      </w:pPr>
      <w:r>
        <w:rPr>
          <w:rFonts w:hint="eastAsia"/>
        </w:rPr>
        <w:t>这里将工作主要分为</w:t>
      </w:r>
      <w:r>
        <w:rPr>
          <w:rFonts w:hint="eastAsia"/>
        </w:rPr>
        <w:t>3</w:t>
      </w:r>
      <w:r>
        <w:rPr>
          <w:rFonts w:hint="eastAsia"/>
        </w:rPr>
        <w:t>类</w:t>
      </w:r>
      <w:r>
        <w:rPr>
          <w:rFonts w:hint="eastAsia"/>
        </w:rPr>
        <w:t>:</w:t>
      </w:r>
    </w:p>
    <w:p w14:paraId="7FB82E9E" w14:textId="198410D1" w:rsidR="00252757" w:rsidRDefault="00252757" w:rsidP="00252757">
      <w:pPr>
        <w:pStyle w:val="a2"/>
      </w:pPr>
      <w:r>
        <w:rPr>
          <w:rFonts w:hint="eastAsia"/>
        </w:rPr>
        <w:t>空间注意力</w:t>
      </w:r>
    </w:p>
    <w:p w14:paraId="1B4AB482" w14:textId="0334E254" w:rsidR="00252757" w:rsidRDefault="00252757" w:rsidP="00252757">
      <w:pPr>
        <w:pStyle w:val="a2"/>
      </w:pPr>
      <w:r>
        <w:rPr>
          <w:rFonts w:hint="eastAsia"/>
        </w:rPr>
        <w:t>语义注意力</w:t>
      </w:r>
    </w:p>
    <w:p w14:paraId="1EDB67E4" w14:textId="5EF7616F" w:rsidR="00252757" w:rsidRDefault="00252757" w:rsidP="00252757">
      <w:pPr>
        <w:pStyle w:val="a2"/>
      </w:pPr>
      <w:r>
        <w:rPr>
          <w:rFonts w:hint="eastAsia"/>
        </w:rPr>
        <w:t>多层次注意力</w:t>
      </w:r>
    </w:p>
    <w:p w14:paraId="5361B68A" w14:textId="467E3745" w:rsidR="00A3393D" w:rsidRDefault="00A3393D" w:rsidP="00252757">
      <w:pPr>
        <w:pStyle w:val="a2"/>
        <w:rPr>
          <w:highlight w:val="yellow"/>
        </w:rPr>
      </w:pPr>
      <w:r>
        <w:rPr>
          <w:rFonts w:hint="eastAsia"/>
        </w:rPr>
        <w:t>这里对空间注意力模型进行了总结，认为</w:t>
      </w:r>
      <w:r w:rsidRPr="00A3393D">
        <w:rPr>
          <w:rFonts w:hint="eastAsia"/>
          <w:highlight w:val="yellow"/>
        </w:rPr>
        <w:t>在最后一层的特征图上使用注意力机制，使感受野范围过大，忽略了细节的信息，不同区域之间的特征图差异也较小，难以达到注意力几种的目的。</w:t>
      </w:r>
    </w:p>
    <w:p w14:paraId="731B2A8E" w14:textId="7A030CB8" w:rsidR="00A3393D" w:rsidRDefault="00A3393D" w:rsidP="00252757">
      <w:pPr>
        <w:pStyle w:val="a2"/>
      </w:pPr>
      <w:r>
        <w:rPr>
          <w:rFonts w:hint="eastAsia"/>
        </w:rPr>
        <w:t>语义注意力：这里提到使用图像与标题之间的相关性</w:t>
      </w:r>
      <w:r w:rsidRPr="00A3393D">
        <w:rPr>
          <w:rFonts w:hint="eastAsia"/>
        </w:rPr>
        <w:t>作为全局语义信息来指导</w:t>
      </w:r>
      <w:r w:rsidRPr="00A3393D">
        <w:rPr>
          <w:rFonts w:hint="eastAsia"/>
        </w:rPr>
        <w:t>LSTM</w:t>
      </w:r>
      <w:r w:rsidRPr="00A3393D">
        <w:rPr>
          <w:rFonts w:hint="eastAsia"/>
        </w:rPr>
        <w:t>生成句子。然而，这些模型需要外部资源来训练这些语义属性。在</w:t>
      </w:r>
      <w:r w:rsidRPr="00A3393D">
        <w:rPr>
          <w:rFonts w:hint="eastAsia"/>
        </w:rPr>
        <w:t>SCA-CNN</w:t>
      </w:r>
      <w:r w:rsidRPr="00A3393D">
        <w:rPr>
          <w:rFonts w:hint="eastAsia"/>
        </w:rPr>
        <w:t>，</w:t>
      </w:r>
      <w:commentRangeStart w:id="7"/>
      <w:r w:rsidRPr="00FD6BAF">
        <w:rPr>
          <w:rFonts w:hint="eastAsia"/>
          <w:highlight w:val="yellow"/>
        </w:rPr>
        <w:t>一个卷积层服务器的每个过滤内核作为语义探测器</w:t>
      </w:r>
      <w:commentRangeEnd w:id="7"/>
      <w:r w:rsidR="00FD6BAF">
        <w:rPr>
          <w:rStyle w:val="afb"/>
        </w:rPr>
        <w:commentReference w:id="7"/>
      </w:r>
      <w:r w:rsidRPr="00A3393D">
        <w:rPr>
          <w:rFonts w:hint="eastAsia"/>
        </w:rPr>
        <w:t>40</w:t>
      </w:r>
      <w:r w:rsidRPr="00A3393D">
        <w:rPr>
          <w:rFonts w:hint="eastAsia"/>
        </w:rPr>
        <w:t>。因此，</w:t>
      </w:r>
      <w:r w:rsidRPr="00A3393D">
        <w:rPr>
          <w:rFonts w:hint="eastAsia"/>
        </w:rPr>
        <w:t>SCA-CNN</w:t>
      </w:r>
      <w:r w:rsidRPr="00A3393D">
        <w:rPr>
          <w:rFonts w:hint="eastAsia"/>
        </w:rPr>
        <w:t>的频道式的关注类似于语义上的关注。</w:t>
      </w:r>
    </w:p>
    <w:p w14:paraId="620BEDC5" w14:textId="392ADE61" w:rsidR="0042488A" w:rsidRDefault="0042488A" w:rsidP="00252757">
      <w:pPr>
        <w:pStyle w:val="a2"/>
      </w:pPr>
      <w:r>
        <w:rPr>
          <w:rFonts w:hint="eastAsia"/>
        </w:rPr>
        <w:t>多层注意力：这里解决的即是上面提到的问题。</w:t>
      </w:r>
    </w:p>
    <w:p w14:paraId="3CA20183" w14:textId="6FE562B0" w:rsidR="0042488A" w:rsidRDefault="0042488A" w:rsidP="00252757">
      <w:pPr>
        <w:pStyle w:val="a2"/>
        <w:rPr>
          <w:highlight w:val="yellow"/>
        </w:rPr>
      </w:pPr>
      <w:r w:rsidRPr="0042488A">
        <w:rPr>
          <w:rFonts w:hint="eastAsia"/>
          <w:highlight w:val="yellow"/>
        </w:rPr>
        <w:t>仔细体会，可以看出</w:t>
      </w:r>
      <w:r w:rsidRPr="0042488A">
        <w:rPr>
          <w:rFonts w:hint="eastAsia"/>
          <w:highlight w:val="yellow"/>
        </w:rPr>
        <w:t>channel wise attention</w:t>
      </w:r>
      <w:r w:rsidRPr="0042488A">
        <w:rPr>
          <w:rFonts w:hint="eastAsia"/>
          <w:highlight w:val="yellow"/>
        </w:rPr>
        <w:t>是在回答“是什么”，而</w:t>
      </w:r>
      <w:r w:rsidRPr="0042488A">
        <w:rPr>
          <w:rFonts w:hint="eastAsia"/>
          <w:highlight w:val="yellow"/>
        </w:rPr>
        <w:t>spatial attention</w:t>
      </w:r>
      <w:r w:rsidRPr="0042488A">
        <w:rPr>
          <w:rFonts w:hint="eastAsia"/>
          <w:highlight w:val="yellow"/>
        </w:rPr>
        <w:t>是在回答“在哪儿”，二者是不一样的。</w:t>
      </w:r>
    </w:p>
    <w:p w14:paraId="4E07DD4B" w14:textId="3A6264D3" w:rsidR="0042488A" w:rsidRDefault="0042488A" w:rsidP="0042488A">
      <w:pPr>
        <w:pStyle w:val="2"/>
      </w:pPr>
      <w:r>
        <w:rPr>
          <w:rFonts w:hint="eastAsia"/>
        </w:rPr>
        <w:lastRenderedPageBreak/>
        <w:t>3</w:t>
      </w:r>
      <w:r>
        <w:t xml:space="preserve">  </w:t>
      </w:r>
      <w:r>
        <w:rPr>
          <w:rFonts w:hint="eastAsia"/>
        </w:rPr>
        <w:t>空间和通道注意力</w:t>
      </w:r>
    </w:p>
    <w:p w14:paraId="6BC2C106" w14:textId="341E4173" w:rsidR="0042488A" w:rsidRDefault="0042488A" w:rsidP="0042488A">
      <w:pPr>
        <w:pStyle w:val="a2"/>
      </w:pPr>
      <w:r>
        <w:rPr>
          <w:rFonts w:hint="eastAsia"/>
        </w:rPr>
        <w:t>CNN+LSTM</w:t>
      </w:r>
      <w:r>
        <w:rPr>
          <w:rFonts w:hint="eastAsia"/>
        </w:rPr>
        <w:t>整体架构。</w:t>
      </w:r>
    </w:p>
    <w:p w14:paraId="07C1AA3A" w14:textId="08060B8A" w:rsidR="0042488A" w:rsidRDefault="0042488A" w:rsidP="0042488A">
      <w:pPr>
        <w:pStyle w:val="a2"/>
      </w:pPr>
      <w:r w:rsidRPr="0042488A">
        <w:rPr>
          <w:rFonts w:hint="eastAsia"/>
        </w:rPr>
        <w:t>SCA-CNN</w:t>
      </w:r>
      <w:r w:rsidRPr="0042488A">
        <w:rPr>
          <w:rFonts w:hint="eastAsia"/>
        </w:rPr>
        <w:t>通过通道的注意</w:t>
      </w:r>
      <w:r>
        <w:rPr>
          <w:rFonts w:hint="eastAsia"/>
        </w:rPr>
        <w:t>力</w:t>
      </w:r>
      <w:r w:rsidRPr="0042488A">
        <w:rPr>
          <w:rFonts w:hint="eastAsia"/>
        </w:rPr>
        <w:t>和多个层的空间关注</w:t>
      </w:r>
      <w:r>
        <w:rPr>
          <w:rFonts w:hint="eastAsia"/>
        </w:rPr>
        <w:t>力</w:t>
      </w:r>
      <w:r w:rsidRPr="0042488A">
        <w:rPr>
          <w:rFonts w:hint="eastAsia"/>
        </w:rPr>
        <w:t>使最初的</w:t>
      </w:r>
      <w:r w:rsidRPr="0042488A">
        <w:rPr>
          <w:rFonts w:hint="eastAsia"/>
        </w:rPr>
        <w:t>CNN</w:t>
      </w:r>
      <w:r w:rsidRPr="0042488A">
        <w:rPr>
          <w:rFonts w:hint="eastAsia"/>
        </w:rPr>
        <w:t>多层特征</w:t>
      </w:r>
      <w:proofErr w:type="gramStart"/>
      <w:r w:rsidRPr="0042488A">
        <w:rPr>
          <w:rFonts w:hint="eastAsia"/>
        </w:rPr>
        <w:t>图适应</w:t>
      </w:r>
      <w:proofErr w:type="gramEnd"/>
      <w:r w:rsidRPr="0042488A">
        <w:rPr>
          <w:rFonts w:hint="eastAsia"/>
        </w:rPr>
        <w:t>了句子的上下文。</w:t>
      </w:r>
    </w:p>
    <w:p w14:paraId="61967AC1" w14:textId="599A700E" w:rsidR="00FE6263" w:rsidRDefault="0042488A" w:rsidP="00FE6263">
      <w:pPr>
        <w:pStyle w:val="a2"/>
      </w:pPr>
      <w:r>
        <w:rPr>
          <w:rFonts w:hint="eastAsia"/>
        </w:rPr>
        <w:t>这里假设获得</w:t>
      </w:r>
      <w:r>
        <w:rPr>
          <w:rFonts w:hint="eastAsia"/>
        </w:rPr>
        <w:t>image</w:t>
      </w:r>
      <w:r>
        <w:t xml:space="preserve"> </w:t>
      </w:r>
      <w:r>
        <w:rPr>
          <w:rFonts w:hint="eastAsia"/>
        </w:rPr>
        <w:t>caption</w:t>
      </w:r>
      <w:r>
        <w:rPr>
          <w:rFonts w:hint="eastAsia"/>
        </w:rPr>
        <w:t>的第</w:t>
      </w:r>
      <w:r>
        <w:rPr>
          <w:rFonts w:hint="eastAsia"/>
        </w:rPr>
        <w:t>t</w:t>
      </w:r>
      <w:proofErr w:type="gramStart"/>
      <w:r>
        <w:rPr>
          <w:rFonts w:hint="eastAsia"/>
        </w:rPr>
        <w:t>个</w:t>
      </w:r>
      <w:proofErr w:type="gramEnd"/>
      <w:r>
        <w:rPr>
          <w:rFonts w:hint="eastAsia"/>
        </w:rPr>
        <w:t>单词，</w:t>
      </w:r>
      <w:r w:rsidR="00FE6263">
        <w:rPr>
          <w:rFonts w:hint="eastAsia"/>
        </w:rPr>
        <w:t>这里已经获得</w:t>
      </w:r>
      <w:r w:rsidR="00FE6263">
        <w:rPr>
          <w:rFonts w:hint="eastAsia"/>
        </w:rPr>
        <w:t>LSTM</w:t>
      </w:r>
      <w:r w:rsidR="00FE6263">
        <w:rPr>
          <w:rFonts w:hint="eastAsia"/>
        </w:rPr>
        <w:t>的记忆</w:t>
      </w:r>
      <w:r w:rsidR="00FE6263">
        <w:rPr>
          <w:rFonts w:hint="eastAsia"/>
        </w:rPr>
        <w:t>ht-1</w:t>
      </w:r>
      <w:r w:rsidR="00FE6263">
        <w:rPr>
          <w:rFonts w:hint="eastAsia"/>
        </w:rPr>
        <w:t>，</w:t>
      </w:r>
      <w:r w:rsidR="00FE6263">
        <w:rPr>
          <w:rFonts w:hint="eastAsia"/>
        </w:rPr>
        <w:t>d</w:t>
      </w:r>
      <w:r w:rsidR="00FE6263">
        <w:rPr>
          <w:rFonts w:hint="eastAsia"/>
        </w:rPr>
        <w:t>维向量，在第</w:t>
      </w:r>
      <w:r w:rsidR="00FE6263">
        <w:rPr>
          <w:rFonts w:hint="eastAsia"/>
        </w:rPr>
        <w:t>l</w:t>
      </w:r>
      <w:r w:rsidR="00FE6263">
        <w:rPr>
          <w:rFonts w:hint="eastAsia"/>
        </w:rPr>
        <w:t>层，空间和通道注意力权重</w:t>
      </w:r>
      <w:bookmarkStart w:id="8" w:name="OLE_LINK1"/>
      <w:r w:rsidR="00FE6263" w:rsidRPr="00FE6263">
        <w:rPr>
          <w:position w:val="-10"/>
        </w:rPr>
        <w:object w:dxaOrig="260" w:dyaOrig="360" w14:anchorId="152D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8pt" o:ole="">
            <v:imagedata r:id="rId12" o:title=""/>
          </v:shape>
          <o:OLEObject Type="Embed" ProgID="Equation.DSMT4" ShapeID="_x0000_i1025" DrawAspect="Content" ObjectID="_1593367869" r:id="rId13"/>
        </w:object>
      </w:r>
      <w:bookmarkEnd w:id="8"/>
      <w:r w:rsidR="00FE6263">
        <w:rPr>
          <w:rFonts w:hint="eastAsia"/>
        </w:rPr>
        <w:t>是</w:t>
      </w:r>
      <w:r w:rsidR="00FE6263">
        <w:rPr>
          <w:rFonts w:hint="eastAsia"/>
        </w:rPr>
        <w:t>ht-1</w:t>
      </w:r>
      <w:r w:rsidR="00FE6263">
        <w:rPr>
          <w:rFonts w:hint="eastAsia"/>
        </w:rPr>
        <w:t>的权重和</w:t>
      </w:r>
      <w:r w:rsidR="00FE6263">
        <w:rPr>
          <w:rFonts w:hint="eastAsia"/>
        </w:rPr>
        <w:t>CNN</w:t>
      </w:r>
      <w:r w:rsidR="00FE6263">
        <w:rPr>
          <w:rFonts w:hint="eastAsia"/>
        </w:rPr>
        <w:t>特征</w:t>
      </w:r>
      <w:proofErr w:type="spellStart"/>
      <w:r w:rsidR="00FE6263">
        <w:rPr>
          <w:rFonts w:hint="eastAsia"/>
        </w:rPr>
        <w:t>Vl</w:t>
      </w:r>
      <w:proofErr w:type="spellEnd"/>
      <w:r w:rsidR="00FE6263">
        <w:rPr>
          <w:rFonts w:hint="eastAsia"/>
        </w:rPr>
        <w:t>的函数。</w:t>
      </w:r>
      <w:r w:rsidR="00FE6263" w:rsidRPr="00FE6263">
        <w:rPr>
          <w:rFonts w:hint="eastAsia"/>
        </w:rPr>
        <w:t>因此，</w:t>
      </w:r>
      <w:r w:rsidR="00FE6263" w:rsidRPr="00FE6263">
        <w:rPr>
          <w:rFonts w:hint="eastAsia"/>
        </w:rPr>
        <w:t>SCA-CNN</w:t>
      </w:r>
      <w:r w:rsidR="00FE6263" w:rsidRPr="00FE6263">
        <w:rPr>
          <w:rFonts w:hint="eastAsia"/>
        </w:rPr>
        <w:t>将</w:t>
      </w:r>
      <w:proofErr w:type="spellStart"/>
      <w:r w:rsidR="00FE6263" w:rsidRPr="00FE6263">
        <w:rPr>
          <w:rFonts w:hint="eastAsia"/>
        </w:rPr>
        <w:t>Vl</w:t>
      </w:r>
      <w:proofErr w:type="spellEnd"/>
      <w:r w:rsidR="00FE6263" w:rsidRPr="00FE6263">
        <w:rPr>
          <w:rFonts w:hint="eastAsia"/>
        </w:rPr>
        <w:t>以一种重复的、多层的方式来调节</w:t>
      </w:r>
      <w:proofErr w:type="spellStart"/>
      <w:r w:rsidR="00FE6263" w:rsidRPr="00FE6263">
        <w:rPr>
          <w:rFonts w:hint="eastAsia"/>
        </w:rPr>
        <w:t>Vl</w:t>
      </w:r>
      <w:proofErr w:type="spellEnd"/>
      <w:r w:rsidR="00FE6263" w:rsidRPr="00FE6263">
        <w:rPr>
          <w:rFonts w:hint="eastAsia"/>
        </w:rPr>
        <w:t>。</w:t>
      </w:r>
      <w:r w:rsidR="00FE6263">
        <w:rPr>
          <w:rFonts w:hint="eastAsia"/>
        </w:rPr>
        <w:t>表达式如下所示。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E6263" w:rsidRPr="00E700B5" w14:paraId="5433F347" w14:textId="77777777" w:rsidTr="00082D69">
        <w:trPr>
          <w:cantSplit/>
          <w:jc w:val="center"/>
        </w:trPr>
        <w:tc>
          <w:tcPr>
            <w:tcW w:w="7712" w:type="dxa"/>
            <w:shd w:val="clear" w:color="auto" w:fill="auto"/>
          </w:tcPr>
          <w:bookmarkStart w:id="9" w:name="OLE_LINK2"/>
          <w:p w14:paraId="228F6960" w14:textId="2FA63159" w:rsidR="00FE6263" w:rsidRPr="00082AE6" w:rsidRDefault="00FE6263" w:rsidP="00082D69">
            <w:pPr>
              <w:pStyle w:val="af1"/>
            </w:pPr>
            <w:r w:rsidRPr="00FE6263">
              <w:rPr>
                <w:position w:val="-16"/>
              </w:rPr>
              <w:object w:dxaOrig="1680" w:dyaOrig="440" w14:anchorId="1A1CA600">
                <v:shape id="_x0000_i1026" type="#_x0000_t75" style="width:84pt;height:22.2pt" o:ole="">
                  <v:imagedata r:id="rId14" o:title=""/>
                </v:shape>
                <o:OLEObject Type="Embed" ProgID="Equation.DSMT4" ShapeID="_x0000_i1026" DrawAspect="Content" ObjectID="_1593367870" r:id="rId15"/>
              </w:object>
            </w:r>
          </w:p>
        </w:tc>
        <w:tc>
          <w:tcPr>
            <w:tcW w:w="680" w:type="dxa"/>
            <w:shd w:val="clear" w:color="auto" w:fill="auto"/>
            <w:vAlign w:val="center"/>
          </w:tcPr>
          <w:p w14:paraId="72CA4131" w14:textId="77777777" w:rsidR="00FE6263" w:rsidRPr="00E700B5" w:rsidRDefault="00FE6263" w:rsidP="00082D69">
            <w:pPr>
              <w:pStyle w:val="af1"/>
              <w:jc w:val="both"/>
            </w:pPr>
            <w:r>
              <w:rPr>
                <w:rFonts w:hint="eastAsia"/>
              </w:rPr>
              <w:t>1</w:t>
            </w:r>
          </w:p>
        </w:tc>
      </w:tr>
      <w:tr w:rsidR="00FE6263" w:rsidRPr="00E700B5" w14:paraId="429197F5" w14:textId="77777777" w:rsidTr="00082D69">
        <w:trPr>
          <w:cantSplit/>
          <w:jc w:val="center"/>
        </w:trPr>
        <w:tc>
          <w:tcPr>
            <w:tcW w:w="7712" w:type="dxa"/>
            <w:shd w:val="clear" w:color="auto" w:fill="auto"/>
          </w:tcPr>
          <w:p w14:paraId="6808DC02" w14:textId="49E8DF10" w:rsidR="00FE6263" w:rsidRPr="00A52B8A" w:rsidRDefault="00FE6263" w:rsidP="00082D69">
            <w:pPr>
              <w:pStyle w:val="af1"/>
            </w:pPr>
            <w:r w:rsidRPr="00FE6263">
              <w:rPr>
                <w:position w:val="-16"/>
              </w:rPr>
              <w:object w:dxaOrig="1540" w:dyaOrig="440" w14:anchorId="58190CA4">
                <v:shape id="_x0000_i1027" type="#_x0000_t75" style="width:76.8pt;height:22.2pt" o:ole="">
                  <v:imagedata r:id="rId16" o:title=""/>
                </v:shape>
                <o:OLEObject Type="Embed" ProgID="Equation.DSMT4" ShapeID="_x0000_i1027" DrawAspect="Content" ObjectID="_1593367871" r:id="rId17"/>
              </w:object>
            </w:r>
          </w:p>
        </w:tc>
        <w:tc>
          <w:tcPr>
            <w:tcW w:w="680" w:type="dxa"/>
            <w:shd w:val="clear" w:color="auto" w:fill="auto"/>
            <w:vAlign w:val="center"/>
          </w:tcPr>
          <w:p w14:paraId="36ED242D" w14:textId="77777777" w:rsidR="00FE6263" w:rsidRDefault="00FE6263" w:rsidP="00082D69">
            <w:pPr>
              <w:pStyle w:val="af1"/>
              <w:jc w:val="both"/>
            </w:pPr>
          </w:p>
        </w:tc>
      </w:tr>
      <w:tr w:rsidR="00FE6263" w:rsidRPr="00E700B5" w14:paraId="229E81CB" w14:textId="77777777" w:rsidTr="00082D69">
        <w:trPr>
          <w:cantSplit/>
          <w:jc w:val="center"/>
        </w:trPr>
        <w:tc>
          <w:tcPr>
            <w:tcW w:w="7712" w:type="dxa"/>
            <w:shd w:val="clear" w:color="auto" w:fill="auto"/>
          </w:tcPr>
          <w:p w14:paraId="667F6206" w14:textId="0353122E" w:rsidR="00FE6263" w:rsidRPr="00A52B8A" w:rsidRDefault="00FE6263" w:rsidP="00082D69">
            <w:pPr>
              <w:pStyle w:val="af1"/>
            </w:pPr>
            <w:r w:rsidRPr="00FE6263">
              <w:rPr>
                <w:position w:val="-16"/>
              </w:rPr>
              <w:object w:dxaOrig="1480" w:dyaOrig="440" w14:anchorId="5406C3B9">
                <v:shape id="_x0000_i1028" type="#_x0000_t75" style="width:73.8pt;height:22.2pt" o:ole="">
                  <v:imagedata r:id="rId18" o:title=""/>
                </v:shape>
                <o:OLEObject Type="Embed" ProgID="Equation.DSMT4" ShapeID="_x0000_i1028" DrawAspect="Content" ObjectID="_1593367872" r:id="rId19"/>
              </w:object>
            </w:r>
          </w:p>
        </w:tc>
        <w:tc>
          <w:tcPr>
            <w:tcW w:w="680" w:type="dxa"/>
            <w:shd w:val="clear" w:color="auto" w:fill="auto"/>
            <w:vAlign w:val="center"/>
          </w:tcPr>
          <w:p w14:paraId="3FE08015" w14:textId="77777777" w:rsidR="00FE6263" w:rsidRDefault="00FE6263" w:rsidP="00082D69">
            <w:pPr>
              <w:pStyle w:val="af1"/>
              <w:jc w:val="both"/>
            </w:pPr>
          </w:p>
        </w:tc>
      </w:tr>
    </w:tbl>
    <w:bookmarkEnd w:id="9"/>
    <w:p w14:paraId="14C9BB21" w14:textId="490D28D8" w:rsidR="00FE6263" w:rsidRDefault="00D73215" w:rsidP="00FE6263">
      <w:pPr>
        <w:pStyle w:val="a2"/>
      </w:pPr>
      <w:r>
        <w:rPr>
          <w:rFonts w:hint="eastAsia"/>
        </w:rPr>
        <w:t>这里</w:t>
      </w:r>
      <w:commentRangeStart w:id="10"/>
      <w:r w:rsidRPr="00D73215">
        <w:rPr>
          <w:rFonts w:hint="eastAsia"/>
          <w:highlight w:val="yellow"/>
        </w:rPr>
        <w:t>Xl</w:t>
      </w:r>
      <w:r w:rsidRPr="00D73215">
        <w:rPr>
          <w:rFonts w:hint="eastAsia"/>
          <w:highlight w:val="yellow"/>
        </w:rPr>
        <w:t>是调整后的特征</w:t>
      </w:r>
      <w:commentRangeEnd w:id="10"/>
      <w:r>
        <w:rPr>
          <w:rStyle w:val="afb"/>
        </w:rPr>
        <w:commentReference w:id="10"/>
      </w:r>
      <w:r>
        <w:rPr>
          <w:rFonts w:hint="eastAsia"/>
        </w:rPr>
        <w:t>。机制</w:t>
      </w:r>
      <w:r w:rsidRPr="00082D69">
        <w:rPr>
          <w:position w:val="-4"/>
        </w:rPr>
        <w:object w:dxaOrig="260" w:dyaOrig="240" w14:anchorId="177D8F3F">
          <v:shape id="_x0000_i1029" type="#_x0000_t75" style="width:13.2pt;height:12pt" o:ole="">
            <v:imagedata r:id="rId20" o:title=""/>
          </v:shape>
          <o:OLEObject Type="Embed" ProgID="Equation.DSMT4" ShapeID="_x0000_i1029" DrawAspect="Content" ObjectID="_1593367873" r:id="rId21"/>
        </w:object>
      </w:r>
      <w:r>
        <w:rPr>
          <w:rFonts w:hint="eastAsia"/>
        </w:rPr>
        <w:t>是空间和通道注意力函数。</w:t>
      </w:r>
      <w:proofErr w:type="spellStart"/>
      <w:r>
        <w:rPr>
          <w:rFonts w:hint="eastAsia"/>
        </w:rPr>
        <w:t>Vl</w:t>
      </w:r>
      <w:proofErr w:type="spellEnd"/>
      <w:r>
        <w:rPr>
          <w:rFonts w:hint="eastAsia"/>
        </w:rPr>
        <w:t>是卷积层输出的特征图。</w:t>
      </w:r>
      <w:r>
        <w:t>F</w:t>
      </w:r>
      <w:r>
        <w:rPr>
          <w:rFonts w:hint="eastAsia"/>
        </w:rPr>
        <w:t>是一个线性权重函数应用于调整后的</w:t>
      </w:r>
      <w:r>
        <w:rPr>
          <w:rFonts w:hint="eastAsia"/>
        </w:rPr>
        <w:t>CNN</w:t>
      </w:r>
      <w:r>
        <w:rPr>
          <w:rFonts w:hint="eastAsia"/>
        </w:rPr>
        <w:t>特征和权重。这里不再对视觉特征进行加和，而是应用</w:t>
      </w:r>
      <w:proofErr w:type="gramStart"/>
      <w:r>
        <w:rPr>
          <w:rFonts w:hint="eastAsia"/>
        </w:rPr>
        <w:t>元素级</w:t>
      </w:r>
      <w:proofErr w:type="gramEnd"/>
      <w:r>
        <w:rPr>
          <w:rFonts w:hint="eastAsia"/>
        </w:rPr>
        <w:t>乘法。</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D73215" w:rsidRPr="00E700B5" w14:paraId="14D11326" w14:textId="77777777" w:rsidTr="00082D69">
        <w:trPr>
          <w:cantSplit/>
          <w:jc w:val="center"/>
        </w:trPr>
        <w:tc>
          <w:tcPr>
            <w:tcW w:w="7712" w:type="dxa"/>
            <w:shd w:val="clear" w:color="auto" w:fill="auto"/>
          </w:tcPr>
          <w:p w14:paraId="47796D07" w14:textId="07F33357" w:rsidR="00D73215" w:rsidRPr="00082AE6" w:rsidRDefault="00D73215" w:rsidP="00082D69">
            <w:pPr>
              <w:pStyle w:val="af1"/>
            </w:pPr>
            <w:r w:rsidRPr="00FE6263">
              <w:rPr>
                <w:position w:val="-16"/>
              </w:rPr>
              <w:object w:dxaOrig="2460" w:dyaOrig="440" w14:anchorId="190BDB62">
                <v:shape id="_x0000_i1030" type="#_x0000_t75" style="width:123pt;height:22.2pt" o:ole="">
                  <v:imagedata r:id="rId22" o:title=""/>
                </v:shape>
                <o:OLEObject Type="Embed" ProgID="Equation.DSMT4" ShapeID="_x0000_i1030" DrawAspect="Content" ObjectID="_1593367874" r:id="rId23"/>
              </w:object>
            </w:r>
          </w:p>
        </w:tc>
        <w:tc>
          <w:tcPr>
            <w:tcW w:w="680" w:type="dxa"/>
            <w:shd w:val="clear" w:color="auto" w:fill="auto"/>
            <w:vAlign w:val="center"/>
          </w:tcPr>
          <w:p w14:paraId="185876C5" w14:textId="77777777" w:rsidR="00D73215" w:rsidRPr="00E700B5" w:rsidRDefault="00D73215" w:rsidP="00082D69">
            <w:pPr>
              <w:pStyle w:val="af1"/>
              <w:jc w:val="both"/>
            </w:pPr>
            <w:r>
              <w:rPr>
                <w:rFonts w:hint="eastAsia"/>
              </w:rPr>
              <w:t>1</w:t>
            </w:r>
          </w:p>
        </w:tc>
      </w:tr>
      <w:tr w:rsidR="00D73215" w:rsidRPr="00E700B5" w14:paraId="6ED3FC45" w14:textId="77777777" w:rsidTr="00082D69">
        <w:trPr>
          <w:cantSplit/>
          <w:jc w:val="center"/>
        </w:trPr>
        <w:tc>
          <w:tcPr>
            <w:tcW w:w="7712" w:type="dxa"/>
            <w:shd w:val="clear" w:color="auto" w:fill="auto"/>
          </w:tcPr>
          <w:p w14:paraId="33D85965" w14:textId="3E1F8B32" w:rsidR="00D73215" w:rsidRPr="00A52B8A" w:rsidRDefault="00D73215" w:rsidP="00082D69">
            <w:pPr>
              <w:pStyle w:val="af1"/>
            </w:pPr>
            <w:r w:rsidRPr="00D73215">
              <w:rPr>
                <w:position w:val="-14"/>
              </w:rPr>
              <w:object w:dxaOrig="2540" w:dyaOrig="400" w14:anchorId="76EC0FF8">
                <v:shape id="_x0000_i1031" type="#_x0000_t75" style="width:126.6pt;height:19.8pt" o:ole="">
                  <v:imagedata r:id="rId24" o:title=""/>
                </v:shape>
                <o:OLEObject Type="Embed" ProgID="Equation.DSMT4" ShapeID="_x0000_i1031" DrawAspect="Content" ObjectID="_1593367875" r:id="rId25"/>
              </w:object>
            </w:r>
          </w:p>
        </w:tc>
        <w:tc>
          <w:tcPr>
            <w:tcW w:w="680" w:type="dxa"/>
            <w:shd w:val="clear" w:color="auto" w:fill="auto"/>
            <w:vAlign w:val="center"/>
          </w:tcPr>
          <w:p w14:paraId="0DEA4133" w14:textId="77777777" w:rsidR="00D73215" w:rsidRDefault="00D73215" w:rsidP="00082D69">
            <w:pPr>
              <w:pStyle w:val="af1"/>
              <w:jc w:val="both"/>
            </w:pPr>
          </w:p>
        </w:tc>
      </w:tr>
    </w:tbl>
    <w:p w14:paraId="18E4B54C" w14:textId="559E1CC6" w:rsidR="00D73215" w:rsidRDefault="00C12E3B" w:rsidP="00FE6263">
      <w:pPr>
        <w:pStyle w:val="a2"/>
      </w:pPr>
      <w:r>
        <w:rPr>
          <w:rFonts w:hint="eastAsia"/>
        </w:rPr>
        <w:t>这里</w:t>
      </w:r>
      <w:r>
        <w:rPr>
          <w:rFonts w:hint="eastAsia"/>
        </w:rPr>
        <w:t>L</w:t>
      </w:r>
      <w:r>
        <w:rPr>
          <w:rFonts w:hint="eastAsia"/>
        </w:rPr>
        <w:t>是总体卷积层数，</w:t>
      </w:r>
      <w:proofErr w:type="spellStart"/>
      <w:r>
        <w:rPr>
          <w:rFonts w:hint="eastAsia"/>
        </w:rPr>
        <w:t>pt</w:t>
      </w:r>
      <w:proofErr w:type="spellEnd"/>
      <w:r>
        <w:rPr>
          <w:rFonts w:hint="eastAsia"/>
        </w:rPr>
        <w:t>是一个概率特征和</w:t>
      </w:r>
      <w:r>
        <w:rPr>
          <w:rFonts w:hint="eastAsia"/>
        </w:rPr>
        <w:t>D</w:t>
      </w:r>
      <w:r>
        <w:rPr>
          <w:rFonts w:hint="eastAsia"/>
        </w:rPr>
        <w:t>是一个预定义的词典包括所有</w:t>
      </w:r>
      <w:r>
        <w:rPr>
          <w:rFonts w:hint="eastAsia"/>
        </w:rPr>
        <w:t>caption</w:t>
      </w:r>
      <w:r>
        <w:t xml:space="preserve"> </w:t>
      </w:r>
      <w:r>
        <w:rPr>
          <w:rFonts w:hint="eastAsia"/>
        </w:rPr>
        <w:t>words</w:t>
      </w:r>
      <w:r>
        <w:rPr>
          <w:rFonts w:hint="eastAsia"/>
        </w:rPr>
        <w:t>。</w:t>
      </w:r>
    </w:p>
    <w:p w14:paraId="2DC2B2F8" w14:textId="500254F1" w:rsidR="00C12E3B" w:rsidRDefault="00C12E3B" w:rsidP="00FE6263">
      <w:pPr>
        <w:pStyle w:val="a2"/>
      </w:pPr>
      <w:r>
        <w:rPr>
          <w:rFonts w:hint="eastAsia"/>
        </w:rPr>
        <w:t>注意到这里</w:t>
      </w:r>
      <w:r w:rsidRPr="00082D69">
        <w:rPr>
          <w:position w:val="-10"/>
        </w:rPr>
        <w:object w:dxaOrig="260" w:dyaOrig="360" w14:anchorId="2F4CA95A">
          <v:shape id="_x0000_i1032" type="#_x0000_t75" style="width:13.2pt;height:18pt" o:ole="">
            <v:imagedata r:id="rId26" o:title=""/>
          </v:shape>
          <o:OLEObject Type="Embed" ProgID="Equation.DSMT4" ShapeID="_x0000_i1032" DrawAspect="Content" ObjectID="_1593367876" r:id="rId27"/>
        </w:object>
      </w:r>
      <w:r>
        <w:rPr>
          <w:rFonts w:hint="eastAsia"/>
        </w:rPr>
        <w:t>是与</w:t>
      </w:r>
      <w:proofErr w:type="spellStart"/>
      <w:r>
        <w:rPr>
          <w:rFonts w:hint="eastAsia"/>
        </w:rPr>
        <w:t>Vl</w:t>
      </w:r>
      <w:proofErr w:type="spellEnd"/>
      <w:r>
        <w:rPr>
          <w:rFonts w:hint="eastAsia"/>
        </w:rPr>
        <w:t>和</w:t>
      </w:r>
      <w:r>
        <w:rPr>
          <w:rFonts w:hint="eastAsia"/>
        </w:rPr>
        <w:t>Xl</w:t>
      </w:r>
      <w:r>
        <w:rPr>
          <w:rFonts w:hint="eastAsia"/>
        </w:rPr>
        <w:t>具有相同的维度（</w:t>
      </w:r>
      <w:proofErr w:type="spellStart"/>
      <w:r>
        <w:rPr>
          <w:rFonts w:hint="eastAsia"/>
        </w:rPr>
        <w:t>Wl</w:t>
      </w:r>
      <w:proofErr w:type="spellEnd"/>
      <w:r>
        <w:rPr>
          <w:rFonts w:hint="eastAsia"/>
        </w:rPr>
        <w:t>*Hl*Cl</w:t>
      </w:r>
      <w:r>
        <w:rPr>
          <w:rFonts w:hint="eastAsia"/>
        </w:rPr>
        <w:t>），这样要求一个</w:t>
      </w:r>
      <w:proofErr w:type="spellStart"/>
      <w:r w:rsidRPr="00C12E3B">
        <w:t>WlHlClk</w:t>
      </w:r>
      <w:proofErr w:type="spellEnd"/>
      <w:r>
        <w:rPr>
          <w:rFonts w:ascii="CMMI10" w:hAnsi="CMMI10" w:cs="CMMI10" w:hint="eastAsia"/>
          <w:kern w:val="0"/>
          <w:sz w:val="20"/>
          <w:szCs w:val="20"/>
        </w:rPr>
        <w:t>的</w:t>
      </w:r>
      <w:r w:rsidRPr="00C12E3B">
        <w:rPr>
          <w:rFonts w:hint="eastAsia"/>
        </w:rPr>
        <w:t>空间</w:t>
      </w:r>
      <w:r>
        <w:rPr>
          <w:rFonts w:hint="eastAsia"/>
        </w:rPr>
        <w:t>作计算，对于</w:t>
      </w:r>
      <w:r>
        <w:rPr>
          <w:rFonts w:hint="eastAsia"/>
        </w:rPr>
        <w:t>GPU</w:t>
      </w:r>
      <w:r>
        <w:rPr>
          <w:rFonts w:hint="eastAsia"/>
        </w:rPr>
        <w:t>内存代价太高，因此这里分别获得空间注意注意力权重和通道注意力权重。</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C12E3B" w:rsidRPr="00E700B5" w14:paraId="333E0A3E" w14:textId="77777777" w:rsidTr="00082D69">
        <w:trPr>
          <w:cantSplit/>
          <w:jc w:val="center"/>
        </w:trPr>
        <w:tc>
          <w:tcPr>
            <w:tcW w:w="7712" w:type="dxa"/>
            <w:shd w:val="clear" w:color="auto" w:fill="auto"/>
          </w:tcPr>
          <w:bookmarkStart w:id="11" w:name="OLE_LINK3"/>
          <w:p w14:paraId="1AC25679" w14:textId="49591C03" w:rsidR="00C12E3B" w:rsidRPr="00082AE6" w:rsidRDefault="00C12E3B" w:rsidP="00082D69">
            <w:pPr>
              <w:pStyle w:val="af1"/>
            </w:pPr>
            <w:r w:rsidRPr="00FE6263">
              <w:rPr>
                <w:position w:val="-16"/>
              </w:rPr>
              <w:object w:dxaOrig="1660" w:dyaOrig="440" w14:anchorId="7764719E">
                <v:shape id="_x0000_i1033" type="#_x0000_t75" style="width:82.8pt;height:22.2pt" o:ole="">
                  <v:imagedata r:id="rId28" o:title=""/>
                </v:shape>
                <o:OLEObject Type="Embed" ProgID="Equation.DSMT4" ShapeID="_x0000_i1033" DrawAspect="Content" ObjectID="_1593367877" r:id="rId29"/>
              </w:object>
            </w:r>
          </w:p>
        </w:tc>
        <w:tc>
          <w:tcPr>
            <w:tcW w:w="680" w:type="dxa"/>
            <w:shd w:val="clear" w:color="auto" w:fill="auto"/>
            <w:vAlign w:val="center"/>
          </w:tcPr>
          <w:p w14:paraId="2C7C2FAF" w14:textId="77777777" w:rsidR="00C12E3B" w:rsidRPr="00E700B5" w:rsidRDefault="00C12E3B" w:rsidP="00082D69">
            <w:pPr>
              <w:pStyle w:val="af1"/>
              <w:jc w:val="both"/>
            </w:pPr>
            <w:r>
              <w:rPr>
                <w:rFonts w:hint="eastAsia"/>
              </w:rPr>
              <w:t>1</w:t>
            </w:r>
          </w:p>
        </w:tc>
      </w:tr>
      <w:tr w:rsidR="00C12E3B" w:rsidRPr="00E700B5" w14:paraId="2DAEFF82" w14:textId="77777777" w:rsidTr="00082D69">
        <w:trPr>
          <w:cantSplit/>
          <w:jc w:val="center"/>
        </w:trPr>
        <w:tc>
          <w:tcPr>
            <w:tcW w:w="7712" w:type="dxa"/>
            <w:shd w:val="clear" w:color="auto" w:fill="auto"/>
          </w:tcPr>
          <w:p w14:paraId="6E1BB2CE" w14:textId="25AE182A" w:rsidR="00C12E3B" w:rsidRPr="00A52B8A" w:rsidRDefault="00C12E3B" w:rsidP="00082D69">
            <w:pPr>
              <w:pStyle w:val="af1"/>
            </w:pPr>
            <w:r w:rsidRPr="00C12E3B">
              <w:rPr>
                <w:position w:val="-16"/>
              </w:rPr>
              <w:object w:dxaOrig="1660" w:dyaOrig="440" w14:anchorId="6367A8C4">
                <v:shape id="_x0000_i1034" type="#_x0000_t75" style="width:82.8pt;height:22.2pt" o:ole="">
                  <v:imagedata r:id="rId30" o:title=""/>
                </v:shape>
                <o:OLEObject Type="Embed" ProgID="Equation.DSMT4" ShapeID="_x0000_i1034" DrawAspect="Content" ObjectID="_1593367878" r:id="rId31"/>
              </w:object>
            </w:r>
          </w:p>
        </w:tc>
        <w:tc>
          <w:tcPr>
            <w:tcW w:w="680" w:type="dxa"/>
            <w:shd w:val="clear" w:color="auto" w:fill="auto"/>
            <w:vAlign w:val="center"/>
          </w:tcPr>
          <w:p w14:paraId="37A77136" w14:textId="77777777" w:rsidR="00C12E3B" w:rsidRDefault="00C12E3B" w:rsidP="00082D69">
            <w:pPr>
              <w:pStyle w:val="af1"/>
              <w:jc w:val="both"/>
            </w:pPr>
          </w:p>
        </w:tc>
      </w:tr>
    </w:tbl>
    <w:bookmarkEnd w:id="11"/>
    <w:p w14:paraId="048181FD" w14:textId="53203E7E" w:rsidR="00C12E3B" w:rsidRDefault="00C12E3B" w:rsidP="00FE6263">
      <w:pPr>
        <w:pStyle w:val="a2"/>
      </w:pPr>
      <w:r>
        <w:rPr>
          <w:rFonts w:hint="eastAsia"/>
        </w:rPr>
        <w:t>通过这里的运算将</w:t>
      </w:r>
      <w:r w:rsidR="008A5C1A">
        <w:rPr>
          <w:rFonts w:hint="eastAsia"/>
        </w:rPr>
        <w:t>复杂度分解为</w:t>
      </w:r>
      <w:proofErr w:type="spellStart"/>
      <w:r w:rsidR="008A5C1A" w:rsidRPr="008A5C1A">
        <w:t>WlHlk</w:t>
      </w:r>
      <w:proofErr w:type="spellEnd"/>
      <w:r w:rsidR="008A5C1A">
        <w:rPr>
          <w:rFonts w:hint="eastAsia"/>
        </w:rPr>
        <w:t>和</w:t>
      </w:r>
      <w:proofErr w:type="spellStart"/>
      <w:r w:rsidR="008A5C1A" w:rsidRPr="008A5C1A">
        <w:t>Clk</w:t>
      </w:r>
      <w:proofErr w:type="spellEnd"/>
      <w:r w:rsidR="008A5C1A">
        <w:rPr>
          <w:rFonts w:hint="eastAsia"/>
        </w:rPr>
        <w:t>。</w:t>
      </w:r>
    </w:p>
    <w:p w14:paraId="170A4E94" w14:textId="09032B50" w:rsidR="00FE5D7F" w:rsidRDefault="00FE5D7F" w:rsidP="00FE5D7F">
      <w:pPr>
        <w:pStyle w:val="3"/>
      </w:pPr>
      <w:r>
        <w:rPr>
          <w:rFonts w:hint="eastAsia"/>
        </w:rPr>
        <w:t>空间注意力</w:t>
      </w:r>
    </w:p>
    <w:p w14:paraId="3E5687FA" w14:textId="29D9E5A6" w:rsidR="00FE5D7F" w:rsidRDefault="00FE5D7F" w:rsidP="00FE5D7F">
      <w:pPr>
        <w:pStyle w:val="a2"/>
      </w:pPr>
      <w:r>
        <w:rPr>
          <w:rFonts w:hint="eastAsia"/>
        </w:rPr>
        <w:t>这里作者将</w:t>
      </w:r>
      <w:r>
        <w:rPr>
          <w:rFonts w:hint="eastAsia"/>
        </w:rPr>
        <w:t>V=[</w:t>
      </w:r>
      <w:r>
        <w:t>v1,v2,…,</w:t>
      </w:r>
      <w:proofErr w:type="spellStart"/>
      <w:r>
        <w:t>vm</w:t>
      </w:r>
      <w:proofErr w:type="spellEnd"/>
      <w:r>
        <w:t>]</w:t>
      </w:r>
      <w:r>
        <w:rPr>
          <w:rFonts w:hint="eastAsia"/>
        </w:rPr>
        <w:t>重新进行变形，将宽和高展平，这里</w:t>
      </w:r>
      <w:r>
        <w:rPr>
          <w:rFonts w:hint="eastAsia"/>
        </w:rPr>
        <w:t>vi</w:t>
      </w:r>
      <w:r>
        <w:rPr>
          <w:rFonts w:hint="eastAsia"/>
        </w:rPr>
        <w:t>是</w:t>
      </w:r>
      <w:r>
        <w:rPr>
          <w:rFonts w:hint="eastAsia"/>
        </w:rPr>
        <w:t>C</w:t>
      </w:r>
      <w:r>
        <w:rPr>
          <w:rFonts w:hint="eastAsia"/>
        </w:rPr>
        <w:t>维向量，</w:t>
      </w:r>
      <w:r>
        <w:rPr>
          <w:rFonts w:hint="eastAsia"/>
        </w:rPr>
        <w:t>m=W*H</w:t>
      </w:r>
      <w:r>
        <w:rPr>
          <w:rFonts w:hint="eastAsia"/>
        </w:rPr>
        <w:t>。考虑</w:t>
      </w:r>
      <w:r>
        <w:rPr>
          <w:rFonts w:hint="eastAsia"/>
        </w:rPr>
        <w:t>vi</w:t>
      </w:r>
      <w:r>
        <w:rPr>
          <w:rFonts w:hint="eastAsia"/>
        </w:rPr>
        <w:t>作为第</w:t>
      </w:r>
      <w:proofErr w:type="spellStart"/>
      <w:r>
        <w:rPr>
          <w:rFonts w:hint="eastAsia"/>
        </w:rPr>
        <w:t>i</w:t>
      </w:r>
      <w:proofErr w:type="spellEnd"/>
      <w:proofErr w:type="gramStart"/>
      <w:r>
        <w:rPr>
          <w:rFonts w:hint="eastAsia"/>
        </w:rPr>
        <w:t>个</w:t>
      </w:r>
      <w:proofErr w:type="gramEnd"/>
      <w:r>
        <w:rPr>
          <w:rFonts w:hint="eastAsia"/>
        </w:rPr>
        <w:t>位置的视觉特征。给定</w:t>
      </w:r>
      <w:r>
        <w:rPr>
          <w:rFonts w:hint="eastAsia"/>
        </w:rPr>
        <w:t>LSTM</w:t>
      </w:r>
      <w:r>
        <w:rPr>
          <w:rFonts w:hint="eastAsia"/>
        </w:rPr>
        <w:t>过去的时间</w:t>
      </w:r>
      <w:proofErr w:type="gramStart"/>
      <w:r>
        <w:rPr>
          <w:rFonts w:hint="eastAsia"/>
        </w:rPr>
        <w:t>步隐层状态</w:t>
      </w:r>
      <w:proofErr w:type="gramEnd"/>
      <w:r>
        <w:rPr>
          <w:rFonts w:hint="eastAsia"/>
        </w:rPr>
        <w:t>ht-1</w:t>
      </w:r>
      <w:r>
        <w:rPr>
          <w:rFonts w:hint="eastAsia"/>
        </w:rPr>
        <w:t>，使用一个单层的神经网络紧跟着</w:t>
      </w:r>
      <w:proofErr w:type="spellStart"/>
      <w:r>
        <w:rPr>
          <w:rFonts w:hint="eastAsia"/>
        </w:rPr>
        <w:t>softmax</w:t>
      </w:r>
      <w:proofErr w:type="spellEnd"/>
      <w:r>
        <w:rPr>
          <w:rFonts w:hint="eastAsia"/>
        </w:rPr>
        <w:t>函数产生注意力分布阿尔法。下面是空间注意力模型的定义</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E5D7F" w:rsidRPr="00E700B5" w14:paraId="6D35DC44" w14:textId="77777777" w:rsidTr="00AD29BD">
        <w:trPr>
          <w:cantSplit/>
          <w:jc w:val="center"/>
        </w:trPr>
        <w:tc>
          <w:tcPr>
            <w:tcW w:w="7712" w:type="dxa"/>
            <w:shd w:val="clear" w:color="auto" w:fill="auto"/>
          </w:tcPr>
          <w:p w14:paraId="53726259" w14:textId="20CE88F0" w:rsidR="00FE5D7F" w:rsidRPr="00082AE6" w:rsidRDefault="00FE5D7F" w:rsidP="00AD29BD">
            <w:pPr>
              <w:pStyle w:val="af1"/>
            </w:pPr>
            <w:r w:rsidRPr="00FE5D7F">
              <w:rPr>
                <w:position w:val="-12"/>
              </w:rPr>
              <w:object w:dxaOrig="2760" w:dyaOrig="360" w14:anchorId="383CDABE">
                <v:shape id="_x0000_i1035" type="#_x0000_t75" style="width:138pt;height:18pt" o:ole="">
                  <v:imagedata r:id="rId32" o:title=""/>
                </v:shape>
                <o:OLEObject Type="Embed" ProgID="Equation.DSMT4" ShapeID="_x0000_i1035" DrawAspect="Content" ObjectID="_1593367879" r:id="rId33"/>
              </w:object>
            </w:r>
          </w:p>
        </w:tc>
        <w:tc>
          <w:tcPr>
            <w:tcW w:w="680" w:type="dxa"/>
            <w:shd w:val="clear" w:color="auto" w:fill="auto"/>
            <w:vAlign w:val="center"/>
          </w:tcPr>
          <w:p w14:paraId="6633D316" w14:textId="77777777" w:rsidR="00FE5D7F" w:rsidRPr="00E700B5" w:rsidRDefault="00FE5D7F" w:rsidP="00AD29BD">
            <w:pPr>
              <w:pStyle w:val="af1"/>
              <w:jc w:val="both"/>
            </w:pPr>
            <w:r>
              <w:rPr>
                <w:rFonts w:hint="eastAsia"/>
              </w:rPr>
              <w:t>1</w:t>
            </w:r>
          </w:p>
        </w:tc>
      </w:tr>
      <w:tr w:rsidR="00FE5D7F" w:rsidRPr="00E700B5" w14:paraId="77382D87" w14:textId="77777777" w:rsidTr="00AD29BD">
        <w:trPr>
          <w:cantSplit/>
          <w:jc w:val="center"/>
        </w:trPr>
        <w:tc>
          <w:tcPr>
            <w:tcW w:w="7712" w:type="dxa"/>
            <w:shd w:val="clear" w:color="auto" w:fill="auto"/>
          </w:tcPr>
          <w:p w14:paraId="464FFE69" w14:textId="4FB07999" w:rsidR="00FE5D7F" w:rsidRPr="00A52B8A" w:rsidRDefault="00FE5D7F" w:rsidP="00AD29BD">
            <w:pPr>
              <w:pStyle w:val="af1"/>
            </w:pPr>
            <w:r w:rsidRPr="00FE5D7F">
              <w:rPr>
                <w:position w:val="-14"/>
              </w:rPr>
              <w:object w:dxaOrig="2079" w:dyaOrig="400" w14:anchorId="11A07342">
                <v:shape id="_x0000_i1036" type="#_x0000_t75" style="width:103.8pt;height:20.4pt" o:ole="">
                  <v:imagedata r:id="rId34" o:title=""/>
                </v:shape>
                <o:OLEObject Type="Embed" ProgID="Equation.DSMT4" ShapeID="_x0000_i1036" DrawAspect="Content" ObjectID="_1593367880" r:id="rId35"/>
              </w:object>
            </w:r>
          </w:p>
        </w:tc>
        <w:tc>
          <w:tcPr>
            <w:tcW w:w="680" w:type="dxa"/>
            <w:shd w:val="clear" w:color="auto" w:fill="auto"/>
            <w:vAlign w:val="center"/>
          </w:tcPr>
          <w:p w14:paraId="05DFD698" w14:textId="77777777" w:rsidR="00FE5D7F" w:rsidRDefault="00FE5D7F" w:rsidP="00AD29BD">
            <w:pPr>
              <w:pStyle w:val="af1"/>
              <w:jc w:val="both"/>
            </w:pPr>
          </w:p>
        </w:tc>
      </w:tr>
    </w:tbl>
    <w:p w14:paraId="274BE573" w14:textId="71DDEA79" w:rsidR="00FE5D7F" w:rsidRDefault="00176283" w:rsidP="00FE5D7F">
      <w:pPr>
        <w:pStyle w:val="a2"/>
      </w:pPr>
      <w:r>
        <w:rPr>
          <w:rFonts w:hint="eastAsia"/>
        </w:rPr>
        <w:t>这里</w:t>
      </w:r>
      <w:proofErr w:type="spellStart"/>
      <w:r>
        <w:rPr>
          <w:rFonts w:hint="eastAsia"/>
        </w:rPr>
        <w:t>Ws</w:t>
      </w:r>
      <w:proofErr w:type="spellEnd"/>
      <w:r>
        <w:rPr>
          <w:rFonts w:hint="eastAsia"/>
        </w:rPr>
        <w:t>是</w:t>
      </w:r>
      <w:r>
        <w:rPr>
          <w:rFonts w:hint="eastAsia"/>
        </w:rPr>
        <w:t>k*C</w:t>
      </w:r>
      <w:r>
        <w:rPr>
          <w:rFonts w:hint="eastAsia"/>
        </w:rPr>
        <w:t>维矩阵，</w:t>
      </w:r>
      <w:proofErr w:type="spellStart"/>
      <w:r>
        <w:rPr>
          <w:rFonts w:hint="eastAsia"/>
        </w:rPr>
        <w:t>Whs</w:t>
      </w:r>
      <w:proofErr w:type="spellEnd"/>
      <w:r>
        <w:rPr>
          <w:rFonts w:hint="eastAsia"/>
        </w:rPr>
        <w:t>是</w:t>
      </w:r>
      <w:r>
        <w:rPr>
          <w:rFonts w:hint="eastAsia"/>
        </w:rPr>
        <w:t>k*d</w:t>
      </w:r>
      <w:r>
        <w:rPr>
          <w:rFonts w:hint="eastAsia"/>
        </w:rPr>
        <w:t>维矩阵，</w:t>
      </w:r>
      <w:r>
        <w:rPr>
          <w:rFonts w:hint="eastAsia"/>
        </w:rPr>
        <w:t>Wi</w:t>
      </w:r>
      <w:r>
        <w:rPr>
          <w:rFonts w:hint="eastAsia"/>
        </w:rPr>
        <w:t>是</w:t>
      </w:r>
      <w:r>
        <w:rPr>
          <w:rFonts w:hint="eastAsia"/>
        </w:rPr>
        <w:t>k</w:t>
      </w:r>
      <w:r>
        <w:rPr>
          <w:rFonts w:hint="eastAsia"/>
        </w:rPr>
        <w:t>维矩阵。作为转换矩阵将图像视</w:t>
      </w:r>
      <w:r>
        <w:rPr>
          <w:rFonts w:hint="eastAsia"/>
        </w:rPr>
        <w:lastRenderedPageBreak/>
        <w:t>觉特征映射到与隐藏</w:t>
      </w:r>
      <w:proofErr w:type="gramStart"/>
      <w:r>
        <w:rPr>
          <w:rFonts w:hint="eastAsia"/>
        </w:rPr>
        <w:t>层状态</w:t>
      </w:r>
      <w:proofErr w:type="gramEnd"/>
      <w:r>
        <w:rPr>
          <w:rFonts w:hint="eastAsia"/>
        </w:rPr>
        <w:t>同样的维度上去。这里包含矩阵和向量之间的加法，通过</w:t>
      </w:r>
      <w:r w:rsidRPr="00176283">
        <w:rPr>
          <w:rFonts w:hint="eastAsia"/>
        </w:rPr>
        <w:t>矩阵和向量之间的加法是通过把矩阵的每一列</w:t>
      </w:r>
      <w:r>
        <w:rPr>
          <w:rFonts w:hint="eastAsia"/>
        </w:rPr>
        <w:t>加上</w:t>
      </w:r>
      <w:r w:rsidRPr="00176283">
        <w:rPr>
          <w:rFonts w:hint="eastAsia"/>
        </w:rPr>
        <w:t>向量来完成的</w:t>
      </w:r>
    </w:p>
    <w:p w14:paraId="69790C8E" w14:textId="7D2601C4" w:rsidR="00B3601C" w:rsidRDefault="00B3601C" w:rsidP="00B3601C">
      <w:pPr>
        <w:pStyle w:val="3"/>
      </w:pPr>
      <w:r>
        <w:rPr>
          <w:rFonts w:hint="eastAsia"/>
        </w:rPr>
        <w:t>通道注意力</w:t>
      </w:r>
    </w:p>
    <w:p w14:paraId="361EA75A" w14:textId="73BFD653" w:rsidR="00B3601C" w:rsidRDefault="00B3601C" w:rsidP="00B3601C">
      <w:pPr>
        <w:pStyle w:val="a2"/>
      </w:pPr>
      <w:r>
        <w:rPr>
          <w:rFonts w:hint="eastAsia"/>
        </w:rPr>
        <w:t>这里注意前面计算空间注意力权重时需要视觉特征</w:t>
      </w:r>
      <w:r>
        <w:rPr>
          <w:rFonts w:hint="eastAsia"/>
        </w:rPr>
        <w:t>V</w:t>
      </w:r>
      <w:r>
        <w:rPr>
          <w:rFonts w:hint="eastAsia"/>
        </w:rPr>
        <w:t>的参与，但是视觉特征</w:t>
      </w:r>
      <w:r>
        <w:rPr>
          <w:rFonts w:hint="eastAsia"/>
        </w:rPr>
        <w:t>V</w:t>
      </w:r>
      <w:r>
        <w:rPr>
          <w:rFonts w:hint="eastAsia"/>
        </w:rPr>
        <w:t>不是基于注意力机制的。因此，我们引入通道注意力机制来关注特征</w:t>
      </w:r>
      <w:r>
        <w:rPr>
          <w:rFonts w:hint="eastAsia"/>
        </w:rPr>
        <w:t>V</w:t>
      </w:r>
      <w:r>
        <w:rPr>
          <w:rFonts w:hint="eastAsia"/>
        </w:rPr>
        <w:t>。这将不同的卷积</w:t>
      </w:r>
      <w:proofErr w:type="gramStart"/>
      <w:r>
        <w:rPr>
          <w:rFonts w:hint="eastAsia"/>
        </w:rPr>
        <w:t>核代表</w:t>
      </w:r>
      <w:proofErr w:type="gramEnd"/>
      <w:r>
        <w:rPr>
          <w:rFonts w:hint="eastAsia"/>
        </w:rPr>
        <w:t>的是</w:t>
      </w:r>
      <w:r w:rsidR="00BB56E2">
        <w:rPr>
          <w:rFonts w:hint="eastAsia"/>
        </w:rPr>
        <w:t>不同模式的匹配，因此可以将获得的不同通道的特征图是</w:t>
      </w:r>
      <w:proofErr w:type="gramStart"/>
      <w:r w:rsidR="00BB56E2">
        <w:rPr>
          <w:rFonts w:hint="eastAsia"/>
        </w:rPr>
        <w:t>做</w:t>
      </w:r>
      <w:proofErr w:type="gramEnd"/>
      <w:r w:rsidR="00BB56E2">
        <w:rPr>
          <w:rFonts w:hint="eastAsia"/>
        </w:rPr>
        <w:t>对语义信息的属性选择。</w:t>
      </w:r>
    </w:p>
    <w:p w14:paraId="218E14A8" w14:textId="604A8939" w:rsidR="00BB56E2" w:rsidRDefault="00BB56E2" w:rsidP="00B3601C">
      <w:pPr>
        <w:pStyle w:val="a2"/>
      </w:pPr>
      <w:r>
        <w:rPr>
          <w:rFonts w:hint="eastAsia"/>
        </w:rPr>
        <w:t>这里首先将特征图从</w:t>
      </w:r>
      <w:r>
        <w:rPr>
          <w:rFonts w:hint="eastAsia"/>
        </w:rPr>
        <w:t>V</w:t>
      </w:r>
      <w:r>
        <w:rPr>
          <w:rFonts w:hint="eastAsia"/>
        </w:rPr>
        <w:t>缩放到</w:t>
      </w:r>
      <w:r>
        <w:rPr>
          <w:rFonts w:hint="eastAsia"/>
        </w:rPr>
        <w:t>U</w:t>
      </w:r>
      <w:r>
        <w:rPr>
          <w:rFonts w:hint="eastAsia"/>
        </w:rPr>
        <w:t>，每个通道用</w:t>
      </w:r>
      <w:proofErr w:type="spellStart"/>
      <w:r>
        <w:rPr>
          <w:rFonts w:hint="eastAsia"/>
        </w:rPr>
        <w:t>ui</w:t>
      </w:r>
      <w:proofErr w:type="spellEnd"/>
      <w:r>
        <w:rPr>
          <w:rFonts w:hint="eastAsia"/>
        </w:rPr>
        <w:t>表示，然后对每一个通道应用</w:t>
      </w:r>
      <w:proofErr w:type="gramStart"/>
      <w:r>
        <w:rPr>
          <w:rFonts w:hint="eastAsia"/>
        </w:rPr>
        <w:t>平均池化获得</w:t>
      </w:r>
      <w:proofErr w:type="gramEnd"/>
      <w:r>
        <w:rPr>
          <w:rFonts w:hint="eastAsia"/>
        </w:rPr>
        <w:t>通道特征</w:t>
      </w:r>
      <w:r>
        <w:rPr>
          <w:rFonts w:hint="eastAsia"/>
        </w:rPr>
        <w:t>v</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B56E2" w:rsidRPr="00E700B5" w14:paraId="610623D2" w14:textId="77777777" w:rsidTr="00C13448">
        <w:trPr>
          <w:cantSplit/>
          <w:jc w:val="center"/>
        </w:trPr>
        <w:tc>
          <w:tcPr>
            <w:tcW w:w="7712" w:type="dxa"/>
            <w:shd w:val="clear" w:color="auto" w:fill="auto"/>
          </w:tcPr>
          <w:bookmarkStart w:id="12" w:name="OLE_LINK4"/>
          <w:bookmarkStart w:id="13" w:name="OLE_LINK5"/>
          <w:p w14:paraId="1CA9F801" w14:textId="471D81B3" w:rsidR="00BB56E2" w:rsidRPr="00082AE6" w:rsidRDefault="00B43404" w:rsidP="00C13448">
            <w:pPr>
              <w:pStyle w:val="af1"/>
            </w:pPr>
            <w:r w:rsidRPr="00FE5D7F">
              <w:rPr>
                <w:position w:val="-12"/>
              </w:rPr>
              <w:object w:dxaOrig="2280" w:dyaOrig="380" w14:anchorId="485F80AF">
                <v:shape id="_x0000_i1042" type="#_x0000_t75" style="width:114pt;height:19.2pt" o:ole="">
                  <v:imagedata r:id="rId36" o:title=""/>
                </v:shape>
                <o:OLEObject Type="Embed" ProgID="Equation.DSMT4" ShapeID="_x0000_i1042" DrawAspect="Content" ObjectID="_1593367881" r:id="rId37"/>
              </w:object>
            </w:r>
          </w:p>
        </w:tc>
        <w:tc>
          <w:tcPr>
            <w:tcW w:w="680" w:type="dxa"/>
            <w:shd w:val="clear" w:color="auto" w:fill="auto"/>
            <w:vAlign w:val="center"/>
          </w:tcPr>
          <w:p w14:paraId="3F9C0F5C" w14:textId="277D8FB1" w:rsidR="00BB56E2" w:rsidRPr="00E700B5" w:rsidRDefault="00BB56E2" w:rsidP="00C13448">
            <w:pPr>
              <w:pStyle w:val="af1"/>
              <w:jc w:val="both"/>
            </w:pPr>
            <w:r>
              <w:rPr>
                <w:rFonts w:hint="eastAsia"/>
              </w:rPr>
              <w:t>1</w:t>
            </w:r>
          </w:p>
        </w:tc>
      </w:tr>
    </w:tbl>
    <w:bookmarkEnd w:id="12"/>
    <w:bookmarkEnd w:id="13"/>
    <w:p w14:paraId="49ECD678" w14:textId="71010B21" w:rsidR="00B3601C" w:rsidRDefault="00B43404" w:rsidP="00B3601C">
      <w:pPr>
        <w:pStyle w:val="a2"/>
      </w:pPr>
      <w:r>
        <w:rPr>
          <w:rFonts w:hint="eastAsia"/>
        </w:rPr>
        <w:t>获得向量</w:t>
      </w:r>
      <w:r>
        <w:rPr>
          <w:rFonts w:hint="eastAsia"/>
        </w:rPr>
        <w:t>v</w:t>
      </w:r>
      <w:r>
        <w:rPr>
          <w:rFonts w:hint="eastAsia"/>
        </w:rPr>
        <w:t>后，通道注意力模型可以如下定义。</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43404" w:rsidRPr="00E700B5" w14:paraId="622BEFCE" w14:textId="77777777" w:rsidTr="00C13448">
        <w:trPr>
          <w:cantSplit/>
          <w:jc w:val="center"/>
        </w:trPr>
        <w:tc>
          <w:tcPr>
            <w:tcW w:w="7712" w:type="dxa"/>
            <w:shd w:val="clear" w:color="auto" w:fill="auto"/>
          </w:tcPr>
          <w:p w14:paraId="4B9D97A3" w14:textId="2B5B2DB7" w:rsidR="00B43404" w:rsidRPr="00082AE6" w:rsidRDefault="00B43404" w:rsidP="00C13448">
            <w:pPr>
              <w:pStyle w:val="af1"/>
            </w:pPr>
            <w:r w:rsidRPr="00B43404">
              <w:rPr>
                <w:position w:val="-14"/>
              </w:rPr>
              <w:object w:dxaOrig="3140" w:dyaOrig="400" w14:anchorId="1C10CD38">
                <v:shape id="_x0000_i1046" type="#_x0000_t75" style="width:157.2pt;height:19.8pt" o:ole="">
                  <v:imagedata r:id="rId38" o:title=""/>
                </v:shape>
                <o:OLEObject Type="Embed" ProgID="Equation.DSMT4" ShapeID="_x0000_i1046" DrawAspect="Content" ObjectID="_1593367882" r:id="rId39"/>
              </w:object>
            </w:r>
          </w:p>
        </w:tc>
        <w:tc>
          <w:tcPr>
            <w:tcW w:w="680" w:type="dxa"/>
            <w:shd w:val="clear" w:color="auto" w:fill="auto"/>
            <w:vAlign w:val="center"/>
          </w:tcPr>
          <w:p w14:paraId="77CF2E30" w14:textId="77777777" w:rsidR="00B43404" w:rsidRPr="00E700B5" w:rsidRDefault="00B43404" w:rsidP="00C13448">
            <w:pPr>
              <w:pStyle w:val="af1"/>
              <w:jc w:val="both"/>
            </w:pPr>
            <w:r>
              <w:rPr>
                <w:rFonts w:hint="eastAsia"/>
              </w:rPr>
              <w:t>1</w:t>
            </w:r>
          </w:p>
        </w:tc>
      </w:tr>
      <w:tr w:rsidR="00B43404" w:rsidRPr="00E700B5" w14:paraId="094C1D96" w14:textId="77777777" w:rsidTr="00C13448">
        <w:trPr>
          <w:cantSplit/>
          <w:jc w:val="center"/>
        </w:trPr>
        <w:tc>
          <w:tcPr>
            <w:tcW w:w="7712" w:type="dxa"/>
            <w:shd w:val="clear" w:color="auto" w:fill="auto"/>
          </w:tcPr>
          <w:p w14:paraId="6375A175" w14:textId="22C75AF6" w:rsidR="00B43404" w:rsidRPr="00FE5D7F" w:rsidRDefault="001F1F9A" w:rsidP="00C13448">
            <w:pPr>
              <w:pStyle w:val="af1"/>
            </w:pPr>
            <w:r w:rsidRPr="001F1F9A">
              <w:rPr>
                <w:position w:val="-12"/>
              </w:rPr>
              <w:object w:dxaOrig="2020" w:dyaOrig="360" w14:anchorId="7669AA04">
                <v:shape id="_x0000_i1049" type="#_x0000_t75" style="width:100.8pt;height:18pt" o:ole="">
                  <v:imagedata r:id="rId40" o:title=""/>
                </v:shape>
                <o:OLEObject Type="Embed" ProgID="Equation.DSMT4" ShapeID="_x0000_i1049" DrawAspect="Content" ObjectID="_1593367883" r:id="rId41"/>
              </w:object>
            </w:r>
          </w:p>
        </w:tc>
        <w:tc>
          <w:tcPr>
            <w:tcW w:w="680" w:type="dxa"/>
            <w:shd w:val="clear" w:color="auto" w:fill="auto"/>
            <w:vAlign w:val="center"/>
          </w:tcPr>
          <w:p w14:paraId="32BFF5F9" w14:textId="77777777" w:rsidR="00B43404" w:rsidRDefault="00B43404" w:rsidP="00C13448">
            <w:pPr>
              <w:pStyle w:val="af1"/>
              <w:jc w:val="both"/>
              <w:rPr>
                <w:rFonts w:hint="eastAsia"/>
              </w:rPr>
            </w:pPr>
          </w:p>
        </w:tc>
      </w:tr>
    </w:tbl>
    <w:p w14:paraId="5014E8CC" w14:textId="61FF5047" w:rsidR="00B43404" w:rsidRDefault="001F1F9A" w:rsidP="00B3601C">
      <w:pPr>
        <w:pStyle w:val="a2"/>
        <w:rPr>
          <w:highlight w:val="yellow"/>
        </w:rPr>
      </w:pPr>
      <w:commentRangeStart w:id="14"/>
      <w:r w:rsidRPr="000E7A95">
        <w:rPr>
          <w:rFonts w:hint="eastAsia"/>
          <w:highlight w:val="yellow"/>
        </w:rPr>
        <w:t>这里第一个</w:t>
      </w:r>
      <w:r w:rsidR="000E7A95" w:rsidRPr="000E7A95">
        <w:rPr>
          <w:rFonts w:hint="eastAsia"/>
          <w:highlight w:val="yellow"/>
        </w:rPr>
        <w:t>等式中是一个外积，</w:t>
      </w:r>
      <w:proofErr w:type="spellStart"/>
      <w:r w:rsidR="000E7A95" w:rsidRPr="000E7A95">
        <w:rPr>
          <w:rFonts w:hint="eastAsia"/>
          <w:highlight w:val="yellow"/>
        </w:rPr>
        <w:t>Wc</w:t>
      </w:r>
      <w:proofErr w:type="spellEnd"/>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proofErr w:type="spellStart"/>
      <w:r w:rsidR="000E7A95" w:rsidRPr="000E7A95">
        <w:rPr>
          <w:rFonts w:hint="eastAsia"/>
          <w:highlight w:val="yellow"/>
        </w:rPr>
        <w:t>Whc</w:t>
      </w:r>
      <w:proofErr w:type="spellEnd"/>
      <w:r w:rsidR="000E7A95" w:rsidRPr="000E7A95">
        <w:rPr>
          <w:rFonts w:hint="eastAsia"/>
          <w:highlight w:val="yellow"/>
        </w:rPr>
        <w:t>（</w:t>
      </w:r>
      <w:r w:rsidR="000E7A95" w:rsidRPr="000E7A95">
        <w:rPr>
          <w:rFonts w:hint="eastAsia"/>
          <w:highlight w:val="yellow"/>
        </w:rPr>
        <w:t>k*d</w:t>
      </w:r>
      <w:r w:rsidR="000E7A95" w:rsidRPr="000E7A95">
        <w:rPr>
          <w:rFonts w:hint="eastAsia"/>
          <w:highlight w:val="yellow"/>
        </w:rPr>
        <w:t>），</w:t>
      </w:r>
      <w:r w:rsidR="000E7A95" w:rsidRPr="000E7A95">
        <w:rPr>
          <w:rFonts w:hint="eastAsia"/>
          <w:highlight w:val="yellow"/>
        </w:rPr>
        <w:t>Wi</w:t>
      </w:r>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proofErr w:type="spellStart"/>
      <w:r w:rsidR="000E7A95" w:rsidRPr="000E7A95">
        <w:rPr>
          <w:rFonts w:hint="eastAsia"/>
          <w:highlight w:val="yellow"/>
        </w:rPr>
        <w:t>bc</w:t>
      </w:r>
      <w:proofErr w:type="spellEnd"/>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r w:rsidR="000E7A95" w:rsidRPr="000E7A95">
        <w:rPr>
          <w:rFonts w:hint="eastAsia"/>
          <w:highlight w:val="yellow"/>
        </w:rPr>
        <w:t>bi</w:t>
      </w:r>
      <w:r w:rsidR="000E7A95" w:rsidRPr="000E7A95">
        <w:rPr>
          <w:rFonts w:hint="eastAsia"/>
          <w:highlight w:val="yellow"/>
        </w:rPr>
        <w:t>（</w:t>
      </w:r>
      <w:r w:rsidR="000E7A95" w:rsidRPr="000E7A95">
        <w:rPr>
          <w:rFonts w:hint="eastAsia"/>
          <w:highlight w:val="yellow"/>
        </w:rPr>
        <w:t>1</w:t>
      </w:r>
      <w:r w:rsidR="000E7A95" w:rsidRPr="000E7A95">
        <w:rPr>
          <w:rFonts w:hint="eastAsia"/>
          <w:highlight w:val="yellow"/>
        </w:rPr>
        <w:t>）是偏置向量。</w:t>
      </w:r>
      <w:commentRangeEnd w:id="14"/>
      <w:r w:rsidR="000E7A95">
        <w:rPr>
          <w:rStyle w:val="afb"/>
        </w:rPr>
        <w:commentReference w:id="14"/>
      </w:r>
    </w:p>
    <w:p w14:paraId="1AB7A889" w14:textId="684241A0" w:rsidR="000E7A95" w:rsidRDefault="000E7A95" w:rsidP="00B3601C">
      <w:pPr>
        <w:pStyle w:val="a2"/>
      </w:pPr>
      <w:r>
        <w:rPr>
          <w:rFonts w:hint="eastAsia"/>
        </w:rPr>
        <w:t>根据两种注意力模型实施的顺序可以分成两种类型。</w:t>
      </w:r>
    </w:p>
    <w:p w14:paraId="50DC7E13" w14:textId="0911B650" w:rsidR="000E7A95" w:rsidRDefault="000E7A95" w:rsidP="00B3601C">
      <w:pPr>
        <w:pStyle w:val="a2"/>
      </w:pPr>
      <w:r>
        <w:rPr>
          <w:rFonts w:hint="eastAsia"/>
        </w:rPr>
        <w:t>通道</w:t>
      </w:r>
      <w:r>
        <w:rPr>
          <w:rFonts w:hint="eastAsia"/>
        </w:rPr>
        <w:t>-</w:t>
      </w:r>
      <w:r>
        <w:rPr>
          <w:rFonts w:hint="eastAsia"/>
        </w:rPr>
        <w:t>空间：在空间注意力前增加通道注意力。如下图所示。</w:t>
      </w:r>
    </w:p>
    <w:p w14:paraId="425AB406" w14:textId="5E027F7D" w:rsidR="000E7A95" w:rsidRDefault="000E7A95" w:rsidP="000E7A95">
      <w:pPr>
        <w:pStyle w:val="a2"/>
        <w:spacing w:line="240" w:lineRule="auto"/>
        <w:jc w:val="center"/>
      </w:pPr>
      <w:r w:rsidRPr="000E7A95">
        <w:rPr>
          <w:rFonts w:hint="eastAsia"/>
          <w:noProof/>
        </w:rPr>
        <w:drawing>
          <wp:inline distT="0" distB="0" distL="0" distR="0" wp14:anchorId="46B25F61" wp14:editId="3BB9CF33">
            <wp:extent cx="4869180" cy="256020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591" cy="2564105"/>
                    </a:xfrm>
                    <a:prstGeom prst="rect">
                      <a:avLst/>
                    </a:prstGeom>
                    <a:noFill/>
                    <a:ln>
                      <a:noFill/>
                    </a:ln>
                  </pic:spPr>
                </pic:pic>
              </a:graphicData>
            </a:graphic>
          </wp:inline>
        </w:drawing>
      </w:r>
    </w:p>
    <w:p w14:paraId="20E1B674" w14:textId="4C0FDB95" w:rsidR="007C7496" w:rsidRDefault="007C7496" w:rsidP="007C7496">
      <w:pPr>
        <w:pStyle w:val="a2"/>
        <w:spacing w:line="240" w:lineRule="auto"/>
      </w:pPr>
      <w:r>
        <w:rPr>
          <w:rFonts w:hint="eastAsia"/>
        </w:rPr>
        <w:t>具体公式如下所示；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C7496" w:rsidRPr="00E700B5" w14:paraId="2667F76D" w14:textId="77777777" w:rsidTr="00C13448">
        <w:trPr>
          <w:cantSplit/>
          <w:jc w:val="center"/>
        </w:trPr>
        <w:tc>
          <w:tcPr>
            <w:tcW w:w="7712" w:type="dxa"/>
            <w:shd w:val="clear" w:color="auto" w:fill="auto"/>
          </w:tcPr>
          <w:p w14:paraId="44E3EC80" w14:textId="14256718" w:rsidR="007C7496" w:rsidRPr="00082AE6" w:rsidRDefault="007C7496" w:rsidP="00C13448">
            <w:pPr>
              <w:pStyle w:val="af1"/>
            </w:pPr>
            <w:r w:rsidRPr="00B43404">
              <w:rPr>
                <w:position w:val="-14"/>
              </w:rPr>
              <w:object w:dxaOrig="1420" w:dyaOrig="400" w14:anchorId="0472891F">
                <v:shape id="_x0000_i1054" type="#_x0000_t75" style="width:70.8pt;height:19.8pt" o:ole="">
                  <v:imagedata r:id="rId43" o:title=""/>
                </v:shape>
                <o:OLEObject Type="Embed" ProgID="Equation.DSMT4" ShapeID="_x0000_i1054" DrawAspect="Content" ObjectID="_1593367884" r:id="rId44"/>
              </w:object>
            </w:r>
          </w:p>
        </w:tc>
        <w:tc>
          <w:tcPr>
            <w:tcW w:w="680" w:type="dxa"/>
            <w:shd w:val="clear" w:color="auto" w:fill="auto"/>
            <w:vAlign w:val="center"/>
          </w:tcPr>
          <w:p w14:paraId="76F4BF9E" w14:textId="77777777" w:rsidR="007C7496" w:rsidRPr="00E700B5" w:rsidRDefault="007C7496" w:rsidP="00C13448">
            <w:pPr>
              <w:pStyle w:val="af1"/>
              <w:jc w:val="both"/>
            </w:pPr>
            <w:r>
              <w:rPr>
                <w:rFonts w:hint="eastAsia"/>
              </w:rPr>
              <w:t>1</w:t>
            </w:r>
          </w:p>
        </w:tc>
      </w:tr>
      <w:tr w:rsidR="007C7496" w:rsidRPr="00E700B5" w14:paraId="64390484" w14:textId="77777777" w:rsidTr="00C13448">
        <w:trPr>
          <w:cantSplit/>
          <w:jc w:val="center"/>
        </w:trPr>
        <w:tc>
          <w:tcPr>
            <w:tcW w:w="7712" w:type="dxa"/>
            <w:shd w:val="clear" w:color="auto" w:fill="auto"/>
          </w:tcPr>
          <w:p w14:paraId="7D8BE124" w14:textId="7D0383F6" w:rsidR="007C7496" w:rsidRPr="00FE5D7F" w:rsidRDefault="007C7496" w:rsidP="00C13448">
            <w:pPr>
              <w:pStyle w:val="af1"/>
            </w:pPr>
            <w:r w:rsidRPr="007C7496">
              <w:rPr>
                <w:position w:val="-14"/>
              </w:rPr>
              <w:object w:dxaOrig="2079" w:dyaOrig="400" w14:anchorId="39030BAE">
                <v:shape id="_x0000_i1056" type="#_x0000_t75" style="width:103.8pt;height:19.8pt" o:ole="">
                  <v:imagedata r:id="rId45" o:title=""/>
                </v:shape>
                <o:OLEObject Type="Embed" ProgID="Equation.DSMT4" ShapeID="_x0000_i1056" DrawAspect="Content" ObjectID="_1593367885" r:id="rId46"/>
              </w:object>
            </w:r>
          </w:p>
        </w:tc>
        <w:tc>
          <w:tcPr>
            <w:tcW w:w="680" w:type="dxa"/>
            <w:shd w:val="clear" w:color="auto" w:fill="auto"/>
            <w:vAlign w:val="center"/>
          </w:tcPr>
          <w:p w14:paraId="7A492C64" w14:textId="77777777" w:rsidR="007C7496" w:rsidRDefault="007C7496" w:rsidP="00C13448">
            <w:pPr>
              <w:pStyle w:val="af1"/>
              <w:jc w:val="both"/>
              <w:rPr>
                <w:rFonts w:hint="eastAsia"/>
              </w:rPr>
            </w:pPr>
          </w:p>
        </w:tc>
      </w:tr>
      <w:tr w:rsidR="007C7496" w:rsidRPr="00E700B5" w14:paraId="3FE2FBB5" w14:textId="77777777" w:rsidTr="00C13448">
        <w:trPr>
          <w:cantSplit/>
          <w:jc w:val="center"/>
        </w:trPr>
        <w:tc>
          <w:tcPr>
            <w:tcW w:w="7712" w:type="dxa"/>
            <w:shd w:val="clear" w:color="auto" w:fill="auto"/>
          </w:tcPr>
          <w:p w14:paraId="633CC3B8" w14:textId="645D2C3D" w:rsidR="007C7496" w:rsidRPr="00FE5D7F" w:rsidRDefault="007C7496" w:rsidP="00C13448">
            <w:pPr>
              <w:pStyle w:val="af1"/>
            </w:pPr>
            <w:r w:rsidRPr="007C7496">
              <w:rPr>
                <w:position w:val="-14"/>
              </w:rPr>
              <w:object w:dxaOrig="1400" w:dyaOrig="400" w14:anchorId="43C1FAA9">
                <v:shape id="_x0000_i1059" type="#_x0000_t75" style="width:70.2pt;height:19.8pt" o:ole="">
                  <v:imagedata r:id="rId47" o:title=""/>
                </v:shape>
                <o:OLEObject Type="Embed" ProgID="Equation.DSMT4" ShapeID="_x0000_i1059" DrawAspect="Content" ObjectID="_1593367886" r:id="rId48"/>
              </w:object>
            </w:r>
          </w:p>
        </w:tc>
        <w:tc>
          <w:tcPr>
            <w:tcW w:w="680" w:type="dxa"/>
            <w:shd w:val="clear" w:color="auto" w:fill="auto"/>
            <w:vAlign w:val="center"/>
          </w:tcPr>
          <w:p w14:paraId="2D2D5A03" w14:textId="77777777" w:rsidR="007C7496" w:rsidRDefault="007C7496" w:rsidP="00C13448">
            <w:pPr>
              <w:pStyle w:val="af1"/>
              <w:jc w:val="both"/>
              <w:rPr>
                <w:rFonts w:hint="eastAsia"/>
              </w:rPr>
            </w:pPr>
          </w:p>
        </w:tc>
      </w:tr>
    </w:tbl>
    <w:p w14:paraId="1767CEBB" w14:textId="6CF885DD" w:rsidR="007C7496" w:rsidRDefault="007C7496" w:rsidP="007C7496">
      <w:pPr>
        <w:pStyle w:val="a2"/>
        <w:spacing w:line="240" w:lineRule="auto"/>
      </w:pPr>
      <w:r>
        <w:rPr>
          <w:rFonts w:hint="eastAsia"/>
        </w:rPr>
        <w:t>空间到通道</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C7496" w:rsidRPr="00E700B5" w14:paraId="3C6D004C" w14:textId="77777777" w:rsidTr="00C13448">
        <w:trPr>
          <w:cantSplit/>
          <w:jc w:val="center"/>
        </w:trPr>
        <w:tc>
          <w:tcPr>
            <w:tcW w:w="7712" w:type="dxa"/>
            <w:shd w:val="clear" w:color="auto" w:fill="auto"/>
          </w:tcPr>
          <w:p w14:paraId="047C686D" w14:textId="552A681F" w:rsidR="007C7496" w:rsidRPr="00082AE6" w:rsidRDefault="007C7496" w:rsidP="00C13448">
            <w:pPr>
              <w:pStyle w:val="af1"/>
            </w:pPr>
            <w:r w:rsidRPr="00B43404">
              <w:rPr>
                <w:position w:val="-14"/>
              </w:rPr>
              <w:object w:dxaOrig="1400" w:dyaOrig="400" w14:anchorId="1358F19E">
                <v:shape id="_x0000_i1066" type="#_x0000_t75" style="width:70.2pt;height:19.8pt" o:ole="">
                  <v:imagedata r:id="rId49" o:title=""/>
                </v:shape>
                <o:OLEObject Type="Embed" ProgID="Equation.DSMT4" ShapeID="_x0000_i1066" DrawAspect="Content" ObjectID="_1593367887" r:id="rId50"/>
              </w:object>
            </w:r>
          </w:p>
        </w:tc>
        <w:tc>
          <w:tcPr>
            <w:tcW w:w="680" w:type="dxa"/>
            <w:shd w:val="clear" w:color="auto" w:fill="auto"/>
            <w:vAlign w:val="center"/>
          </w:tcPr>
          <w:p w14:paraId="33BEDE90" w14:textId="77777777" w:rsidR="007C7496" w:rsidRPr="00E700B5" w:rsidRDefault="007C7496" w:rsidP="00C13448">
            <w:pPr>
              <w:pStyle w:val="af1"/>
              <w:jc w:val="both"/>
            </w:pPr>
            <w:r>
              <w:rPr>
                <w:rFonts w:hint="eastAsia"/>
              </w:rPr>
              <w:t>1</w:t>
            </w:r>
          </w:p>
        </w:tc>
      </w:tr>
      <w:tr w:rsidR="007C7496" w:rsidRPr="00E700B5" w14:paraId="423312A1" w14:textId="77777777" w:rsidTr="00C13448">
        <w:trPr>
          <w:cantSplit/>
          <w:jc w:val="center"/>
        </w:trPr>
        <w:tc>
          <w:tcPr>
            <w:tcW w:w="7712" w:type="dxa"/>
            <w:shd w:val="clear" w:color="auto" w:fill="auto"/>
          </w:tcPr>
          <w:p w14:paraId="3CB1301D" w14:textId="34803ADD" w:rsidR="007C7496" w:rsidRPr="00FE5D7F" w:rsidRDefault="007C7496" w:rsidP="00C13448">
            <w:pPr>
              <w:pStyle w:val="af1"/>
            </w:pPr>
            <w:r w:rsidRPr="007C7496">
              <w:rPr>
                <w:position w:val="-14"/>
              </w:rPr>
              <w:object w:dxaOrig="2079" w:dyaOrig="400" w14:anchorId="5639F2E5">
                <v:shape id="_x0000_i1068" type="#_x0000_t75" style="width:103.8pt;height:19.8pt" o:ole="">
                  <v:imagedata r:id="rId51" o:title=""/>
                </v:shape>
                <o:OLEObject Type="Embed" ProgID="Equation.DSMT4" ShapeID="_x0000_i1068" DrawAspect="Content" ObjectID="_1593367888" r:id="rId52"/>
              </w:object>
            </w:r>
          </w:p>
        </w:tc>
        <w:tc>
          <w:tcPr>
            <w:tcW w:w="680" w:type="dxa"/>
            <w:shd w:val="clear" w:color="auto" w:fill="auto"/>
            <w:vAlign w:val="center"/>
          </w:tcPr>
          <w:p w14:paraId="748F8D77" w14:textId="77777777" w:rsidR="007C7496" w:rsidRDefault="007C7496" w:rsidP="00C13448">
            <w:pPr>
              <w:pStyle w:val="af1"/>
              <w:jc w:val="both"/>
              <w:rPr>
                <w:rFonts w:hint="eastAsia"/>
              </w:rPr>
            </w:pPr>
          </w:p>
        </w:tc>
      </w:tr>
      <w:tr w:rsidR="007C7496" w:rsidRPr="00E700B5" w14:paraId="44E83104" w14:textId="77777777" w:rsidTr="00C13448">
        <w:trPr>
          <w:cantSplit/>
          <w:jc w:val="center"/>
        </w:trPr>
        <w:tc>
          <w:tcPr>
            <w:tcW w:w="7712" w:type="dxa"/>
            <w:shd w:val="clear" w:color="auto" w:fill="auto"/>
          </w:tcPr>
          <w:p w14:paraId="3C5E82D4" w14:textId="77777777" w:rsidR="007C7496" w:rsidRPr="00FE5D7F" w:rsidRDefault="007C7496" w:rsidP="00C13448">
            <w:pPr>
              <w:pStyle w:val="af1"/>
            </w:pPr>
            <w:r w:rsidRPr="007C7496">
              <w:rPr>
                <w:position w:val="-14"/>
              </w:rPr>
              <w:object w:dxaOrig="1400" w:dyaOrig="400" w14:anchorId="08281363">
                <v:shape id="_x0000_i1062" type="#_x0000_t75" style="width:70.2pt;height:19.8pt" o:ole="">
                  <v:imagedata r:id="rId47" o:title=""/>
                </v:shape>
                <o:OLEObject Type="Embed" ProgID="Equation.DSMT4" ShapeID="_x0000_i1062" DrawAspect="Content" ObjectID="_1593367889" r:id="rId53"/>
              </w:object>
            </w:r>
          </w:p>
        </w:tc>
        <w:tc>
          <w:tcPr>
            <w:tcW w:w="680" w:type="dxa"/>
            <w:shd w:val="clear" w:color="auto" w:fill="auto"/>
            <w:vAlign w:val="center"/>
          </w:tcPr>
          <w:p w14:paraId="10CDDEC7" w14:textId="77777777" w:rsidR="007C7496" w:rsidRDefault="007C7496" w:rsidP="00C13448">
            <w:pPr>
              <w:pStyle w:val="af1"/>
              <w:jc w:val="both"/>
              <w:rPr>
                <w:rFonts w:hint="eastAsia"/>
              </w:rPr>
            </w:pPr>
          </w:p>
        </w:tc>
      </w:tr>
    </w:tbl>
    <w:p w14:paraId="153452CB" w14:textId="34AACDE6" w:rsidR="007C7496" w:rsidRDefault="007C7496" w:rsidP="007C7496">
      <w:pPr>
        <w:pStyle w:val="a2"/>
        <w:spacing w:line="240" w:lineRule="auto"/>
      </w:pPr>
      <w:r>
        <w:rPr>
          <w:rFonts w:hint="eastAsia"/>
        </w:rPr>
        <w:t>两种方案都是先获得一种注意力权重，对信息进行一次过滤，再使用过滤后的信息获得另一种注意力模型的权重，在两种权重的综合作用下的到使用的特征图，从信息的引导上这两种模型并不相同。</w:t>
      </w:r>
    </w:p>
    <w:p w14:paraId="17A9B425" w14:textId="6D48E6F1" w:rsidR="007C7496" w:rsidRDefault="007C7496" w:rsidP="007C7496">
      <w:pPr>
        <w:pStyle w:val="2"/>
      </w:pPr>
      <w:r>
        <w:rPr>
          <w:rFonts w:hint="eastAsia"/>
        </w:rPr>
        <w:t>实验</w:t>
      </w:r>
    </w:p>
    <w:p w14:paraId="20D0AA2F" w14:textId="67B3DCA4" w:rsidR="007C7496" w:rsidRDefault="007C7496" w:rsidP="007C7496">
      <w:pPr>
        <w:pStyle w:val="a2"/>
      </w:pPr>
      <w:r>
        <w:rPr>
          <w:rFonts w:hint="eastAsia"/>
        </w:rPr>
        <w:t>实验主要验证</w:t>
      </w:r>
      <w:r>
        <w:rPr>
          <w:rFonts w:hint="eastAsia"/>
        </w:rPr>
        <w:t>1</w:t>
      </w:r>
      <w:r>
        <w:rPr>
          <w:rFonts w:hint="eastAsia"/>
        </w:rPr>
        <w:t>。通道注意力的重要性</w:t>
      </w:r>
      <w:r>
        <w:rPr>
          <w:rFonts w:hint="eastAsia"/>
        </w:rPr>
        <w:t>2.</w:t>
      </w:r>
      <w:r>
        <w:rPr>
          <w:rFonts w:hint="eastAsia"/>
        </w:rPr>
        <w:t>多层注意力的重要性</w:t>
      </w:r>
      <w:r>
        <w:rPr>
          <w:rFonts w:hint="eastAsia"/>
        </w:rPr>
        <w:t>3.</w:t>
      </w:r>
      <w:r>
        <w:rPr>
          <w:rFonts w:hint="eastAsia"/>
        </w:rPr>
        <w:t>整体的性能</w:t>
      </w:r>
    </w:p>
    <w:p w14:paraId="7A246135" w14:textId="0BE7F19D" w:rsidR="00ED71FE" w:rsidRDefault="00ED71FE" w:rsidP="007C7496">
      <w:pPr>
        <w:pStyle w:val="a2"/>
      </w:pPr>
      <w:r>
        <w:rPr>
          <w:rFonts w:hint="eastAsia"/>
        </w:rPr>
        <w:t>这里使用了</w:t>
      </w:r>
      <w:r>
        <w:rPr>
          <w:rFonts w:hint="eastAsia"/>
        </w:rPr>
        <w:t>VGG19</w:t>
      </w:r>
      <w:r>
        <w:rPr>
          <w:rFonts w:hint="eastAsia"/>
        </w:rPr>
        <w:t>和</w:t>
      </w:r>
      <w:r>
        <w:rPr>
          <w:rFonts w:hint="eastAsia"/>
        </w:rPr>
        <w:t>R</w:t>
      </w:r>
      <w:r>
        <w:t>esNet-152</w:t>
      </w:r>
      <w:r>
        <w:rPr>
          <w:rFonts w:hint="eastAsia"/>
        </w:rPr>
        <w:t>作为基础的</w:t>
      </w:r>
      <w:r>
        <w:rPr>
          <w:rFonts w:hint="eastAsia"/>
        </w:rPr>
        <w:t>SCA-CNN</w:t>
      </w:r>
      <w:r>
        <w:rPr>
          <w:rFonts w:hint="eastAsia"/>
        </w:rPr>
        <w:t>架构。</w:t>
      </w:r>
      <w:r w:rsidR="00E71032">
        <w:rPr>
          <w:rFonts w:hint="eastAsia"/>
        </w:rPr>
        <w:t>词嵌入模型设置为</w:t>
      </w:r>
      <w:r w:rsidR="00E71032">
        <w:rPr>
          <w:rFonts w:hint="eastAsia"/>
        </w:rPr>
        <w:t>100</w:t>
      </w:r>
      <w:r w:rsidR="00E71032">
        <w:rPr>
          <w:rFonts w:hint="eastAsia"/>
        </w:rPr>
        <w:t>维，</w:t>
      </w:r>
      <w:r w:rsidR="00E71032">
        <w:rPr>
          <w:rFonts w:hint="eastAsia"/>
        </w:rPr>
        <w:t>LSTM</w:t>
      </w:r>
      <w:r w:rsidR="00E71032">
        <w:rPr>
          <w:rFonts w:hint="eastAsia"/>
        </w:rPr>
        <w:t>隐藏</w:t>
      </w:r>
      <w:proofErr w:type="gramStart"/>
      <w:r w:rsidR="00E71032">
        <w:rPr>
          <w:rFonts w:hint="eastAsia"/>
        </w:rPr>
        <w:t>层状态</w:t>
      </w:r>
      <w:proofErr w:type="gramEnd"/>
      <w:r w:rsidR="00E71032">
        <w:rPr>
          <w:rFonts w:hint="eastAsia"/>
        </w:rPr>
        <w:t>为</w:t>
      </w:r>
      <w:r w:rsidR="00E71032">
        <w:rPr>
          <w:rFonts w:hint="eastAsia"/>
        </w:rPr>
        <w:t>1000</w:t>
      </w:r>
      <w:r w:rsidR="00E71032">
        <w:rPr>
          <w:rFonts w:hint="eastAsia"/>
        </w:rPr>
        <w:t>维，两种注意力权重为</w:t>
      </w:r>
      <w:r w:rsidR="00E71032">
        <w:rPr>
          <w:rFonts w:hint="eastAsia"/>
        </w:rPr>
        <w:t>512</w:t>
      </w:r>
      <w:r w:rsidR="00E71032">
        <w:rPr>
          <w:rFonts w:hint="eastAsia"/>
        </w:rPr>
        <w:t>维。</w:t>
      </w:r>
    </w:p>
    <w:p w14:paraId="5C2CBC1F" w14:textId="1C00F7F8" w:rsidR="00E71032" w:rsidRDefault="00E71032" w:rsidP="007C7496">
      <w:pPr>
        <w:pStyle w:val="a2"/>
      </w:pPr>
      <w:r>
        <w:rPr>
          <w:rFonts w:hint="eastAsia"/>
        </w:rPr>
        <w:t>使用了流搜索的算法，</w:t>
      </w:r>
      <w:proofErr w:type="gramStart"/>
      <w:r>
        <w:rPr>
          <w:rFonts w:hint="eastAsia"/>
        </w:rPr>
        <w:t>流大小</w:t>
      </w:r>
      <w:proofErr w:type="gramEnd"/>
      <w:r>
        <w:rPr>
          <w:rFonts w:hint="eastAsia"/>
        </w:rPr>
        <w:t>为</w:t>
      </w:r>
      <w:r>
        <w:rPr>
          <w:rFonts w:hint="eastAsia"/>
        </w:rPr>
        <w:t>5.</w:t>
      </w:r>
    </w:p>
    <w:p w14:paraId="6C35A2C2" w14:textId="5CD2A57A" w:rsidR="008F6ADF" w:rsidRDefault="008F6ADF" w:rsidP="007C7496">
      <w:pPr>
        <w:pStyle w:val="a2"/>
      </w:pPr>
      <w:r>
        <w:rPr>
          <w:rFonts w:hint="eastAsia"/>
        </w:rPr>
        <w:t>这里主要对比了</w:t>
      </w:r>
      <w:r>
        <w:rPr>
          <w:rFonts w:hint="eastAsia"/>
        </w:rPr>
        <w:t>S</w:t>
      </w:r>
      <w:r>
        <w:rPr>
          <w:rFonts w:hint="eastAsia"/>
        </w:rPr>
        <w:t>，</w:t>
      </w:r>
      <w:r>
        <w:rPr>
          <w:rFonts w:hint="eastAsia"/>
        </w:rPr>
        <w:t>C</w:t>
      </w:r>
      <w:r>
        <w:rPr>
          <w:rFonts w:hint="eastAsia"/>
        </w:rPr>
        <w:t>，硬注意力模型</w:t>
      </w:r>
      <w:r w:rsidR="00903B6C">
        <w:rPr>
          <w:rFonts w:hint="eastAsia"/>
        </w:rPr>
        <w:t>，</w:t>
      </w:r>
      <w:r w:rsidR="00903B6C">
        <w:rPr>
          <w:rFonts w:hint="eastAsia"/>
        </w:rPr>
        <w:t>S-C</w:t>
      </w:r>
      <w:r w:rsidR="00903B6C">
        <w:rPr>
          <w:rFonts w:hint="eastAsia"/>
        </w:rPr>
        <w:t>和</w:t>
      </w:r>
      <w:r w:rsidR="00903B6C">
        <w:rPr>
          <w:rFonts w:hint="eastAsia"/>
        </w:rPr>
        <w:t>C-S</w:t>
      </w:r>
      <w:r w:rsidR="00903B6C">
        <w:rPr>
          <w:rFonts w:hint="eastAsia"/>
        </w:rPr>
        <w:t>。</w:t>
      </w:r>
    </w:p>
    <w:p w14:paraId="1823230C" w14:textId="2C2BB8CF" w:rsidR="00903B6C" w:rsidRDefault="00903B6C" w:rsidP="00903B6C">
      <w:pPr>
        <w:pStyle w:val="3"/>
        <w:rPr>
          <w:rFonts w:hint="eastAsia"/>
        </w:rPr>
      </w:pPr>
      <w:r>
        <w:rPr>
          <w:rFonts w:hint="eastAsia"/>
        </w:rPr>
        <w:t>通道注意力</w:t>
      </w:r>
    </w:p>
    <w:p w14:paraId="38B51B22" w14:textId="7DBF0E7F" w:rsidR="00903B6C" w:rsidRDefault="00903B6C" w:rsidP="007C7496">
      <w:pPr>
        <w:pStyle w:val="a2"/>
      </w:pPr>
      <w:r>
        <w:rPr>
          <w:rFonts w:hint="eastAsia"/>
        </w:rPr>
        <w:t>在</w:t>
      </w:r>
      <w:r>
        <w:rPr>
          <w:rFonts w:hint="eastAsia"/>
        </w:rPr>
        <w:t>S</w:t>
      </w:r>
      <w:r>
        <w:rPr>
          <w:rFonts w:hint="eastAsia"/>
        </w:rPr>
        <w:t>中，</w:t>
      </w:r>
      <w:r>
        <w:rPr>
          <w:rFonts w:hint="eastAsia"/>
        </w:rPr>
        <w:t>VGG</w:t>
      </w:r>
      <w:r>
        <w:rPr>
          <w:rFonts w:hint="eastAsia"/>
        </w:rPr>
        <w:t>网络表现更好，因为</w:t>
      </w:r>
      <w:r>
        <w:rPr>
          <w:rFonts w:hint="eastAsia"/>
        </w:rPr>
        <w:t>VGG</w:t>
      </w:r>
      <w:r>
        <w:rPr>
          <w:rFonts w:hint="eastAsia"/>
        </w:rPr>
        <w:t>网络保留了空间信息，</w:t>
      </w:r>
      <w:proofErr w:type="spellStart"/>
      <w:r>
        <w:rPr>
          <w:rFonts w:hint="eastAsia"/>
        </w:rPr>
        <w:t>ResNet</w:t>
      </w:r>
      <w:proofErr w:type="spellEnd"/>
      <w:r>
        <w:rPr>
          <w:rFonts w:hint="eastAsia"/>
        </w:rPr>
        <w:t>进行</w:t>
      </w:r>
      <w:proofErr w:type="gramStart"/>
      <w:r>
        <w:rPr>
          <w:rFonts w:hint="eastAsia"/>
        </w:rPr>
        <w:t>均匀池化后</w:t>
      </w:r>
      <w:proofErr w:type="gramEnd"/>
      <w:r>
        <w:rPr>
          <w:rFonts w:hint="eastAsia"/>
        </w:rPr>
        <w:t>破坏了空间信息。在</w:t>
      </w:r>
      <w:r>
        <w:rPr>
          <w:rFonts w:hint="eastAsia"/>
        </w:rPr>
        <w:t>C</w:t>
      </w:r>
      <w:r>
        <w:rPr>
          <w:rFonts w:hint="eastAsia"/>
        </w:rPr>
        <w:t>中，</w:t>
      </w:r>
      <w:proofErr w:type="spellStart"/>
      <w:r>
        <w:rPr>
          <w:rFonts w:hint="eastAsia"/>
        </w:rPr>
        <w:t>ResNet</w:t>
      </w:r>
      <w:proofErr w:type="spellEnd"/>
      <w:r>
        <w:rPr>
          <w:rFonts w:hint="eastAsia"/>
        </w:rPr>
        <w:t>表现更好，显然</w:t>
      </w:r>
      <w:proofErr w:type="spellStart"/>
      <w:r>
        <w:rPr>
          <w:rFonts w:hint="eastAsia"/>
        </w:rPr>
        <w:t>ResNet</w:t>
      </w:r>
      <w:proofErr w:type="spellEnd"/>
      <w:r>
        <w:rPr>
          <w:rFonts w:hint="eastAsia"/>
        </w:rPr>
        <w:t>有更多的通道。在</w:t>
      </w:r>
      <w:proofErr w:type="spellStart"/>
      <w:r>
        <w:rPr>
          <w:rFonts w:hint="eastAsia"/>
        </w:rPr>
        <w:t>ResNet</w:t>
      </w:r>
      <w:proofErr w:type="spellEnd"/>
      <w:r>
        <w:rPr>
          <w:rFonts w:hint="eastAsia"/>
        </w:rPr>
        <w:t>中，</w:t>
      </w:r>
      <w:r>
        <w:rPr>
          <w:rFonts w:hint="eastAsia"/>
        </w:rPr>
        <w:t>C-S</w:t>
      </w:r>
      <w:r>
        <w:rPr>
          <w:rFonts w:hint="eastAsia"/>
        </w:rPr>
        <w:t>和</w:t>
      </w:r>
      <w:r>
        <w:rPr>
          <w:rFonts w:hint="eastAsia"/>
        </w:rPr>
        <w:t>S-C</w:t>
      </w:r>
      <w:r>
        <w:rPr>
          <w:rFonts w:hint="eastAsia"/>
        </w:rPr>
        <w:t>均获得了比</w:t>
      </w:r>
      <w:r>
        <w:rPr>
          <w:rFonts w:hint="eastAsia"/>
        </w:rPr>
        <w:t>S</w:t>
      </w:r>
      <w:r>
        <w:rPr>
          <w:rFonts w:hint="eastAsia"/>
        </w:rPr>
        <w:t>更好的表现。这证明了本文方法的有效性当通道数量比较大时。在两种网络下，</w:t>
      </w:r>
      <w:r>
        <w:rPr>
          <w:rFonts w:hint="eastAsia"/>
        </w:rPr>
        <w:t>C-S</w:t>
      </w:r>
      <w:r>
        <w:rPr>
          <w:rFonts w:hint="eastAsia"/>
        </w:rPr>
        <w:t>和</w:t>
      </w:r>
      <w:r>
        <w:rPr>
          <w:rFonts w:hint="eastAsia"/>
        </w:rPr>
        <w:t>S-C</w:t>
      </w:r>
      <w:r>
        <w:rPr>
          <w:rFonts w:hint="eastAsia"/>
        </w:rPr>
        <w:t>效果接近，通常，</w:t>
      </w:r>
      <w:r>
        <w:rPr>
          <w:rFonts w:hint="eastAsia"/>
        </w:rPr>
        <w:t>C-S</w:t>
      </w:r>
      <w:r>
        <w:rPr>
          <w:rFonts w:hint="eastAsia"/>
        </w:rPr>
        <w:t>效果更好。</w:t>
      </w:r>
    </w:p>
    <w:p w14:paraId="259C1846" w14:textId="09AB8D09" w:rsidR="00903B6C" w:rsidRDefault="00903B6C" w:rsidP="00903B6C">
      <w:pPr>
        <w:pStyle w:val="3"/>
      </w:pPr>
      <w:r>
        <w:rPr>
          <w:rFonts w:hint="eastAsia"/>
        </w:rPr>
        <w:t>多层注意力探索</w:t>
      </w:r>
    </w:p>
    <w:p w14:paraId="154E4719" w14:textId="3CED73C5" w:rsidR="00193171" w:rsidRDefault="00193171" w:rsidP="00193171">
      <w:pPr>
        <w:pStyle w:val="a2"/>
      </w:pPr>
      <w:r>
        <w:rPr>
          <w:rFonts w:hint="eastAsia"/>
        </w:rPr>
        <w:t>这里实验了</w:t>
      </w:r>
      <w:r>
        <w:rPr>
          <w:rFonts w:hint="eastAsia"/>
        </w:rPr>
        <w:t>1</w:t>
      </w:r>
      <w:r>
        <w:rPr>
          <w:rFonts w:hint="eastAsia"/>
        </w:rPr>
        <w:t>，</w:t>
      </w:r>
      <w:r>
        <w:rPr>
          <w:rFonts w:hint="eastAsia"/>
        </w:rPr>
        <w:t>2</w:t>
      </w:r>
      <w:r>
        <w:rPr>
          <w:rFonts w:hint="eastAsia"/>
        </w:rPr>
        <w:t>，</w:t>
      </w:r>
      <w:r>
        <w:rPr>
          <w:rFonts w:hint="eastAsia"/>
        </w:rPr>
        <w:t>3</w:t>
      </w:r>
      <w:r>
        <w:rPr>
          <w:rFonts w:hint="eastAsia"/>
        </w:rPr>
        <w:t>层注意力机制下的效果，当层数增加时，两种模型均取得更好的效果。</w:t>
      </w:r>
      <w:commentRangeStart w:id="15"/>
      <w:r w:rsidRPr="00193171">
        <w:rPr>
          <w:rFonts w:hint="eastAsia"/>
          <w:highlight w:val="yellow"/>
        </w:rPr>
        <w:t>太多层增加时，效果会下降，过拟合，同时由于</w:t>
      </w:r>
      <w:proofErr w:type="spellStart"/>
      <w:r w:rsidRPr="00193171">
        <w:rPr>
          <w:rFonts w:hint="eastAsia"/>
          <w:highlight w:val="yellow"/>
        </w:rPr>
        <w:t>Flicke</w:t>
      </w:r>
      <w:proofErr w:type="spellEnd"/>
      <w:r w:rsidRPr="00193171">
        <w:rPr>
          <w:rFonts w:hint="eastAsia"/>
          <w:highlight w:val="yellow"/>
        </w:rPr>
        <w:t>数据集更小，也更易过拟合</w:t>
      </w:r>
      <w:commentRangeEnd w:id="15"/>
      <w:r>
        <w:rPr>
          <w:rStyle w:val="afb"/>
        </w:rPr>
        <w:commentReference w:id="15"/>
      </w:r>
      <w:r>
        <w:rPr>
          <w:rFonts w:hint="eastAsia"/>
        </w:rPr>
        <w:t>。</w:t>
      </w:r>
    </w:p>
    <w:p w14:paraId="7C7F1B9D" w14:textId="51149624" w:rsidR="00193171" w:rsidRDefault="00193171" w:rsidP="00193171">
      <w:pPr>
        <w:pStyle w:val="3"/>
      </w:pPr>
      <w:r>
        <w:rPr>
          <w:rFonts w:hint="eastAsia"/>
        </w:rPr>
        <w:t>整体效果</w:t>
      </w:r>
    </w:p>
    <w:p w14:paraId="1DD0BDBE" w14:textId="303773BA" w:rsidR="00193171" w:rsidRDefault="00911663" w:rsidP="00193171">
      <w:pPr>
        <w:pStyle w:val="a2"/>
      </w:pPr>
      <w:r>
        <w:rPr>
          <w:rFonts w:hint="eastAsia"/>
        </w:rPr>
        <w:t>作者将这个模型的成功归结于多种注意力机制的考虑。</w:t>
      </w:r>
    </w:p>
    <w:p w14:paraId="5A5F625D" w14:textId="52120F8C" w:rsidR="00911663" w:rsidRDefault="00911663" w:rsidP="00193171">
      <w:pPr>
        <w:pStyle w:val="a2"/>
      </w:pPr>
      <w:r>
        <w:rPr>
          <w:rFonts w:hint="eastAsia"/>
        </w:rPr>
        <w:t>这里通过可视化的方法分析各各层</w:t>
      </w:r>
      <w:proofErr w:type="gramStart"/>
      <w:r>
        <w:rPr>
          <w:rFonts w:hint="eastAsia"/>
        </w:rPr>
        <w:t>个</w:t>
      </w:r>
      <w:proofErr w:type="gramEnd"/>
      <w:r>
        <w:rPr>
          <w:rFonts w:hint="eastAsia"/>
        </w:rPr>
        <w:t>通道的分布。</w:t>
      </w:r>
    </w:p>
    <w:p w14:paraId="19EB442E" w14:textId="544D52B7" w:rsidR="00000E96" w:rsidRPr="00193171" w:rsidRDefault="00000E96" w:rsidP="00193171">
      <w:pPr>
        <w:pStyle w:val="a2"/>
        <w:rPr>
          <w:rFonts w:hint="eastAsia"/>
        </w:rPr>
      </w:pPr>
      <w:r w:rsidRPr="00000E96">
        <w:rPr>
          <w:rFonts w:hint="eastAsia"/>
        </w:rPr>
        <w:t>我们在图</w:t>
      </w:r>
      <w:r w:rsidRPr="00000E96">
        <w:rPr>
          <w:rFonts w:hint="eastAsia"/>
        </w:rPr>
        <w:t>3</w:t>
      </w:r>
      <w:r w:rsidRPr="00000E96">
        <w:rPr>
          <w:rFonts w:hint="eastAsia"/>
        </w:rPr>
        <w:t>中提供了一些定性的例子，以便更好地理解我们的模型。为简单起见，我们只在一个</w:t>
      </w:r>
      <w:proofErr w:type="gramStart"/>
      <w:r w:rsidRPr="00000E96">
        <w:rPr>
          <w:rFonts w:hint="eastAsia"/>
        </w:rPr>
        <w:t>词预测</w:t>
      </w:r>
      <w:proofErr w:type="gramEnd"/>
      <w:r w:rsidRPr="00000E96">
        <w:rPr>
          <w:rFonts w:hint="eastAsia"/>
        </w:rPr>
        <w:t>步骤中可视化结果。例如，在第一个示例中，当</w:t>
      </w:r>
      <w:r w:rsidRPr="00000E96">
        <w:rPr>
          <w:rFonts w:hint="eastAsia"/>
        </w:rPr>
        <w:t>SCA-CNN</w:t>
      </w:r>
      <w:r w:rsidRPr="00000E96">
        <w:rPr>
          <w:rFonts w:hint="eastAsia"/>
        </w:rPr>
        <w:t>模型试图预测单词伞时，我们的通道将会根据像雨伞、棒状和圆形的形状等语义，在由过滤器生成的功能地图通道上分配更多的权重。每个层的直方图表示所有通道的概率分布。上面的地图是空间注意力地图，白色表示模型大致上的空间区域。对于每一层我们选择了两个通道具有最高通道的注意力概率</w:t>
      </w:r>
      <w:r w:rsidR="00F75DD7">
        <w:rPr>
          <w:rFonts w:hint="eastAsia"/>
        </w:rPr>
        <w:t>。</w:t>
      </w:r>
      <w:bookmarkStart w:id="16" w:name="_GoBack"/>
      <w:bookmarkEnd w:id="16"/>
    </w:p>
    <w:sectPr w:rsidR="00000E96" w:rsidRPr="00193171" w:rsidSect="001A5E34">
      <w:headerReference w:type="even" r:id="rId54"/>
      <w:headerReference w:type="default" r:id="rId55"/>
      <w:footerReference w:type="even" r:id="rId56"/>
      <w:footerReference w:type="default" r:id="rId57"/>
      <w:headerReference w:type="first" r:id="rId58"/>
      <w:footerReference w:type="first" r:id="rId59"/>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06T09:50:00Z" w:initials="mz">
    <w:p w14:paraId="160AB9F0" w14:textId="2E65E380" w:rsidR="001163AB" w:rsidRDefault="001163AB">
      <w:pPr>
        <w:pStyle w:val="afc"/>
      </w:pPr>
      <w:r>
        <w:rPr>
          <w:rStyle w:val="afb"/>
        </w:rPr>
        <w:annotationRef/>
      </w:r>
      <w:r>
        <w:rPr>
          <w:rFonts w:hint="eastAsia"/>
        </w:rPr>
        <w:t>进行分离，模块化设计后提高性能，关键要设计注意力机制指导的原则，用哪些特征获得注意力函数，模块位置的摆放</w:t>
      </w:r>
    </w:p>
  </w:comment>
  <w:comment w:id="4" w:author="miao zhao" w:date="2018-07-06T09:58:00Z" w:initials="mz">
    <w:p w14:paraId="16BE4F8C" w14:textId="1BF31358" w:rsidR="00956E97" w:rsidRDefault="00956E97">
      <w:pPr>
        <w:pStyle w:val="afc"/>
      </w:pPr>
      <w:r>
        <w:rPr>
          <w:rStyle w:val="afb"/>
        </w:rPr>
        <w:annotationRef/>
      </w:r>
      <w:r>
        <w:rPr>
          <w:rFonts w:hint="eastAsia"/>
        </w:rPr>
        <w:t>这里将通道与物体类型关联到了一起，实际上也就是对卷积网络后面几层作用的总结，通道对物体分类直接关联，全连接层进行进一步分配</w:t>
      </w:r>
    </w:p>
  </w:comment>
  <w:comment w:id="5" w:author="miao zhao" w:date="2018-07-06T10:02:00Z" w:initials="mz">
    <w:p w14:paraId="1E7F4412" w14:textId="508218CE" w:rsidR="00956E97" w:rsidRDefault="00956E97">
      <w:pPr>
        <w:pStyle w:val="afc"/>
      </w:pPr>
      <w:r>
        <w:rPr>
          <w:rStyle w:val="afb"/>
        </w:rPr>
        <w:annotationRef/>
      </w:r>
      <w:r>
        <w:rPr>
          <w:rFonts w:hint="eastAsia"/>
        </w:rPr>
        <w:t>获得高效的固定上下文编码极为重要，减少了图像尺寸的影响</w:t>
      </w:r>
    </w:p>
  </w:comment>
  <w:comment w:id="6" w:author="miao zhao" w:date="2018-07-06T10:14:00Z" w:initials="mz">
    <w:p w14:paraId="16DFF0A6" w14:textId="0764C0EA" w:rsidR="0013744F" w:rsidRDefault="0013744F">
      <w:pPr>
        <w:pStyle w:val="afc"/>
      </w:pPr>
      <w:r>
        <w:rPr>
          <w:rStyle w:val="afb"/>
        </w:rPr>
        <w:annotationRef/>
      </w:r>
      <w:r>
        <w:rPr>
          <w:rFonts w:hint="eastAsia"/>
        </w:rPr>
        <w:t>这里将目标确定，然后确定影响因素，将影响因素到损失的路径直接缩短了。</w:t>
      </w:r>
    </w:p>
  </w:comment>
  <w:comment w:id="7" w:author="miao zhao" w:date="2018-07-09T10:36:00Z" w:initials="mz">
    <w:p w14:paraId="1E195F79" w14:textId="77777777" w:rsidR="00FD6BAF" w:rsidRPr="00FD6BAF" w:rsidRDefault="00FD6BAF" w:rsidP="00FD6BAF">
      <w:pPr>
        <w:pStyle w:val="1"/>
        <w:shd w:val="clear" w:color="auto" w:fill="FFFFFF"/>
        <w:wordWrap w:val="0"/>
        <w:spacing w:before="0" w:after="0"/>
        <w:rPr>
          <w:rFonts w:ascii="Arial" w:hAnsi="Arial" w:cs="Arial"/>
          <w:bCs/>
          <w:color w:val="333333"/>
          <w:kern w:val="36"/>
        </w:rPr>
      </w:pPr>
      <w:r>
        <w:rPr>
          <w:rStyle w:val="afb"/>
        </w:rPr>
        <w:annotationRef/>
      </w:r>
      <w:r w:rsidRPr="00FD6BAF">
        <w:rPr>
          <w:rFonts w:ascii="Arial" w:hAnsi="Arial" w:cs="Arial"/>
          <w:bCs/>
          <w:color w:val="333333"/>
          <w:kern w:val="36"/>
        </w:rPr>
        <w:t>Visualizing and Understanding Convolutional Networks</w:t>
      </w:r>
    </w:p>
    <w:p w14:paraId="0B42CAA1" w14:textId="5A7A523C" w:rsidR="00FD6BAF" w:rsidRDefault="00FD6BAF">
      <w:pPr>
        <w:pStyle w:val="afc"/>
      </w:pPr>
      <w:r>
        <w:rPr>
          <w:rFonts w:hint="eastAsia"/>
        </w:rPr>
        <w:t>博客：</w:t>
      </w:r>
      <w:hyperlink r:id="rId1" w:history="1">
        <w:r w:rsidR="00092DA3" w:rsidRPr="00644E11">
          <w:rPr>
            <w:rStyle w:val="aff0"/>
          </w:rPr>
          <w:t>https://blog.csdn.net/tina_ttl/article/details/52048765</w:t>
        </w:r>
      </w:hyperlink>
    </w:p>
    <w:p w14:paraId="0E7E6C65" w14:textId="0D40622D" w:rsidR="00092DA3" w:rsidRPr="00092DA3" w:rsidRDefault="00092DA3">
      <w:pPr>
        <w:pStyle w:val="afc"/>
      </w:pPr>
      <w:r>
        <w:rPr>
          <w:rFonts w:hint="eastAsia"/>
        </w:rPr>
        <w:t>即不同通道的特征图可以表示一种</w:t>
      </w:r>
      <w:r w:rsidR="0042488A">
        <w:rPr>
          <w:rFonts w:hint="eastAsia"/>
        </w:rPr>
        <w:t>语义信息</w:t>
      </w:r>
    </w:p>
  </w:comment>
  <w:comment w:id="10" w:author="miao zhao" w:date="2018-07-09T11:14:00Z" w:initials="mz">
    <w:p w14:paraId="5D60F7FB" w14:textId="77A1CB91" w:rsidR="00D73215" w:rsidRDefault="00D73215">
      <w:pPr>
        <w:pStyle w:val="afc"/>
      </w:pPr>
      <w:r>
        <w:rPr>
          <w:rStyle w:val="afb"/>
        </w:rPr>
        <w:annotationRef/>
      </w:r>
      <w:r>
        <w:rPr>
          <w:rFonts w:hint="eastAsia"/>
        </w:rPr>
        <w:t>这里的</w:t>
      </w:r>
      <w:r>
        <w:rPr>
          <w:rFonts w:hint="eastAsia"/>
        </w:rPr>
        <w:t>CNN</w:t>
      </w:r>
      <w:r>
        <w:rPr>
          <w:rFonts w:hint="eastAsia"/>
        </w:rPr>
        <w:t>是单层运算</w:t>
      </w:r>
    </w:p>
  </w:comment>
  <w:comment w:id="14" w:author="miao zhao" w:date="2018-07-17T19:41:00Z" w:initials="mz">
    <w:p w14:paraId="12212559" w14:textId="67667E11" w:rsidR="000E7A95" w:rsidRDefault="000E7A95">
      <w:pPr>
        <w:pStyle w:val="afc"/>
      </w:pPr>
      <w:r>
        <w:rPr>
          <w:rStyle w:val="afb"/>
        </w:rPr>
        <w:annotationRef/>
      </w:r>
      <w:r>
        <w:rPr>
          <w:rFonts w:hint="eastAsia"/>
        </w:rPr>
        <w:t>这里通道注意力感觉可以改成</w:t>
      </w:r>
      <w:proofErr w:type="spellStart"/>
      <w:r>
        <w:rPr>
          <w:rFonts w:hint="eastAsia"/>
        </w:rPr>
        <w:t>SENet</w:t>
      </w:r>
      <w:proofErr w:type="spellEnd"/>
      <w:r>
        <w:rPr>
          <w:rFonts w:hint="eastAsia"/>
        </w:rPr>
        <w:t>的形式。</w:t>
      </w:r>
    </w:p>
  </w:comment>
  <w:comment w:id="15" w:author="miao zhao" w:date="2018-07-17T21:00:00Z" w:initials="mz">
    <w:p w14:paraId="1B8A4ADE" w14:textId="7647D619" w:rsidR="00193171" w:rsidRDefault="00193171">
      <w:pPr>
        <w:pStyle w:val="afc"/>
      </w:pPr>
      <w:r>
        <w:rPr>
          <w:rStyle w:val="afb"/>
        </w:rPr>
        <w:annotationRef/>
      </w:r>
      <w:r>
        <w:rPr>
          <w:rFonts w:hint="eastAsia"/>
        </w:rPr>
        <w:t>不明显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AB9F0" w15:done="0"/>
  <w15:commentEx w15:paraId="16BE4F8C" w15:done="0"/>
  <w15:commentEx w15:paraId="1E7F4412" w15:done="0"/>
  <w15:commentEx w15:paraId="16DFF0A6" w15:done="0"/>
  <w15:commentEx w15:paraId="0E7E6C65" w15:done="0"/>
  <w15:commentEx w15:paraId="5D60F7FB" w15:done="0"/>
  <w15:commentEx w15:paraId="12212559" w15:done="0"/>
  <w15:commentEx w15:paraId="1B8A4A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AB9F0" w16cid:durableId="1EE9B9ED"/>
  <w16cid:commentId w16cid:paraId="16BE4F8C" w16cid:durableId="1EE9BBA8"/>
  <w16cid:commentId w16cid:paraId="1E7F4412" w16cid:durableId="1EE9BCA7"/>
  <w16cid:commentId w16cid:paraId="16DFF0A6" w16cid:durableId="1EE9BF81"/>
  <w16cid:commentId w16cid:paraId="0E7E6C65" w16cid:durableId="1EEDB914"/>
  <w16cid:commentId w16cid:paraId="5D60F7FB" w16cid:durableId="1EEDC227"/>
  <w16cid:commentId w16cid:paraId="12212559" w16cid:durableId="1EF8C4F4"/>
  <w16cid:commentId w16cid:paraId="1B8A4ADE" w16cid:durableId="1EF8D7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D1996" w14:textId="77777777" w:rsidR="00CC51F9" w:rsidRDefault="00CC51F9">
      <w:r>
        <w:separator/>
      </w:r>
    </w:p>
  </w:endnote>
  <w:endnote w:type="continuationSeparator" w:id="0">
    <w:p w14:paraId="34703D70" w14:textId="77777777" w:rsidR="00CC51F9" w:rsidRDefault="00CC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CA3F" w14:textId="77777777" w:rsidR="00313AC1" w:rsidRDefault="00313AC1">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91B7" w14:textId="77777777" w:rsidR="00313AC1" w:rsidRDefault="00313AC1">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920E" w14:textId="77777777" w:rsidR="00313AC1" w:rsidRDefault="00313AC1">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405F7" w14:textId="77777777" w:rsidR="00CC51F9" w:rsidRDefault="00CC51F9">
      <w:r>
        <w:separator/>
      </w:r>
    </w:p>
  </w:footnote>
  <w:footnote w:type="continuationSeparator" w:id="0">
    <w:p w14:paraId="7C146E96" w14:textId="77777777" w:rsidR="00CC51F9" w:rsidRDefault="00CC51F9">
      <w:r>
        <w:continuationSeparator/>
      </w:r>
    </w:p>
  </w:footnote>
  <w:footnote w:id="1">
    <w:p w14:paraId="44D970A3" w14:textId="31C2C909" w:rsidR="00313AC1" w:rsidRDefault="00313AC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313AC1" w:rsidRDefault="00313AC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313AC1" w:rsidRDefault="00313AC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313AC1" w:rsidRDefault="00313AC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34326C" w:rsidR="00313AC1" w:rsidRDefault="00313AC1" w:rsidP="00AB1431">
    <w:pPr>
      <w:pStyle w:val="a7"/>
      <w:ind w:firstLine="420"/>
    </w:pPr>
    <w:r>
      <w:fldChar w:fldCharType="begin"/>
    </w:r>
    <w:r>
      <w:instrText xml:space="preserve"> REF _Ref303779108 \h </w:instrText>
    </w:r>
    <w:r>
      <w:fldChar w:fldCharType="separate"/>
    </w:r>
    <w:r>
      <w:rPr>
        <w:rFonts w:hint="eastAsia"/>
      </w:rPr>
      <w:t>从描述到视觉概念的召回</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313AC1" w:rsidRDefault="00313AC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0E96"/>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0E30"/>
    <w:rsid w:val="00031AA6"/>
    <w:rsid w:val="0003542E"/>
    <w:rsid w:val="000424E7"/>
    <w:rsid w:val="00043AA6"/>
    <w:rsid w:val="0004685A"/>
    <w:rsid w:val="00062E88"/>
    <w:rsid w:val="000633C9"/>
    <w:rsid w:val="0006671F"/>
    <w:rsid w:val="000716E3"/>
    <w:rsid w:val="000808CC"/>
    <w:rsid w:val="000826B6"/>
    <w:rsid w:val="00084E3F"/>
    <w:rsid w:val="00084F7C"/>
    <w:rsid w:val="000879B4"/>
    <w:rsid w:val="0009039C"/>
    <w:rsid w:val="00092DA3"/>
    <w:rsid w:val="00097848"/>
    <w:rsid w:val="000A28A0"/>
    <w:rsid w:val="000A54F0"/>
    <w:rsid w:val="000B15AB"/>
    <w:rsid w:val="000C1A08"/>
    <w:rsid w:val="000C2170"/>
    <w:rsid w:val="000C2730"/>
    <w:rsid w:val="000C500A"/>
    <w:rsid w:val="000C7E7F"/>
    <w:rsid w:val="000D03B4"/>
    <w:rsid w:val="000D2154"/>
    <w:rsid w:val="000D21E5"/>
    <w:rsid w:val="000D5900"/>
    <w:rsid w:val="000D70BD"/>
    <w:rsid w:val="000E4C38"/>
    <w:rsid w:val="000E7221"/>
    <w:rsid w:val="000E7A95"/>
    <w:rsid w:val="000F3AB1"/>
    <w:rsid w:val="000F4C35"/>
    <w:rsid w:val="00101604"/>
    <w:rsid w:val="00104FE1"/>
    <w:rsid w:val="00105361"/>
    <w:rsid w:val="00112319"/>
    <w:rsid w:val="001163AB"/>
    <w:rsid w:val="00117C0D"/>
    <w:rsid w:val="00117F07"/>
    <w:rsid w:val="001271C8"/>
    <w:rsid w:val="001314E2"/>
    <w:rsid w:val="0013228A"/>
    <w:rsid w:val="0013269E"/>
    <w:rsid w:val="0013744F"/>
    <w:rsid w:val="001418C7"/>
    <w:rsid w:val="00143D12"/>
    <w:rsid w:val="00145509"/>
    <w:rsid w:val="00152197"/>
    <w:rsid w:val="001537CE"/>
    <w:rsid w:val="00162F42"/>
    <w:rsid w:val="001710A3"/>
    <w:rsid w:val="00171FA8"/>
    <w:rsid w:val="00172D07"/>
    <w:rsid w:val="00174748"/>
    <w:rsid w:val="00176283"/>
    <w:rsid w:val="00177B76"/>
    <w:rsid w:val="00181226"/>
    <w:rsid w:val="00181C67"/>
    <w:rsid w:val="00182611"/>
    <w:rsid w:val="00182781"/>
    <w:rsid w:val="00191386"/>
    <w:rsid w:val="00193171"/>
    <w:rsid w:val="00196A62"/>
    <w:rsid w:val="00196FE3"/>
    <w:rsid w:val="001A0083"/>
    <w:rsid w:val="001A2906"/>
    <w:rsid w:val="001A5E34"/>
    <w:rsid w:val="001B4F88"/>
    <w:rsid w:val="001B685F"/>
    <w:rsid w:val="001C272C"/>
    <w:rsid w:val="001C6F33"/>
    <w:rsid w:val="001D3ABD"/>
    <w:rsid w:val="001D6622"/>
    <w:rsid w:val="001E1D1A"/>
    <w:rsid w:val="001E248C"/>
    <w:rsid w:val="001E636C"/>
    <w:rsid w:val="001F1F9A"/>
    <w:rsid w:val="001F23A6"/>
    <w:rsid w:val="001F2D9D"/>
    <w:rsid w:val="0020076F"/>
    <w:rsid w:val="00202C95"/>
    <w:rsid w:val="002038C6"/>
    <w:rsid w:val="00205932"/>
    <w:rsid w:val="002075B1"/>
    <w:rsid w:val="002128C1"/>
    <w:rsid w:val="00213D8A"/>
    <w:rsid w:val="00215F84"/>
    <w:rsid w:val="00216603"/>
    <w:rsid w:val="00220EAE"/>
    <w:rsid w:val="00222A1E"/>
    <w:rsid w:val="002319A9"/>
    <w:rsid w:val="002326D0"/>
    <w:rsid w:val="00232C6B"/>
    <w:rsid w:val="0023506A"/>
    <w:rsid w:val="0023601E"/>
    <w:rsid w:val="002419D6"/>
    <w:rsid w:val="0024571D"/>
    <w:rsid w:val="00245F88"/>
    <w:rsid w:val="00246FB7"/>
    <w:rsid w:val="00252757"/>
    <w:rsid w:val="00261199"/>
    <w:rsid w:val="00270CBA"/>
    <w:rsid w:val="00272264"/>
    <w:rsid w:val="00273687"/>
    <w:rsid w:val="00280A40"/>
    <w:rsid w:val="002827BF"/>
    <w:rsid w:val="002856F3"/>
    <w:rsid w:val="002865B4"/>
    <w:rsid w:val="002866FB"/>
    <w:rsid w:val="002923B5"/>
    <w:rsid w:val="002A058D"/>
    <w:rsid w:val="002A3427"/>
    <w:rsid w:val="002B20DC"/>
    <w:rsid w:val="002C1E3F"/>
    <w:rsid w:val="002C629B"/>
    <w:rsid w:val="002C6B51"/>
    <w:rsid w:val="002D1F81"/>
    <w:rsid w:val="002D3A1C"/>
    <w:rsid w:val="002D64DF"/>
    <w:rsid w:val="002D6E46"/>
    <w:rsid w:val="002E1D7F"/>
    <w:rsid w:val="002F0CD5"/>
    <w:rsid w:val="002F3473"/>
    <w:rsid w:val="002F3A43"/>
    <w:rsid w:val="002F4F53"/>
    <w:rsid w:val="002F535A"/>
    <w:rsid w:val="002F78B7"/>
    <w:rsid w:val="00304344"/>
    <w:rsid w:val="00306245"/>
    <w:rsid w:val="003064AF"/>
    <w:rsid w:val="00307119"/>
    <w:rsid w:val="00310C9D"/>
    <w:rsid w:val="00313AC1"/>
    <w:rsid w:val="00314B80"/>
    <w:rsid w:val="00315301"/>
    <w:rsid w:val="003162EA"/>
    <w:rsid w:val="003320BA"/>
    <w:rsid w:val="0033316C"/>
    <w:rsid w:val="00334198"/>
    <w:rsid w:val="00341E9B"/>
    <w:rsid w:val="003426ED"/>
    <w:rsid w:val="00342C11"/>
    <w:rsid w:val="003442FD"/>
    <w:rsid w:val="00345F32"/>
    <w:rsid w:val="00346C1E"/>
    <w:rsid w:val="00356F1B"/>
    <w:rsid w:val="00363C28"/>
    <w:rsid w:val="00364491"/>
    <w:rsid w:val="00365753"/>
    <w:rsid w:val="00366791"/>
    <w:rsid w:val="0036739D"/>
    <w:rsid w:val="00371DF8"/>
    <w:rsid w:val="003753AE"/>
    <w:rsid w:val="003856D3"/>
    <w:rsid w:val="003A4243"/>
    <w:rsid w:val="003B5EC3"/>
    <w:rsid w:val="003B6A1D"/>
    <w:rsid w:val="003C2475"/>
    <w:rsid w:val="003D2926"/>
    <w:rsid w:val="003D635C"/>
    <w:rsid w:val="003D73E1"/>
    <w:rsid w:val="003E0A28"/>
    <w:rsid w:val="003E4BFA"/>
    <w:rsid w:val="003E4D8A"/>
    <w:rsid w:val="003F11AD"/>
    <w:rsid w:val="003F40D7"/>
    <w:rsid w:val="003F6F2D"/>
    <w:rsid w:val="0040096C"/>
    <w:rsid w:val="004115BE"/>
    <w:rsid w:val="00412955"/>
    <w:rsid w:val="00415CB2"/>
    <w:rsid w:val="00417238"/>
    <w:rsid w:val="00421AAF"/>
    <w:rsid w:val="004220A2"/>
    <w:rsid w:val="0042488A"/>
    <w:rsid w:val="00430962"/>
    <w:rsid w:val="00441A24"/>
    <w:rsid w:val="00445620"/>
    <w:rsid w:val="00447590"/>
    <w:rsid w:val="00451EAA"/>
    <w:rsid w:val="004552E6"/>
    <w:rsid w:val="00455F8C"/>
    <w:rsid w:val="00456134"/>
    <w:rsid w:val="00456468"/>
    <w:rsid w:val="00457F23"/>
    <w:rsid w:val="00465943"/>
    <w:rsid w:val="004721F3"/>
    <w:rsid w:val="00477DCB"/>
    <w:rsid w:val="00481382"/>
    <w:rsid w:val="004857AA"/>
    <w:rsid w:val="00485DDF"/>
    <w:rsid w:val="00485EA4"/>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45FA"/>
    <w:rsid w:val="005460E7"/>
    <w:rsid w:val="00546FE6"/>
    <w:rsid w:val="00551263"/>
    <w:rsid w:val="0055236F"/>
    <w:rsid w:val="00554F61"/>
    <w:rsid w:val="005601AE"/>
    <w:rsid w:val="0057296E"/>
    <w:rsid w:val="0057372B"/>
    <w:rsid w:val="005816F4"/>
    <w:rsid w:val="00583B22"/>
    <w:rsid w:val="00593F56"/>
    <w:rsid w:val="00596879"/>
    <w:rsid w:val="00597CB2"/>
    <w:rsid w:val="005A0EE5"/>
    <w:rsid w:val="005A1024"/>
    <w:rsid w:val="005A2B54"/>
    <w:rsid w:val="005A5987"/>
    <w:rsid w:val="005A5FFA"/>
    <w:rsid w:val="005A6452"/>
    <w:rsid w:val="005A7DD7"/>
    <w:rsid w:val="005B2B2B"/>
    <w:rsid w:val="005B65C0"/>
    <w:rsid w:val="005C543F"/>
    <w:rsid w:val="005D0707"/>
    <w:rsid w:val="005D49FC"/>
    <w:rsid w:val="005D5D6A"/>
    <w:rsid w:val="005D6D0E"/>
    <w:rsid w:val="005E4FDE"/>
    <w:rsid w:val="005E5842"/>
    <w:rsid w:val="005E6AA0"/>
    <w:rsid w:val="005E797F"/>
    <w:rsid w:val="005F3AA8"/>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D747A"/>
    <w:rsid w:val="006E0BB6"/>
    <w:rsid w:val="006E1D60"/>
    <w:rsid w:val="006E46F0"/>
    <w:rsid w:val="006E7318"/>
    <w:rsid w:val="00700AE6"/>
    <w:rsid w:val="007102BA"/>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6BCC"/>
    <w:rsid w:val="00747DEE"/>
    <w:rsid w:val="00750414"/>
    <w:rsid w:val="00763675"/>
    <w:rsid w:val="007743EA"/>
    <w:rsid w:val="00777902"/>
    <w:rsid w:val="0078672B"/>
    <w:rsid w:val="00787981"/>
    <w:rsid w:val="00795573"/>
    <w:rsid w:val="007A45F3"/>
    <w:rsid w:val="007B4730"/>
    <w:rsid w:val="007B71D8"/>
    <w:rsid w:val="007C1F08"/>
    <w:rsid w:val="007C434A"/>
    <w:rsid w:val="007C7496"/>
    <w:rsid w:val="007D1558"/>
    <w:rsid w:val="007D1FF6"/>
    <w:rsid w:val="007D4301"/>
    <w:rsid w:val="007D5E73"/>
    <w:rsid w:val="007D7138"/>
    <w:rsid w:val="007D7B55"/>
    <w:rsid w:val="007E2498"/>
    <w:rsid w:val="007E27E8"/>
    <w:rsid w:val="007E69CF"/>
    <w:rsid w:val="007F4BA1"/>
    <w:rsid w:val="007F4DC9"/>
    <w:rsid w:val="00803383"/>
    <w:rsid w:val="00805682"/>
    <w:rsid w:val="00806F71"/>
    <w:rsid w:val="00807971"/>
    <w:rsid w:val="00817467"/>
    <w:rsid w:val="00817EDC"/>
    <w:rsid w:val="0083589F"/>
    <w:rsid w:val="00844097"/>
    <w:rsid w:val="0084628E"/>
    <w:rsid w:val="00852C60"/>
    <w:rsid w:val="00854761"/>
    <w:rsid w:val="00856A97"/>
    <w:rsid w:val="00861E52"/>
    <w:rsid w:val="00864E8B"/>
    <w:rsid w:val="008772E9"/>
    <w:rsid w:val="0088691B"/>
    <w:rsid w:val="00890734"/>
    <w:rsid w:val="00890CE5"/>
    <w:rsid w:val="008946F1"/>
    <w:rsid w:val="008A4376"/>
    <w:rsid w:val="008A5C1A"/>
    <w:rsid w:val="008A60DE"/>
    <w:rsid w:val="008A754C"/>
    <w:rsid w:val="008B1F20"/>
    <w:rsid w:val="008B31B8"/>
    <w:rsid w:val="008B3A59"/>
    <w:rsid w:val="008B4901"/>
    <w:rsid w:val="008B6471"/>
    <w:rsid w:val="008C2969"/>
    <w:rsid w:val="008C3747"/>
    <w:rsid w:val="008C3B79"/>
    <w:rsid w:val="008D5A4C"/>
    <w:rsid w:val="008E401D"/>
    <w:rsid w:val="008F1AAE"/>
    <w:rsid w:val="008F6ADF"/>
    <w:rsid w:val="00903B6C"/>
    <w:rsid w:val="009041CF"/>
    <w:rsid w:val="00904A9F"/>
    <w:rsid w:val="009113C6"/>
    <w:rsid w:val="00911663"/>
    <w:rsid w:val="00911E76"/>
    <w:rsid w:val="00911F51"/>
    <w:rsid w:val="009208FA"/>
    <w:rsid w:val="00923E08"/>
    <w:rsid w:val="00925D5D"/>
    <w:rsid w:val="009344AA"/>
    <w:rsid w:val="0093595E"/>
    <w:rsid w:val="009414A8"/>
    <w:rsid w:val="00941DDE"/>
    <w:rsid w:val="00946FDE"/>
    <w:rsid w:val="009552D4"/>
    <w:rsid w:val="00956E97"/>
    <w:rsid w:val="00956FE4"/>
    <w:rsid w:val="009609EE"/>
    <w:rsid w:val="009619C6"/>
    <w:rsid w:val="0096326D"/>
    <w:rsid w:val="00966495"/>
    <w:rsid w:val="009772CC"/>
    <w:rsid w:val="0098179C"/>
    <w:rsid w:val="00982407"/>
    <w:rsid w:val="00983143"/>
    <w:rsid w:val="00983667"/>
    <w:rsid w:val="009868D1"/>
    <w:rsid w:val="009A0CBD"/>
    <w:rsid w:val="009A1E15"/>
    <w:rsid w:val="009A6FBE"/>
    <w:rsid w:val="009B303B"/>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0E11"/>
    <w:rsid w:val="00A05D54"/>
    <w:rsid w:val="00A15142"/>
    <w:rsid w:val="00A1606F"/>
    <w:rsid w:val="00A25216"/>
    <w:rsid w:val="00A26333"/>
    <w:rsid w:val="00A26F27"/>
    <w:rsid w:val="00A274B7"/>
    <w:rsid w:val="00A3393D"/>
    <w:rsid w:val="00A33ABB"/>
    <w:rsid w:val="00A3664B"/>
    <w:rsid w:val="00A405EA"/>
    <w:rsid w:val="00A47603"/>
    <w:rsid w:val="00A51324"/>
    <w:rsid w:val="00A61784"/>
    <w:rsid w:val="00A63811"/>
    <w:rsid w:val="00A647D4"/>
    <w:rsid w:val="00A64A41"/>
    <w:rsid w:val="00A67BB1"/>
    <w:rsid w:val="00A7542A"/>
    <w:rsid w:val="00A76066"/>
    <w:rsid w:val="00A80D53"/>
    <w:rsid w:val="00A81809"/>
    <w:rsid w:val="00A81F86"/>
    <w:rsid w:val="00A919A6"/>
    <w:rsid w:val="00A92FB3"/>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2492"/>
    <w:rsid w:val="00B33E4A"/>
    <w:rsid w:val="00B3601C"/>
    <w:rsid w:val="00B3778F"/>
    <w:rsid w:val="00B40575"/>
    <w:rsid w:val="00B43404"/>
    <w:rsid w:val="00B45555"/>
    <w:rsid w:val="00B50446"/>
    <w:rsid w:val="00B51A09"/>
    <w:rsid w:val="00B61E6D"/>
    <w:rsid w:val="00B65103"/>
    <w:rsid w:val="00B748C0"/>
    <w:rsid w:val="00B8202A"/>
    <w:rsid w:val="00B86629"/>
    <w:rsid w:val="00B9067F"/>
    <w:rsid w:val="00B9250A"/>
    <w:rsid w:val="00B9622A"/>
    <w:rsid w:val="00B96BEA"/>
    <w:rsid w:val="00B96F30"/>
    <w:rsid w:val="00B97743"/>
    <w:rsid w:val="00BA2976"/>
    <w:rsid w:val="00BA30B7"/>
    <w:rsid w:val="00BA5CF7"/>
    <w:rsid w:val="00BB1A51"/>
    <w:rsid w:val="00BB3CE9"/>
    <w:rsid w:val="00BB4E8B"/>
    <w:rsid w:val="00BB56E2"/>
    <w:rsid w:val="00BB6A41"/>
    <w:rsid w:val="00BC5CAC"/>
    <w:rsid w:val="00BD0FBD"/>
    <w:rsid w:val="00BD400A"/>
    <w:rsid w:val="00BD59BD"/>
    <w:rsid w:val="00BD65B5"/>
    <w:rsid w:val="00BE1F00"/>
    <w:rsid w:val="00BE211E"/>
    <w:rsid w:val="00BE2B37"/>
    <w:rsid w:val="00BE2C32"/>
    <w:rsid w:val="00BF2360"/>
    <w:rsid w:val="00BF2E56"/>
    <w:rsid w:val="00BF324F"/>
    <w:rsid w:val="00BF33D8"/>
    <w:rsid w:val="00C00554"/>
    <w:rsid w:val="00C01F5C"/>
    <w:rsid w:val="00C04019"/>
    <w:rsid w:val="00C044AF"/>
    <w:rsid w:val="00C06162"/>
    <w:rsid w:val="00C12E3B"/>
    <w:rsid w:val="00C13B91"/>
    <w:rsid w:val="00C14EF8"/>
    <w:rsid w:val="00C150C1"/>
    <w:rsid w:val="00C17787"/>
    <w:rsid w:val="00C178C7"/>
    <w:rsid w:val="00C250F6"/>
    <w:rsid w:val="00C26910"/>
    <w:rsid w:val="00C3300E"/>
    <w:rsid w:val="00C34C47"/>
    <w:rsid w:val="00C35BDA"/>
    <w:rsid w:val="00C36910"/>
    <w:rsid w:val="00C4021A"/>
    <w:rsid w:val="00C43263"/>
    <w:rsid w:val="00C45074"/>
    <w:rsid w:val="00C479D3"/>
    <w:rsid w:val="00C51A1C"/>
    <w:rsid w:val="00C55076"/>
    <w:rsid w:val="00C56407"/>
    <w:rsid w:val="00C5646E"/>
    <w:rsid w:val="00C626EE"/>
    <w:rsid w:val="00C66EE8"/>
    <w:rsid w:val="00C67A85"/>
    <w:rsid w:val="00C67BFD"/>
    <w:rsid w:val="00C70C42"/>
    <w:rsid w:val="00C727D6"/>
    <w:rsid w:val="00C917C2"/>
    <w:rsid w:val="00C9330B"/>
    <w:rsid w:val="00C93A3A"/>
    <w:rsid w:val="00C95BD6"/>
    <w:rsid w:val="00CA3485"/>
    <w:rsid w:val="00CA5FD8"/>
    <w:rsid w:val="00CA6CEC"/>
    <w:rsid w:val="00CB268A"/>
    <w:rsid w:val="00CB2F96"/>
    <w:rsid w:val="00CB7C30"/>
    <w:rsid w:val="00CC1955"/>
    <w:rsid w:val="00CC4F8C"/>
    <w:rsid w:val="00CC51F9"/>
    <w:rsid w:val="00CD52EC"/>
    <w:rsid w:val="00CE02F3"/>
    <w:rsid w:val="00CE36D3"/>
    <w:rsid w:val="00CE5BB3"/>
    <w:rsid w:val="00D01AC5"/>
    <w:rsid w:val="00D02E20"/>
    <w:rsid w:val="00D05507"/>
    <w:rsid w:val="00D1298D"/>
    <w:rsid w:val="00D12CBB"/>
    <w:rsid w:val="00D20F9F"/>
    <w:rsid w:val="00D22CC2"/>
    <w:rsid w:val="00D23C25"/>
    <w:rsid w:val="00D27514"/>
    <w:rsid w:val="00D34630"/>
    <w:rsid w:val="00D346C2"/>
    <w:rsid w:val="00D37EC3"/>
    <w:rsid w:val="00D434FE"/>
    <w:rsid w:val="00D45707"/>
    <w:rsid w:val="00D51FFE"/>
    <w:rsid w:val="00D5628D"/>
    <w:rsid w:val="00D606C1"/>
    <w:rsid w:val="00D6468D"/>
    <w:rsid w:val="00D65E7F"/>
    <w:rsid w:val="00D67BB1"/>
    <w:rsid w:val="00D73215"/>
    <w:rsid w:val="00D87600"/>
    <w:rsid w:val="00DA3CB7"/>
    <w:rsid w:val="00DA5858"/>
    <w:rsid w:val="00DA6C0F"/>
    <w:rsid w:val="00DA7591"/>
    <w:rsid w:val="00DB2A17"/>
    <w:rsid w:val="00DB6C45"/>
    <w:rsid w:val="00DC2306"/>
    <w:rsid w:val="00DC5338"/>
    <w:rsid w:val="00DC7163"/>
    <w:rsid w:val="00DD21E1"/>
    <w:rsid w:val="00DD26E4"/>
    <w:rsid w:val="00DD43AB"/>
    <w:rsid w:val="00DD7CD2"/>
    <w:rsid w:val="00DE1B42"/>
    <w:rsid w:val="00DE65BC"/>
    <w:rsid w:val="00DE7E2D"/>
    <w:rsid w:val="00DF476B"/>
    <w:rsid w:val="00DF5BB9"/>
    <w:rsid w:val="00E052F0"/>
    <w:rsid w:val="00E12ED8"/>
    <w:rsid w:val="00E150EF"/>
    <w:rsid w:val="00E178EC"/>
    <w:rsid w:val="00E17F46"/>
    <w:rsid w:val="00E21D11"/>
    <w:rsid w:val="00E25C97"/>
    <w:rsid w:val="00E31ACA"/>
    <w:rsid w:val="00E36E92"/>
    <w:rsid w:val="00E37EF9"/>
    <w:rsid w:val="00E47E34"/>
    <w:rsid w:val="00E50E8F"/>
    <w:rsid w:val="00E5719E"/>
    <w:rsid w:val="00E5787A"/>
    <w:rsid w:val="00E60BA7"/>
    <w:rsid w:val="00E6109E"/>
    <w:rsid w:val="00E62D09"/>
    <w:rsid w:val="00E63E37"/>
    <w:rsid w:val="00E64D2C"/>
    <w:rsid w:val="00E6773F"/>
    <w:rsid w:val="00E700B5"/>
    <w:rsid w:val="00E71032"/>
    <w:rsid w:val="00E7189A"/>
    <w:rsid w:val="00E73362"/>
    <w:rsid w:val="00E744AC"/>
    <w:rsid w:val="00E74FD5"/>
    <w:rsid w:val="00E76076"/>
    <w:rsid w:val="00E84637"/>
    <w:rsid w:val="00EA0234"/>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D71FE"/>
    <w:rsid w:val="00EE2D5B"/>
    <w:rsid w:val="00EE5C25"/>
    <w:rsid w:val="00EF0A95"/>
    <w:rsid w:val="00EF4AFD"/>
    <w:rsid w:val="00EF53C0"/>
    <w:rsid w:val="00F00762"/>
    <w:rsid w:val="00F00912"/>
    <w:rsid w:val="00F04CD6"/>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54CE"/>
    <w:rsid w:val="00F75DD7"/>
    <w:rsid w:val="00F773E7"/>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6450"/>
    <w:rsid w:val="00FD37EC"/>
    <w:rsid w:val="00FD3842"/>
    <w:rsid w:val="00FD6BAF"/>
    <w:rsid w:val="00FE14AF"/>
    <w:rsid w:val="00FE1D51"/>
    <w:rsid w:val="00FE2E04"/>
    <w:rsid w:val="00FE5253"/>
    <w:rsid w:val="00FE5D7F"/>
    <w:rsid w:val="00FE6263"/>
    <w:rsid w:val="00FE64CC"/>
    <w:rsid w:val="00FE6772"/>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link w:val="10"/>
    <w:autoRedefine/>
    <w:uiPriority w:val="9"/>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F754CE"/>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1">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F754CE"/>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 w:type="character" w:styleId="aff0">
    <w:name w:val="Hyperlink"/>
    <w:basedOn w:val="a3"/>
    <w:uiPriority w:val="99"/>
    <w:unhideWhenUsed/>
    <w:rsid w:val="00DA6C0F"/>
    <w:rPr>
      <w:color w:val="0000FF" w:themeColor="hyperlink"/>
      <w:u w:val="single"/>
    </w:rPr>
  </w:style>
  <w:style w:type="character" w:styleId="aff1">
    <w:name w:val="Unresolved Mention"/>
    <w:basedOn w:val="a3"/>
    <w:uiPriority w:val="99"/>
    <w:semiHidden/>
    <w:unhideWhenUsed/>
    <w:rsid w:val="00DA6C0F"/>
    <w:rPr>
      <w:color w:val="605E5C"/>
      <w:shd w:val="clear" w:color="auto" w:fill="E1DFDD"/>
    </w:rPr>
  </w:style>
  <w:style w:type="character" w:styleId="aff2">
    <w:name w:val="FollowedHyperlink"/>
    <w:basedOn w:val="a3"/>
    <w:semiHidden/>
    <w:unhideWhenUsed/>
    <w:rsid w:val="00C4021A"/>
    <w:rPr>
      <w:color w:val="800080" w:themeColor="followedHyperlink"/>
      <w:u w:val="single"/>
    </w:rPr>
  </w:style>
  <w:style w:type="character" w:customStyle="1" w:styleId="10">
    <w:name w:val="标题 1 字符"/>
    <w:basedOn w:val="a3"/>
    <w:link w:val="1"/>
    <w:uiPriority w:val="9"/>
    <w:rsid w:val="00FD6BAF"/>
    <w:rPr>
      <w:b/>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 w:id="196970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ina_ttl/article/details/52048765" TargetMode="External"/></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emf"/><Relationship Id="rId47" Type="http://schemas.openxmlformats.org/officeDocument/2006/relationships/image" Target="media/image20.wmf"/><Relationship Id="rId50" Type="http://schemas.openxmlformats.org/officeDocument/2006/relationships/oleObject" Target="embeddings/oleObject19.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image" Target="media/image1.e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header" Target="header3.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oleObject" Target="embeddings/oleObject17.bin"/><Relationship Id="rId59" Type="http://schemas.openxmlformats.org/officeDocument/2006/relationships/footer" Target="footer3.xm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footer" Target="footer2.xml"/><Relationship Id="rId10" Type="http://schemas.microsoft.com/office/2016/09/relationships/commentsIds" Target="commentsIds.xml"/><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02B5D-E583-4F4F-B5A5-FC58AEB3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2161</TotalTime>
  <Pages>5</Pages>
  <Words>530</Words>
  <Characters>3026</Characters>
  <Application>Microsoft Office Word</Application>
  <DocSecurity>0</DocSecurity>
  <Lines>25</Lines>
  <Paragraphs>7</Paragraphs>
  <ScaleCrop>false</ScaleCrop>
  <Company>BJTU</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32</cp:revision>
  <cp:lastPrinted>2014-09-23T10:40:00Z</cp:lastPrinted>
  <dcterms:created xsi:type="dcterms:W3CDTF">2018-01-06T07:40:00Z</dcterms:created>
  <dcterms:modified xsi:type="dcterms:W3CDTF">2018-07-17T13:23:00Z</dcterms:modified>
</cp:coreProperties>
</file>