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17E" w14:textId="507C5138" w:rsidR="00D606C1" w:rsidRDefault="00B32492" w:rsidP="00AC788B">
      <w:pPr>
        <w:pStyle w:val="1"/>
      </w:pPr>
      <w:bookmarkStart w:id="0" w:name="_Ref303779108"/>
      <w:bookmarkStart w:id="1" w:name="_Ref400783954"/>
      <w:bookmarkStart w:id="2" w:name="_Ref125038370"/>
      <w:r>
        <w:rPr>
          <w:rFonts w:hint="eastAsia"/>
        </w:rPr>
        <w:t>看，注意，说：带有注意力机制的神经图像标注</w:t>
      </w:r>
      <w:r w:rsidR="00D606C1">
        <w:rPr>
          <w:rStyle w:val="aa"/>
        </w:rPr>
        <w:footnoteReference w:id="1"/>
      </w:r>
      <w:bookmarkEnd w:id="0"/>
    </w:p>
    <w:bookmarkEnd w:id="1"/>
    <w:bookmarkEnd w:id="2"/>
    <w:p w14:paraId="41FDB769" w14:textId="77777777" w:rsidR="00E76076" w:rsidRPr="006D58F1" w:rsidRDefault="00BD59BD" w:rsidP="006D58F1">
      <w:pPr>
        <w:pStyle w:val="a6"/>
        <w:jc w:val="center"/>
      </w:pPr>
      <w:r>
        <w:rPr>
          <w:rFonts w:hint="eastAsia"/>
        </w:rPr>
        <w:t>赵淼译</w:t>
      </w:r>
    </w:p>
    <w:p w14:paraId="3D71FBB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8D209F2" w14:textId="77777777" w:rsidR="006D53D8" w:rsidRPr="006D58F1" w:rsidRDefault="006D53D8" w:rsidP="006D58F1">
      <w:pPr>
        <w:pStyle w:val="a6"/>
        <w:jc w:val="center"/>
      </w:pPr>
    </w:p>
    <w:p w14:paraId="0CD475CA" w14:textId="4096A326" w:rsidR="00E700B5" w:rsidRDefault="007421BB" w:rsidP="00E052F0">
      <w:pPr>
        <w:pStyle w:val="2"/>
      </w:pPr>
      <w:r>
        <w:rPr>
          <w:rFonts w:hint="eastAsia"/>
        </w:rPr>
        <w:t>摘要</w:t>
      </w:r>
    </w:p>
    <w:p w14:paraId="4DB776F0" w14:textId="08B8783F" w:rsidR="007421BB" w:rsidRDefault="00B32492" w:rsidP="007421BB">
      <w:pPr>
        <w:pStyle w:val="a2"/>
      </w:pPr>
      <w:r>
        <w:rPr>
          <w:rFonts w:hint="eastAsia"/>
        </w:rPr>
        <w:t>直接提出这里借鉴了机器翻译和目标检测的机制，引入注意力模型学习描述图像内容。描述了如何训练网络，展示了模型如何自动的集中与产生对应输出序列的突出目标</w:t>
      </w:r>
    </w:p>
    <w:p w14:paraId="125AA3A4" w14:textId="611E21C4" w:rsidR="00E31ACA" w:rsidRDefault="005A2B54" w:rsidP="00E31ACA">
      <w:pPr>
        <w:pStyle w:val="2"/>
      </w:pPr>
      <w:r>
        <w:rPr>
          <w:rFonts w:hint="eastAsia"/>
        </w:rPr>
        <w:t>1</w:t>
      </w:r>
      <w:r w:rsidR="00E31ACA">
        <w:t xml:space="preserve">  </w:t>
      </w:r>
      <w:r w:rsidR="00E31ACA">
        <w:rPr>
          <w:rFonts w:hint="eastAsia"/>
        </w:rPr>
        <w:t>介绍</w:t>
      </w:r>
    </w:p>
    <w:p w14:paraId="5C02445A" w14:textId="5401F386" w:rsidR="005A2B54" w:rsidRDefault="005A2B54" w:rsidP="005A2B54">
      <w:pPr>
        <w:pStyle w:val="a2"/>
      </w:pPr>
      <w:r>
        <w:rPr>
          <w:rFonts w:hint="eastAsia"/>
        </w:rPr>
        <w:t>一方面要决定图片中哪些目标在图像中，另一方面要捕捉和解释自然语言中的关系。研究的启发，使用注意力让动态的</w:t>
      </w:r>
      <w:r w:rsidR="007D4301">
        <w:rPr>
          <w:rFonts w:hint="eastAsia"/>
        </w:rPr>
        <w:t>集中与最需要关注的特征。使用前面获得的卷积网络获得的特征然后进行知识蒸馏时获得突出目标的最有效的方案，这在过去的工作中广泛的使用。这么做的缺点时损失了大量的信息（可能对于产生描述性的，丰富的句子）。</w:t>
      </w:r>
    </w:p>
    <w:p w14:paraId="2303F490" w14:textId="470516AC" w:rsidR="005A2B54" w:rsidRDefault="005A2B54" w:rsidP="005A2B54">
      <w:pPr>
        <w:pStyle w:val="a2"/>
      </w:pPr>
      <w:r>
        <w:rPr>
          <w:rFonts w:hint="eastAsia"/>
        </w:rPr>
        <w:t>这里受人类视觉系统</w:t>
      </w:r>
      <w:r w:rsidR="007D4301">
        <w:rPr>
          <w:rFonts w:hint="eastAsia"/>
        </w:rPr>
        <w:t>的影响，提出了两种用于图像描述产生的注意力机制：软注意力和硬注意力。</w:t>
      </w:r>
    </w:p>
    <w:p w14:paraId="29439290" w14:textId="390C2A03" w:rsidR="007D4301" w:rsidRDefault="007D4301" w:rsidP="005A2B54">
      <w:pPr>
        <w:pStyle w:val="a2"/>
      </w:pPr>
      <w:r>
        <w:rPr>
          <w:rFonts w:hint="eastAsia"/>
        </w:rPr>
        <w:t>软注意力机制：</w:t>
      </w:r>
      <w:r w:rsidR="00854761">
        <w:rPr>
          <w:rFonts w:hint="eastAsia"/>
        </w:rPr>
        <w:t>通过标准的反向传播算法</w:t>
      </w:r>
    </w:p>
    <w:p w14:paraId="22B49753" w14:textId="752F5ABC" w:rsidR="00854761" w:rsidRDefault="00854761" w:rsidP="005A2B54">
      <w:pPr>
        <w:pStyle w:val="a2"/>
      </w:pPr>
      <w:r>
        <w:rPr>
          <w:rFonts w:hint="eastAsia"/>
        </w:rPr>
        <w:t>硬注意力机制：</w:t>
      </w:r>
      <w:r w:rsidRPr="00854761">
        <w:rPr>
          <w:rFonts w:hint="eastAsia"/>
        </w:rPr>
        <w:t>通过最大化一个近似的变分下限或相等的强化（</w:t>
      </w:r>
      <w:r w:rsidRPr="00854761">
        <w:rPr>
          <w:rFonts w:hint="eastAsia"/>
        </w:rPr>
        <w:t>Williams</w:t>
      </w:r>
      <w:r w:rsidRPr="00854761">
        <w:rPr>
          <w:rFonts w:hint="eastAsia"/>
        </w:rPr>
        <w:t>，</w:t>
      </w:r>
      <w:r w:rsidRPr="00854761">
        <w:rPr>
          <w:rFonts w:hint="eastAsia"/>
        </w:rPr>
        <w:t>1992</w:t>
      </w:r>
      <w:r w:rsidRPr="00854761">
        <w:rPr>
          <w:rFonts w:hint="eastAsia"/>
        </w:rPr>
        <w:t>）来训练</w:t>
      </w:r>
    </w:p>
    <w:p w14:paraId="34B8D5BC" w14:textId="129B32CD" w:rsidR="00854761" w:rsidRDefault="00854761" w:rsidP="005A2B54">
      <w:pPr>
        <w:pStyle w:val="a2"/>
      </w:pPr>
      <w:r>
        <w:rPr>
          <w:rFonts w:hint="eastAsia"/>
        </w:rPr>
        <w:t>这里作者的方法不包含显式的目标检测，允许学习一些更抽象的概念。</w:t>
      </w:r>
    </w:p>
    <w:p w14:paraId="66F8A4C8" w14:textId="2607F08F" w:rsidR="00854761" w:rsidRDefault="00854761" w:rsidP="005A2B54">
      <w:pPr>
        <w:pStyle w:val="a2"/>
      </w:pPr>
      <w:r>
        <w:rPr>
          <w:rFonts w:hint="eastAsia"/>
        </w:rPr>
        <w:t>在前面提到三种方案中的前两种显式的包含移除无关信息的模块，但不适合主流的神经网络的方法。</w:t>
      </w:r>
    </w:p>
    <w:p w14:paraId="19A464D6" w14:textId="73E6F54E" w:rsidR="00854761" w:rsidRDefault="00854761" w:rsidP="00F773E7">
      <w:pPr>
        <w:pStyle w:val="2"/>
      </w:pPr>
      <w:r>
        <w:rPr>
          <w:rFonts w:hint="eastAsia"/>
        </w:rPr>
        <w:lastRenderedPageBreak/>
        <w:t>2</w:t>
      </w:r>
      <w:r>
        <w:t xml:space="preserve">  </w:t>
      </w:r>
      <w:r w:rsidR="00F773E7">
        <w:rPr>
          <w:rFonts w:hint="eastAsia"/>
        </w:rPr>
        <w:t>带有注意力机制的图像描述产生器</w:t>
      </w:r>
    </w:p>
    <w:p w14:paraId="7E5DB6EE" w14:textId="111CFCAC" w:rsidR="00F773E7" w:rsidRDefault="00104FE1" w:rsidP="00104FE1">
      <w:pPr>
        <w:pStyle w:val="3"/>
      </w:pPr>
      <w:r>
        <w:rPr>
          <w:rFonts w:hint="eastAsia"/>
        </w:rPr>
        <w:t>2.1</w:t>
      </w:r>
      <w:r>
        <w:t xml:space="preserve">  </w:t>
      </w:r>
      <w:r>
        <w:rPr>
          <w:rFonts w:hint="eastAsia"/>
        </w:rPr>
        <w:t>网络细节</w:t>
      </w:r>
    </w:p>
    <w:p w14:paraId="2015F9E6" w14:textId="5BC18D36" w:rsidR="00104FE1" w:rsidRDefault="00104FE1" w:rsidP="00B45555">
      <w:pPr>
        <w:pStyle w:val="4"/>
      </w:pPr>
      <w:r>
        <w:rPr>
          <w:rFonts w:hint="eastAsia"/>
        </w:rPr>
        <w:t>2.1.1</w:t>
      </w:r>
      <w:r>
        <w:t xml:space="preserve">  </w:t>
      </w:r>
      <w:r>
        <w:rPr>
          <w:rFonts w:hint="eastAsia"/>
        </w:rPr>
        <w:t>编码器：卷积网络</w:t>
      </w:r>
    </w:p>
    <w:p w14:paraId="2B5330D4" w14:textId="5ACE6C8C" w:rsidR="00104FE1" w:rsidRDefault="00104FE1" w:rsidP="00104FE1">
      <w:pPr>
        <w:pStyle w:val="a2"/>
      </w:pPr>
      <w:r>
        <w:rPr>
          <w:rFonts w:hint="eastAsia"/>
        </w:rPr>
        <w:t>这里卷积网络的目标是获得一系列特征向量</w:t>
      </w:r>
      <w:r w:rsidR="00B45555">
        <w:rPr>
          <w:rFonts w:hint="eastAsia"/>
        </w:rPr>
        <w:t>参考标注向量。这里提取了</w:t>
      </w:r>
      <w:r w:rsidR="00B45555">
        <w:rPr>
          <w:rFonts w:hint="eastAsia"/>
        </w:rPr>
        <w:t>L</w:t>
      </w:r>
      <w:proofErr w:type="gramStart"/>
      <w:r w:rsidR="00B45555">
        <w:rPr>
          <w:rFonts w:hint="eastAsia"/>
        </w:rPr>
        <w:t>个</w:t>
      </w:r>
      <w:proofErr w:type="gramEnd"/>
      <w:r w:rsidR="00B45555">
        <w:rPr>
          <w:rFonts w:hint="eastAsia"/>
        </w:rPr>
        <w:t>D</w:t>
      </w:r>
      <w:r w:rsidR="00B45555">
        <w:rPr>
          <w:rFonts w:hint="eastAsia"/>
        </w:rPr>
        <w:t>维的特征向量对应图像的一部分。这里使用低层次的卷积</w:t>
      </w:r>
      <w:proofErr w:type="gramStart"/>
      <w:r w:rsidR="00B45555">
        <w:rPr>
          <w:rFonts w:hint="eastAsia"/>
        </w:rPr>
        <w:t>层特征</w:t>
      </w:r>
      <w:proofErr w:type="gramEnd"/>
      <w:r w:rsidR="00B45555">
        <w:rPr>
          <w:rFonts w:hint="eastAsia"/>
        </w:rPr>
        <w:t>代替全连接层特征。允许解码器集中于图像特征向量的子集来选择图像的确切部分。</w:t>
      </w:r>
    </w:p>
    <w:p w14:paraId="3C272A2D" w14:textId="550997B2" w:rsidR="00B45555" w:rsidRDefault="00B45555" w:rsidP="00B45555">
      <w:pPr>
        <w:pStyle w:val="4"/>
      </w:pPr>
      <w:r>
        <w:rPr>
          <w:rFonts w:hint="eastAsia"/>
        </w:rPr>
        <w:t>2.1.2</w:t>
      </w:r>
      <w:r>
        <w:t xml:space="preserve"> </w:t>
      </w:r>
      <w:r>
        <w:rPr>
          <w:rFonts w:hint="eastAsia"/>
        </w:rPr>
        <w:t>解码器：</w:t>
      </w:r>
      <w:r>
        <w:rPr>
          <w:rFonts w:hint="eastAsia"/>
        </w:rPr>
        <w:t>LSTM</w:t>
      </w:r>
    </w:p>
    <w:p w14:paraId="6C0D6865" w14:textId="54F55E04" w:rsidR="00B45555" w:rsidRDefault="00B45555" w:rsidP="00B45555">
      <w:pPr>
        <w:pStyle w:val="a2"/>
      </w:pPr>
      <w:r>
        <w:rPr>
          <w:rFonts w:hint="eastAsia"/>
        </w:rPr>
        <w:t>这里作者使用了一种仿射变换表示</w:t>
      </w:r>
      <w:r w:rsidR="00946FDE">
        <w:rPr>
          <w:rFonts w:hint="eastAsia"/>
        </w:rPr>
        <w:t>学习到的参数。</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946FDE" w:rsidRPr="00E700B5" w14:paraId="0E9A559C" w14:textId="77777777" w:rsidTr="00801B26">
        <w:trPr>
          <w:cantSplit/>
          <w:jc w:val="center"/>
        </w:trPr>
        <w:tc>
          <w:tcPr>
            <w:tcW w:w="7712" w:type="dxa"/>
            <w:shd w:val="clear" w:color="auto" w:fill="auto"/>
          </w:tcPr>
          <w:bookmarkStart w:id="3" w:name="OLE_LINK2"/>
          <w:p w14:paraId="3CBE0A0C" w14:textId="3392FD2B" w:rsidR="00946FDE" w:rsidRPr="00082AE6" w:rsidRDefault="00946FDE" w:rsidP="00801B26">
            <w:pPr>
              <w:pStyle w:val="af1"/>
            </w:pPr>
            <w:r w:rsidRPr="00946FDE">
              <w:rPr>
                <w:position w:val="-68"/>
              </w:rPr>
              <w:object w:dxaOrig="2860" w:dyaOrig="1480" w14:anchorId="5EFA2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8pt;height:73.8pt" o:ole="">
                  <v:imagedata r:id="rId8" o:title=""/>
                </v:shape>
                <o:OLEObject Type="Embed" ProgID="Equation.DSMT4" ShapeID="_x0000_i1025" DrawAspect="Content" ObjectID="_1592222781" r:id="rId9"/>
              </w:object>
            </w:r>
          </w:p>
        </w:tc>
        <w:tc>
          <w:tcPr>
            <w:tcW w:w="680" w:type="dxa"/>
            <w:shd w:val="clear" w:color="auto" w:fill="auto"/>
            <w:vAlign w:val="center"/>
          </w:tcPr>
          <w:p w14:paraId="61943AA2" w14:textId="77777777" w:rsidR="00946FDE" w:rsidRPr="00E700B5" w:rsidRDefault="00946FDE" w:rsidP="00801B26">
            <w:pPr>
              <w:pStyle w:val="af1"/>
              <w:jc w:val="both"/>
            </w:pPr>
            <w:r>
              <w:rPr>
                <w:rFonts w:hint="eastAsia"/>
              </w:rPr>
              <w:t>1</w:t>
            </w:r>
          </w:p>
        </w:tc>
      </w:tr>
      <w:bookmarkStart w:id="4" w:name="OLE_LINK1"/>
      <w:tr w:rsidR="00946FDE" w:rsidRPr="00E700B5" w14:paraId="448D0CB8" w14:textId="77777777" w:rsidTr="00801B26">
        <w:trPr>
          <w:cantSplit/>
          <w:jc w:val="center"/>
        </w:trPr>
        <w:tc>
          <w:tcPr>
            <w:tcW w:w="7712" w:type="dxa"/>
            <w:shd w:val="clear" w:color="auto" w:fill="auto"/>
          </w:tcPr>
          <w:p w14:paraId="31B7FDD6" w14:textId="11D6FE48" w:rsidR="00946FDE" w:rsidRPr="00A52B8A" w:rsidRDefault="00946FDE" w:rsidP="00801B26">
            <w:pPr>
              <w:pStyle w:val="af1"/>
            </w:pPr>
            <w:r w:rsidRPr="00946FDE">
              <w:rPr>
                <w:position w:val="-12"/>
              </w:rPr>
              <w:object w:dxaOrig="2000" w:dyaOrig="360" w14:anchorId="68B96B78">
                <v:shape id="_x0000_i1026" type="#_x0000_t75" style="width:99.6pt;height:18pt" o:ole="">
                  <v:imagedata r:id="rId10" o:title=""/>
                </v:shape>
                <o:OLEObject Type="Embed" ProgID="Equation.DSMT4" ShapeID="_x0000_i1026" DrawAspect="Content" ObjectID="_1592222782" r:id="rId11"/>
              </w:object>
            </w:r>
            <w:bookmarkEnd w:id="4"/>
          </w:p>
        </w:tc>
        <w:tc>
          <w:tcPr>
            <w:tcW w:w="680" w:type="dxa"/>
            <w:shd w:val="clear" w:color="auto" w:fill="auto"/>
            <w:vAlign w:val="center"/>
          </w:tcPr>
          <w:p w14:paraId="7A91C059" w14:textId="77777777" w:rsidR="00946FDE" w:rsidRDefault="00946FDE" w:rsidP="00801B26">
            <w:pPr>
              <w:pStyle w:val="af1"/>
              <w:jc w:val="both"/>
            </w:pPr>
          </w:p>
        </w:tc>
      </w:tr>
      <w:tr w:rsidR="002856F3" w:rsidRPr="00E700B5" w14:paraId="0619DD9A" w14:textId="77777777" w:rsidTr="00801B26">
        <w:trPr>
          <w:cantSplit/>
          <w:jc w:val="center"/>
        </w:trPr>
        <w:tc>
          <w:tcPr>
            <w:tcW w:w="7712" w:type="dxa"/>
            <w:shd w:val="clear" w:color="auto" w:fill="auto"/>
          </w:tcPr>
          <w:p w14:paraId="174BF27C" w14:textId="1A058216" w:rsidR="002856F3" w:rsidRPr="00A52B8A" w:rsidRDefault="002856F3" w:rsidP="00801B26">
            <w:pPr>
              <w:pStyle w:val="af1"/>
            </w:pPr>
            <w:r w:rsidRPr="00946FDE">
              <w:rPr>
                <w:position w:val="-12"/>
              </w:rPr>
              <w:object w:dxaOrig="1680" w:dyaOrig="360" w14:anchorId="7CE7831F">
                <v:shape id="_x0000_i1027" type="#_x0000_t75" style="width:84pt;height:18pt" o:ole="">
                  <v:imagedata r:id="rId12" o:title=""/>
                </v:shape>
                <o:OLEObject Type="Embed" ProgID="Equation.DSMT4" ShapeID="_x0000_i1027" DrawAspect="Content" ObjectID="_1592222783" r:id="rId13"/>
              </w:object>
            </w:r>
          </w:p>
        </w:tc>
        <w:tc>
          <w:tcPr>
            <w:tcW w:w="680" w:type="dxa"/>
            <w:shd w:val="clear" w:color="auto" w:fill="auto"/>
            <w:vAlign w:val="center"/>
          </w:tcPr>
          <w:p w14:paraId="57A23D63" w14:textId="77777777" w:rsidR="002856F3" w:rsidRDefault="002856F3" w:rsidP="00801B26">
            <w:pPr>
              <w:pStyle w:val="af1"/>
              <w:jc w:val="both"/>
            </w:pPr>
          </w:p>
        </w:tc>
      </w:tr>
    </w:tbl>
    <w:bookmarkEnd w:id="3"/>
    <w:p w14:paraId="6424A1C2" w14:textId="211B7CDA" w:rsidR="00946FDE" w:rsidRDefault="002856F3" w:rsidP="00B45555">
      <w:pPr>
        <w:pStyle w:val="a2"/>
      </w:pPr>
      <w:r>
        <w:rPr>
          <w:rFonts w:hint="eastAsia"/>
        </w:rPr>
        <w:t>这里</w:t>
      </w:r>
      <w:r>
        <w:rPr>
          <w:rFonts w:hint="eastAsia"/>
        </w:rPr>
        <w:t>z</w:t>
      </w:r>
      <w:r>
        <w:rPr>
          <w:rFonts w:hint="eastAsia"/>
        </w:rPr>
        <w:t>表示上下文信息，捕捉的是与特定输入位置有关的视觉信息。</w:t>
      </w:r>
    </w:p>
    <w:p w14:paraId="2F84A1E3" w14:textId="5B4AA03A" w:rsidR="00B748C0" w:rsidRDefault="002856F3" w:rsidP="00B748C0">
      <w:pPr>
        <w:pStyle w:val="a2"/>
      </w:pPr>
      <w:r>
        <w:rPr>
          <w:rFonts w:hint="eastAsia"/>
        </w:rPr>
        <w:t>在简化版本中，上下文信息是一个动态的表示，相对与图像输入的具体部分在时间</w:t>
      </w:r>
      <w:r>
        <w:rPr>
          <w:rFonts w:hint="eastAsia"/>
        </w:rPr>
        <w:t>t</w:t>
      </w:r>
      <w:r>
        <w:rPr>
          <w:rFonts w:hint="eastAsia"/>
        </w:rPr>
        <w:t>。这里作者用</w:t>
      </w:r>
      <w:bookmarkStart w:id="5" w:name="OLE_LINK3"/>
      <w:r>
        <w:rPr>
          <w:rFonts w:hint="eastAsia"/>
        </w:rPr>
        <w:sym w:font="Symbol" w:char="F066"/>
      </w:r>
      <w:bookmarkEnd w:id="5"/>
      <w:r>
        <w:rPr>
          <w:rFonts w:hint="eastAsia"/>
        </w:rPr>
        <w:t>来表示这种机制，这种机制会计算</w:t>
      </w:r>
      <w:r>
        <w:rPr>
          <w:rFonts w:hint="eastAsia"/>
        </w:rPr>
        <w:t>z</w:t>
      </w:r>
      <w:r>
        <w:rPr>
          <w:rFonts w:hint="eastAsia"/>
        </w:rPr>
        <w:t>通过标注向量</w:t>
      </w:r>
      <w:r>
        <w:rPr>
          <w:rFonts w:hint="eastAsia"/>
        </w:rPr>
        <w:t>ai</w:t>
      </w:r>
      <w:r>
        <w:rPr>
          <w:rFonts w:hint="eastAsia"/>
        </w:rPr>
        <w:t>，</w:t>
      </w:r>
      <w:proofErr w:type="spellStart"/>
      <w:r>
        <w:rPr>
          <w:rFonts w:hint="eastAsia"/>
        </w:rPr>
        <w:t>i</w:t>
      </w:r>
      <w:proofErr w:type="spellEnd"/>
      <w:r>
        <w:rPr>
          <w:rFonts w:hint="eastAsia"/>
        </w:rPr>
        <w:t>=1</w:t>
      </w:r>
      <w:r>
        <w:rPr>
          <w:rFonts w:hint="eastAsia"/>
        </w:rPr>
        <w:t>，</w:t>
      </w:r>
      <w:r>
        <w:t>…,L</w:t>
      </w:r>
      <w:r>
        <w:rPr>
          <w:rFonts w:hint="eastAsia"/>
        </w:rPr>
        <w:t>对应图像不同位置提取的信息</w:t>
      </w:r>
      <w:r w:rsidR="00700AE6">
        <w:rPr>
          <w:rFonts w:hint="eastAsia"/>
        </w:rPr>
        <w:t>。对于每个位置</w:t>
      </w:r>
      <w:proofErr w:type="spellStart"/>
      <w:r w:rsidR="00700AE6">
        <w:rPr>
          <w:rFonts w:hint="eastAsia"/>
        </w:rPr>
        <w:t>i</w:t>
      </w:r>
      <w:proofErr w:type="spellEnd"/>
      <w:r w:rsidR="00700AE6">
        <w:rPr>
          <w:rFonts w:hint="eastAsia"/>
        </w:rPr>
        <w:t>，机制会产生一个正的权重阿尔法</w:t>
      </w:r>
      <w:proofErr w:type="spellStart"/>
      <w:r w:rsidR="00700AE6">
        <w:rPr>
          <w:rFonts w:hint="eastAsia"/>
        </w:rPr>
        <w:t>i</w:t>
      </w:r>
      <w:proofErr w:type="spellEnd"/>
      <w:r w:rsidR="00700AE6">
        <w:rPr>
          <w:rFonts w:hint="eastAsia"/>
        </w:rPr>
        <w:t>，可以解释维位置</w:t>
      </w:r>
      <w:proofErr w:type="spellStart"/>
      <w:r w:rsidR="00700AE6">
        <w:rPr>
          <w:rFonts w:hint="eastAsia"/>
        </w:rPr>
        <w:t>i</w:t>
      </w:r>
      <w:proofErr w:type="spellEnd"/>
      <w:r w:rsidR="00700AE6">
        <w:rPr>
          <w:rFonts w:hint="eastAsia"/>
        </w:rPr>
        <w:t>是正确的对应下一个单词的概率（硬机制），或是给定位置</w:t>
      </w:r>
      <w:proofErr w:type="spellStart"/>
      <w:r w:rsidR="00700AE6">
        <w:rPr>
          <w:rFonts w:hint="eastAsia"/>
        </w:rPr>
        <w:t>i</w:t>
      </w:r>
      <w:proofErr w:type="spellEnd"/>
      <w:r w:rsidR="00700AE6">
        <w:rPr>
          <w:rFonts w:hint="eastAsia"/>
        </w:rPr>
        <w:t>，</w:t>
      </w:r>
      <w:proofErr w:type="spellStart"/>
      <w:r w:rsidR="00700AE6">
        <w:rPr>
          <w:rFonts w:hint="eastAsia"/>
        </w:rPr>
        <w:t>i</w:t>
      </w:r>
      <w:proofErr w:type="spellEnd"/>
      <w:r w:rsidR="00700AE6">
        <w:rPr>
          <w:rFonts w:hint="eastAsia"/>
        </w:rPr>
        <w:t>在将</w:t>
      </w:r>
      <w:proofErr w:type="spellStart"/>
      <w:r w:rsidR="00700AE6">
        <w:rPr>
          <w:rFonts w:hint="eastAsia"/>
        </w:rPr>
        <w:t>i</w:t>
      </w:r>
      <w:proofErr w:type="spellEnd"/>
      <w:r w:rsidR="00700AE6">
        <w:rPr>
          <w:rFonts w:hint="eastAsia"/>
        </w:rPr>
        <w:t>混合在一起中所占有的相对重要性。</w:t>
      </w:r>
      <w:r w:rsidR="00B748C0">
        <w:rPr>
          <w:rFonts w:hint="eastAsia"/>
        </w:rPr>
        <w:t>权重阿尔法</w:t>
      </w:r>
      <w:proofErr w:type="spellStart"/>
      <w:r w:rsidR="00B748C0">
        <w:rPr>
          <w:rFonts w:hint="eastAsia"/>
        </w:rPr>
        <w:t>i</w:t>
      </w:r>
      <w:proofErr w:type="spellEnd"/>
      <w:r w:rsidR="00B748C0">
        <w:rPr>
          <w:rFonts w:hint="eastAsia"/>
        </w:rPr>
        <w:t>计算是由</w:t>
      </w:r>
      <w:proofErr w:type="spellStart"/>
      <w:r w:rsidR="00B748C0">
        <w:rPr>
          <w:rFonts w:hint="eastAsia"/>
        </w:rPr>
        <w:t>fatt</w:t>
      </w:r>
      <w:proofErr w:type="spellEnd"/>
      <w:r w:rsidR="00B748C0">
        <w:rPr>
          <w:rFonts w:hint="eastAsia"/>
        </w:rPr>
        <w:t>获得，这是一个多层感知机，输入是隐藏</w:t>
      </w:r>
      <w:proofErr w:type="gramStart"/>
      <w:r w:rsidR="00B748C0">
        <w:rPr>
          <w:rFonts w:hint="eastAsia"/>
        </w:rPr>
        <w:t>层状态</w:t>
      </w:r>
      <w:proofErr w:type="gramEnd"/>
      <w:r w:rsidR="00B748C0">
        <w:rPr>
          <w:rFonts w:hint="eastAsia"/>
        </w:rPr>
        <w:t>ht-1.</w:t>
      </w:r>
      <w:r w:rsidR="00B748C0">
        <w:rPr>
          <w:rFonts w:hint="eastAsia"/>
        </w:rPr>
        <w:t>软注意力模型机制在</w:t>
      </w:r>
      <w:r w:rsidR="00B748C0">
        <w:rPr>
          <w:rFonts w:hint="eastAsia"/>
        </w:rPr>
        <w:t>2014</w:t>
      </w:r>
      <w:r w:rsidR="00B748C0">
        <w:rPr>
          <w:rFonts w:hint="eastAsia"/>
        </w:rPr>
        <w:t>年引入。</w:t>
      </w:r>
      <w:r w:rsidR="00B748C0" w:rsidRPr="00B748C0">
        <w:rPr>
          <w:rFonts w:hint="eastAsia"/>
        </w:rPr>
        <w:t>为了强调重点，我们注意到隐藏状态随着输出序列的输出顺序的变化而变化：网络</w:t>
      </w:r>
      <w:r w:rsidR="00B748C0">
        <w:rPr>
          <w:rFonts w:hint="eastAsia"/>
        </w:rPr>
        <w:t>所关注的下一个位置</w:t>
      </w:r>
      <w:r w:rsidR="00B748C0" w:rsidRPr="00B748C0">
        <w:rPr>
          <w:rFonts w:hint="eastAsia"/>
        </w:rPr>
        <w:t>取决于已经生成的单词的顺序。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748C0" w:rsidRPr="00E700B5" w14:paraId="7A26581C" w14:textId="77777777" w:rsidTr="007C4121">
        <w:trPr>
          <w:cantSplit/>
          <w:jc w:val="center"/>
        </w:trPr>
        <w:tc>
          <w:tcPr>
            <w:tcW w:w="7712" w:type="dxa"/>
            <w:shd w:val="clear" w:color="auto" w:fill="auto"/>
          </w:tcPr>
          <w:p w14:paraId="606F55EC" w14:textId="7412F0F7" w:rsidR="00B748C0" w:rsidRPr="00082AE6" w:rsidRDefault="00B748C0" w:rsidP="007C4121">
            <w:pPr>
              <w:pStyle w:val="af1"/>
            </w:pPr>
            <w:r w:rsidRPr="00B748C0">
              <w:rPr>
                <w:position w:val="-14"/>
              </w:rPr>
              <w:object w:dxaOrig="1579" w:dyaOrig="400" w14:anchorId="4CEB3F26">
                <v:shape id="_x0000_i1028" type="#_x0000_t75" style="width:78.6pt;height:19.8pt" o:ole="">
                  <v:imagedata r:id="rId14" o:title=""/>
                </v:shape>
                <o:OLEObject Type="Embed" ProgID="Equation.DSMT4" ShapeID="_x0000_i1028" DrawAspect="Content" ObjectID="_1592222784" r:id="rId15"/>
              </w:object>
            </w:r>
          </w:p>
        </w:tc>
        <w:tc>
          <w:tcPr>
            <w:tcW w:w="680" w:type="dxa"/>
            <w:shd w:val="clear" w:color="auto" w:fill="auto"/>
            <w:vAlign w:val="center"/>
          </w:tcPr>
          <w:p w14:paraId="2A402709" w14:textId="77777777" w:rsidR="00B748C0" w:rsidRPr="00E700B5" w:rsidRDefault="00B748C0" w:rsidP="007C4121">
            <w:pPr>
              <w:pStyle w:val="af1"/>
              <w:jc w:val="both"/>
            </w:pPr>
            <w:r>
              <w:rPr>
                <w:rFonts w:hint="eastAsia"/>
              </w:rPr>
              <w:t>1</w:t>
            </w:r>
          </w:p>
        </w:tc>
      </w:tr>
      <w:tr w:rsidR="00B748C0" w:rsidRPr="00E700B5" w14:paraId="0BB3A1AC" w14:textId="77777777" w:rsidTr="007C4121">
        <w:trPr>
          <w:cantSplit/>
          <w:jc w:val="center"/>
        </w:trPr>
        <w:tc>
          <w:tcPr>
            <w:tcW w:w="7712" w:type="dxa"/>
            <w:shd w:val="clear" w:color="auto" w:fill="auto"/>
          </w:tcPr>
          <w:p w14:paraId="2C0F3431" w14:textId="0E2796BA" w:rsidR="00B748C0" w:rsidRPr="00A52B8A" w:rsidRDefault="00B748C0" w:rsidP="007C4121">
            <w:pPr>
              <w:pStyle w:val="af1"/>
            </w:pPr>
            <w:r w:rsidRPr="00B748C0">
              <w:rPr>
                <w:position w:val="-38"/>
              </w:rPr>
              <w:object w:dxaOrig="1840" w:dyaOrig="800" w14:anchorId="77E27276">
                <v:shape id="_x0000_i1029" type="#_x0000_t75" style="width:91.8pt;height:40.2pt" o:ole="">
                  <v:imagedata r:id="rId16" o:title=""/>
                </v:shape>
                <o:OLEObject Type="Embed" ProgID="Equation.DSMT4" ShapeID="_x0000_i1029" DrawAspect="Content" ObjectID="_1592222785" r:id="rId17"/>
              </w:object>
            </w:r>
          </w:p>
        </w:tc>
        <w:tc>
          <w:tcPr>
            <w:tcW w:w="680" w:type="dxa"/>
            <w:shd w:val="clear" w:color="auto" w:fill="auto"/>
            <w:vAlign w:val="center"/>
          </w:tcPr>
          <w:p w14:paraId="5E5205C1" w14:textId="77777777" w:rsidR="00B748C0" w:rsidRDefault="00B748C0" w:rsidP="007C4121">
            <w:pPr>
              <w:pStyle w:val="af1"/>
              <w:jc w:val="both"/>
            </w:pPr>
          </w:p>
        </w:tc>
      </w:tr>
    </w:tbl>
    <w:p w14:paraId="58F1BCF7" w14:textId="5D4D1AD0" w:rsidR="00B748C0" w:rsidRDefault="00B748C0" w:rsidP="00B748C0">
      <w:pPr>
        <w:pStyle w:val="a2"/>
      </w:pPr>
      <w:r>
        <w:rPr>
          <w:rFonts w:hint="eastAsia"/>
        </w:rPr>
        <w:t>获得权重向量后，上下文向量</w:t>
      </w:r>
      <w:r>
        <w:rPr>
          <w:rFonts w:hint="eastAsia"/>
        </w:rPr>
        <w:t>z</w:t>
      </w:r>
      <w:r>
        <w:rPr>
          <w:rFonts w:hint="eastAsia"/>
        </w:rPr>
        <w:t>会</w:t>
      </w:r>
      <w:r w:rsidR="00EA0234">
        <w:rPr>
          <w:rFonts w:hint="eastAsia"/>
        </w:rPr>
        <w:t>计算通过。</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A0234" w:rsidRPr="00E700B5" w14:paraId="0CABA010" w14:textId="77777777" w:rsidTr="007C4121">
        <w:trPr>
          <w:cantSplit/>
          <w:jc w:val="center"/>
        </w:trPr>
        <w:tc>
          <w:tcPr>
            <w:tcW w:w="7712" w:type="dxa"/>
            <w:shd w:val="clear" w:color="auto" w:fill="auto"/>
          </w:tcPr>
          <w:p w14:paraId="41C72BC6" w14:textId="00897215" w:rsidR="00EA0234" w:rsidRPr="00082AE6" w:rsidRDefault="00EA0234" w:rsidP="007C4121">
            <w:pPr>
              <w:pStyle w:val="af1"/>
            </w:pPr>
            <w:r w:rsidRPr="00EA0234">
              <w:rPr>
                <w:position w:val="-14"/>
              </w:rPr>
              <w:object w:dxaOrig="1700" w:dyaOrig="400" w14:anchorId="19707B1D">
                <v:shape id="_x0000_i1030" type="#_x0000_t75" style="width:85.2pt;height:19.8pt" o:ole="">
                  <v:imagedata r:id="rId18" o:title=""/>
                </v:shape>
                <o:OLEObject Type="Embed" ProgID="Equation.DSMT4" ShapeID="_x0000_i1030" DrawAspect="Content" ObjectID="_1592222786" r:id="rId19"/>
              </w:object>
            </w:r>
          </w:p>
        </w:tc>
        <w:tc>
          <w:tcPr>
            <w:tcW w:w="680" w:type="dxa"/>
            <w:shd w:val="clear" w:color="auto" w:fill="auto"/>
            <w:vAlign w:val="center"/>
          </w:tcPr>
          <w:p w14:paraId="10E718B5" w14:textId="77777777" w:rsidR="00EA0234" w:rsidRPr="00E700B5" w:rsidRDefault="00EA0234" w:rsidP="007C4121">
            <w:pPr>
              <w:pStyle w:val="af1"/>
              <w:jc w:val="both"/>
            </w:pPr>
            <w:r>
              <w:rPr>
                <w:rFonts w:hint="eastAsia"/>
              </w:rPr>
              <w:t>1</w:t>
            </w:r>
          </w:p>
        </w:tc>
      </w:tr>
    </w:tbl>
    <w:p w14:paraId="720A8A81" w14:textId="6CF5D9E6" w:rsidR="00EA0234" w:rsidRDefault="00EA0234" w:rsidP="00B748C0">
      <w:pPr>
        <w:pStyle w:val="a2"/>
      </w:pPr>
      <w:r>
        <w:rPr>
          <w:rFonts w:hint="eastAsia"/>
        </w:rPr>
        <w:t>在这里</w:t>
      </w:r>
      <w:r>
        <w:rPr>
          <w:rFonts w:hint="eastAsia"/>
        </w:rPr>
        <w:sym w:font="Symbol" w:char="F066"/>
      </w:r>
      <w:r>
        <w:rPr>
          <w:rFonts w:hint="eastAsia"/>
        </w:rPr>
        <w:t>是给定一组标注向量，返回对应权重的机制的一个函数。</w:t>
      </w:r>
    </w:p>
    <w:p w14:paraId="2EB52F3D" w14:textId="10E43B6B" w:rsidR="00EA0234" w:rsidRDefault="00EA0234" w:rsidP="00EA0234">
      <w:pPr>
        <w:pStyle w:val="a2"/>
      </w:pPr>
      <w:r w:rsidRPr="00EA0234">
        <w:rPr>
          <w:rFonts w:hint="eastAsia"/>
        </w:rPr>
        <w:t>LSTM</w:t>
      </w:r>
      <w:r w:rsidRPr="00EA0234">
        <w:rPr>
          <w:rFonts w:hint="eastAsia"/>
        </w:rPr>
        <w:t>的初始</w:t>
      </w:r>
      <w:r>
        <w:rPr>
          <w:rFonts w:hint="eastAsia"/>
        </w:rPr>
        <w:t>记忆</w:t>
      </w:r>
      <w:r w:rsidRPr="00EA0234">
        <w:rPr>
          <w:rFonts w:hint="eastAsia"/>
        </w:rPr>
        <w:t>状态和隐藏状态是由平均的注释向量来预测的</w:t>
      </w:r>
      <w:r>
        <w:rPr>
          <w:rFonts w:hint="eastAsia"/>
        </w:rPr>
        <w:t>通过两层独立的</w:t>
      </w:r>
      <w:r>
        <w:rPr>
          <w:rFonts w:hint="eastAsia"/>
        </w:rPr>
        <w:t>MLP</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A0234" w:rsidRPr="00E700B5" w14:paraId="455C6D32" w14:textId="77777777" w:rsidTr="007C4121">
        <w:trPr>
          <w:cantSplit/>
          <w:jc w:val="center"/>
        </w:trPr>
        <w:tc>
          <w:tcPr>
            <w:tcW w:w="7712" w:type="dxa"/>
            <w:shd w:val="clear" w:color="auto" w:fill="auto"/>
          </w:tcPr>
          <w:bookmarkStart w:id="6" w:name="OLE_LINK4"/>
          <w:p w14:paraId="37832BC5" w14:textId="06E2BDC8" w:rsidR="00EA0234" w:rsidRPr="00082AE6" w:rsidRDefault="00EA0234" w:rsidP="007C4121">
            <w:pPr>
              <w:pStyle w:val="af1"/>
            </w:pPr>
            <w:r w:rsidRPr="00EA0234">
              <w:rPr>
                <w:position w:val="-30"/>
              </w:rPr>
              <w:object w:dxaOrig="1880" w:dyaOrig="720" w14:anchorId="01F152F6">
                <v:shape id="_x0000_i1031" type="#_x0000_t75" style="width:94.2pt;height:36pt" o:ole="">
                  <v:imagedata r:id="rId20" o:title=""/>
                </v:shape>
                <o:OLEObject Type="Embed" ProgID="Equation.DSMT4" ShapeID="_x0000_i1031" DrawAspect="Content" ObjectID="_1592222787" r:id="rId21"/>
              </w:object>
            </w:r>
            <w:bookmarkEnd w:id="6"/>
          </w:p>
        </w:tc>
        <w:tc>
          <w:tcPr>
            <w:tcW w:w="680" w:type="dxa"/>
            <w:shd w:val="clear" w:color="auto" w:fill="auto"/>
            <w:vAlign w:val="center"/>
          </w:tcPr>
          <w:p w14:paraId="3E32FE8E" w14:textId="77777777" w:rsidR="00EA0234" w:rsidRPr="00E700B5" w:rsidRDefault="00EA0234" w:rsidP="007C4121">
            <w:pPr>
              <w:pStyle w:val="af1"/>
              <w:jc w:val="both"/>
            </w:pPr>
            <w:r>
              <w:rPr>
                <w:rFonts w:hint="eastAsia"/>
              </w:rPr>
              <w:t>1</w:t>
            </w:r>
          </w:p>
        </w:tc>
      </w:tr>
      <w:tr w:rsidR="00EA0234" w:rsidRPr="00E700B5" w14:paraId="3A938858" w14:textId="77777777" w:rsidTr="007C4121">
        <w:trPr>
          <w:cantSplit/>
          <w:jc w:val="center"/>
        </w:trPr>
        <w:tc>
          <w:tcPr>
            <w:tcW w:w="7712" w:type="dxa"/>
            <w:shd w:val="clear" w:color="auto" w:fill="auto"/>
          </w:tcPr>
          <w:p w14:paraId="05D5E851" w14:textId="50A272CD" w:rsidR="00EA0234" w:rsidRPr="00A52B8A" w:rsidRDefault="00EA0234" w:rsidP="007C4121">
            <w:pPr>
              <w:pStyle w:val="af1"/>
            </w:pPr>
            <w:r w:rsidRPr="00EA0234">
              <w:rPr>
                <w:position w:val="-30"/>
              </w:rPr>
              <w:object w:dxaOrig="1900" w:dyaOrig="720" w14:anchorId="4DBA1487">
                <v:shape id="_x0000_i1032" type="#_x0000_t75" style="width:94.8pt;height:36pt" o:ole="">
                  <v:imagedata r:id="rId22" o:title=""/>
                </v:shape>
                <o:OLEObject Type="Embed" ProgID="Equation.DSMT4" ShapeID="_x0000_i1032" DrawAspect="Content" ObjectID="_1592222788" r:id="rId23"/>
              </w:object>
            </w:r>
          </w:p>
        </w:tc>
        <w:tc>
          <w:tcPr>
            <w:tcW w:w="680" w:type="dxa"/>
            <w:shd w:val="clear" w:color="auto" w:fill="auto"/>
            <w:vAlign w:val="center"/>
          </w:tcPr>
          <w:p w14:paraId="7A3E1409" w14:textId="77777777" w:rsidR="00EA0234" w:rsidRDefault="00EA0234" w:rsidP="007C4121">
            <w:pPr>
              <w:pStyle w:val="af1"/>
              <w:jc w:val="both"/>
            </w:pPr>
          </w:p>
        </w:tc>
      </w:tr>
    </w:tbl>
    <w:p w14:paraId="1EC836F7" w14:textId="4145C6CE" w:rsidR="00EA0234" w:rsidRDefault="00D27514" w:rsidP="00EA0234">
      <w:pPr>
        <w:pStyle w:val="a2"/>
      </w:pPr>
      <w:r w:rsidRPr="00D27514">
        <w:rPr>
          <w:rFonts w:hint="eastAsia"/>
        </w:rPr>
        <w:t>在这个工作中，我们使用一个深度输出层（</w:t>
      </w:r>
      <w:proofErr w:type="spellStart"/>
      <w:r w:rsidRPr="00D27514">
        <w:rPr>
          <w:rFonts w:hint="eastAsia"/>
        </w:rPr>
        <w:t>Pascanu</w:t>
      </w:r>
      <w:proofErr w:type="spellEnd"/>
      <w:r w:rsidRPr="00D27514">
        <w:rPr>
          <w:rFonts w:hint="eastAsia"/>
        </w:rPr>
        <w:t>等人，</w:t>
      </w:r>
      <w:r w:rsidRPr="00D27514">
        <w:rPr>
          <w:rFonts w:hint="eastAsia"/>
        </w:rPr>
        <w:t>2014</w:t>
      </w:r>
      <w:r w:rsidRPr="00D27514">
        <w:rPr>
          <w:rFonts w:hint="eastAsia"/>
        </w:rPr>
        <w:t>）来计算输出词的概率，给定</w:t>
      </w:r>
      <w:r w:rsidRPr="00D27514">
        <w:rPr>
          <w:rFonts w:hint="eastAsia"/>
        </w:rPr>
        <w:t>LSTM</w:t>
      </w:r>
      <w:r w:rsidRPr="00D27514">
        <w:rPr>
          <w:rFonts w:hint="eastAsia"/>
        </w:rPr>
        <w:t>状态，上下文矢量和前一个词</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D27514" w:rsidRPr="00E700B5" w14:paraId="292093B0" w14:textId="77777777" w:rsidTr="007C4121">
        <w:trPr>
          <w:cantSplit/>
          <w:jc w:val="center"/>
        </w:trPr>
        <w:tc>
          <w:tcPr>
            <w:tcW w:w="7712" w:type="dxa"/>
            <w:shd w:val="clear" w:color="auto" w:fill="auto"/>
          </w:tcPr>
          <w:p w14:paraId="24BAD7E5" w14:textId="13F5CCE1" w:rsidR="00D27514" w:rsidRPr="00082AE6" w:rsidRDefault="00D27514" w:rsidP="007C4121">
            <w:pPr>
              <w:pStyle w:val="af1"/>
            </w:pPr>
            <w:r w:rsidRPr="00D27514">
              <w:rPr>
                <w:position w:val="-16"/>
              </w:rPr>
              <w:object w:dxaOrig="4220" w:dyaOrig="440" w14:anchorId="61D9B440">
                <v:shape id="_x0000_i1033" type="#_x0000_t75" style="width:210.6pt;height:22.2pt" o:ole="">
                  <v:imagedata r:id="rId24" o:title=""/>
                </v:shape>
                <o:OLEObject Type="Embed" ProgID="Equation.DSMT4" ShapeID="_x0000_i1033" DrawAspect="Content" ObjectID="_1592222789" r:id="rId25"/>
              </w:object>
            </w:r>
          </w:p>
        </w:tc>
        <w:tc>
          <w:tcPr>
            <w:tcW w:w="680" w:type="dxa"/>
            <w:shd w:val="clear" w:color="auto" w:fill="auto"/>
            <w:vAlign w:val="center"/>
          </w:tcPr>
          <w:p w14:paraId="2EF932DA" w14:textId="77777777" w:rsidR="00D27514" w:rsidRPr="00E700B5" w:rsidRDefault="00D27514" w:rsidP="007C4121">
            <w:pPr>
              <w:pStyle w:val="af1"/>
              <w:jc w:val="both"/>
            </w:pPr>
            <w:r>
              <w:rPr>
                <w:rFonts w:hint="eastAsia"/>
              </w:rPr>
              <w:t>1</w:t>
            </w:r>
          </w:p>
        </w:tc>
      </w:tr>
    </w:tbl>
    <w:p w14:paraId="2CE893DF" w14:textId="21F8F1D5" w:rsidR="00D27514" w:rsidRDefault="00D27514" w:rsidP="00D27514">
      <w:pPr>
        <w:pStyle w:val="a2"/>
      </w:pPr>
      <w:r w:rsidRPr="00D27514">
        <w:rPr>
          <w:rFonts w:hint="eastAsia"/>
          <w:noProof/>
        </w:rPr>
        <w:drawing>
          <wp:inline distT="0" distB="0" distL="0" distR="0" wp14:anchorId="35802381" wp14:editId="5B698E71">
            <wp:extent cx="3528060" cy="26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8060" cy="266700"/>
                    </a:xfrm>
                    <a:prstGeom prst="rect">
                      <a:avLst/>
                    </a:prstGeom>
                    <a:noFill/>
                    <a:ln>
                      <a:noFill/>
                    </a:ln>
                  </pic:spPr>
                </pic:pic>
              </a:graphicData>
            </a:graphic>
          </wp:inline>
        </w:drawing>
      </w:r>
      <w:r>
        <w:rPr>
          <w:rFonts w:hint="eastAsia"/>
        </w:rPr>
        <w:t>是可学习参数，随机初始化。</w:t>
      </w:r>
    </w:p>
    <w:p w14:paraId="66622A0E" w14:textId="3BD4B093" w:rsidR="0036739D" w:rsidRDefault="0036739D" w:rsidP="0036739D">
      <w:pPr>
        <w:pStyle w:val="2"/>
      </w:pPr>
      <w:r>
        <w:rPr>
          <w:rFonts w:hint="eastAsia"/>
        </w:rPr>
        <w:t>4</w:t>
      </w:r>
      <w:r>
        <w:t xml:space="preserve">  </w:t>
      </w:r>
      <w:r>
        <w:rPr>
          <w:rFonts w:hint="eastAsia"/>
        </w:rPr>
        <w:t>随机的硬机制和确定性的软机制</w:t>
      </w:r>
    </w:p>
    <w:p w14:paraId="0283A5F3" w14:textId="144F64EF" w:rsidR="00F754CE" w:rsidRPr="00F754CE" w:rsidRDefault="00F754CE" w:rsidP="00F754CE">
      <w:pPr>
        <w:pStyle w:val="3"/>
      </w:pPr>
      <w:r w:rsidRPr="00F754CE">
        <w:t>4</w:t>
      </w:r>
      <w:r w:rsidRPr="00F754CE">
        <w:rPr>
          <w:rFonts w:hint="eastAsia"/>
        </w:rPr>
        <w:t>.1</w:t>
      </w:r>
      <w:r w:rsidRPr="00F754CE">
        <w:t xml:space="preserve">  </w:t>
      </w:r>
      <w:r w:rsidRPr="00F754CE">
        <w:t>硬机制</w:t>
      </w:r>
    </w:p>
    <w:p w14:paraId="4E5040D4" w14:textId="77C75A3D" w:rsidR="0036739D" w:rsidRDefault="00112319" w:rsidP="0036739D">
      <w:pPr>
        <w:pStyle w:val="a2"/>
      </w:pPr>
      <w:r>
        <w:rPr>
          <w:rFonts w:hint="eastAsia"/>
        </w:rPr>
        <w:t>用</w:t>
      </w:r>
      <w:proofErr w:type="spellStart"/>
      <w:r>
        <w:rPr>
          <w:rFonts w:hint="eastAsia"/>
        </w:rPr>
        <w:t>st</w:t>
      </w:r>
      <w:proofErr w:type="spellEnd"/>
      <w:r>
        <w:rPr>
          <w:rFonts w:hint="eastAsia"/>
        </w:rPr>
        <w:t>代表位置变量，决定产生第</w:t>
      </w:r>
      <w:r>
        <w:rPr>
          <w:rFonts w:hint="eastAsia"/>
        </w:rPr>
        <w:t>t</w:t>
      </w:r>
      <w:proofErr w:type="gramStart"/>
      <w:r>
        <w:rPr>
          <w:rFonts w:hint="eastAsia"/>
        </w:rPr>
        <w:t>个</w:t>
      </w:r>
      <w:proofErr w:type="gramEnd"/>
      <w:r>
        <w:rPr>
          <w:rFonts w:hint="eastAsia"/>
        </w:rPr>
        <w:t>词是集中的注意力。</w:t>
      </w:r>
      <w:r>
        <w:t>S</w:t>
      </w:r>
      <w:r>
        <w:rPr>
          <w:rFonts w:hint="eastAsia"/>
        </w:rPr>
        <w:t>t</w:t>
      </w:r>
      <w:r>
        <w:rPr>
          <w:rFonts w:hint="eastAsia"/>
        </w:rPr>
        <w:t>，</w:t>
      </w:r>
      <w:proofErr w:type="spellStart"/>
      <w:r>
        <w:rPr>
          <w:rFonts w:hint="eastAsia"/>
        </w:rPr>
        <w:t>i</w:t>
      </w:r>
      <w:proofErr w:type="spellEnd"/>
      <w:r>
        <w:rPr>
          <w:rFonts w:hint="eastAsia"/>
        </w:rPr>
        <w:t>是一个</w:t>
      </w:r>
      <w:r>
        <w:rPr>
          <w:rFonts w:hint="eastAsia"/>
        </w:rPr>
        <w:t>one-hot</w:t>
      </w:r>
      <w:r>
        <w:rPr>
          <w:rFonts w:hint="eastAsia"/>
        </w:rPr>
        <w:t>指示器，如果第</w:t>
      </w:r>
      <w:proofErr w:type="spellStart"/>
      <w:r>
        <w:rPr>
          <w:rFonts w:hint="eastAsia"/>
        </w:rPr>
        <w:t>i</w:t>
      </w:r>
      <w:proofErr w:type="spellEnd"/>
      <w:proofErr w:type="gramStart"/>
      <w:r>
        <w:rPr>
          <w:rFonts w:hint="eastAsia"/>
        </w:rPr>
        <w:t>个</w:t>
      </w:r>
      <w:proofErr w:type="gramEnd"/>
      <w:r>
        <w:rPr>
          <w:rFonts w:hint="eastAsia"/>
        </w:rPr>
        <w:t>位置被用来提取视觉特征则被设为</w:t>
      </w:r>
      <w:r>
        <w:rPr>
          <w:rFonts w:hint="eastAsia"/>
        </w:rPr>
        <w:t>1.</w:t>
      </w:r>
      <w:r>
        <w:rPr>
          <w:rFonts w:hint="eastAsia"/>
        </w:rPr>
        <w:t>将注意力位置作为中间的潜在变量，我们为阿尔法</w:t>
      </w:r>
      <w:proofErr w:type="spellStart"/>
      <w:r>
        <w:rPr>
          <w:rFonts w:hint="eastAsia"/>
        </w:rPr>
        <w:t>i</w:t>
      </w:r>
      <w:proofErr w:type="spellEnd"/>
      <w:r w:rsidR="00F754CE">
        <w:rPr>
          <w:rFonts w:hint="eastAsia"/>
        </w:rPr>
        <w:t>假设一个多重伯努利分布，将</w:t>
      </w:r>
      <w:proofErr w:type="spellStart"/>
      <w:r w:rsidR="00F754CE">
        <w:rPr>
          <w:rFonts w:hint="eastAsia"/>
        </w:rPr>
        <w:t>zt</w:t>
      </w:r>
      <w:proofErr w:type="spellEnd"/>
      <w:r w:rsidR="00F754CE">
        <w:rPr>
          <w:rFonts w:hint="eastAsia"/>
        </w:rPr>
        <w:t>视作一个随机变量。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F754CE" w:rsidRPr="00E700B5" w14:paraId="0A184816" w14:textId="77777777" w:rsidTr="007C4121">
        <w:trPr>
          <w:cantSplit/>
          <w:jc w:val="center"/>
        </w:trPr>
        <w:tc>
          <w:tcPr>
            <w:tcW w:w="7712" w:type="dxa"/>
            <w:shd w:val="clear" w:color="auto" w:fill="auto"/>
          </w:tcPr>
          <w:bookmarkStart w:id="7" w:name="OLE_LINK6"/>
          <w:p w14:paraId="14CE9040" w14:textId="3D51B666" w:rsidR="00F754CE" w:rsidRPr="00082AE6" w:rsidRDefault="00272264" w:rsidP="007C4121">
            <w:pPr>
              <w:pStyle w:val="af1"/>
            </w:pPr>
            <w:r w:rsidRPr="00D27514">
              <w:rPr>
                <w:position w:val="-16"/>
              </w:rPr>
              <w:object w:dxaOrig="2299" w:dyaOrig="440" w14:anchorId="1B869353">
                <v:shape id="_x0000_i1034" type="#_x0000_t75" style="width:114.6pt;height:22.2pt" o:ole="">
                  <v:imagedata r:id="rId27" o:title=""/>
                </v:shape>
                <o:OLEObject Type="Embed" ProgID="Equation.DSMT4" ShapeID="_x0000_i1034" DrawAspect="Content" ObjectID="_1592222790" r:id="rId28"/>
              </w:object>
            </w:r>
          </w:p>
        </w:tc>
        <w:tc>
          <w:tcPr>
            <w:tcW w:w="680" w:type="dxa"/>
            <w:shd w:val="clear" w:color="auto" w:fill="auto"/>
            <w:vAlign w:val="center"/>
          </w:tcPr>
          <w:p w14:paraId="5380AA76" w14:textId="77777777" w:rsidR="00F754CE" w:rsidRPr="00E700B5" w:rsidRDefault="00F754CE" w:rsidP="007C4121">
            <w:pPr>
              <w:pStyle w:val="af1"/>
              <w:jc w:val="both"/>
            </w:pPr>
            <w:r>
              <w:rPr>
                <w:rFonts w:hint="eastAsia"/>
              </w:rPr>
              <w:t>1</w:t>
            </w:r>
          </w:p>
        </w:tc>
      </w:tr>
      <w:tr w:rsidR="00F754CE" w:rsidRPr="00E700B5" w14:paraId="71F692DB" w14:textId="77777777" w:rsidTr="007C4121">
        <w:trPr>
          <w:cantSplit/>
          <w:jc w:val="center"/>
        </w:trPr>
        <w:tc>
          <w:tcPr>
            <w:tcW w:w="7712" w:type="dxa"/>
            <w:shd w:val="clear" w:color="auto" w:fill="auto"/>
          </w:tcPr>
          <w:p w14:paraId="55940D55" w14:textId="7309D160" w:rsidR="00F754CE" w:rsidRPr="00946FDE" w:rsidRDefault="00F754CE" w:rsidP="007C4121">
            <w:pPr>
              <w:pStyle w:val="af1"/>
            </w:pPr>
            <w:r w:rsidRPr="00F754CE">
              <w:rPr>
                <w:position w:val="-28"/>
              </w:rPr>
              <w:object w:dxaOrig="1160" w:dyaOrig="540" w14:anchorId="10BFA6FB">
                <v:shape id="_x0000_i1035" type="#_x0000_t75" style="width:58.2pt;height:27pt" o:ole="">
                  <v:imagedata r:id="rId29" o:title=""/>
                </v:shape>
                <o:OLEObject Type="Embed" ProgID="Equation.DSMT4" ShapeID="_x0000_i1035" DrawAspect="Content" ObjectID="_1592222791" r:id="rId30"/>
              </w:object>
            </w:r>
          </w:p>
        </w:tc>
        <w:tc>
          <w:tcPr>
            <w:tcW w:w="680" w:type="dxa"/>
            <w:shd w:val="clear" w:color="auto" w:fill="auto"/>
            <w:vAlign w:val="center"/>
          </w:tcPr>
          <w:p w14:paraId="2BD0526B" w14:textId="77777777" w:rsidR="00F754CE" w:rsidRDefault="00F754CE" w:rsidP="007C4121">
            <w:pPr>
              <w:pStyle w:val="af1"/>
              <w:jc w:val="both"/>
            </w:pPr>
          </w:p>
        </w:tc>
      </w:tr>
    </w:tbl>
    <w:bookmarkEnd w:id="7"/>
    <w:p w14:paraId="35DDDD7B" w14:textId="4E197C71" w:rsidR="00F754CE" w:rsidRDefault="00F754CE" w:rsidP="0036739D">
      <w:pPr>
        <w:pStyle w:val="a2"/>
      </w:pPr>
      <w:r w:rsidRPr="00F754CE">
        <w:rPr>
          <w:rFonts w:hint="eastAsia"/>
        </w:rPr>
        <w:t>我们定义了一个新的目标函数</w:t>
      </w:r>
      <w:r w:rsidRPr="00F754CE">
        <w:rPr>
          <w:rFonts w:hint="eastAsia"/>
        </w:rPr>
        <w:t>Ls</w:t>
      </w:r>
      <w:r w:rsidRPr="00F754CE">
        <w:rPr>
          <w:rFonts w:hint="eastAsia"/>
        </w:rPr>
        <w:t>，它是在边际对数</w:t>
      </w:r>
      <w:r w:rsidRPr="00F754CE">
        <w:rPr>
          <w:rFonts w:hint="eastAsia"/>
        </w:rPr>
        <w:t>-</w:t>
      </w:r>
      <w:r w:rsidRPr="00F754CE">
        <w:rPr>
          <w:rFonts w:hint="eastAsia"/>
        </w:rPr>
        <w:t>似然对数</w:t>
      </w:r>
      <w:r w:rsidRPr="00F754CE">
        <w:rPr>
          <w:rFonts w:hint="eastAsia"/>
        </w:rPr>
        <w:t>p</w:t>
      </w:r>
      <w:r w:rsidRPr="00F754CE">
        <w:rPr>
          <w:rFonts w:hint="eastAsia"/>
        </w:rPr>
        <w:t>（</w:t>
      </w:r>
      <w:r w:rsidRPr="00F754CE">
        <w:rPr>
          <w:rFonts w:hint="eastAsia"/>
        </w:rPr>
        <w:t>y j a</w:t>
      </w:r>
      <w:r w:rsidRPr="00F754CE">
        <w:rPr>
          <w:rFonts w:hint="eastAsia"/>
        </w:rPr>
        <w:t>）上的一个变分的下限，观察给定图像特征</w:t>
      </w:r>
      <w:r w:rsidRPr="00F754CE">
        <w:rPr>
          <w:rFonts w:hint="eastAsia"/>
        </w:rPr>
        <w:t>a</w:t>
      </w:r>
      <w:r w:rsidR="001C6F33">
        <w:rPr>
          <w:rFonts w:hint="eastAsia"/>
        </w:rPr>
        <w:t>对应的序列</w:t>
      </w:r>
      <w:r w:rsidRPr="00F754CE">
        <w:rPr>
          <w:rFonts w:hint="eastAsia"/>
        </w:rPr>
        <w:t>。模型的参数的学习算法可以通过直接优化</w:t>
      </w:r>
      <w:r w:rsidRPr="00F754CE">
        <w:rPr>
          <w:rFonts w:hint="eastAsia"/>
        </w:rPr>
        <w:t>Ls</w:t>
      </w:r>
      <w:r w:rsidRPr="00F754CE">
        <w:rPr>
          <w:rFonts w:hint="eastAsia"/>
        </w:rPr>
        <w:t>来获得</w:t>
      </w:r>
      <w:r w:rsidR="006E1D60">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6E1D60" w:rsidRPr="00E700B5" w14:paraId="267CE132" w14:textId="77777777" w:rsidTr="007C4121">
        <w:trPr>
          <w:cantSplit/>
          <w:jc w:val="center"/>
        </w:trPr>
        <w:tc>
          <w:tcPr>
            <w:tcW w:w="7712" w:type="dxa"/>
            <w:shd w:val="clear" w:color="auto" w:fill="auto"/>
          </w:tcPr>
          <w:bookmarkStart w:id="8" w:name="OLE_LINK5"/>
          <w:p w14:paraId="09C9F216" w14:textId="12A50307" w:rsidR="006E1D60" w:rsidRPr="00082AE6" w:rsidRDefault="006E1D60" w:rsidP="007C4121">
            <w:pPr>
              <w:pStyle w:val="af1"/>
            </w:pPr>
            <w:r w:rsidRPr="006E1D60">
              <w:rPr>
                <w:position w:val="-28"/>
              </w:rPr>
              <w:object w:dxaOrig="2860" w:dyaOrig="540" w14:anchorId="1A47499B">
                <v:shape id="_x0000_i1036" type="#_x0000_t75" style="width:142.8pt;height:27pt" o:ole="">
                  <v:imagedata r:id="rId31" o:title=""/>
                </v:shape>
                <o:OLEObject Type="Embed" ProgID="Equation.DSMT4" ShapeID="_x0000_i1036" DrawAspect="Content" ObjectID="_1592222792" r:id="rId32"/>
              </w:object>
            </w:r>
            <w:bookmarkEnd w:id="8"/>
          </w:p>
        </w:tc>
        <w:tc>
          <w:tcPr>
            <w:tcW w:w="680" w:type="dxa"/>
            <w:shd w:val="clear" w:color="auto" w:fill="auto"/>
            <w:vAlign w:val="center"/>
          </w:tcPr>
          <w:p w14:paraId="2358F35C" w14:textId="77777777" w:rsidR="006E1D60" w:rsidRPr="00E700B5" w:rsidRDefault="006E1D60" w:rsidP="007C4121">
            <w:pPr>
              <w:pStyle w:val="af1"/>
              <w:jc w:val="both"/>
            </w:pPr>
            <w:r>
              <w:rPr>
                <w:rFonts w:hint="eastAsia"/>
              </w:rPr>
              <w:t>1</w:t>
            </w:r>
          </w:p>
        </w:tc>
      </w:tr>
      <w:tr w:rsidR="006E1D60" w:rsidRPr="00E700B5" w14:paraId="57C93E5F" w14:textId="77777777" w:rsidTr="007C4121">
        <w:trPr>
          <w:cantSplit/>
          <w:jc w:val="center"/>
        </w:trPr>
        <w:tc>
          <w:tcPr>
            <w:tcW w:w="7712" w:type="dxa"/>
            <w:shd w:val="clear" w:color="auto" w:fill="auto"/>
          </w:tcPr>
          <w:p w14:paraId="1FD80DAA" w14:textId="7660634C" w:rsidR="006E1D60" w:rsidRPr="00946FDE" w:rsidRDefault="006E1D60" w:rsidP="007C4121">
            <w:pPr>
              <w:pStyle w:val="af1"/>
            </w:pPr>
            <w:r w:rsidRPr="006E1D60">
              <w:rPr>
                <w:position w:val="-28"/>
              </w:rPr>
              <w:object w:dxaOrig="2540" w:dyaOrig="540" w14:anchorId="17EA5DFF">
                <v:shape id="_x0000_i1037" type="#_x0000_t75" style="width:126.6pt;height:27pt" o:ole="">
                  <v:imagedata r:id="rId33" o:title=""/>
                </v:shape>
                <o:OLEObject Type="Embed" ProgID="Equation.DSMT4" ShapeID="_x0000_i1037" DrawAspect="Content" ObjectID="_1592222793" r:id="rId34"/>
              </w:object>
            </w:r>
          </w:p>
        </w:tc>
        <w:tc>
          <w:tcPr>
            <w:tcW w:w="680" w:type="dxa"/>
            <w:shd w:val="clear" w:color="auto" w:fill="auto"/>
            <w:vAlign w:val="center"/>
          </w:tcPr>
          <w:p w14:paraId="3E90E5B6" w14:textId="77777777" w:rsidR="006E1D60" w:rsidRDefault="006E1D60" w:rsidP="007C4121">
            <w:pPr>
              <w:pStyle w:val="af1"/>
              <w:jc w:val="both"/>
            </w:pPr>
          </w:p>
        </w:tc>
      </w:tr>
      <w:tr w:rsidR="006E1D60" w:rsidRPr="00E700B5" w14:paraId="14B82129" w14:textId="77777777" w:rsidTr="007C4121">
        <w:trPr>
          <w:cantSplit/>
          <w:jc w:val="center"/>
        </w:trPr>
        <w:tc>
          <w:tcPr>
            <w:tcW w:w="7712" w:type="dxa"/>
            <w:shd w:val="clear" w:color="auto" w:fill="auto"/>
          </w:tcPr>
          <w:p w14:paraId="233CDCC9" w14:textId="2A1244B5" w:rsidR="006E1D60" w:rsidRPr="00946FDE" w:rsidRDefault="006E1D60" w:rsidP="007C4121">
            <w:pPr>
              <w:pStyle w:val="af1"/>
            </w:pPr>
            <w:r w:rsidRPr="006E1D60">
              <w:rPr>
                <w:position w:val="-14"/>
              </w:rPr>
              <w:object w:dxaOrig="1359" w:dyaOrig="400" w14:anchorId="6A70B9DF">
                <v:shape id="_x0000_i1038" type="#_x0000_t75" style="width:67.8pt;height:19.8pt" o:ole="">
                  <v:imagedata r:id="rId35" o:title=""/>
                </v:shape>
                <o:OLEObject Type="Embed" ProgID="Equation.DSMT4" ShapeID="_x0000_i1038" DrawAspect="Content" ObjectID="_1592222794" r:id="rId36"/>
              </w:object>
            </w:r>
          </w:p>
        </w:tc>
        <w:tc>
          <w:tcPr>
            <w:tcW w:w="680" w:type="dxa"/>
            <w:shd w:val="clear" w:color="auto" w:fill="auto"/>
            <w:vAlign w:val="center"/>
          </w:tcPr>
          <w:p w14:paraId="70EED040" w14:textId="77777777" w:rsidR="006E1D60" w:rsidRDefault="006E1D60" w:rsidP="007C4121">
            <w:pPr>
              <w:pStyle w:val="af1"/>
              <w:jc w:val="both"/>
            </w:pPr>
          </w:p>
        </w:tc>
      </w:tr>
      <w:tr w:rsidR="00FE1D51" w:rsidRPr="00E700B5" w14:paraId="1B6EF76C" w14:textId="77777777" w:rsidTr="007C4121">
        <w:trPr>
          <w:cantSplit/>
          <w:jc w:val="center"/>
        </w:trPr>
        <w:tc>
          <w:tcPr>
            <w:tcW w:w="7712" w:type="dxa"/>
            <w:shd w:val="clear" w:color="auto" w:fill="auto"/>
          </w:tcPr>
          <w:p w14:paraId="026025D7" w14:textId="49779283" w:rsidR="00FE1D51" w:rsidRPr="00082AE6" w:rsidRDefault="00FE1D51" w:rsidP="007C4121">
            <w:pPr>
              <w:pStyle w:val="af1"/>
            </w:pPr>
            <w:r w:rsidRPr="00FE1D51">
              <w:rPr>
                <w:position w:val="-32"/>
              </w:rPr>
              <w:object w:dxaOrig="6180" w:dyaOrig="760" w14:anchorId="421D9AF4">
                <v:shape id="_x0000_i1039" type="#_x0000_t75" style="width:308.4pt;height:37.8pt" o:ole="">
                  <v:imagedata r:id="rId37" o:title=""/>
                </v:shape>
                <o:OLEObject Type="Embed" ProgID="Equation.DSMT4" ShapeID="_x0000_i1039" DrawAspect="Content" ObjectID="_1592222795" r:id="rId38"/>
              </w:object>
            </w:r>
          </w:p>
        </w:tc>
        <w:tc>
          <w:tcPr>
            <w:tcW w:w="680" w:type="dxa"/>
            <w:shd w:val="clear" w:color="auto" w:fill="auto"/>
            <w:vAlign w:val="center"/>
          </w:tcPr>
          <w:p w14:paraId="3D986BDE" w14:textId="77777777" w:rsidR="00FE1D51" w:rsidRPr="00E700B5" w:rsidRDefault="00FE1D51" w:rsidP="007C4121">
            <w:pPr>
              <w:pStyle w:val="af1"/>
              <w:jc w:val="both"/>
            </w:pPr>
            <w:r>
              <w:rPr>
                <w:rFonts w:hint="eastAsia"/>
              </w:rPr>
              <w:t>1</w:t>
            </w:r>
          </w:p>
        </w:tc>
      </w:tr>
    </w:tbl>
    <w:p w14:paraId="42C7D7F6" w14:textId="01103CA8" w:rsidR="006E1D60" w:rsidRDefault="00FE1D51" w:rsidP="0036739D">
      <w:pPr>
        <w:pStyle w:val="a2"/>
      </w:pPr>
      <w:r w:rsidRPr="00FE1D51">
        <w:rPr>
          <w:rFonts w:hint="eastAsia"/>
        </w:rPr>
        <w:t>方程</w:t>
      </w:r>
      <w:r w:rsidRPr="00FE1D51">
        <w:rPr>
          <w:rFonts w:hint="eastAsia"/>
        </w:rPr>
        <w:t>11</w:t>
      </w:r>
      <w:r w:rsidRPr="00FE1D51">
        <w:rPr>
          <w:rFonts w:hint="eastAsia"/>
        </w:rPr>
        <w:t>提出了一个基于蒙特卡罗的模型参数的梯度近似。这可以通过从方程</w:t>
      </w:r>
      <w:r w:rsidRPr="00FE1D51">
        <w:rPr>
          <w:rFonts w:hint="eastAsia"/>
        </w:rPr>
        <w:t>8</w:t>
      </w:r>
      <w:r w:rsidRPr="00FE1D51">
        <w:rPr>
          <w:rFonts w:hint="eastAsia"/>
        </w:rPr>
        <w:t>中定义的多</w:t>
      </w:r>
      <w:proofErr w:type="spellStart"/>
      <w:r w:rsidRPr="00FE1D51">
        <w:rPr>
          <w:rFonts w:hint="eastAsia"/>
        </w:rPr>
        <w:t>ouilli</w:t>
      </w:r>
      <w:proofErr w:type="spellEnd"/>
      <w:r w:rsidRPr="00FE1D51">
        <w:rPr>
          <w:rFonts w:hint="eastAsia"/>
        </w:rPr>
        <w:t>分布中采样位置来完成。</w:t>
      </w:r>
    </w:p>
    <w:p w14:paraId="66F3A589" w14:textId="0287F93F" w:rsidR="009208FA" w:rsidRDefault="009208FA" w:rsidP="009208FA">
      <w:pPr>
        <w:pStyle w:val="a2"/>
        <w:spacing w:line="240" w:lineRule="auto"/>
        <w:jc w:val="center"/>
      </w:pPr>
      <w:r w:rsidRPr="009208FA">
        <w:rPr>
          <w:rFonts w:hint="eastAsia"/>
          <w:noProof/>
        </w:rPr>
        <w:drawing>
          <wp:inline distT="0" distB="0" distL="0" distR="0" wp14:anchorId="38937EC9" wp14:editId="7D38AE69">
            <wp:extent cx="4274820" cy="11963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4820" cy="1196340"/>
                    </a:xfrm>
                    <a:prstGeom prst="rect">
                      <a:avLst/>
                    </a:prstGeom>
                    <a:noFill/>
                    <a:ln>
                      <a:noFill/>
                    </a:ln>
                  </pic:spPr>
                </pic:pic>
              </a:graphicData>
            </a:graphic>
          </wp:inline>
        </w:drawing>
      </w:r>
    </w:p>
    <w:p w14:paraId="3571862F" w14:textId="06A45028" w:rsidR="009208FA" w:rsidRDefault="009208FA" w:rsidP="009208FA">
      <w:pPr>
        <w:pStyle w:val="a2"/>
        <w:spacing w:line="240" w:lineRule="auto"/>
      </w:pPr>
      <w:r w:rsidRPr="009208FA">
        <w:rPr>
          <w:rFonts w:hint="eastAsia"/>
        </w:rPr>
        <w:lastRenderedPageBreak/>
        <w:t>采用一个移动平均基线来减少梯度的蒙特卡罗估计量的方差，遵循</w:t>
      </w:r>
      <w:proofErr w:type="spellStart"/>
      <w:r w:rsidRPr="009208FA">
        <w:rPr>
          <w:rFonts w:hint="eastAsia"/>
        </w:rPr>
        <w:t>Weaver&amp;Tao</w:t>
      </w:r>
      <w:proofErr w:type="spellEnd"/>
      <w:r w:rsidRPr="009208FA">
        <w:rPr>
          <w:rFonts w:hint="eastAsia"/>
        </w:rPr>
        <w:t>（</w:t>
      </w:r>
      <w:r w:rsidRPr="009208FA">
        <w:rPr>
          <w:rFonts w:hint="eastAsia"/>
        </w:rPr>
        <w:t>2001</w:t>
      </w:r>
      <w:r w:rsidRPr="009208FA">
        <w:rPr>
          <w:rFonts w:hint="eastAsia"/>
        </w:rPr>
        <w:t>）。类似的，但更复杂的方差减少技术以前被</w:t>
      </w:r>
      <w:proofErr w:type="spellStart"/>
      <w:r w:rsidRPr="009208FA">
        <w:rPr>
          <w:rFonts w:hint="eastAsia"/>
        </w:rPr>
        <w:t>Mnih</w:t>
      </w:r>
      <w:proofErr w:type="spellEnd"/>
      <w:r w:rsidRPr="009208FA">
        <w:rPr>
          <w:rFonts w:hint="eastAsia"/>
        </w:rPr>
        <w:t>等人（</w:t>
      </w:r>
      <w:r w:rsidRPr="009208FA">
        <w:rPr>
          <w:rFonts w:hint="eastAsia"/>
        </w:rPr>
        <w:t>2014</w:t>
      </w:r>
      <w:r w:rsidRPr="009208FA">
        <w:rPr>
          <w:rFonts w:hint="eastAsia"/>
        </w:rPr>
        <w:t>）和</w:t>
      </w:r>
      <w:r w:rsidRPr="009208FA">
        <w:rPr>
          <w:rFonts w:hint="eastAsia"/>
        </w:rPr>
        <w:t>Ba</w:t>
      </w:r>
      <w:r w:rsidRPr="009208FA">
        <w:rPr>
          <w:rFonts w:hint="eastAsia"/>
        </w:rPr>
        <w:t>等人（</w:t>
      </w:r>
      <w:r w:rsidRPr="009208FA">
        <w:rPr>
          <w:rFonts w:hint="eastAsia"/>
        </w:rPr>
        <w:t>2014</w:t>
      </w:r>
      <w:r w:rsidRPr="009208FA">
        <w:rPr>
          <w:rFonts w:hint="eastAsia"/>
        </w:rPr>
        <w:t>）使用过。在看到</w:t>
      </w:r>
      <w:r w:rsidRPr="009208FA">
        <w:rPr>
          <w:rFonts w:hint="eastAsia"/>
        </w:rPr>
        <w:t>kth</w:t>
      </w:r>
      <w:r w:rsidRPr="009208FA">
        <w:rPr>
          <w:rFonts w:hint="eastAsia"/>
        </w:rPr>
        <w:t>的小批量时，移动平均基线被估计为前一个日志的累积和指数衰减的总和。</w:t>
      </w:r>
    </w:p>
    <w:p w14:paraId="68A3D377" w14:textId="5AE9870C" w:rsidR="009208FA" w:rsidRDefault="009208FA" w:rsidP="009208FA">
      <w:pPr>
        <w:pStyle w:val="a2"/>
        <w:spacing w:line="240" w:lineRule="auto"/>
      </w:pPr>
      <w:r w:rsidRPr="009208FA">
        <w:rPr>
          <w:rFonts w:hint="eastAsia"/>
          <w:noProof/>
        </w:rPr>
        <w:drawing>
          <wp:inline distT="0" distB="0" distL="0" distR="0" wp14:anchorId="6ABE450C" wp14:editId="6411DABB">
            <wp:extent cx="2552700" cy="205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52700" cy="205740"/>
                    </a:xfrm>
                    <a:prstGeom prst="rect">
                      <a:avLst/>
                    </a:prstGeom>
                    <a:noFill/>
                    <a:ln>
                      <a:noFill/>
                    </a:ln>
                  </pic:spPr>
                </pic:pic>
              </a:graphicData>
            </a:graphic>
          </wp:inline>
        </w:drawing>
      </w:r>
    </w:p>
    <w:p w14:paraId="4BEEAC7A" w14:textId="4C31969B" w:rsidR="00C95BD6" w:rsidRDefault="00C95BD6" w:rsidP="009208FA">
      <w:pPr>
        <w:pStyle w:val="a2"/>
        <w:spacing w:line="240" w:lineRule="auto"/>
        <w:rPr>
          <w:noProof/>
        </w:rPr>
      </w:pPr>
      <w:r>
        <w:rPr>
          <w:rFonts w:hint="eastAsia"/>
        </w:rPr>
        <w:t>在每一点做出</w:t>
      </w:r>
      <w:r>
        <w:rPr>
          <w:rFonts w:hint="eastAsia"/>
          <w:noProof/>
        </w:rPr>
        <w:t>硬选择的时候，机制是一个在每一点对基于多项分布的参数阿尔法抽样的过程。</w:t>
      </w:r>
    </w:p>
    <w:p w14:paraId="256B8483" w14:textId="19C8E344" w:rsidR="00232C6B" w:rsidRDefault="00232C6B" w:rsidP="009208FA">
      <w:pPr>
        <w:pStyle w:val="a2"/>
        <w:spacing w:line="240" w:lineRule="auto"/>
        <w:rPr>
          <w:noProof/>
        </w:rPr>
      </w:pPr>
      <w:r>
        <w:rPr>
          <w:rFonts w:hint="eastAsia"/>
          <w:noProof/>
        </w:rPr>
        <w:t>在</w:t>
      </w:r>
      <w:r w:rsidR="00DA6C0F">
        <w:rPr>
          <w:rFonts w:hint="eastAsia"/>
          <w:noProof/>
        </w:rPr>
        <w:t>作硬决策的时候，在每个时间点根据多元分布返回一个采样的</w:t>
      </w:r>
      <w:r w:rsidR="00DA6C0F">
        <w:rPr>
          <w:rFonts w:hint="eastAsia"/>
          <w:noProof/>
        </w:rPr>
        <w:t>a</w:t>
      </w:r>
      <w:r w:rsidR="00DA6C0F">
        <w:rPr>
          <w:rFonts w:hint="eastAsia"/>
          <w:noProof/>
        </w:rPr>
        <w:t>向量。</w:t>
      </w:r>
    </w:p>
    <w:p w14:paraId="490AC955" w14:textId="00A02090" w:rsidR="005C543F" w:rsidRDefault="007102BA" w:rsidP="009208FA">
      <w:pPr>
        <w:pStyle w:val="a2"/>
        <w:spacing w:line="240" w:lineRule="auto"/>
      </w:pPr>
      <w:r>
        <w:rPr>
          <w:rFonts w:hint="eastAsia"/>
        </w:rPr>
        <w:t>博客：</w:t>
      </w:r>
      <w:hyperlink r:id="rId41" w:history="1">
        <w:r w:rsidR="00DA6C0F" w:rsidRPr="00C030DE">
          <w:rPr>
            <w:rStyle w:val="aff0"/>
          </w:rPr>
          <w:t>https://www.cnblogs.com/Determined22/p/6914926.html</w:t>
        </w:r>
      </w:hyperlink>
    </w:p>
    <w:p w14:paraId="43F540BA" w14:textId="4EB540C6" w:rsidR="00DA6C0F" w:rsidRDefault="00DA6C0F" w:rsidP="00DA6C0F">
      <w:pPr>
        <w:pStyle w:val="3"/>
      </w:pPr>
      <w:r>
        <w:rPr>
          <w:rFonts w:hint="eastAsia"/>
        </w:rPr>
        <w:t>4.2</w:t>
      </w:r>
      <w:r>
        <w:t xml:space="preserve">  </w:t>
      </w:r>
      <w:r>
        <w:rPr>
          <w:rFonts w:hint="eastAsia"/>
        </w:rPr>
        <w:t>决策软注意力</w:t>
      </w:r>
    </w:p>
    <w:p w14:paraId="1A82D0F0" w14:textId="08335799" w:rsidR="00DA6C0F" w:rsidRDefault="00DA6C0F" w:rsidP="00DA6C0F">
      <w:pPr>
        <w:pStyle w:val="a2"/>
      </w:pPr>
      <w:r>
        <w:rPr>
          <w:rFonts w:hint="eastAsia"/>
        </w:rPr>
        <w:t>相对于前面的硬采样，这里使用上下文向量期望值的方法返回一个上下文向量。</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DA6C0F" w:rsidRPr="00E700B5" w14:paraId="1A757226" w14:textId="77777777" w:rsidTr="007C4121">
        <w:trPr>
          <w:cantSplit/>
          <w:jc w:val="center"/>
        </w:trPr>
        <w:tc>
          <w:tcPr>
            <w:tcW w:w="7712" w:type="dxa"/>
            <w:shd w:val="clear" w:color="auto" w:fill="auto"/>
          </w:tcPr>
          <w:p w14:paraId="77711967" w14:textId="21532B72" w:rsidR="00DA6C0F" w:rsidRPr="00082AE6" w:rsidRDefault="00DA6C0F" w:rsidP="007C4121">
            <w:pPr>
              <w:pStyle w:val="af1"/>
            </w:pPr>
            <w:r w:rsidRPr="00DA6C0F">
              <w:rPr>
                <w:position w:val="-28"/>
              </w:rPr>
              <w:object w:dxaOrig="1960" w:dyaOrig="680" w14:anchorId="0114E143">
                <v:shape id="_x0000_i1040" type="#_x0000_t75" style="width:97.8pt;height:33.6pt" o:ole="">
                  <v:imagedata r:id="rId42" o:title=""/>
                </v:shape>
                <o:OLEObject Type="Embed" ProgID="Equation.DSMT4" ShapeID="_x0000_i1040" DrawAspect="Content" ObjectID="_1592222796" r:id="rId43"/>
              </w:object>
            </w:r>
          </w:p>
        </w:tc>
        <w:tc>
          <w:tcPr>
            <w:tcW w:w="680" w:type="dxa"/>
            <w:shd w:val="clear" w:color="auto" w:fill="auto"/>
            <w:vAlign w:val="center"/>
          </w:tcPr>
          <w:p w14:paraId="48E87FA3" w14:textId="77777777" w:rsidR="00DA6C0F" w:rsidRPr="00E700B5" w:rsidRDefault="00DA6C0F" w:rsidP="007C4121">
            <w:pPr>
              <w:pStyle w:val="af1"/>
              <w:jc w:val="both"/>
            </w:pPr>
            <w:r>
              <w:rPr>
                <w:rFonts w:hint="eastAsia"/>
              </w:rPr>
              <w:t>1</w:t>
            </w:r>
          </w:p>
        </w:tc>
      </w:tr>
    </w:tbl>
    <w:p w14:paraId="34B439A9" w14:textId="59958FB9" w:rsidR="00DA6C0F" w:rsidRDefault="003A4243" w:rsidP="00DA6C0F">
      <w:pPr>
        <w:pStyle w:val="a2"/>
      </w:pPr>
      <w:r>
        <w:rPr>
          <w:rFonts w:hint="eastAsia"/>
        </w:rPr>
        <w:t>这里近似的获得了注意位置的边界似然。</w:t>
      </w:r>
    </w:p>
    <w:p w14:paraId="59B77FD3" w14:textId="37710F01" w:rsidR="00C4021A" w:rsidRDefault="00C4021A" w:rsidP="00C4021A">
      <w:pPr>
        <w:pStyle w:val="4"/>
      </w:pPr>
      <w:r>
        <w:rPr>
          <w:rFonts w:hint="eastAsia"/>
        </w:rPr>
        <w:t>4.2.1</w:t>
      </w:r>
      <w:r>
        <w:t xml:space="preserve">  </w:t>
      </w:r>
      <w:r>
        <w:rPr>
          <w:rFonts w:hint="eastAsia"/>
        </w:rPr>
        <w:t>双随机注意力</w:t>
      </w:r>
    </w:p>
    <w:p w14:paraId="07596D10" w14:textId="52BA4914" w:rsidR="00C4021A" w:rsidRDefault="00C4021A" w:rsidP="00C4021A">
      <w:pPr>
        <w:pStyle w:val="a2"/>
      </w:pPr>
      <w:r>
        <w:rPr>
          <w:rFonts w:hint="eastAsia"/>
        </w:rPr>
        <w:t>由</w:t>
      </w:r>
      <w:proofErr w:type="spellStart"/>
      <w:r>
        <w:rPr>
          <w:rFonts w:hint="eastAsia"/>
        </w:rPr>
        <w:t>softmax</w:t>
      </w:r>
      <w:proofErr w:type="spellEnd"/>
      <w:r>
        <w:rPr>
          <w:rFonts w:hint="eastAsia"/>
        </w:rPr>
        <w:t>的输出</w:t>
      </w:r>
      <w:r>
        <w:rPr>
          <w:rFonts w:hint="eastAsia"/>
        </w:rPr>
        <w:t>构建了</w:t>
      </w:r>
      <w:r w:rsidR="00202C95">
        <w:rPr>
          <w:rFonts w:hint="eastAsia"/>
        </w:rPr>
        <w:t>在某一时刻</w:t>
      </w:r>
      <w:proofErr w:type="gramStart"/>
      <w:r w:rsidR="00202C95">
        <w:rPr>
          <w:rFonts w:hint="eastAsia"/>
        </w:rPr>
        <w:t>个</w:t>
      </w:r>
      <w:proofErr w:type="gramEnd"/>
      <w:r w:rsidR="00202C95">
        <w:rPr>
          <w:rFonts w:hint="eastAsia"/>
        </w:rPr>
        <w:t>位置的</w:t>
      </w:r>
      <w:r>
        <w:rPr>
          <w:rFonts w:hint="eastAsia"/>
        </w:rPr>
        <w:t>权重和为</w:t>
      </w:r>
      <w:r>
        <w:rPr>
          <w:rFonts w:hint="eastAsia"/>
        </w:rPr>
        <w:t>1</w:t>
      </w:r>
      <w:r>
        <w:rPr>
          <w:rFonts w:hint="eastAsia"/>
        </w:rPr>
        <w:t>。</w:t>
      </w:r>
      <w:r w:rsidR="00202C95">
        <w:rPr>
          <w:rFonts w:hint="eastAsia"/>
        </w:rPr>
        <w:t>在训练决策形式模型的时候，我们引入了一种双随机注意力机制孤立各个时刻同一位置的权重和近似为</w:t>
      </w:r>
      <w:r w:rsidR="00202C95">
        <w:rPr>
          <w:rFonts w:hint="eastAsia"/>
        </w:rPr>
        <w:t>1.</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202C95" w:rsidRPr="00E700B5" w14:paraId="1083482E" w14:textId="77777777" w:rsidTr="00520D30">
        <w:trPr>
          <w:cantSplit/>
          <w:jc w:val="center"/>
        </w:trPr>
        <w:tc>
          <w:tcPr>
            <w:tcW w:w="7712" w:type="dxa"/>
            <w:shd w:val="clear" w:color="auto" w:fill="auto"/>
          </w:tcPr>
          <w:bookmarkStart w:id="9" w:name="OLE_LINK7"/>
          <w:bookmarkStart w:id="10" w:name="OLE_LINK8"/>
          <w:p w14:paraId="5D4C31B9" w14:textId="299E56E2" w:rsidR="00202C95" w:rsidRPr="00082AE6" w:rsidRDefault="00202C95" w:rsidP="00520D30">
            <w:pPr>
              <w:pStyle w:val="af1"/>
            </w:pPr>
            <w:r w:rsidRPr="00D27514">
              <w:rPr>
                <w:position w:val="-16"/>
              </w:rPr>
              <w:object w:dxaOrig="980" w:dyaOrig="420" w14:anchorId="7B640F46">
                <v:shape id="_x0000_i1045" type="#_x0000_t75" style="width:48.6pt;height:21pt" o:ole="">
                  <v:imagedata r:id="rId44" o:title=""/>
                </v:shape>
                <o:OLEObject Type="Embed" ProgID="Equation.DSMT4" ShapeID="_x0000_i1045" DrawAspect="Content" ObjectID="_1592222797" r:id="rId45"/>
              </w:object>
            </w:r>
            <w:bookmarkEnd w:id="9"/>
          </w:p>
        </w:tc>
        <w:tc>
          <w:tcPr>
            <w:tcW w:w="680" w:type="dxa"/>
            <w:shd w:val="clear" w:color="auto" w:fill="auto"/>
            <w:vAlign w:val="center"/>
          </w:tcPr>
          <w:p w14:paraId="4F1C6CB5" w14:textId="77777777" w:rsidR="00202C95" w:rsidRPr="00E700B5" w:rsidRDefault="00202C95" w:rsidP="00520D30">
            <w:pPr>
              <w:pStyle w:val="af1"/>
              <w:jc w:val="both"/>
            </w:pPr>
            <w:r>
              <w:rPr>
                <w:rFonts w:hint="eastAsia"/>
              </w:rPr>
              <w:t>1</w:t>
            </w:r>
          </w:p>
        </w:tc>
      </w:tr>
      <w:tr w:rsidR="00202C95" w:rsidRPr="00E700B5" w14:paraId="534F2627" w14:textId="77777777" w:rsidTr="00520D30">
        <w:trPr>
          <w:cantSplit/>
          <w:jc w:val="center"/>
        </w:trPr>
        <w:tc>
          <w:tcPr>
            <w:tcW w:w="7712" w:type="dxa"/>
            <w:shd w:val="clear" w:color="auto" w:fill="auto"/>
          </w:tcPr>
          <w:p w14:paraId="36672101" w14:textId="6306B763" w:rsidR="00202C95" w:rsidRPr="00D27514" w:rsidRDefault="00202C95" w:rsidP="00520D30">
            <w:pPr>
              <w:pStyle w:val="af1"/>
            </w:pPr>
            <w:r w:rsidRPr="00D27514">
              <w:rPr>
                <w:position w:val="-16"/>
              </w:rPr>
              <w:object w:dxaOrig="980" w:dyaOrig="420" w14:anchorId="120A925C">
                <v:shape id="_x0000_i1048" type="#_x0000_t75" style="width:48.6pt;height:21pt" o:ole="">
                  <v:imagedata r:id="rId46" o:title=""/>
                </v:shape>
                <o:OLEObject Type="Embed" ProgID="Equation.DSMT4" ShapeID="_x0000_i1048" DrawAspect="Content" ObjectID="_1592222798" r:id="rId47"/>
              </w:object>
            </w:r>
          </w:p>
        </w:tc>
        <w:tc>
          <w:tcPr>
            <w:tcW w:w="680" w:type="dxa"/>
            <w:shd w:val="clear" w:color="auto" w:fill="auto"/>
            <w:vAlign w:val="center"/>
          </w:tcPr>
          <w:p w14:paraId="2D69EA52" w14:textId="77777777" w:rsidR="00202C95" w:rsidRDefault="00202C95" w:rsidP="00520D30">
            <w:pPr>
              <w:pStyle w:val="af1"/>
              <w:jc w:val="both"/>
              <w:rPr>
                <w:rFonts w:hint="eastAsia"/>
              </w:rPr>
            </w:pPr>
          </w:p>
        </w:tc>
      </w:tr>
    </w:tbl>
    <w:bookmarkEnd w:id="10"/>
    <w:p w14:paraId="0ECA2116" w14:textId="6E60300B" w:rsidR="00202C95" w:rsidRDefault="00202C95" w:rsidP="00C4021A">
      <w:pPr>
        <w:pStyle w:val="a2"/>
      </w:pPr>
      <w:r w:rsidRPr="00202C95">
        <w:rPr>
          <w:rFonts w:hint="eastAsia"/>
        </w:rPr>
        <w:t>这可以被解释为鼓励模型在生成过程中对图像的每个部分给予同等的关注。在我们的实验中，我们观察到，这个惩罚对于提高整体的</w:t>
      </w:r>
      <w:r w:rsidRPr="00202C95">
        <w:rPr>
          <w:rFonts w:hint="eastAsia"/>
        </w:rPr>
        <w:t>BLEU</w:t>
      </w:r>
      <w:r w:rsidRPr="00202C95">
        <w:rPr>
          <w:rFonts w:hint="eastAsia"/>
        </w:rPr>
        <w:t>评分是很重要的，从定性上讲，这将导致更丰富和描述性的标题。</w:t>
      </w:r>
    </w:p>
    <w:p w14:paraId="2025CED4" w14:textId="06E9DA2F" w:rsidR="00202C95" w:rsidRDefault="00202C95" w:rsidP="00202C95">
      <w:pPr>
        <w:pStyle w:val="a2"/>
      </w:pPr>
      <w:r>
        <w:rPr>
          <w:rFonts w:hint="eastAsia"/>
        </w:rPr>
        <w:t>另外这里软注意力模型预测了一个</w:t>
      </w:r>
      <w:proofErr w:type="gramStart"/>
      <w:r>
        <w:rPr>
          <w:rFonts w:hint="eastAsia"/>
        </w:rPr>
        <w:t>门值贝</w:t>
      </w:r>
      <w:proofErr w:type="gramEnd"/>
      <w:r>
        <w:rPr>
          <w:rFonts w:hint="eastAsia"/>
        </w:rPr>
        <w:t>塔上一时刻隐藏</w:t>
      </w:r>
      <w:proofErr w:type="gramStart"/>
      <w:r>
        <w:rPr>
          <w:rFonts w:hint="eastAsia"/>
        </w:rPr>
        <w:t>层状态</w:t>
      </w:r>
      <w:proofErr w:type="gramEnd"/>
      <w:r>
        <w:rPr>
          <w:rFonts w:hint="eastAsia"/>
        </w:rPr>
        <w:t>ht-1</w:t>
      </w:r>
      <w:r>
        <w:rPr>
          <w:rFonts w:hint="eastAsia"/>
        </w:rPr>
        <w:t>中在每个时间不下。</w:t>
      </w:r>
      <w:r w:rsidR="00C00554">
        <w:rPr>
          <w:rFonts w:hint="eastAsia"/>
        </w:rPr>
        <w:t>这里通过缩放因子更强调图像中的物体。</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A81809" w:rsidRPr="00E700B5" w14:paraId="2273A236" w14:textId="77777777" w:rsidTr="00520D30">
        <w:trPr>
          <w:cantSplit/>
          <w:jc w:val="center"/>
        </w:trPr>
        <w:tc>
          <w:tcPr>
            <w:tcW w:w="7712" w:type="dxa"/>
            <w:shd w:val="clear" w:color="auto" w:fill="auto"/>
          </w:tcPr>
          <w:p w14:paraId="69D13509" w14:textId="47878E3C" w:rsidR="00A81809" w:rsidRPr="00082AE6" w:rsidRDefault="00C00554" w:rsidP="00520D30">
            <w:pPr>
              <w:pStyle w:val="af1"/>
            </w:pPr>
            <w:r w:rsidRPr="00D27514">
              <w:rPr>
                <w:position w:val="-16"/>
              </w:rPr>
              <w:object w:dxaOrig="2439" w:dyaOrig="460" w14:anchorId="4E0BBB5E">
                <v:shape id="_x0000_i1052" type="#_x0000_t75" style="width:121.8pt;height:23.4pt" o:ole="">
                  <v:imagedata r:id="rId48" o:title=""/>
                </v:shape>
                <o:OLEObject Type="Embed" ProgID="Equation.DSMT4" ShapeID="_x0000_i1052" DrawAspect="Content" ObjectID="_1592222799" r:id="rId49"/>
              </w:object>
            </w:r>
          </w:p>
        </w:tc>
        <w:tc>
          <w:tcPr>
            <w:tcW w:w="680" w:type="dxa"/>
            <w:shd w:val="clear" w:color="auto" w:fill="auto"/>
            <w:vAlign w:val="center"/>
          </w:tcPr>
          <w:p w14:paraId="19EC89EA" w14:textId="77777777" w:rsidR="00A81809" w:rsidRPr="00E700B5" w:rsidRDefault="00A81809" w:rsidP="00520D30">
            <w:pPr>
              <w:pStyle w:val="af1"/>
              <w:jc w:val="both"/>
            </w:pPr>
            <w:r>
              <w:rPr>
                <w:rFonts w:hint="eastAsia"/>
              </w:rPr>
              <w:t>1</w:t>
            </w:r>
          </w:p>
        </w:tc>
      </w:tr>
      <w:tr w:rsidR="00A81809" w:rsidRPr="00E700B5" w14:paraId="276B2DF0" w14:textId="77777777" w:rsidTr="00520D30">
        <w:trPr>
          <w:cantSplit/>
          <w:jc w:val="center"/>
        </w:trPr>
        <w:tc>
          <w:tcPr>
            <w:tcW w:w="7712" w:type="dxa"/>
            <w:shd w:val="clear" w:color="auto" w:fill="auto"/>
          </w:tcPr>
          <w:p w14:paraId="4922C10A" w14:textId="69F27DB4" w:rsidR="00A81809" w:rsidRPr="00D27514" w:rsidRDefault="00C00554" w:rsidP="00520D30">
            <w:pPr>
              <w:pStyle w:val="af1"/>
            </w:pPr>
            <w:r w:rsidRPr="00D27514">
              <w:rPr>
                <w:position w:val="-16"/>
              </w:rPr>
              <w:object w:dxaOrig="1660" w:dyaOrig="440" w14:anchorId="331FE642">
                <v:shape id="_x0000_i1054" type="#_x0000_t75" style="width:82.8pt;height:22.2pt" o:ole="">
                  <v:imagedata r:id="rId50" o:title=""/>
                </v:shape>
                <o:OLEObject Type="Embed" ProgID="Equation.DSMT4" ShapeID="_x0000_i1054" DrawAspect="Content" ObjectID="_1592222800" r:id="rId51"/>
              </w:object>
            </w:r>
          </w:p>
        </w:tc>
        <w:tc>
          <w:tcPr>
            <w:tcW w:w="680" w:type="dxa"/>
            <w:shd w:val="clear" w:color="auto" w:fill="auto"/>
            <w:vAlign w:val="center"/>
          </w:tcPr>
          <w:p w14:paraId="55548B27" w14:textId="77777777" w:rsidR="00A81809" w:rsidRDefault="00A81809" w:rsidP="00520D30">
            <w:pPr>
              <w:pStyle w:val="af1"/>
              <w:jc w:val="both"/>
              <w:rPr>
                <w:rFonts w:hint="eastAsia"/>
              </w:rPr>
            </w:pPr>
          </w:p>
        </w:tc>
      </w:tr>
    </w:tbl>
    <w:p w14:paraId="1F064181" w14:textId="5F69E678" w:rsidR="00A81809" w:rsidRDefault="00C00554" w:rsidP="00202C95">
      <w:pPr>
        <w:pStyle w:val="a2"/>
      </w:pPr>
      <w:r>
        <w:rPr>
          <w:rFonts w:hint="eastAsia"/>
        </w:rPr>
        <w:t>具体的，</w:t>
      </w:r>
      <w:commentRangeStart w:id="11"/>
      <w:r w:rsidRPr="00C00554">
        <w:rPr>
          <w:rFonts w:hint="eastAsia"/>
          <w:highlight w:val="yellow"/>
        </w:rPr>
        <w:t>模型通过最小化</w:t>
      </w:r>
      <w:proofErr w:type="gramStart"/>
      <w:r w:rsidRPr="00C00554">
        <w:rPr>
          <w:rFonts w:hint="eastAsia"/>
          <w:highlight w:val="yellow"/>
        </w:rPr>
        <w:t>正则化负对数</w:t>
      </w:r>
      <w:proofErr w:type="gramEnd"/>
      <w:r w:rsidRPr="00C00554">
        <w:rPr>
          <w:rFonts w:hint="eastAsia"/>
          <w:highlight w:val="yellow"/>
        </w:rPr>
        <w:t>似然进行端到</w:t>
      </w:r>
      <w:proofErr w:type="gramStart"/>
      <w:r w:rsidRPr="00C00554">
        <w:rPr>
          <w:rFonts w:hint="eastAsia"/>
          <w:highlight w:val="yellow"/>
        </w:rPr>
        <w:t>端训练</w:t>
      </w:r>
      <w:commentRangeEnd w:id="11"/>
      <w:proofErr w:type="gramEnd"/>
      <w:r>
        <w:rPr>
          <w:rStyle w:val="afb"/>
        </w:rPr>
        <w:commentReference w:id="11"/>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C00554" w:rsidRPr="00E700B5" w14:paraId="0B181538" w14:textId="77777777" w:rsidTr="00520D30">
        <w:trPr>
          <w:cantSplit/>
          <w:jc w:val="center"/>
        </w:trPr>
        <w:tc>
          <w:tcPr>
            <w:tcW w:w="7712" w:type="dxa"/>
            <w:shd w:val="clear" w:color="auto" w:fill="auto"/>
          </w:tcPr>
          <w:p w14:paraId="329BEDB4" w14:textId="194A94A2" w:rsidR="00C00554" w:rsidRPr="00082AE6" w:rsidRDefault="00C00554" w:rsidP="00520D30">
            <w:pPr>
              <w:pStyle w:val="af1"/>
            </w:pPr>
            <w:r w:rsidRPr="00C00554">
              <w:rPr>
                <w:position w:val="-30"/>
              </w:rPr>
              <w:object w:dxaOrig="3780" w:dyaOrig="760" w14:anchorId="1CA54AFB">
                <v:shape id="_x0000_i1059" type="#_x0000_t75" style="width:188.4pt;height:38.4pt" o:ole="">
                  <v:imagedata r:id="rId55" o:title=""/>
                </v:shape>
                <o:OLEObject Type="Embed" ProgID="Equation.DSMT4" ShapeID="_x0000_i1059" DrawAspect="Content" ObjectID="_1592222801" r:id="rId56"/>
              </w:object>
            </w:r>
          </w:p>
        </w:tc>
        <w:tc>
          <w:tcPr>
            <w:tcW w:w="680" w:type="dxa"/>
            <w:shd w:val="clear" w:color="auto" w:fill="auto"/>
            <w:vAlign w:val="center"/>
          </w:tcPr>
          <w:p w14:paraId="22FAD05C" w14:textId="77777777" w:rsidR="00C00554" w:rsidRPr="00E700B5" w:rsidRDefault="00C00554" w:rsidP="00520D30">
            <w:pPr>
              <w:pStyle w:val="af1"/>
              <w:jc w:val="both"/>
            </w:pPr>
            <w:r>
              <w:rPr>
                <w:rFonts w:hint="eastAsia"/>
              </w:rPr>
              <w:t>1</w:t>
            </w:r>
          </w:p>
        </w:tc>
      </w:tr>
    </w:tbl>
    <w:p w14:paraId="7CBB6D8B" w14:textId="055AB4B5" w:rsidR="00C00554" w:rsidRDefault="003320BA" w:rsidP="003320BA">
      <w:pPr>
        <w:pStyle w:val="3"/>
      </w:pPr>
      <w:r>
        <w:rPr>
          <w:rFonts w:hint="eastAsia"/>
        </w:rPr>
        <w:t>4.3</w:t>
      </w:r>
      <w:r>
        <w:t xml:space="preserve">  </w:t>
      </w:r>
      <w:r>
        <w:rPr>
          <w:rFonts w:hint="eastAsia"/>
        </w:rPr>
        <w:t>训练流程</w:t>
      </w:r>
    </w:p>
    <w:p w14:paraId="03D33FDA" w14:textId="2556957C" w:rsidR="003320BA" w:rsidRDefault="003320BA" w:rsidP="003320BA">
      <w:pPr>
        <w:pStyle w:val="a2"/>
      </w:pPr>
      <w:r w:rsidRPr="003320BA">
        <w:rPr>
          <w:rFonts w:hint="eastAsia"/>
        </w:rPr>
        <w:t>我们的注意力模型的两种变体都是使用自适应学习速率算法进行随机梯度下降的训练。对于</w:t>
      </w:r>
      <w:r w:rsidRPr="003320BA">
        <w:rPr>
          <w:rFonts w:hint="eastAsia"/>
        </w:rPr>
        <w:t>Flickr8k</w:t>
      </w:r>
      <w:r w:rsidRPr="003320BA">
        <w:rPr>
          <w:rFonts w:hint="eastAsia"/>
        </w:rPr>
        <w:t>数据集，我们发现</w:t>
      </w:r>
      <w:proofErr w:type="spellStart"/>
      <w:r>
        <w:rPr>
          <w:rFonts w:hint="eastAsia"/>
        </w:rPr>
        <w:t>RMSProp</w:t>
      </w:r>
      <w:proofErr w:type="spellEnd"/>
      <w:r w:rsidRPr="003320BA">
        <w:rPr>
          <w:rFonts w:hint="eastAsia"/>
        </w:rPr>
        <w:t>（</w:t>
      </w:r>
      <w:proofErr w:type="spellStart"/>
      <w:r w:rsidRPr="003320BA">
        <w:rPr>
          <w:rFonts w:hint="eastAsia"/>
        </w:rPr>
        <w:t>Tieleman&amp;Hinton</w:t>
      </w:r>
      <w:proofErr w:type="spellEnd"/>
      <w:r w:rsidRPr="003320BA">
        <w:rPr>
          <w:rFonts w:hint="eastAsia"/>
        </w:rPr>
        <w:t>，</w:t>
      </w:r>
      <w:r w:rsidRPr="003320BA">
        <w:rPr>
          <w:rFonts w:hint="eastAsia"/>
        </w:rPr>
        <w:t>2012</w:t>
      </w:r>
      <w:r w:rsidRPr="003320BA">
        <w:rPr>
          <w:rFonts w:hint="eastAsia"/>
        </w:rPr>
        <w:t>）效果最好，而对于</w:t>
      </w:r>
      <w:r w:rsidRPr="003320BA">
        <w:rPr>
          <w:rFonts w:hint="eastAsia"/>
        </w:rPr>
        <w:lastRenderedPageBreak/>
        <w:t>flickr30k/</w:t>
      </w:r>
      <w:proofErr w:type="spellStart"/>
      <w:r w:rsidRPr="003320BA">
        <w:rPr>
          <w:rFonts w:hint="eastAsia"/>
        </w:rPr>
        <w:t>ms</w:t>
      </w:r>
      <w:proofErr w:type="spellEnd"/>
      <w:r w:rsidRPr="003320BA">
        <w:rPr>
          <w:rFonts w:hint="eastAsia"/>
        </w:rPr>
        <w:t xml:space="preserve"> COCO</w:t>
      </w:r>
      <w:r w:rsidRPr="003320BA">
        <w:rPr>
          <w:rFonts w:hint="eastAsia"/>
        </w:rPr>
        <w:t>数据集，我们使用了最近提出的</w:t>
      </w:r>
      <w:r>
        <w:rPr>
          <w:rFonts w:hint="eastAsia"/>
        </w:rPr>
        <w:t>Adam</w:t>
      </w:r>
      <w:r w:rsidRPr="003320BA">
        <w:rPr>
          <w:rFonts w:hint="eastAsia"/>
        </w:rPr>
        <w:t>算法</w:t>
      </w:r>
      <w:r>
        <w:rPr>
          <w:rFonts w:hint="eastAsia"/>
        </w:rPr>
        <w:t>。</w:t>
      </w:r>
    </w:p>
    <w:p w14:paraId="05B17F2E" w14:textId="1351B071" w:rsidR="003320BA" w:rsidRDefault="003320BA" w:rsidP="003320BA">
      <w:pPr>
        <w:pStyle w:val="a2"/>
      </w:pPr>
      <w:r w:rsidRPr="003320BA">
        <w:rPr>
          <w:rFonts w:hint="eastAsia"/>
        </w:rPr>
        <w:t>为了创建我们的解码器所使用的注</w:t>
      </w:r>
      <w:r>
        <w:rPr>
          <w:rFonts w:hint="eastAsia"/>
        </w:rPr>
        <w:t>向量</w:t>
      </w:r>
      <w:r w:rsidRPr="003320BA">
        <w:rPr>
          <w:rFonts w:hint="eastAsia"/>
        </w:rPr>
        <w:t>释</w:t>
      </w:r>
      <w:r w:rsidRPr="003320BA">
        <w:rPr>
          <w:rFonts w:hint="eastAsia"/>
        </w:rPr>
        <w:t>ai</w:t>
      </w:r>
      <w:r w:rsidRPr="003320BA">
        <w:rPr>
          <w:rFonts w:hint="eastAsia"/>
        </w:rPr>
        <w:t>，我们使用了牛津</w:t>
      </w:r>
      <w:proofErr w:type="spellStart"/>
      <w:r w:rsidRPr="003320BA">
        <w:rPr>
          <w:rFonts w:hint="eastAsia"/>
        </w:rPr>
        <w:t>VGGnet</w:t>
      </w:r>
      <w:proofErr w:type="spellEnd"/>
      <w:r w:rsidRPr="003320BA">
        <w:rPr>
          <w:rFonts w:hint="eastAsia"/>
        </w:rPr>
        <w:t>（</w:t>
      </w:r>
      <w:proofErr w:type="spellStart"/>
      <w:r w:rsidRPr="003320BA">
        <w:rPr>
          <w:rFonts w:hint="eastAsia"/>
        </w:rPr>
        <w:t>Simonyan&amp;Zisserman</w:t>
      </w:r>
      <w:proofErr w:type="spellEnd"/>
      <w:r w:rsidRPr="003320BA">
        <w:rPr>
          <w:rFonts w:hint="eastAsia"/>
        </w:rPr>
        <w:t>，</w:t>
      </w:r>
      <w:r w:rsidRPr="003320BA">
        <w:rPr>
          <w:rFonts w:hint="eastAsia"/>
        </w:rPr>
        <w:t>2014</w:t>
      </w:r>
      <w:r w:rsidRPr="003320BA">
        <w:rPr>
          <w:rFonts w:hint="eastAsia"/>
        </w:rPr>
        <w:t>）在没有</w:t>
      </w:r>
      <w:r w:rsidRPr="003320BA">
        <w:rPr>
          <w:rFonts w:hint="eastAsia"/>
        </w:rPr>
        <w:t>finetuning</w:t>
      </w:r>
      <w:r w:rsidRPr="003320BA">
        <w:rPr>
          <w:rFonts w:hint="eastAsia"/>
        </w:rPr>
        <w:t>的情况下对</w:t>
      </w:r>
      <w:r w:rsidRPr="003320BA">
        <w:rPr>
          <w:rFonts w:hint="eastAsia"/>
        </w:rPr>
        <w:t>ImageNet</w:t>
      </w:r>
      <w:r w:rsidRPr="003320BA">
        <w:rPr>
          <w:rFonts w:hint="eastAsia"/>
        </w:rPr>
        <w:t>进行了预</w:t>
      </w:r>
      <w:r>
        <w:rPr>
          <w:rFonts w:hint="eastAsia"/>
        </w:rPr>
        <w:t>训练。</w:t>
      </w:r>
      <w:r w:rsidRPr="003320BA">
        <w:rPr>
          <w:rFonts w:hint="eastAsia"/>
        </w:rPr>
        <w:t>然而，原则上，任何编码</w:t>
      </w:r>
      <w:r>
        <w:rPr>
          <w:rFonts w:hint="eastAsia"/>
        </w:rPr>
        <w:t>函数</w:t>
      </w:r>
      <w:r w:rsidRPr="003320BA">
        <w:rPr>
          <w:rFonts w:hint="eastAsia"/>
        </w:rPr>
        <w:t>都可以使用。此外，有了足够的数据，我们还可以用模型的其余部分从头开始（或微调）来训练编码器。</w:t>
      </w:r>
      <w:r>
        <w:rPr>
          <w:rFonts w:hint="eastAsia"/>
        </w:rPr>
        <w:t>在实验中我们使用了</w:t>
      </w:r>
      <w:r>
        <w:rPr>
          <w:rFonts w:hint="eastAsia"/>
        </w:rPr>
        <w:t>14*14*512</w:t>
      </w:r>
      <w:r>
        <w:rPr>
          <w:rFonts w:hint="eastAsia"/>
        </w:rPr>
        <w:t>的特征图（第四层卷积层未经</w:t>
      </w:r>
      <w:proofErr w:type="gramStart"/>
      <w:r>
        <w:rPr>
          <w:rFonts w:hint="eastAsia"/>
        </w:rPr>
        <w:t>过池化</w:t>
      </w:r>
      <w:proofErr w:type="gramEnd"/>
      <w:r>
        <w:rPr>
          <w:rFonts w:hint="eastAsia"/>
        </w:rPr>
        <w:t>）。</w:t>
      </w:r>
      <w:r w:rsidR="006D747A">
        <w:rPr>
          <w:rFonts w:hint="eastAsia"/>
        </w:rPr>
        <w:t>解码器对其进行了伸张成</w:t>
      </w:r>
      <w:r w:rsidR="006D747A">
        <w:rPr>
          <w:rFonts w:hint="eastAsia"/>
        </w:rPr>
        <w:t>196*512</w:t>
      </w:r>
      <w:r w:rsidR="006D747A">
        <w:rPr>
          <w:rFonts w:hint="eastAsia"/>
        </w:rPr>
        <w:t>维的向量。</w:t>
      </w:r>
      <w:r w:rsidR="006D747A" w:rsidRPr="006D747A">
        <w:rPr>
          <w:rFonts w:hint="eastAsia"/>
        </w:rPr>
        <w:t>由于我们的实现需要时间与每次更新最长的句子的长度成比例，我们发现在一个随机的标题组上的训练是浪费的。为了减轻这个问题，在预处理过程中，我们构建了一个字典，将一个句子的长度映射到相应的标题。然后，在训练过程中，我们随机抽取一个长度，然后检索一个长度为</w:t>
      </w:r>
      <w:r w:rsidR="006D747A" w:rsidRPr="006D747A">
        <w:rPr>
          <w:rFonts w:hint="eastAsia"/>
        </w:rPr>
        <w:t>64</w:t>
      </w:r>
      <w:r w:rsidR="006D747A" w:rsidRPr="006D747A">
        <w:rPr>
          <w:rFonts w:hint="eastAsia"/>
        </w:rPr>
        <w:t>的小批量。我们发现，这大大提高了收敛速度，在性能上没有明显的下降。在我们最大的数据集（</w:t>
      </w:r>
      <w:r w:rsidR="006D747A" w:rsidRPr="006D747A">
        <w:rPr>
          <w:rFonts w:hint="eastAsia"/>
        </w:rPr>
        <w:t>MS COCO</w:t>
      </w:r>
      <w:r w:rsidR="006D747A" w:rsidRPr="006D747A">
        <w:rPr>
          <w:rFonts w:hint="eastAsia"/>
        </w:rPr>
        <w:t>）上，我们的软注意力模型花了不到</w:t>
      </w:r>
      <w:r w:rsidR="006D747A" w:rsidRPr="006D747A">
        <w:rPr>
          <w:rFonts w:hint="eastAsia"/>
        </w:rPr>
        <w:t>3</w:t>
      </w:r>
      <w:r w:rsidR="006D747A" w:rsidRPr="006D747A">
        <w:rPr>
          <w:rFonts w:hint="eastAsia"/>
        </w:rPr>
        <w:t>天的时间来训练</w:t>
      </w:r>
      <w:r w:rsidR="006D747A">
        <w:rPr>
          <w:rFonts w:hint="eastAsia"/>
        </w:rPr>
        <w:t>。</w:t>
      </w:r>
    </w:p>
    <w:p w14:paraId="3FEAA183" w14:textId="3922C583" w:rsidR="009B303B" w:rsidRDefault="009B303B" w:rsidP="009B303B">
      <w:pPr>
        <w:pStyle w:val="a2"/>
      </w:pPr>
      <w:r w:rsidRPr="009B303B">
        <w:rPr>
          <w:rFonts w:hint="eastAsia"/>
        </w:rPr>
        <w:t>除了</w:t>
      </w:r>
      <w:r w:rsidRPr="009B303B">
        <w:rPr>
          <w:rFonts w:hint="eastAsia"/>
        </w:rPr>
        <w:t>dropout</w:t>
      </w:r>
      <w:r w:rsidRPr="009B303B">
        <w:rPr>
          <w:rFonts w:hint="eastAsia"/>
        </w:rPr>
        <w:t>（斯利瓦斯塔瓦等人，</w:t>
      </w:r>
      <w:r w:rsidRPr="009B303B">
        <w:rPr>
          <w:rFonts w:hint="eastAsia"/>
        </w:rPr>
        <w:t>2014</w:t>
      </w:r>
      <w:r w:rsidRPr="009B303B">
        <w:rPr>
          <w:rFonts w:hint="eastAsia"/>
        </w:rPr>
        <w:t>），我们使用的唯一</w:t>
      </w:r>
      <w:proofErr w:type="gramStart"/>
      <w:r w:rsidRPr="009B303B">
        <w:rPr>
          <w:rFonts w:hint="eastAsia"/>
        </w:rPr>
        <w:t>一</w:t>
      </w:r>
      <w:proofErr w:type="gramEnd"/>
      <w:r w:rsidRPr="009B303B">
        <w:rPr>
          <w:rFonts w:hint="eastAsia"/>
        </w:rPr>
        <w:t>种</w:t>
      </w:r>
      <w:r w:rsidR="00105361">
        <w:rPr>
          <w:rFonts w:hint="eastAsia"/>
        </w:rPr>
        <w:t>0</w:t>
      </w:r>
      <w:r w:rsidRPr="009B303B">
        <w:rPr>
          <w:rFonts w:hint="eastAsia"/>
        </w:rPr>
        <w:t>正规化策略是在</w:t>
      </w:r>
      <w:r w:rsidRPr="009B303B">
        <w:rPr>
          <w:rFonts w:hint="eastAsia"/>
        </w:rPr>
        <w:t>BLEU</w:t>
      </w:r>
      <w:r w:rsidRPr="009B303B">
        <w:rPr>
          <w:rFonts w:hint="eastAsia"/>
        </w:rPr>
        <w:t>评分中尽早停止。我们在实验的后期，观察到验证集的对数可能性和</w:t>
      </w:r>
      <w:r w:rsidRPr="009B303B">
        <w:rPr>
          <w:rFonts w:hint="eastAsia"/>
        </w:rPr>
        <w:t>BLEU</w:t>
      </w:r>
      <w:r w:rsidRPr="009B303B">
        <w:rPr>
          <w:rFonts w:hint="eastAsia"/>
        </w:rPr>
        <w:t>之间的相关性。由于</w:t>
      </w:r>
      <w:r w:rsidRPr="009B303B">
        <w:rPr>
          <w:rFonts w:hint="eastAsia"/>
        </w:rPr>
        <w:t>BLEU</w:t>
      </w:r>
      <w:r w:rsidRPr="009B303B">
        <w:rPr>
          <w:rFonts w:hint="eastAsia"/>
        </w:rPr>
        <w:t>是最常被报道的指标，所以我们在我们的验证集上使用</w:t>
      </w:r>
      <w:r w:rsidRPr="009B303B">
        <w:rPr>
          <w:rFonts w:hint="eastAsia"/>
        </w:rPr>
        <w:t>BLEU</w:t>
      </w:r>
      <w:r w:rsidRPr="009B303B">
        <w:rPr>
          <w:rFonts w:hint="eastAsia"/>
        </w:rPr>
        <w:t>来进行模型选择。</w:t>
      </w:r>
    </w:p>
    <w:p w14:paraId="1AD96CAE" w14:textId="5EC54D9F" w:rsidR="00105361" w:rsidRDefault="00105361" w:rsidP="009B303B">
      <w:pPr>
        <w:pStyle w:val="a2"/>
      </w:pPr>
      <w:r w:rsidRPr="00105361">
        <w:rPr>
          <w:rFonts w:hint="eastAsia"/>
        </w:rPr>
        <w:t>在我们的软注意力实验中，我们也使用了</w:t>
      </w:r>
      <w:r w:rsidRPr="00105361">
        <w:rPr>
          <w:rFonts w:hint="eastAsia"/>
        </w:rPr>
        <w:t>Whetlab1</w:t>
      </w:r>
      <w:r w:rsidRPr="00105361">
        <w:rPr>
          <w:rFonts w:hint="eastAsia"/>
        </w:rPr>
        <w:t>（</w:t>
      </w:r>
      <w:r w:rsidRPr="00105361">
        <w:rPr>
          <w:rFonts w:hint="eastAsia"/>
        </w:rPr>
        <w:t>Snoek</w:t>
      </w:r>
      <w:r w:rsidRPr="00105361">
        <w:rPr>
          <w:rFonts w:hint="eastAsia"/>
        </w:rPr>
        <w:t>等人，</w:t>
      </w:r>
      <w:r w:rsidRPr="00105361">
        <w:rPr>
          <w:rFonts w:hint="eastAsia"/>
        </w:rPr>
        <w:t>2012;2014</w:t>
      </w:r>
      <w:r w:rsidRPr="00105361">
        <w:rPr>
          <w:rFonts w:hint="eastAsia"/>
        </w:rPr>
        <w:t>年）在我们的</w:t>
      </w:r>
      <w:r w:rsidRPr="00105361">
        <w:rPr>
          <w:rFonts w:hint="eastAsia"/>
        </w:rPr>
        <w:t>Flickr8k</w:t>
      </w:r>
      <w:r w:rsidRPr="00105361">
        <w:rPr>
          <w:rFonts w:hint="eastAsia"/>
        </w:rPr>
        <w:t>实验中。我们从它所探索的超参数区域获得的一些直觉在我们的</w:t>
      </w:r>
      <w:r w:rsidRPr="00105361">
        <w:rPr>
          <w:rFonts w:hint="eastAsia"/>
        </w:rPr>
        <w:t>Flickr30k</w:t>
      </w:r>
      <w:r w:rsidRPr="00105361">
        <w:rPr>
          <w:rFonts w:hint="eastAsia"/>
        </w:rPr>
        <w:t>和</w:t>
      </w:r>
      <w:r w:rsidRPr="00105361">
        <w:rPr>
          <w:rFonts w:hint="eastAsia"/>
        </w:rPr>
        <w:t>COCO</w:t>
      </w:r>
      <w:r w:rsidRPr="00105361">
        <w:rPr>
          <w:rFonts w:hint="eastAsia"/>
        </w:rPr>
        <w:t>实验中尤其重要。</w:t>
      </w:r>
    </w:p>
    <w:p w14:paraId="523FC5EC" w14:textId="0FD0AFD8" w:rsidR="00105361" w:rsidRDefault="00105361" w:rsidP="00105361">
      <w:pPr>
        <w:pStyle w:val="2"/>
      </w:pPr>
      <w:r>
        <w:rPr>
          <w:rFonts w:hint="eastAsia"/>
        </w:rPr>
        <w:t xml:space="preserve">5 </w:t>
      </w:r>
      <w:r>
        <w:t xml:space="preserve"> </w:t>
      </w:r>
      <w:r>
        <w:rPr>
          <w:rFonts w:hint="eastAsia"/>
        </w:rPr>
        <w:t>实验</w:t>
      </w:r>
    </w:p>
    <w:p w14:paraId="53F6AACA" w14:textId="5C1F5934" w:rsidR="00105361" w:rsidRDefault="00105361" w:rsidP="00105361">
      <w:pPr>
        <w:pStyle w:val="a2"/>
      </w:pPr>
      <w:r w:rsidRPr="00105361">
        <w:rPr>
          <w:rFonts w:hint="eastAsia"/>
        </w:rPr>
        <w:t>我们描述了我们的实验方法和定量结果，验证了我们的模型在标题生成方面的有效性。</w:t>
      </w:r>
    </w:p>
    <w:p w14:paraId="39AE0A97" w14:textId="088F8901" w:rsidR="00105361" w:rsidRDefault="00105361" w:rsidP="00105361">
      <w:pPr>
        <w:pStyle w:val="a2"/>
      </w:pPr>
      <w:r>
        <w:rPr>
          <w:rFonts w:hint="eastAsia"/>
        </w:rPr>
        <w:t>在所有的实验中，进行了基本的分词处理，然后我们固定单词量是</w:t>
      </w:r>
      <w:r>
        <w:rPr>
          <w:rFonts w:hint="eastAsia"/>
        </w:rPr>
        <w:t>10000</w:t>
      </w:r>
      <w:r>
        <w:rPr>
          <w:rFonts w:hint="eastAsia"/>
        </w:rPr>
        <w:t>。报告了</w:t>
      </w:r>
      <w:r w:rsidR="00485EA4">
        <w:rPr>
          <w:rFonts w:hint="eastAsia"/>
        </w:rPr>
        <w:t>BLEU</w:t>
      </w:r>
      <w:r w:rsidR="00485EA4">
        <w:rPr>
          <w:rFonts w:hint="eastAsia"/>
        </w:rPr>
        <w:t>和</w:t>
      </w:r>
      <w:r w:rsidR="00485EA4">
        <w:rPr>
          <w:rFonts w:hint="eastAsia"/>
        </w:rPr>
        <w:t>meteor</w:t>
      </w:r>
      <w:r w:rsidR="00485EA4">
        <w:t>.</w:t>
      </w:r>
    </w:p>
    <w:p w14:paraId="0587AFDA" w14:textId="6185697E" w:rsidR="00485EA4" w:rsidRDefault="00485EA4" w:rsidP="00485EA4">
      <w:pPr>
        <w:pStyle w:val="3"/>
      </w:pPr>
      <w:r>
        <w:rPr>
          <w:rFonts w:hint="eastAsia"/>
        </w:rPr>
        <w:t>5</w:t>
      </w:r>
      <w:r>
        <w:t xml:space="preserve">.2  </w:t>
      </w:r>
      <w:r>
        <w:rPr>
          <w:rFonts w:hint="eastAsia"/>
        </w:rPr>
        <w:t>探索机制</w:t>
      </w:r>
    </w:p>
    <w:p w14:paraId="562CE9C1" w14:textId="61738884" w:rsidR="00485EA4" w:rsidRPr="00485EA4" w:rsidRDefault="00485EA4" w:rsidP="00485EA4">
      <w:pPr>
        <w:pStyle w:val="a2"/>
        <w:rPr>
          <w:rFonts w:hint="eastAsia"/>
        </w:rPr>
      </w:pPr>
      <w:r>
        <w:rPr>
          <w:rFonts w:hint="eastAsia"/>
        </w:rPr>
        <w:t>为了进行比较，这里采用了相同的卷积网络，使用了单一模型和相同的数据集切分。</w:t>
      </w:r>
    </w:p>
    <w:p w14:paraId="0A736C25" w14:textId="4221F657" w:rsidR="00485EA4" w:rsidRDefault="00485EA4" w:rsidP="00105361">
      <w:pPr>
        <w:pStyle w:val="a2"/>
      </w:pPr>
      <w:r>
        <w:rPr>
          <w:rFonts w:hint="eastAsia"/>
        </w:rPr>
        <w:t>定性的分析：</w:t>
      </w:r>
      <w:r w:rsidRPr="00485EA4">
        <w:rPr>
          <w:rFonts w:hint="eastAsia"/>
        </w:rPr>
        <w:t>通过可视化模型学到的注意力组件，我们能够为模型的输出增加一个额外的解释能力（见图</w:t>
      </w:r>
      <w:r w:rsidRPr="00485EA4">
        <w:rPr>
          <w:rFonts w:hint="eastAsia"/>
        </w:rPr>
        <w:t>1</w:t>
      </w:r>
      <w:r w:rsidRPr="00485EA4">
        <w:rPr>
          <w:rFonts w:hint="eastAsia"/>
        </w:rPr>
        <w:t>）。其他的系统依赖于对象检测系统来产生候选对齐目标（</w:t>
      </w:r>
      <w:proofErr w:type="spellStart"/>
      <w:r w:rsidRPr="00485EA4">
        <w:rPr>
          <w:rFonts w:hint="eastAsia"/>
        </w:rPr>
        <w:t>kar</w:t>
      </w:r>
      <w:proofErr w:type="spellEnd"/>
      <w:r w:rsidRPr="00485EA4">
        <w:rPr>
          <w:rFonts w:hint="eastAsia"/>
        </w:rPr>
        <w:t>病变</w:t>
      </w:r>
      <w:r w:rsidRPr="00485EA4">
        <w:rPr>
          <w:rFonts w:hint="eastAsia"/>
        </w:rPr>
        <w:t>&amp;Li</w:t>
      </w:r>
      <w:r w:rsidRPr="00485EA4">
        <w:rPr>
          <w:rFonts w:hint="eastAsia"/>
        </w:rPr>
        <w:t>，</w:t>
      </w:r>
      <w:r w:rsidRPr="00485EA4">
        <w:rPr>
          <w:rFonts w:hint="eastAsia"/>
        </w:rPr>
        <w:t>2014</w:t>
      </w:r>
      <w:r w:rsidRPr="00485EA4">
        <w:rPr>
          <w:rFonts w:hint="eastAsia"/>
        </w:rPr>
        <w:t>）。我们的方法更加灵活，因为模型可以关注</w:t>
      </w:r>
      <w:proofErr w:type="gramStart"/>
      <w:r w:rsidRPr="00485EA4">
        <w:rPr>
          <w:rFonts w:hint="eastAsia"/>
        </w:rPr>
        <w:t>非对象</w:t>
      </w:r>
      <w:proofErr w:type="gramEnd"/>
      <w:r w:rsidRPr="00485EA4">
        <w:rPr>
          <w:rFonts w:hint="eastAsia"/>
        </w:rPr>
        <w:t>的突出区域。</w:t>
      </w:r>
    </w:p>
    <w:p w14:paraId="2BF42CB1" w14:textId="5F632178" w:rsidR="00485EA4" w:rsidRDefault="00485EA4" w:rsidP="00485EA4">
      <w:pPr>
        <w:pStyle w:val="a2"/>
      </w:pPr>
      <w:r w:rsidRPr="00485EA4">
        <w:rPr>
          <w:rFonts w:hint="eastAsia"/>
        </w:rPr>
        <w:t>这款</w:t>
      </w:r>
      <w:r w:rsidRPr="00485EA4">
        <w:rPr>
          <w:rFonts w:hint="eastAsia"/>
        </w:rPr>
        <w:t>19</w:t>
      </w:r>
      <w:r w:rsidRPr="00485EA4">
        <w:rPr>
          <w:rFonts w:hint="eastAsia"/>
        </w:rPr>
        <w:t>层的</w:t>
      </w:r>
      <w:r>
        <w:rPr>
          <w:rFonts w:hint="eastAsia"/>
        </w:rPr>
        <w:t>VGG</w:t>
      </w:r>
      <w:r w:rsidRPr="00485EA4">
        <w:rPr>
          <w:rFonts w:hint="eastAsia"/>
        </w:rPr>
        <w:t>网使用了</w:t>
      </w:r>
      <w:r w:rsidRPr="00485EA4">
        <w:rPr>
          <w:rFonts w:hint="eastAsia"/>
        </w:rPr>
        <w:t>3x3</w:t>
      </w:r>
      <w:r w:rsidRPr="00485EA4">
        <w:rPr>
          <w:rFonts w:hint="eastAsia"/>
        </w:rPr>
        <w:t>滤镜，这意味着该</w:t>
      </w:r>
      <w:r>
        <w:rPr>
          <w:rFonts w:hint="eastAsia"/>
        </w:rPr>
        <w:t>特征图</w:t>
      </w:r>
      <w:r w:rsidRPr="00485EA4">
        <w:rPr>
          <w:rFonts w:hint="eastAsia"/>
        </w:rPr>
        <w:t>的尺寸缩小的唯一时间是由于最大</w:t>
      </w:r>
      <w:proofErr w:type="gramStart"/>
      <w:r w:rsidRPr="00485EA4">
        <w:rPr>
          <w:rFonts w:hint="eastAsia"/>
        </w:rPr>
        <w:t>池</w:t>
      </w:r>
      <w:r>
        <w:rPr>
          <w:rFonts w:hint="eastAsia"/>
        </w:rPr>
        <w:t>化</w:t>
      </w:r>
      <w:r w:rsidRPr="00485EA4">
        <w:rPr>
          <w:rFonts w:hint="eastAsia"/>
        </w:rPr>
        <w:t>层</w:t>
      </w:r>
      <w:proofErr w:type="gramEnd"/>
      <w:r w:rsidRPr="00485EA4">
        <w:rPr>
          <w:rFonts w:hint="eastAsia"/>
        </w:rPr>
        <w:t>。输入图像进行调整，使最短的边为</w:t>
      </w:r>
      <w:r w:rsidRPr="00485EA4">
        <w:rPr>
          <w:rFonts w:hint="eastAsia"/>
        </w:rPr>
        <w:t>256</w:t>
      </w:r>
      <w:r w:rsidRPr="00485EA4">
        <w:rPr>
          <w:rFonts w:hint="eastAsia"/>
        </w:rPr>
        <w:t>维，保持了宽宽比。卷积神经网络的输入是中心裁剪的</w:t>
      </w:r>
      <w:r w:rsidRPr="00485EA4">
        <w:rPr>
          <w:rFonts w:hint="eastAsia"/>
        </w:rPr>
        <w:t>224x224</w:t>
      </w:r>
      <w:r w:rsidRPr="00485EA4">
        <w:rPr>
          <w:rFonts w:hint="eastAsia"/>
        </w:rPr>
        <w:t>图像。因此，在</w:t>
      </w:r>
      <w:r>
        <w:rPr>
          <w:rFonts w:hint="eastAsia"/>
        </w:rPr>
        <w:t>第四</w:t>
      </w:r>
      <w:r w:rsidRPr="00485EA4">
        <w:rPr>
          <w:rFonts w:hint="eastAsia"/>
        </w:rPr>
        <w:t>个</w:t>
      </w:r>
      <w:proofErr w:type="gramStart"/>
      <w:r w:rsidRPr="00485EA4">
        <w:rPr>
          <w:rFonts w:hint="eastAsia"/>
        </w:rPr>
        <w:t>最大</w:t>
      </w:r>
      <w:r>
        <w:rPr>
          <w:rFonts w:hint="eastAsia"/>
        </w:rPr>
        <w:t>池化</w:t>
      </w:r>
      <w:r w:rsidRPr="00485EA4">
        <w:rPr>
          <w:rFonts w:hint="eastAsia"/>
        </w:rPr>
        <w:t>层中</w:t>
      </w:r>
      <w:proofErr w:type="gramEnd"/>
      <w:r w:rsidRPr="00485EA4">
        <w:rPr>
          <w:rFonts w:hint="eastAsia"/>
        </w:rPr>
        <w:t>，我们得到了</w:t>
      </w:r>
      <w:r w:rsidRPr="00485EA4">
        <w:rPr>
          <w:rFonts w:hint="eastAsia"/>
        </w:rPr>
        <w:t>14x14</w:t>
      </w:r>
      <w:r w:rsidRPr="00485EA4">
        <w:rPr>
          <w:rFonts w:hint="eastAsia"/>
        </w:rPr>
        <w:t>的顶部卷积层的输出维度。因此，为了使软模型的注意力权重形象化，我们只需将权重的样本</w:t>
      </w:r>
      <w:r>
        <w:rPr>
          <w:rFonts w:hint="eastAsia"/>
        </w:rPr>
        <w:t>上采样到</w:t>
      </w:r>
      <w:r w:rsidRPr="00485EA4">
        <w:rPr>
          <w:rFonts w:hint="eastAsia"/>
        </w:rPr>
        <w:t>16</w:t>
      </w:r>
      <w:r w:rsidRPr="00485EA4">
        <w:rPr>
          <w:rFonts w:hint="eastAsia"/>
        </w:rPr>
        <w:t>，并应用一个高斯滤波器。我们注意到，</w:t>
      </w:r>
      <w:r w:rsidRPr="00485EA4">
        <w:rPr>
          <w:rFonts w:hint="eastAsia"/>
        </w:rPr>
        <w:t>14x14</w:t>
      </w:r>
      <w:r w:rsidRPr="00485EA4">
        <w:rPr>
          <w:rFonts w:hint="eastAsia"/>
        </w:rPr>
        <w:t>单元的接受域是高度重叠的。</w:t>
      </w:r>
    </w:p>
    <w:p w14:paraId="7907CED5" w14:textId="16B1E6CC" w:rsidR="00485EA4" w:rsidRPr="00105361" w:rsidRDefault="00485EA4" w:rsidP="00485EA4">
      <w:pPr>
        <w:pStyle w:val="a2"/>
        <w:rPr>
          <w:rFonts w:hint="eastAsia"/>
        </w:rPr>
      </w:pPr>
      <w:r w:rsidRPr="00485EA4">
        <w:rPr>
          <w:rFonts w:hint="eastAsia"/>
        </w:rPr>
        <w:lastRenderedPageBreak/>
        <w:t>正如我们在图</w:t>
      </w:r>
      <w:r w:rsidRPr="00485EA4">
        <w:rPr>
          <w:rFonts w:hint="eastAsia"/>
        </w:rPr>
        <w:t>2</w:t>
      </w:r>
      <w:r w:rsidRPr="00485EA4">
        <w:rPr>
          <w:rFonts w:hint="eastAsia"/>
        </w:rPr>
        <w:t>和图</w:t>
      </w:r>
      <w:r w:rsidRPr="00485EA4">
        <w:rPr>
          <w:rFonts w:hint="eastAsia"/>
        </w:rPr>
        <w:t>3</w:t>
      </w:r>
      <w:r w:rsidRPr="00485EA4">
        <w:rPr>
          <w:rFonts w:hint="eastAsia"/>
        </w:rPr>
        <w:t>中所看到的，模型学习了与人类直觉非常一致的排列。特别是在错误的例子中，我们看到有可能利用这种可视化来直观地理解为什么会犯这些错误。</w:t>
      </w:r>
      <w:bookmarkStart w:id="12" w:name="_GoBack"/>
      <w:bookmarkEnd w:id="12"/>
    </w:p>
    <w:sectPr w:rsidR="00485EA4" w:rsidRPr="00105361" w:rsidSect="001A5E34">
      <w:headerReference w:type="even" r:id="rId57"/>
      <w:headerReference w:type="default" r:id="rId58"/>
      <w:footerReference w:type="even" r:id="rId59"/>
      <w:footerReference w:type="default" r:id="rId60"/>
      <w:headerReference w:type="first" r:id="rId61"/>
      <w:footerReference w:type="first" r:id="rId62"/>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iao zhao" w:date="2018-07-04T11:20:00Z" w:initials="mz">
    <w:p w14:paraId="4F927EDB" w14:textId="50D6AD4D" w:rsidR="00C00554" w:rsidRDefault="00C00554">
      <w:pPr>
        <w:pStyle w:val="afc"/>
      </w:pPr>
      <w:r>
        <w:rPr>
          <w:rStyle w:val="afb"/>
        </w:rPr>
        <w:annotationRef/>
      </w:r>
      <w:r>
        <w:rPr>
          <w:rFonts w:hint="eastAsia"/>
        </w:rPr>
        <w:t>考虑将目标检测的框架加入，</w:t>
      </w:r>
      <w:r w:rsidR="003320BA">
        <w:rPr>
          <w:rFonts w:hint="eastAsia"/>
        </w:rPr>
        <w:t>显</w:t>
      </w:r>
      <w:proofErr w:type="gramStart"/>
      <w:r w:rsidR="003320BA">
        <w:rPr>
          <w:rFonts w:hint="eastAsia"/>
        </w:rPr>
        <w:t>式增加</w:t>
      </w:r>
      <w:proofErr w:type="gramEnd"/>
      <w:r w:rsidR="003320BA">
        <w:rPr>
          <w:rFonts w:hint="eastAsia"/>
        </w:rPr>
        <w:t>对物体部分的关注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27E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27EDB" w16cid:durableId="1EE72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E30E" w14:textId="77777777" w:rsidR="00FE6772" w:rsidRDefault="00FE6772">
      <w:r>
        <w:separator/>
      </w:r>
    </w:p>
  </w:endnote>
  <w:endnote w:type="continuationSeparator" w:id="0">
    <w:p w14:paraId="74151A6F" w14:textId="77777777" w:rsidR="00FE6772" w:rsidRDefault="00FE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CA3F" w14:textId="77777777" w:rsidR="00313AC1" w:rsidRDefault="00313AC1">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91B7" w14:textId="77777777" w:rsidR="00313AC1" w:rsidRDefault="00313AC1">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920E" w14:textId="77777777" w:rsidR="00313AC1" w:rsidRDefault="00313AC1">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81E6" w14:textId="77777777" w:rsidR="00FE6772" w:rsidRDefault="00FE6772">
      <w:r>
        <w:separator/>
      </w:r>
    </w:p>
  </w:footnote>
  <w:footnote w:type="continuationSeparator" w:id="0">
    <w:p w14:paraId="6394EFCB" w14:textId="77777777" w:rsidR="00FE6772" w:rsidRDefault="00FE6772">
      <w:r>
        <w:continuationSeparator/>
      </w:r>
    </w:p>
  </w:footnote>
  <w:footnote w:id="1">
    <w:p w14:paraId="44D970A3" w14:textId="31C2C909" w:rsidR="00313AC1" w:rsidRDefault="00313AC1"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BD18" w14:textId="77777777" w:rsidR="00313AC1" w:rsidRDefault="00313AC1"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91618DD" w14:textId="77777777" w:rsidR="00313AC1" w:rsidRDefault="00313AC1"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DF17" w14:textId="77777777" w:rsidR="00313AC1" w:rsidRDefault="00313AC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D453618" w14:textId="3B34326C" w:rsidR="00313AC1" w:rsidRDefault="00313AC1" w:rsidP="00AB1431">
    <w:pPr>
      <w:pStyle w:val="a7"/>
      <w:ind w:firstLine="420"/>
    </w:pPr>
    <w:r>
      <w:fldChar w:fldCharType="begin"/>
    </w:r>
    <w:r>
      <w:instrText xml:space="preserve"> REF _Ref303779108 \h </w:instrText>
    </w:r>
    <w:r>
      <w:fldChar w:fldCharType="separate"/>
    </w:r>
    <w:r>
      <w:rPr>
        <w:rFonts w:hint="eastAsia"/>
      </w:rPr>
      <w:t>从描述到视觉概念的召回</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3C2" w14:textId="77777777" w:rsidR="00313AC1" w:rsidRDefault="00313AC1"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0E30"/>
    <w:rsid w:val="00031AA6"/>
    <w:rsid w:val="0003542E"/>
    <w:rsid w:val="000424E7"/>
    <w:rsid w:val="00043AA6"/>
    <w:rsid w:val="0004685A"/>
    <w:rsid w:val="00062E88"/>
    <w:rsid w:val="000633C9"/>
    <w:rsid w:val="0006671F"/>
    <w:rsid w:val="000716E3"/>
    <w:rsid w:val="000808CC"/>
    <w:rsid w:val="000826B6"/>
    <w:rsid w:val="00084E3F"/>
    <w:rsid w:val="00084F7C"/>
    <w:rsid w:val="000879B4"/>
    <w:rsid w:val="0009039C"/>
    <w:rsid w:val="00097848"/>
    <w:rsid w:val="000A28A0"/>
    <w:rsid w:val="000A54F0"/>
    <w:rsid w:val="000B15AB"/>
    <w:rsid w:val="000C1A08"/>
    <w:rsid w:val="000C2170"/>
    <w:rsid w:val="000C2730"/>
    <w:rsid w:val="000C500A"/>
    <w:rsid w:val="000C7E7F"/>
    <w:rsid w:val="000D03B4"/>
    <w:rsid w:val="000D2154"/>
    <w:rsid w:val="000D21E5"/>
    <w:rsid w:val="000D5900"/>
    <w:rsid w:val="000D70BD"/>
    <w:rsid w:val="000E4C38"/>
    <w:rsid w:val="000E7221"/>
    <w:rsid w:val="000F4C35"/>
    <w:rsid w:val="00101604"/>
    <w:rsid w:val="00104FE1"/>
    <w:rsid w:val="00105361"/>
    <w:rsid w:val="00112319"/>
    <w:rsid w:val="00117C0D"/>
    <w:rsid w:val="00117F07"/>
    <w:rsid w:val="001271C8"/>
    <w:rsid w:val="001314E2"/>
    <w:rsid w:val="0013228A"/>
    <w:rsid w:val="0013269E"/>
    <w:rsid w:val="001418C7"/>
    <w:rsid w:val="00143D12"/>
    <w:rsid w:val="00145509"/>
    <w:rsid w:val="00152197"/>
    <w:rsid w:val="001537CE"/>
    <w:rsid w:val="00162F42"/>
    <w:rsid w:val="001710A3"/>
    <w:rsid w:val="00171FA8"/>
    <w:rsid w:val="00172D07"/>
    <w:rsid w:val="00174748"/>
    <w:rsid w:val="00177B76"/>
    <w:rsid w:val="00181226"/>
    <w:rsid w:val="00181C67"/>
    <w:rsid w:val="00182611"/>
    <w:rsid w:val="00182781"/>
    <w:rsid w:val="00191386"/>
    <w:rsid w:val="00196A62"/>
    <w:rsid w:val="00196FE3"/>
    <w:rsid w:val="001A0083"/>
    <w:rsid w:val="001A2906"/>
    <w:rsid w:val="001A5E34"/>
    <w:rsid w:val="001B4F88"/>
    <w:rsid w:val="001B685F"/>
    <w:rsid w:val="001C272C"/>
    <w:rsid w:val="001C6F33"/>
    <w:rsid w:val="001D3ABD"/>
    <w:rsid w:val="001D6622"/>
    <w:rsid w:val="001E1D1A"/>
    <w:rsid w:val="001E248C"/>
    <w:rsid w:val="001E636C"/>
    <w:rsid w:val="001F23A6"/>
    <w:rsid w:val="001F2D9D"/>
    <w:rsid w:val="0020076F"/>
    <w:rsid w:val="00202C95"/>
    <w:rsid w:val="002038C6"/>
    <w:rsid w:val="00205932"/>
    <w:rsid w:val="002075B1"/>
    <w:rsid w:val="002128C1"/>
    <w:rsid w:val="00213D8A"/>
    <w:rsid w:val="00215F84"/>
    <w:rsid w:val="00216603"/>
    <w:rsid w:val="00220EAE"/>
    <w:rsid w:val="00222A1E"/>
    <w:rsid w:val="002319A9"/>
    <w:rsid w:val="002326D0"/>
    <w:rsid w:val="00232C6B"/>
    <w:rsid w:val="0023506A"/>
    <w:rsid w:val="0023601E"/>
    <w:rsid w:val="002419D6"/>
    <w:rsid w:val="0024571D"/>
    <w:rsid w:val="00245F88"/>
    <w:rsid w:val="00246FB7"/>
    <w:rsid w:val="00261199"/>
    <w:rsid w:val="00270CBA"/>
    <w:rsid w:val="00272264"/>
    <w:rsid w:val="00273687"/>
    <w:rsid w:val="00280A40"/>
    <w:rsid w:val="002827BF"/>
    <w:rsid w:val="002856F3"/>
    <w:rsid w:val="002865B4"/>
    <w:rsid w:val="002866FB"/>
    <w:rsid w:val="002923B5"/>
    <w:rsid w:val="002A058D"/>
    <w:rsid w:val="002A3427"/>
    <w:rsid w:val="002B20DC"/>
    <w:rsid w:val="002C1E3F"/>
    <w:rsid w:val="002C629B"/>
    <w:rsid w:val="002C6B51"/>
    <w:rsid w:val="002D1F81"/>
    <w:rsid w:val="002D3A1C"/>
    <w:rsid w:val="002D64DF"/>
    <w:rsid w:val="002D6E46"/>
    <w:rsid w:val="002E1D7F"/>
    <w:rsid w:val="002F0CD5"/>
    <w:rsid w:val="002F3473"/>
    <w:rsid w:val="002F3A43"/>
    <w:rsid w:val="002F4F53"/>
    <w:rsid w:val="002F535A"/>
    <w:rsid w:val="002F78B7"/>
    <w:rsid w:val="00304344"/>
    <w:rsid w:val="00306245"/>
    <w:rsid w:val="003064AF"/>
    <w:rsid w:val="00307119"/>
    <w:rsid w:val="00310C9D"/>
    <w:rsid w:val="00313AC1"/>
    <w:rsid w:val="00314B80"/>
    <w:rsid w:val="00315301"/>
    <w:rsid w:val="003162EA"/>
    <w:rsid w:val="003320BA"/>
    <w:rsid w:val="0033316C"/>
    <w:rsid w:val="00334198"/>
    <w:rsid w:val="00341E9B"/>
    <w:rsid w:val="003426ED"/>
    <w:rsid w:val="00342C11"/>
    <w:rsid w:val="003442FD"/>
    <w:rsid w:val="00345F32"/>
    <w:rsid w:val="00346C1E"/>
    <w:rsid w:val="00356F1B"/>
    <w:rsid w:val="00363C28"/>
    <w:rsid w:val="00364491"/>
    <w:rsid w:val="00365753"/>
    <w:rsid w:val="00366791"/>
    <w:rsid w:val="0036739D"/>
    <w:rsid w:val="00371DF8"/>
    <w:rsid w:val="003753AE"/>
    <w:rsid w:val="003856D3"/>
    <w:rsid w:val="003A4243"/>
    <w:rsid w:val="003B5EC3"/>
    <w:rsid w:val="003B6A1D"/>
    <w:rsid w:val="003C2475"/>
    <w:rsid w:val="003D2926"/>
    <w:rsid w:val="003D635C"/>
    <w:rsid w:val="003D73E1"/>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5620"/>
    <w:rsid w:val="00447590"/>
    <w:rsid w:val="00451EAA"/>
    <w:rsid w:val="004552E6"/>
    <w:rsid w:val="00455F8C"/>
    <w:rsid w:val="00456134"/>
    <w:rsid w:val="00456468"/>
    <w:rsid w:val="00457F23"/>
    <w:rsid w:val="00465943"/>
    <w:rsid w:val="004721F3"/>
    <w:rsid w:val="00477DCB"/>
    <w:rsid w:val="00481382"/>
    <w:rsid w:val="004857AA"/>
    <w:rsid w:val="00485DDF"/>
    <w:rsid w:val="00485EA4"/>
    <w:rsid w:val="00493006"/>
    <w:rsid w:val="004A10A0"/>
    <w:rsid w:val="004A1D5A"/>
    <w:rsid w:val="004A239F"/>
    <w:rsid w:val="004A405A"/>
    <w:rsid w:val="004A45B6"/>
    <w:rsid w:val="004B0ABC"/>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45FA"/>
    <w:rsid w:val="005460E7"/>
    <w:rsid w:val="00546FE6"/>
    <w:rsid w:val="00551263"/>
    <w:rsid w:val="0055236F"/>
    <w:rsid w:val="00554F61"/>
    <w:rsid w:val="005601AE"/>
    <w:rsid w:val="0057296E"/>
    <w:rsid w:val="0057372B"/>
    <w:rsid w:val="005816F4"/>
    <w:rsid w:val="00583B22"/>
    <w:rsid w:val="00593F56"/>
    <w:rsid w:val="00596879"/>
    <w:rsid w:val="00597CB2"/>
    <w:rsid w:val="005A0EE5"/>
    <w:rsid w:val="005A1024"/>
    <w:rsid w:val="005A2B54"/>
    <w:rsid w:val="005A5987"/>
    <w:rsid w:val="005A5FFA"/>
    <w:rsid w:val="005A6452"/>
    <w:rsid w:val="005A7DD7"/>
    <w:rsid w:val="005B2B2B"/>
    <w:rsid w:val="005C543F"/>
    <w:rsid w:val="005D0707"/>
    <w:rsid w:val="005D49FC"/>
    <w:rsid w:val="005D5D6A"/>
    <w:rsid w:val="005D6D0E"/>
    <w:rsid w:val="005E4FDE"/>
    <w:rsid w:val="005E5842"/>
    <w:rsid w:val="005E6AA0"/>
    <w:rsid w:val="005E797F"/>
    <w:rsid w:val="005F3AA8"/>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57904"/>
    <w:rsid w:val="00661A4B"/>
    <w:rsid w:val="00662EBE"/>
    <w:rsid w:val="00665603"/>
    <w:rsid w:val="006745D4"/>
    <w:rsid w:val="00675ADE"/>
    <w:rsid w:val="00677160"/>
    <w:rsid w:val="00682C51"/>
    <w:rsid w:val="00682E53"/>
    <w:rsid w:val="006859F8"/>
    <w:rsid w:val="00692404"/>
    <w:rsid w:val="00695FC3"/>
    <w:rsid w:val="006A0E61"/>
    <w:rsid w:val="006A0F73"/>
    <w:rsid w:val="006A28D0"/>
    <w:rsid w:val="006A2B31"/>
    <w:rsid w:val="006B2AFE"/>
    <w:rsid w:val="006B576F"/>
    <w:rsid w:val="006B7E93"/>
    <w:rsid w:val="006C2B96"/>
    <w:rsid w:val="006C5A9F"/>
    <w:rsid w:val="006C6EB3"/>
    <w:rsid w:val="006D1C5F"/>
    <w:rsid w:val="006D53D8"/>
    <w:rsid w:val="006D5659"/>
    <w:rsid w:val="006D58F1"/>
    <w:rsid w:val="006D5EEE"/>
    <w:rsid w:val="006D7271"/>
    <w:rsid w:val="006D747A"/>
    <w:rsid w:val="006E0BB6"/>
    <w:rsid w:val="006E1D60"/>
    <w:rsid w:val="006E46F0"/>
    <w:rsid w:val="006E7318"/>
    <w:rsid w:val="00700AE6"/>
    <w:rsid w:val="007102BA"/>
    <w:rsid w:val="00711A14"/>
    <w:rsid w:val="00712733"/>
    <w:rsid w:val="00712C3B"/>
    <w:rsid w:val="00712D78"/>
    <w:rsid w:val="00712DEF"/>
    <w:rsid w:val="007149EC"/>
    <w:rsid w:val="0071539C"/>
    <w:rsid w:val="00717291"/>
    <w:rsid w:val="007202A0"/>
    <w:rsid w:val="00720B2A"/>
    <w:rsid w:val="00723ADC"/>
    <w:rsid w:val="00726C28"/>
    <w:rsid w:val="0072772E"/>
    <w:rsid w:val="0073183C"/>
    <w:rsid w:val="0074065B"/>
    <w:rsid w:val="007421BB"/>
    <w:rsid w:val="00746BCC"/>
    <w:rsid w:val="00747DEE"/>
    <w:rsid w:val="00750414"/>
    <w:rsid w:val="00763675"/>
    <w:rsid w:val="007743EA"/>
    <w:rsid w:val="00777902"/>
    <w:rsid w:val="0078672B"/>
    <w:rsid w:val="00787981"/>
    <w:rsid w:val="00795573"/>
    <w:rsid w:val="007A45F3"/>
    <w:rsid w:val="007B4730"/>
    <w:rsid w:val="007B71D8"/>
    <w:rsid w:val="007C1F08"/>
    <w:rsid w:val="007C434A"/>
    <w:rsid w:val="007D1558"/>
    <w:rsid w:val="007D1FF6"/>
    <w:rsid w:val="007D4301"/>
    <w:rsid w:val="007D5E73"/>
    <w:rsid w:val="007D7138"/>
    <w:rsid w:val="007D7B55"/>
    <w:rsid w:val="007E2498"/>
    <w:rsid w:val="007E27E8"/>
    <w:rsid w:val="007E69CF"/>
    <w:rsid w:val="007F4BA1"/>
    <w:rsid w:val="007F4DC9"/>
    <w:rsid w:val="00803383"/>
    <w:rsid w:val="00805682"/>
    <w:rsid w:val="00806F71"/>
    <w:rsid w:val="00807971"/>
    <w:rsid w:val="00817467"/>
    <w:rsid w:val="00817EDC"/>
    <w:rsid w:val="0083589F"/>
    <w:rsid w:val="00844097"/>
    <w:rsid w:val="0084628E"/>
    <w:rsid w:val="00852C60"/>
    <w:rsid w:val="00854761"/>
    <w:rsid w:val="00856A97"/>
    <w:rsid w:val="00861E52"/>
    <w:rsid w:val="00864E8B"/>
    <w:rsid w:val="008772E9"/>
    <w:rsid w:val="0088691B"/>
    <w:rsid w:val="00890734"/>
    <w:rsid w:val="00890CE5"/>
    <w:rsid w:val="008946F1"/>
    <w:rsid w:val="008A4376"/>
    <w:rsid w:val="008A60DE"/>
    <w:rsid w:val="008A754C"/>
    <w:rsid w:val="008B1F20"/>
    <w:rsid w:val="008B31B8"/>
    <w:rsid w:val="008B3A59"/>
    <w:rsid w:val="008B4901"/>
    <w:rsid w:val="008B6471"/>
    <w:rsid w:val="008C2969"/>
    <w:rsid w:val="008C3747"/>
    <w:rsid w:val="008C3B79"/>
    <w:rsid w:val="008D5A4C"/>
    <w:rsid w:val="008E401D"/>
    <w:rsid w:val="008F1AAE"/>
    <w:rsid w:val="009041CF"/>
    <w:rsid w:val="00904A9F"/>
    <w:rsid w:val="009113C6"/>
    <w:rsid w:val="00911E76"/>
    <w:rsid w:val="00911F51"/>
    <w:rsid w:val="009208FA"/>
    <w:rsid w:val="00923E08"/>
    <w:rsid w:val="00925D5D"/>
    <w:rsid w:val="009344AA"/>
    <w:rsid w:val="0093595E"/>
    <w:rsid w:val="009414A8"/>
    <w:rsid w:val="00941DDE"/>
    <w:rsid w:val="00946FDE"/>
    <w:rsid w:val="009552D4"/>
    <w:rsid w:val="00956FE4"/>
    <w:rsid w:val="009609EE"/>
    <w:rsid w:val="009619C6"/>
    <w:rsid w:val="0096326D"/>
    <w:rsid w:val="00966495"/>
    <w:rsid w:val="009772CC"/>
    <w:rsid w:val="0098179C"/>
    <w:rsid w:val="00982407"/>
    <w:rsid w:val="00983143"/>
    <w:rsid w:val="00983667"/>
    <w:rsid w:val="009868D1"/>
    <w:rsid w:val="009A0CBD"/>
    <w:rsid w:val="009A1E15"/>
    <w:rsid w:val="009A6FBE"/>
    <w:rsid w:val="009B303B"/>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3ABB"/>
    <w:rsid w:val="00A3664B"/>
    <w:rsid w:val="00A405EA"/>
    <w:rsid w:val="00A47603"/>
    <w:rsid w:val="00A51324"/>
    <w:rsid w:val="00A61784"/>
    <w:rsid w:val="00A63811"/>
    <w:rsid w:val="00A647D4"/>
    <w:rsid w:val="00A67BB1"/>
    <w:rsid w:val="00A7542A"/>
    <w:rsid w:val="00A76066"/>
    <w:rsid w:val="00A80D53"/>
    <w:rsid w:val="00A81809"/>
    <w:rsid w:val="00A81F86"/>
    <w:rsid w:val="00A919A6"/>
    <w:rsid w:val="00A92FB3"/>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2492"/>
    <w:rsid w:val="00B33E4A"/>
    <w:rsid w:val="00B3778F"/>
    <w:rsid w:val="00B40575"/>
    <w:rsid w:val="00B45555"/>
    <w:rsid w:val="00B50446"/>
    <w:rsid w:val="00B51A09"/>
    <w:rsid w:val="00B61E6D"/>
    <w:rsid w:val="00B65103"/>
    <w:rsid w:val="00B748C0"/>
    <w:rsid w:val="00B8202A"/>
    <w:rsid w:val="00B86629"/>
    <w:rsid w:val="00B9067F"/>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11E"/>
    <w:rsid w:val="00BE2B37"/>
    <w:rsid w:val="00BE2C32"/>
    <w:rsid w:val="00BF2360"/>
    <w:rsid w:val="00BF2E56"/>
    <w:rsid w:val="00BF324F"/>
    <w:rsid w:val="00BF33D8"/>
    <w:rsid w:val="00C00554"/>
    <w:rsid w:val="00C01F5C"/>
    <w:rsid w:val="00C04019"/>
    <w:rsid w:val="00C044AF"/>
    <w:rsid w:val="00C06162"/>
    <w:rsid w:val="00C13B91"/>
    <w:rsid w:val="00C14EF8"/>
    <w:rsid w:val="00C150C1"/>
    <w:rsid w:val="00C17787"/>
    <w:rsid w:val="00C178C7"/>
    <w:rsid w:val="00C250F6"/>
    <w:rsid w:val="00C26910"/>
    <w:rsid w:val="00C3300E"/>
    <w:rsid w:val="00C34C47"/>
    <w:rsid w:val="00C35BDA"/>
    <w:rsid w:val="00C36910"/>
    <w:rsid w:val="00C4021A"/>
    <w:rsid w:val="00C43263"/>
    <w:rsid w:val="00C45074"/>
    <w:rsid w:val="00C479D3"/>
    <w:rsid w:val="00C51A1C"/>
    <w:rsid w:val="00C55076"/>
    <w:rsid w:val="00C56407"/>
    <w:rsid w:val="00C5646E"/>
    <w:rsid w:val="00C626EE"/>
    <w:rsid w:val="00C66EE8"/>
    <w:rsid w:val="00C67A85"/>
    <w:rsid w:val="00C67BFD"/>
    <w:rsid w:val="00C70C42"/>
    <w:rsid w:val="00C727D6"/>
    <w:rsid w:val="00C917C2"/>
    <w:rsid w:val="00C9330B"/>
    <w:rsid w:val="00C93A3A"/>
    <w:rsid w:val="00C95BD6"/>
    <w:rsid w:val="00CA3485"/>
    <w:rsid w:val="00CA5FD8"/>
    <w:rsid w:val="00CA6CEC"/>
    <w:rsid w:val="00CB268A"/>
    <w:rsid w:val="00CB2F96"/>
    <w:rsid w:val="00CB7C30"/>
    <w:rsid w:val="00CC1955"/>
    <w:rsid w:val="00CC4F8C"/>
    <w:rsid w:val="00CD52EC"/>
    <w:rsid w:val="00CE02F3"/>
    <w:rsid w:val="00CE36D3"/>
    <w:rsid w:val="00CE5BB3"/>
    <w:rsid w:val="00D02E20"/>
    <w:rsid w:val="00D05507"/>
    <w:rsid w:val="00D1298D"/>
    <w:rsid w:val="00D12CBB"/>
    <w:rsid w:val="00D20F9F"/>
    <w:rsid w:val="00D22CC2"/>
    <w:rsid w:val="00D23C25"/>
    <w:rsid w:val="00D27514"/>
    <w:rsid w:val="00D34630"/>
    <w:rsid w:val="00D346C2"/>
    <w:rsid w:val="00D37EC3"/>
    <w:rsid w:val="00D434FE"/>
    <w:rsid w:val="00D45707"/>
    <w:rsid w:val="00D51FFE"/>
    <w:rsid w:val="00D5628D"/>
    <w:rsid w:val="00D606C1"/>
    <w:rsid w:val="00D6468D"/>
    <w:rsid w:val="00D65E7F"/>
    <w:rsid w:val="00D67BB1"/>
    <w:rsid w:val="00D87600"/>
    <w:rsid w:val="00DA3CB7"/>
    <w:rsid w:val="00DA5858"/>
    <w:rsid w:val="00DA6C0F"/>
    <w:rsid w:val="00DA7591"/>
    <w:rsid w:val="00DB2A17"/>
    <w:rsid w:val="00DB6C45"/>
    <w:rsid w:val="00DC2306"/>
    <w:rsid w:val="00DC5338"/>
    <w:rsid w:val="00DC7163"/>
    <w:rsid w:val="00DD21E1"/>
    <w:rsid w:val="00DD26E4"/>
    <w:rsid w:val="00DD43AB"/>
    <w:rsid w:val="00DD7CD2"/>
    <w:rsid w:val="00DE1B42"/>
    <w:rsid w:val="00DE65BC"/>
    <w:rsid w:val="00DE7E2D"/>
    <w:rsid w:val="00DF476B"/>
    <w:rsid w:val="00DF5BB9"/>
    <w:rsid w:val="00E052F0"/>
    <w:rsid w:val="00E12ED8"/>
    <w:rsid w:val="00E150EF"/>
    <w:rsid w:val="00E178EC"/>
    <w:rsid w:val="00E17F46"/>
    <w:rsid w:val="00E21D11"/>
    <w:rsid w:val="00E25C97"/>
    <w:rsid w:val="00E31ACA"/>
    <w:rsid w:val="00E36E92"/>
    <w:rsid w:val="00E37EF9"/>
    <w:rsid w:val="00E47E34"/>
    <w:rsid w:val="00E50E8F"/>
    <w:rsid w:val="00E5719E"/>
    <w:rsid w:val="00E5787A"/>
    <w:rsid w:val="00E60BA7"/>
    <w:rsid w:val="00E6109E"/>
    <w:rsid w:val="00E62D09"/>
    <w:rsid w:val="00E63E37"/>
    <w:rsid w:val="00E64D2C"/>
    <w:rsid w:val="00E6773F"/>
    <w:rsid w:val="00E700B5"/>
    <w:rsid w:val="00E7189A"/>
    <w:rsid w:val="00E73362"/>
    <w:rsid w:val="00E744AC"/>
    <w:rsid w:val="00E74FD5"/>
    <w:rsid w:val="00E76076"/>
    <w:rsid w:val="00E84637"/>
    <w:rsid w:val="00EA0234"/>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4CD6"/>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54CE"/>
    <w:rsid w:val="00F773E7"/>
    <w:rsid w:val="00F7784D"/>
    <w:rsid w:val="00F77CEB"/>
    <w:rsid w:val="00F80B95"/>
    <w:rsid w:val="00F80C49"/>
    <w:rsid w:val="00F82226"/>
    <w:rsid w:val="00F8305A"/>
    <w:rsid w:val="00F90D7A"/>
    <w:rsid w:val="00F91225"/>
    <w:rsid w:val="00F95084"/>
    <w:rsid w:val="00F95B02"/>
    <w:rsid w:val="00F968A3"/>
    <w:rsid w:val="00FB5326"/>
    <w:rsid w:val="00FC1F41"/>
    <w:rsid w:val="00FC24D9"/>
    <w:rsid w:val="00FC4360"/>
    <w:rsid w:val="00FC6450"/>
    <w:rsid w:val="00FD37EC"/>
    <w:rsid w:val="00FD3842"/>
    <w:rsid w:val="00FE14AF"/>
    <w:rsid w:val="00FE1D51"/>
    <w:rsid w:val="00FE2E04"/>
    <w:rsid w:val="00FE64CC"/>
    <w:rsid w:val="00FE6772"/>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BC34A"/>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F754CE"/>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F754CE"/>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31ACA"/>
    <w:rPr>
      <w:sz w:val="21"/>
      <w:szCs w:val="21"/>
    </w:rPr>
  </w:style>
  <w:style w:type="paragraph" w:styleId="afc">
    <w:name w:val="annotation text"/>
    <w:basedOn w:val="a1"/>
    <w:link w:val="afd"/>
    <w:semiHidden/>
    <w:unhideWhenUsed/>
    <w:rsid w:val="00E31ACA"/>
    <w:pPr>
      <w:jc w:val="left"/>
    </w:pPr>
  </w:style>
  <w:style w:type="character" w:customStyle="1" w:styleId="afd">
    <w:name w:val="批注文字 字符"/>
    <w:basedOn w:val="a3"/>
    <w:link w:val="afc"/>
    <w:semiHidden/>
    <w:rsid w:val="00E31ACA"/>
    <w:rPr>
      <w:kern w:val="2"/>
      <w:sz w:val="21"/>
      <w:szCs w:val="24"/>
    </w:rPr>
  </w:style>
  <w:style w:type="paragraph" w:styleId="afe">
    <w:name w:val="annotation subject"/>
    <w:basedOn w:val="afc"/>
    <w:next w:val="afc"/>
    <w:link w:val="aff"/>
    <w:semiHidden/>
    <w:unhideWhenUsed/>
    <w:rsid w:val="00E31ACA"/>
    <w:rPr>
      <w:b/>
      <w:bCs/>
    </w:rPr>
  </w:style>
  <w:style w:type="character" w:customStyle="1" w:styleId="aff">
    <w:name w:val="批注主题 字符"/>
    <w:basedOn w:val="afd"/>
    <w:link w:val="afe"/>
    <w:semiHidden/>
    <w:rsid w:val="00E31ACA"/>
    <w:rPr>
      <w:b/>
      <w:bCs/>
      <w:kern w:val="2"/>
      <w:sz w:val="21"/>
      <w:szCs w:val="24"/>
    </w:rPr>
  </w:style>
  <w:style w:type="character" w:styleId="aff0">
    <w:name w:val="Hyperlink"/>
    <w:basedOn w:val="a3"/>
    <w:uiPriority w:val="99"/>
    <w:unhideWhenUsed/>
    <w:rsid w:val="00DA6C0F"/>
    <w:rPr>
      <w:color w:val="0000FF" w:themeColor="hyperlink"/>
      <w:u w:val="single"/>
    </w:rPr>
  </w:style>
  <w:style w:type="character" w:styleId="aff1">
    <w:name w:val="Unresolved Mention"/>
    <w:basedOn w:val="a3"/>
    <w:uiPriority w:val="99"/>
    <w:semiHidden/>
    <w:unhideWhenUsed/>
    <w:rsid w:val="00DA6C0F"/>
    <w:rPr>
      <w:color w:val="605E5C"/>
      <w:shd w:val="clear" w:color="auto" w:fill="E1DFDD"/>
    </w:rPr>
  </w:style>
  <w:style w:type="character" w:styleId="aff2">
    <w:name w:val="FollowedHyperlink"/>
    <w:basedOn w:val="a3"/>
    <w:semiHidden/>
    <w:unhideWhenUsed/>
    <w:rsid w:val="00C402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103">
      <w:bodyDiv w:val="1"/>
      <w:marLeft w:val="0"/>
      <w:marRight w:val="0"/>
      <w:marTop w:val="0"/>
      <w:marBottom w:val="0"/>
      <w:divBdr>
        <w:top w:val="none" w:sz="0" w:space="0" w:color="auto"/>
        <w:left w:val="none" w:sz="0" w:space="0" w:color="auto"/>
        <w:bottom w:val="none" w:sz="0" w:space="0" w:color="auto"/>
        <w:right w:val="none" w:sz="0" w:space="0" w:color="auto"/>
      </w:divBdr>
      <w:divsChild>
        <w:div w:id="2134132195">
          <w:marLeft w:val="0"/>
          <w:marRight w:val="0"/>
          <w:marTop w:val="0"/>
          <w:marBottom w:val="0"/>
          <w:divBdr>
            <w:top w:val="none" w:sz="0" w:space="0" w:color="auto"/>
            <w:left w:val="none" w:sz="0" w:space="0" w:color="auto"/>
            <w:bottom w:val="none" w:sz="0" w:space="0" w:color="auto"/>
            <w:right w:val="none" w:sz="0" w:space="0" w:color="auto"/>
          </w:divBdr>
          <w:divsChild>
            <w:div w:id="1647860662">
              <w:marLeft w:val="0"/>
              <w:marRight w:val="60"/>
              <w:marTop w:val="0"/>
              <w:marBottom w:val="0"/>
              <w:divBdr>
                <w:top w:val="none" w:sz="0" w:space="0" w:color="auto"/>
                <w:left w:val="none" w:sz="0" w:space="0" w:color="auto"/>
                <w:bottom w:val="none" w:sz="0" w:space="0" w:color="auto"/>
                <w:right w:val="none" w:sz="0" w:space="0" w:color="auto"/>
              </w:divBdr>
              <w:divsChild>
                <w:div w:id="1235042508">
                  <w:marLeft w:val="0"/>
                  <w:marRight w:val="0"/>
                  <w:marTop w:val="0"/>
                  <w:marBottom w:val="120"/>
                  <w:divBdr>
                    <w:top w:val="single" w:sz="6" w:space="0" w:color="C0C0C0"/>
                    <w:left w:val="single" w:sz="6" w:space="0" w:color="D9D9D9"/>
                    <w:bottom w:val="single" w:sz="6" w:space="0" w:color="D9D9D9"/>
                    <w:right w:val="single" w:sz="6" w:space="0" w:color="D9D9D9"/>
                  </w:divBdr>
                  <w:divsChild>
                    <w:div w:id="441073789">
                      <w:marLeft w:val="0"/>
                      <w:marRight w:val="0"/>
                      <w:marTop w:val="0"/>
                      <w:marBottom w:val="0"/>
                      <w:divBdr>
                        <w:top w:val="none" w:sz="0" w:space="0" w:color="auto"/>
                        <w:left w:val="none" w:sz="0" w:space="0" w:color="auto"/>
                        <w:bottom w:val="none" w:sz="0" w:space="0" w:color="auto"/>
                        <w:right w:val="none" w:sz="0" w:space="0" w:color="auto"/>
                      </w:divBdr>
                    </w:div>
                    <w:div w:id="367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694">
          <w:marLeft w:val="0"/>
          <w:marRight w:val="0"/>
          <w:marTop w:val="0"/>
          <w:marBottom w:val="0"/>
          <w:divBdr>
            <w:top w:val="none" w:sz="0" w:space="0" w:color="auto"/>
            <w:left w:val="none" w:sz="0" w:space="0" w:color="auto"/>
            <w:bottom w:val="none" w:sz="0" w:space="0" w:color="auto"/>
            <w:right w:val="none" w:sz="0" w:space="0" w:color="auto"/>
          </w:divBdr>
          <w:divsChild>
            <w:div w:id="330523000">
              <w:marLeft w:val="60"/>
              <w:marRight w:val="0"/>
              <w:marTop w:val="0"/>
              <w:marBottom w:val="0"/>
              <w:divBdr>
                <w:top w:val="none" w:sz="0" w:space="0" w:color="auto"/>
                <w:left w:val="none" w:sz="0" w:space="0" w:color="auto"/>
                <w:bottom w:val="none" w:sz="0" w:space="0" w:color="auto"/>
                <w:right w:val="none" w:sz="0" w:space="0" w:color="auto"/>
              </w:divBdr>
              <w:divsChild>
                <w:div w:id="749228645">
                  <w:marLeft w:val="0"/>
                  <w:marRight w:val="0"/>
                  <w:marTop w:val="0"/>
                  <w:marBottom w:val="0"/>
                  <w:divBdr>
                    <w:top w:val="none" w:sz="0" w:space="0" w:color="auto"/>
                    <w:left w:val="none" w:sz="0" w:space="0" w:color="auto"/>
                    <w:bottom w:val="none" w:sz="0" w:space="0" w:color="auto"/>
                    <w:right w:val="none" w:sz="0" w:space="0" w:color="auto"/>
                  </w:divBdr>
                  <w:divsChild>
                    <w:div w:id="611516721">
                      <w:marLeft w:val="0"/>
                      <w:marRight w:val="0"/>
                      <w:marTop w:val="0"/>
                      <w:marBottom w:val="120"/>
                      <w:divBdr>
                        <w:top w:val="single" w:sz="6" w:space="0" w:color="F5F5F5"/>
                        <w:left w:val="single" w:sz="6" w:space="0" w:color="F5F5F5"/>
                        <w:bottom w:val="single" w:sz="6" w:space="0" w:color="F5F5F5"/>
                        <w:right w:val="single" w:sz="6" w:space="0" w:color="F5F5F5"/>
                      </w:divBdr>
                      <w:divsChild>
                        <w:div w:id="293171752">
                          <w:marLeft w:val="0"/>
                          <w:marRight w:val="0"/>
                          <w:marTop w:val="0"/>
                          <w:marBottom w:val="0"/>
                          <w:divBdr>
                            <w:top w:val="none" w:sz="0" w:space="0" w:color="auto"/>
                            <w:left w:val="none" w:sz="0" w:space="0" w:color="auto"/>
                            <w:bottom w:val="none" w:sz="0" w:space="0" w:color="auto"/>
                            <w:right w:val="none" w:sz="0" w:space="0" w:color="auto"/>
                          </w:divBdr>
                          <w:divsChild>
                            <w:div w:id="1145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7390">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729064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672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image" Target="media/image24.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image" Target="media/image18.emf"/><Relationship Id="rId45" Type="http://schemas.openxmlformats.org/officeDocument/2006/relationships/oleObject" Target="embeddings/oleObject17.bin"/><Relationship Id="rId53" Type="http://schemas.microsoft.com/office/2011/relationships/commentsExtended" Target="commentsExtended.xm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oleObject" Target="embeddings/oleObject21.bin"/><Relationship Id="rId64" Type="http://schemas.microsoft.com/office/2011/relationships/people" Target="people.xml"/><Relationship Id="rId8" Type="http://schemas.openxmlformats.org/officeDocument/2006/relationships/image" Target="media/image1.wmf"/><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hyperlink" Target="https://www.cnblogs.com/Determined22/p/6914926.html" TargetMode="External"/><Relationship Id="rId54" Type="http://schemas.microsoft.com/office/2016/09/relationships/commentsIds" Target="commentsIds.xm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comments" Target="comments.xml"/><Relationship Id="rId60" Type="http://schemas.openxmlformats.org/officeDocument/2006/relationships/footer" Target="foot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86F70-3F6F-4664-8E91-34FCA0C5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1884</TotalTime>
  <Pages>6</Pages>
  <Words>608</Words>
  <Characters>3466</Characters>
  <Application>Microsoft Office Word</Application>
  <DocSecurity>0</DocSecurity>
  <Lines>28</Lines>
  <Paragraphs>8</Paragraphs>
  <ScaleCrop>false</ScaleCrop>
  <Company>BJTU</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22</cp:revision>
  <cp:lastPrinted>2014-09-23T10:40:00Z</cp:lastPrinted>
  <dcterms:created xsi:type="dcterms:W3CDTF">2018-01-06T07:40:00Z</dcterms:created>
  <dcterms:modified xsi:type="dcterms:W3CDTF">2018-07-04T07:19:00Z</dcterms:modified>
</cp:coreProperties>
</file>