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EDC80" w14:textId="24E2CB68" w:rsidR="00BA28A3" w:rsidRDefault="006A1A22">
      <w:pPr>
        <w:rPr>
          <w:highlight w:val="yellow"/>
        </w:rPr>
      </w:pPr>
      <w:r>
        <w:rPr>
          <w:rFonts w:hint="eastAsia"/>
        </w:rPr>
        <w:t>这篇论文论述的</w:t>
      </w:r>
      <w:proofErr w:type="gramStart"/>
      <w:r>
        <w:rPr>
          <w:rFonts w:hint="eastAsia"/>
        </w:rPr>
        <w:t>的</w:t>
      </w:r>
      <w:proofErr w:type="gramEnd"/>
      <w:r>
        <w:rPr>
          <w:rFonts w:hint="eastAsia"/>
        </w:rPr>
        <w:t>是</w:t>
      </w:r>
      <w:r w:rsidR="007D428F">
        <w:rPr>
          <w:rFonts w:hint="eastAsia"/>
        </w:rPr>
        <w:t>场景标记问题，也就是</w:t>
      </w:r>
      <w:r w:rsidR="007D428F" w:rsidRPr="007D428F">
        <w:rPr>
          <w:rFonts w:hint="eastAsia"/>
          <w:highlight w:val="yellow"/>
        </w:rPr>
        <w:t>对于图片中的每个像素进行标记其所属的</w:t>
      </w:r>
      <w:commentRangeStart w:id="0"/>
      <w:r w:rsidR="007D428F" w:rsidRPr="007D428F">
        <w:rPr>
          <w:rFonts w:hint="eastAsia"/>
          <w:highlight w:val="yellow"/>
        </w:rPr>
        <w:t>类别</w:t>
      </w:r>
      <w:commentRangeEnd w:id="0"/>
      <w:r w:rsidR="007D428F">
        <w:rPr>
          <w:rStyle w:val="a3"/>
        </w:rPr>
        <w:commentReference w:id="0"/>
      </w:r>
      <w:r w:rsidR="007D428F">
        <w:rPr>
          <w:rFonts w:hint="eastAsia"/>
          <w:highlight w:val="yellow"/>
        </w:rPr>
        <w:t>。</w:t>
      </w:r>
    </w:p>
    <w:p w14:paraId="390ABBC4" w14:textId="3F4DBEED" w:rsidR="007D428F" w:rsidRDefault="007D428F">
      <w:r>
        <w:rPr>
          <w:rFonts w:hint="eastAsia"/>
        </w:rPr>
        <w:t>这里使用</w:t>
      </w:r>
      <w:commentRangeStart w:id="1"/>
      <w:r w:rsidRPr="007D428F">
        <w:rPr>
          <w:rFonts w:hint="eastAsia"/>
          <w:highlight w:val="yellow"/>
        </w:rPr>
        <w:t>原始像素训练的多尺度卷积网络来提取密集的特征向量，来编码以每个像素为中心的多个尺寸的区域，并产生捕捉纹理，形状和上下文信息的强大表示</w:t>
      </w:r>
      <w:commentRangeEnd w:id="1"/>
      <w:r>
        <w:rPr>
          <w:rStyle w:val="a3"/>
        </w:rPr>
        <w:commentReference w:id="1"/>
      </w:r>
      <w:r>
        <w:rPr>
          <w:rFonts w:hint="eastAsia"/>
        </w:rPr>
        <w:t>。最后使用多种后处理方法形成最终的标签，这里作者提出了</w:t>
      </w:r>
      <w:r w:rsidRPr="007D428F">
        <w:rPr>
          <w:rFonts w:hint="eastAsia"/>
          <w:highlight w:val="yellow"/>
        </w:rPr>
        <w:t>一种技术自动检索最佳解释场景的最佳组件的</w:t>
      </w:r>
      <w:commentRangeStart w:id="2"/>
      <w:r w:rsidRPr="007D428F">
        <w:rPr>
          <w:rFonts w:hint="eastAsia"/>
          <w:highlight w:val="yellow"/>
        </w:rPr>
        <w:t>集合</w:t>
      </w:r>
      <w:commentRangeEnd w:id="2"/>
      <w:r>
        <w:rPr>
          <w:rStyle w:val="a3"/>
        </w:rPr>
        <w:commentReference w:id="2"/>
      </w:r>
      <w:r>
        <w:rPr>
          <w:rFonts w:hint="eastAsia"/>
        </w:rPr>
        <w:t>，</w:t>
      </w:r>
      <w:r w:rsidR="0046174F">
        <w:rPr>
          <w:rFonts w:hint="eastAsia"/>
        </w:rPr>
        <w:t>这里作者的方法在Sift</w:t>
      </w:r>
      <w:r w:rsidR="0046174F">
        <w:t xml:space="preserve"> </w:t>
      </w:r>
      <w:r w:rsidR="0046174F">
        <w:rPr>
          <w:rFonts w:hint="eastAsia"/>
        </w:rPr>
        <w:t>Flow数据集，巴塞罗那数据集中创造了</w:t>
      </w:r>
      <w:r w:rsidR="0046174F" w:rsidRPr="0046174F">
        <w:rPr>
          <w:rFonts w:hint="eastAsia"/>
          <w:highlight w:val="yellow"/>
        </w:rPr>
        <w:t>准确性</w:t>
      </w:r>
      <w:r w:rsidR="0046174F">
        <w:rPr>
          <w:rFonts w:hint="eastAsia"/>
        </w:rPr>
        <w:t>记录，并在斯坦福数据集中获得了记录，并且</w:t>
      </w:r>
      <w:r w:rsidR="0046174F" w:rsidRPr="0046174F">
        <w:rPr>
          <w:rFonts w:hint="eastAsia"/>
          <w:highlight w:val="yellow"/>
        </w:rPr>
        <w:t>快速</w:t>
      </w:r>
      <w:r w:rsidR="0046174F">
        <w:rPr>
          <w:rFonts w:hint="eastAsia"/>
        </w:rPr>
        <w:t>。</w:t>
      </w:r>
    </w:p>
    <w:p w14:paraId="24A26ECE" w14:textId="49EC3AF8" w:rsidR="00950E68" w:rsidRDefault="00950E68">
      <w:r>
        <w:rPr>
          <w:rFonts w:hint="eastAsia"/>
        </w:rPr>
        <w:t>图像理解是一系列实际应用的重点，面向图像的重要步骤是全景标签，也被称为场景解析，这一任务要对图像的每个像素进行标记其所属的类别。在一个完美的场景解析中，每个区域每个物体都被描绘和标签。</w:t>
      </w:r>
      <w:r w:rsidRPr="00950E68">
        <w:rPr>
          <w:rFonts w:hint="eastAsia"/>
          <w:highlight w:val="yellow"/>
        </w:rPr>
        <w:t>场景理解</w:t>
      </w:r>
      <w:commentRangeStart w:id="3"/>
      <w:r>
        <w:rPr>
          <w:rFonts w:hint="eastAsia"/>
        </w:rPr>
        <w:t>的</w:t>
      </w:r>
      <w:commentRangeEnd w:id="3"/>
      <w:r>
        <w:rPr>
          <w:rStyle w:val="a3"/>
        </w:rPr>
        <w:commentReference w:id="3"/>
      </w:r>
      <w:r>
        <w:rPr>
          <w:rFonts w:hint="eastAsia"/>
        </w:rPr>
        <w:t>挑战是将检测，分割，多标签识别集合在了一起。</w:t>
      </w:r>
    </w:p>
    <w:p w14:paraId="069F13D7" w14:textId="6BA1DF62" w:rsidR="008263E6" w:rsidRDefault="008263E6">
      <w:pPr>
        <w:rPr>
          <w:highlight w:val="yellow"/>
        </w:rPr>
      </w:pPr>
      <w:r>
        <w:rPr>
          <w:rFonts w:hint="eastAsia"/>
        </w:rPr>
        <w:t>在场景解析下，有两个最重要的问题：</w:t>
      </w:r>
      <w:commentRangeStart w:id="4"/>
      <w:r w:rsidRPr="008263E6">
        <w:rPr>
          <w:rFonts w:hint="eastAsia"/>
          <w:highlight w:val="yellow"/>
        </w:rPr>
        <w:t>如何</w:t>
      </w:r>
      <w:commentRangeEnd w:id="4"/>
      <w:r>
        <w:rPr>
          <w:rStyle w:val="a3"/>
        </w:rPr>
        <w:commentReference w:id="4"/>
      </w:r>
      <w:r w:rsidRPr="008263E6">
        <w:rPr>
          <w:rFonts w:hint="eastAsia"/>
          <w:highlight w:val="yellow"/>
        </w:rPr>
        <w:t>产生良好的视觉信息内部表示，如何结合上下文的信息</w:t>
      </w:r>
    </w:p>
    <w:p w14:paraId="3C03A099" w14:textId="1ECAB109" w:rsidR="008263E6" w:rsidRDefault="008263E6">
      <w:r>
        <w:rPr>
          <w:rFonts w:hint="eastAsia"/>
        </w:rPr>
        <w:t>这篇论文解决这一场景理解系统依赖于深度学习方法，主要是用一个卷积网络操作在一个大的输入窗口中去产生每个像素的定位。卷积网络是用一个原始图像像素作输入，用一个全标记的</w:t>
      </w:r>
      <w:proofErr w:type="gramStart"/>
      <w:r>
        <w:rPr>
          <w:rFonts w:hint="eastAsia"/>
        </w:rPr>
        <w:t>的</w:t>
      </w:r>
      <w:proofErr w:type="gramEnd"/>
      <w:r>
        <w:rPr>
          <w:rFonts w:hint="eastAsia"/>
        </w:rPr>
        <w:t>图像去产生每个像素定位的类。卷积网络</w:t>
      </w:r>
      <w:commentRangeStart w:id="5"/>
      <w:r w:rsidRPr="008263E6">
        <w:rPr>
          <w:rFonts w:hint="eastAsia"/>
          <w:highlight w:val="yellow"/>
        </w:rPr>
        <w:t>由多阶段构成</w:t>
      </w:r>
      <w:commentRangeEnd w:id="5"/>
      <w:r>
        <w:rPr>
          <w:rStyle w:val="a3"/>
        </w:rPr>
        <w:commentReference w:id="5"/>
      </w:r>
      <w:r w:rsidR="0024359B">
        <w:rPr>
          <w:rFonts w:hint="eastAsia"/>
          <w:highlight w:val="yellow"/>
        </w:rPr>
        <w:t>。</w:t>
      </w:r>
      <w:r w:rsidR="0024359B" w:rsidRPr="0024359B">
        <w:rPr>
          <w:rFonts w:hint="eastAsia"/>
        </w:rPr>
        <w:t xml:space="preserve"> </w:t>
      </w:r>
      <w:r w:rsidR="0024359B" w:rsidRPr="0024359B">
        <w:rPr>
          <w:rFonts w:hint="eastAsia"/>
          <w:highlight w:val="yellow"/>
        </w:rPr>
        <w:t>每一阶段包含滤波模块，一个非线性模块，一个</w:t>
      </w:r>
      <w:proofErr w:type="gramStart"/>
      <w:r w:rsidR="0024359B" w:rsidRPr="0024359B">
        <w:rPr>
          <w:rFonts w:hint="eastAsia"/>
          <w:highlight w:val="yellow"/>
        </w:rPr>
        <w:t>空间池化</w:t>
      </w:r>
      <w:commentRangeStart w:id="6"/>
      <w:r w:rsidR="0024359B" w:rsidRPr="0024359B">
        <w:rPr>
          <w:rFonts w:hint="eastAsia"/>
          <w:highlight w:val="yellow"/>
        </w:rPr>
        <w:t>模块</w:t>
      </w:r>
      <w:commentRangeEnd w:id="6"/>
      <w:proofErr w:type="gramEnd"/>
      <w:r w:rsidR="0024359B">
        <w:rPr>
          <w:rStyle w:val="a3"/>
        </w:rPr>
        <w:commentReference w:id="6"/>
      </w:r>
      <w:r w:rsidR="0024359B">
        <w:rPr>
          <w:rFonts w:hint="eastAsia"/>
        </w:rPr>
        <w:t>，通过端到端的学习自动学习多层次的特征表示。</w:t>
      </w:r>
    </w:p>
    <w:p w14:paraId="60F66FEC" w14:textId="499202C1" w:rsidR="00BA7AB4" w:rsidRDefault="00BA7AB4">
      <w:r>
        <w:rPr>
          <w:rFonts w:hint="eastAsia"/>
        </w:rPr>
        <w:t>不幸的是，标记每个像素在一个小的区域是很困难的。一个像素的类别通常依赖于相对</w:t>
      </w:r>
      <w:proofErr w:type="gramStart"/>
      <w:r>
        <w:rPr>
          <w:rFonts w:hint="eastAsia"/>
        </w:rPr>
        <w:t>短范围</w:t>
      </w:r>
      <w:proofErr w:type="gramEnd"/>
      <w:r>
        <w:rPr>
          <w:rFonts w:hint="eastAsia"/>
        </w:rPr>
        <w:t>的信息，但是也依赖于一个长范围的信息。举例，证明一个灰度像素属于道路，人行道，车，建筑物或是天空要求一个宽的上下文框和展示足够的周围区域去做一个合理的决定。</w:t>
      </w:r>
      <w:r w:rsidR="00D64E2C">
        <w:rPr>
          <w:rFonts w:hint="eastAsia"/>
        </w:rPr>
        <w:t>为此我们提出了一种多范围卷积神经网络，</w:t>
      </w:r>
      <w:r w:rsidR="00D64E2C" w:rsidRPr="00D64E2C">
        <w:rPr>
          <w:rFonts w:hint="eastAsia"/>
          <w:highlight w:val="yellow"/>
        </w:rPr>
        <w:t>他能够考虑大的输入窗口，同时将无效的参数降到</w:t>
      </w:r>
      <w:commentRangeStart w:id="7"/>
      <w:r w:rsidR="00D64E2C" w:rsidRPr="00D64E2C">
        <w:rPr>
          <w:rFonts w:hint="eastAsia"/>
          <w:highlight w:val="yellow"/>
        </w:rPr>
        <w:t>最小</w:t>
      </w:r>
      <w:commentRangeEnd w:id="7"/>
      <w:r w:rsidR="00D64E2C">
        <w:rPr>
          <w:rStyle w:val="a3"/>
        </w:rPr>
        <w:commentReference w:id="7"/>
      </w:r>
      <w:r w:rsidR="00D64E2C">
        <w:rPr>
          <w:rFonts w:hint="eastAsia"/>
        </w:rPr>
        <w:t>。</w:t>
      </w:r>
    </w:p>
    <w:p w14:paraId="018092EA" w14:textId="6EDF8F4F" w:rsidR="007A144A" w:rsidRDefault="007A144A">
      <w:r>
        <w:rPr>
          <w:rFonts w:hint="eastAsia"/>
        </w:rPr>
        <w:t>通常的场景理解方法需要首先产生分割假设使用图的方法。参考假设是按照设计好的特征进行编码。最后（一个条件随机场或是其他类型的图模型）被训练去产生标签为每个参考的分割，来确保标记在全局上是连续的。</w:t>
      </w:r>
    </w:p>
    <w:p w14:paraId="1189B407" w14:textId="3967CE1A" w:rsidR="007A144A" w:rsidRDefault="00107250">
      <w:r>
        <w:rPr>
          <w:rFonts w:hint="eastAsia"/>
        </w:rPr>
        <w:t>本文所采用的论文所采用的特征就是使用</w:t>
      </w:r>
      <w:commentRangeStart w:id="8"/>
      <w:r w:rsidRPr="004E3C10">
        <w:rPr>
          <w:rFonts w:hint="eastAsia"/>
          <w:highlight w:val="yellow"/>
        </w:rPr>
        <w:t>一个大的上下文信息的窗口来标注像素</w:t>
      </w:r>
      <w:commentRangeEnd w:id="8"/>
      <w:r w:rsidR="004E3C10">
        <w:rPr>
          <w:rStyle w:val="a3"/>
        </w:rPr>
        <w:commentReference w:id="8"/>
      </w:r>
      <w:r>
        <w:rPr>
          <w:rFonts w:hint="eastAsia"/>
        </w:rPr>
        <w:t>减少了对于后处理方法的要求以确保标注是全局一致的。</w:t>
      </w:r>
    </w:p>
    <w:p w14:paraId="5E5A85C6" w14:textId="00C5F562" w:rsidR="00107250" w:rsidRDefault="00107250">
      <w:r>
        <w:rPr>
          <w:rFonts w:hint="eastAsia"/>
        </w:rPr>
        <w:t>更准确的说这里所提出的场景解析由图1所表示，它依赖于两个组件。</w:t>
      </w:r>
    </w:p>
    <w:p w14:paraId="456352B2" w14:textId="11A2CB4E" w:rsidR="00107250" w:rsidRDefault="00107250" w:rsidP="00887D24">
      <w:r>
        <w:rPr>
          <w:rFonts w:hint="eastAsia"/>
        </w:rPr>
        <w:t>（1</w:t>
      </w:r>
      <w:r>
        <w:t>）</w:t>
      </w:r>
      <w:r w:rsidR="004E3C10">
        <w:rPr>
          <w:rFonts w:hint="eastAsia"/>
        </w:rPr>
        <w:t>多范围，全卷积的表示：我们的多范围，紧密的特征提取器产生一系列特征向量对于在每个像素为中心的多范围的区域，覆盖了一个大的背景信息。这个多范围的</w:t>
      </w:r>
      <w:commentRangeStart w:id="9"/>
      <w:r w:rsidR="004E3C10" w:rsidRPr="0015544B">
        <w:rPr>
          <w:rFonts w:hint="eastAsia"/>
          <w:highlight w:val="yellow"/>
        </w:rPr>
        <w:t>卷积网络包含一个单独网络的拷贝</w:t>
      </w:r>
      <w:commentRangeEnd w:id="9"/>
      <w:r w:rsidR="0015544B">
        <w:rPr>
          <w:rStyle w:val="a3"/>
        </w:rPr>
        <w:commentReference w:id="9"/>
      </w:r>
      <w:r w:rsidR="004E3C10">
        <w:rPr>
          <w:rFonts w:hint="eastAsia"/>
        </w:rPr>
        <w:t>（都分享相同的权重）被应用到输入</w:t>
      </w:r>
      <w:r w:rsidR="006F3ED7">
        <w:rPr>
          <w:rFonts w:hint="eastAsia"/>
        </w:rPr>
        <w:t>图像的拉普拉斯金字塔中。对于一个像素，网络对于信息进行集体编码在一个大的窗口中显示像素（此处描述的是18*118个像素。这个卷积网络使用原始像素进行端到端的训练，因此可以缓解对于人工设计特征的需要。</w:t>
      </w:r>
      <w:r w:rsidR="0015544B">
        <w:rPr>
          <w:rFonts w:hint="eastAsia"/>
        </w:rPr>
        <w:t>当进行合适的训练的时候，特征可以产生一个纹理的表示。当在FSL中一个多层次的表示看起来是自然的，</w:t>
      </w:r>
      <w:r w:rsidR="00E74750">
        <w:rPr>
          <w:rFonts w:hint="eastAsia"/>
        </w:rPr>
        <w:t>在特征学习的背景下这种方法很少被使用。</w:t>
      </w:r>
      <w:r w:rsidR="00887D24">
        <w:rPr>
          <w:rFonts w:hint="eastAsia"/>
        </w:rPr>
        <w:t>学习到的多尺度的表示通常是足够完整的可以检测出场景下的物体和区域。</w:t>
      </w:r>
      <w:r w:rsidR="00887D24">
        <w:rPr>
          <w:rFonts w:hint="eastAsia"/>
        </w:rPr>
        <w:t>然而，它并没有精确地指出边界在这些区域中，需要一些后期处理</w:t>
      </w:r>
      <w:r w:rsidR="00887D24">
        <w:rPr>
          <w:rFonts w:hint="eastAsia"/>
        </w:rPr>
        <w:t>去产生清晰的预测</w:t>
      </w:r>
      <w:r w:rsidR="00887D24">
        <w:rPr>
          <w:rFonts w:hint="eastAsia"/>
        </w:rPr>
        <w:t>。</w:t>
      </w:r>
    </w:p>
    <w:p w14:paraId="2D5E36E5" w14:textId="0B82C8CB" w:rsidR="00887D24" w:rsidRDefault="00887D24" w:rsidP="00887D24">
      <w:r>
        <w:rPr>
          <w:rFonts w:hint="eastAsia"/>
        </w:rPr>
        <w:t>2基于图的分类</w:t>
      </w:r>
    </w:p>
    <w:p w14:paraId="335DD742" w14:textId="7A170B5A" w:rsidR="00887D24" w:rsidRDefault="00887D24" w:rsidP="00887D24">
      <w:r>
        <w:rPr>
          <w:rFonts w:hint="eastAsia"/>
        </w:rPr>
        <w:t>从图像中</w:t>
      </w:r>
      <w:r>
        <w:rPr>
          <w:rFonts w:hint="eastAsia"/>
        </w:rPr>
        <w:t>进行</w:t>
      </w:r>
      <w:r>
        <w:rPr>
          <w:rFonts w:hint="eastAsia"/>
        </w:rPr>
        <w:t>一个过度分割，并用于对特征描述符进行分组。</w:t>
      </w:r>
      <w:r>
        <w:rPr>
          <w:rFonts w:hint="eastAsia"/>
        </w:rPr>
        <w:t>其中的一些</w:t>
      </w:r>
      <w:r>
        <w:rPr>
          <w:rFonts w:hint="eastAsia"/>
        </w:rPr>
        <w:t>过度分割</w:t>
      </w:r>
      <w:r>
        <w:rPr>
          <w:rFonts w:hint="eastAsia"/>
        </w:rPr>
        <w:t>被考虑</w:t>
      </w:r>
      <w:r>
        <w:rPr>
          <w:rFonts w:hint="eastAsia"/>
        </w:rPr>
        <w:t>，</w:t>
      </w:r>
      <w:r>
        <w:rPr>
          <w:rFonts w:hint="eastAsia"/>
        </w:rPr>
        <w:t>通过</w:t>
      </w:r>
      <w:r>
        <w:rPr>
          <w:rFonts w:hint="eastAsia"/>
        </w:rPr>
        <w:t>三种技术</w:t>
      </w:r>
      <w:r>
        <w:rPr>
          <w:rFonts w:hint="eastAsia"/>
        </w:rPr>
        <w:t>产生</w:t>
      </w:r>
      <w:r>
        <w:rPr>
          <w:rFonts w:hint="eastAsia"/>
        </w:rPr>
        <w:t>最终的图像标签。</w:t>
      </w:r>
    </w:p>
    <w:p w14:paraId="611B742E" w14:textId="19F40BEE" w:rsidR="00887D24" w:rsidRDefault="00887D24" w:rsidP="00887D24">
      <w:r>
        <w:rPr>
          <w:rFonts w:hint="eastAsia"/>
        </w:rPr>
        <w:t>a</w:t>
      </w:r>
      <w:r>
        <w:t>.</w:t>
      </w:r>
      <w:r>
        <w:rPr>
          <w:rFonts w:hint="eastAsia"/>
        </w:rPr>
        <w:t>超像素的方法，图像被分割成互斥的组件，一个</w:t>
      </w:r>
      <w:proofErr w:type="gramStart"/>
      <w:r>
        <w:rPr>
          <w:rFonts w:hint="eastAsia"/>
        </w:rPr>
        <w:t>像素级</w:t>
      </w:r>
      <w:proofErr w:type="gramEnd"/>
      <w:r>
        <w:rPr>
          <w:rFonts w:hint="eastAsia"/>
        </w:rPr>
        <w:t>的分类器被训练在卷积特征向量上，这里对每个组件进行了简单的投票机制，假设每个组件是一个单独的分类。这种方法是简单的并且搞笑的，</w:t>
      </w:r>
      <w:proofErr w:type="gramStart"/>
      <w:r>
        <w:rPr>
          <w:rFonts w:hint="eastAsia"/>
        </w:rPr>
        <w:t>但是形成</w:t>
      </w:r>
      <w:proofErr w:type="gramEnd"/>
      <w:r>
        <w:rPr>
          <w:rFonts w:hint="eastAsia"/>
        </w:rPr>
        <w:t>的是</w:t>
      </w:r>
      <w:r w:rsidR="00A97E44">
        <w:rPr>
          <w:rFonts w:hint="eastAsia"/>
        </w:rPr>
        <w:t>次优的</w:t>
      </w:r>
      <w:r>
        <w:rPr>
          <w:rFonts w:hint="eastAsia"/>
        </w:rPr>
        <w:t>固定层次的</w:t>
      </w:r>
      <w:r w:rsidR="00A97E44">
        <w:rPr>
          <w:rFonts w:hint="eastAsia"/>
        </w:rPr>
        <w:t>分割，</w:t>
      </w:r>
    </w:p>
    <w:p w14:paraId="427A5D9C" w14:textId="3D8E1BAA" w:rsidR="00A97E44" w:rsidRPr="00887D24" w:rsidRDefault="00A97E44" w:rsidP="00887D24">
      <w:pPr>
        <w:rPr>
          <w:rFonts w:hint="eastAsia"/>
        </w:rPr>
      </w:pPr>
      <w:r>
        <w:rPr>
          <w:rFonts w:hint="eastAsia"/>
        </w:rPr>
        <w:t>b</w:t>
      </w:r>
      <w:r>
        <w:t>.</w:t>
      </w:r>
      <w:r>
        <w:rPr>
          <w:rFonts w:hint="eastAsia"/>
        </w:rPr>
        <w:t>基于超像素的条件随机场。一个条件随机场在一系列超像素上被定义。相对于过去的，简单的方法，这种后处理模型在场景的层次上将概率联合起来，避免了局部的畸变。</w:t>
      </w:r>
      <w:r w:rsidRPr="00A97E44">
        <w:rPr>
          <w:rFonts w:hint="eastAsia"/>
        </w:rPr>
        <w:t>这种方法在计算机视觉领域被广泛使用，并且我们展示了我们学习的多尺度特征表示本质上使得全局</w:t>
      </w:r>
      <w:r w:rsidRPr="00A97E44">
        <w:rPr>
          <w:rFonts w:hint="eastAsia"/>
        </w:rPr>
        <w:lastRenderedPageBreak/>
        <w:t>随机场的使用更加有用：大多数场景级关系似乎已经被它捕获。</w:t>
      </w:r>
      <w:bookmarkStart w:id="10" w:name="_GoBack"/>
      <w:bookmarkEnd w:id="10"/>
    </w:p>
    <w:sectPr w:rsidR="00A97E44" w:rsidRPr="00887D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ao zhao" w:date="2018-05-29T14:24:00Z" w:initials="mz">
    <w:p w14:paraId="4DC52CF8" w14:textId="24C17F7E" w:rsidR="007D428F" w:rsidRDefault="007D428F">
      <w:pPr>
        <w:pStyle w:val="a4"/>
      </w:pPr>
      <w:r>
        <w:rPr>
          <w:rStyle w:val="a3"/>
        </w:rPr>
        <w:annotationRef/>
      </w:r>
      <w:r>
        <w:rPr>
          <w:rFonts w:hint="eastAsia"/>
        </w:rPr>
        <w:t>类似于图像分割的感觉</w:t>
      </w:r>
    </w:p>
  </w:comment>
  <w:comment w:id="1" w:author="miao zhao" w:date="2018-05-29T14:27:00Z" w:initials="mz">
    <w:p w14:paraId="57E00894" w14:textId="522B53FA" w:rsidR="007D428F" w:rsidRDefault="007D428F">
      <w:pPr>
        <w:pStyle w:val="a4"/>
      </w:pPr>
      <w:r>
        <w:rPr>
          <w:rStyle w:val="a3"/>
        </w:rPr>
        <w:annotationRef/>
      </w:r>
      <w:r>
        <w:rPr>
          <w:rFonts w:hint="eastAsia"/>
        </w:rPr>
        <w:t>这里感觉是图像分割使用卷积网络实现的开创性方法，后面有</w:t>
      </w:r>
      <w:proofErr w:type="spellStart"/>
      <w:r>
        <w:rPr>
          <w:rFonts w:hint="eastAsia"/>
        </w:rPr>
        <w:t>Seg</w:t>
      </w:r>
      <w:r>
        <w:t>Net,FCN</w:t>
      </w:r>
      <w:proofErr w:type="spellEnd"/>
      <w:r>
        <w:rPr>
          <w:rFonts w:hint="eastAsia"/>
        </w:rPr>
        <w:t>等，相对于物体检测这里更强调物体间的关系，与物体检测是否有相辅相成的关系</w:t>
      </w:r>
    </w:p>
  </w:comment>
  <w:comment w:id="2" w:author="miao zhao" w:date="2018-05-29T14:32:00Z" w:initials="mz">
    <w:p w14:paraId="064FC281" w14:textId="673CC32D" w:rsidR="007D428F" w:rsidRDefault="007D428F">
      <w:pPr>
        <w:pStyle w:val="a4"/>
      </w:pPr>
      <w:r>
        <w:rPr>
          <w:rStyle w:val="a3"/>
        </w:rPr>
        <w:annotationRef/>
      </w:r>
      <w:r>
        <w:rPr>
          <w:rFonts w:hint="eastAsia"/>
        </w:rPr>
        <w:t>从图片的分割定位，提升到了图片理解的层次，与现在的从单纯图片分析走向多领域联合分析的趋势相符。</w:t>
      </w:r>
    </w:p>
  </w:comment>
  <w:comment w:id="3" w:author="miao zhao" w:date="2018-05-30T12:04:00Z" w:initials="mz">
    <w:p w14:paraId="1AF34B16" w14:textId="70993C4A" w:rsidR="00950E68" w:rsidRDefault="00950E68">
      <w:pPr>
        <w:pStyle w:val="a4"/>
      </w:pPr>
      <w:r>
        <w:rPr>
          <w:rStyle w:val="a3"/>
        </w:rPr>
        <w:annotationRef/>
      </w:r>
      <w:r>
        <w:rPr>
          <w:rFonts w:hint="eastAsia"/>
        </w:rPr>
        <w:t>有没有与场景文本检测有关</w:t>
      </w:r>
    </w:p>
  </w:comment>
  <w:comment w:id="4" w:author="miao zhao" w:date="2018-05-30T12:08:00Z" w:initials="mz">
    <w:p w14:paraId="40DF5B4B" w14:textId="20800DE5" w:rsidR="008263E6" w:rsidRDefault="008263E6">
      <w:pPr>
        <w:pStyle w:val="a4"/>
      </w:pPr>
      <w:r>
        <w:rPr>
          <w:rStyle w:val="a3"/>
        </w:rPr>
        <w:annotationRef/>
      </w:r>
      <w:r>
        <w:rPr>
          <w:rFonts w:hint="eastAsia"/>
        </w:rPr>
        <w:t>这里我的理解：寻找一个良好的特征表示，迁移学习，以及一些好的卷积结构，上下文信息涉及推理，综合理解，是否与一些自然语言理解，知识结构有关</w:t>
      </w:r>
    </w:p>
  </w:comment>
  <w:comment w:id="5" w:author="miao zhao" w:date="2018-05-30T12:14:00Z" w:initials="mz">
    <w:p w14:paraId="18258ACF" w14:textId="2EF5D2BE" w:rsidR="008263E6" w:rsidRDefault="008263E6">
      <w:pPr>
        <w:pStyle w:val="a4"/>
      </w:pPr>
      <w:r>
        <w:rPr>
          <w:rStyle w:val="a3"/>
        </w:rPr>
        <w:annotationRef/>
      </w:r>
      <w:r>
        <w:rPr>
          <w:rFonts w:hint="eastAsia"/>
        </w:rPr>
        <w:t>注意这里是否愈多阶段产生目标框有关，是否可以借鉴</w:t>
      </w:r>
    </w:p>
  </w:comment>
  <w:comment w:id="6" w:author="miao zhao" w:date="2018-05-30T12:18:00Z" w:initials="mz">
    <w:p w14:paraId="4F934D57" w14:textId="37F16A7C" w:rsidR="0024359B" w:rsidRDefault="0024359B">
      <w:pPr>
        <w:pStyle w:val="a4"/>
      </w:pPr>
      <w:r>
        <w:rPr>
          <w:rStyle w:val="a3"/>
        </w:rPr>
        <w:annotationRef/>
      </w:r>
      <w:r>
        <w:rPr>
          <w:rFonts w:hint="eastAsia"/>
        </w:rPr>
        <w:t>考虑调节模块，加入新的设计，提高性能</w:t>
      </w:r>
    </w:p>
  </w:comment>
  <w:comment w:id="7" w:author="miao zhao" w:date="2018-05-30T12:39:00Z" w:initials="mz">
    <w:p w14:paraId="550CC3CD" w14:textId="246F0C5B" w:rsidR="00D64E2C" w:rsidRDefault="00D64E2C">
      <w:pPr>
        <w:pStyle w:val="a4"/>
      </w:pPr>
      <w:r>
        <w:rPr>
          <w:rStyle w:val="a3"/>
        </w:rPr>
        <w:annotationRef/>
      </w:r>
      <w:r>
        <w:rPr>
          <w:rFonts w:hint="eastAsia"/>
        </w:rPr>
        <w:t>这里值得注意的是降低参数规模，这往往意味着网络规模的下降，训练和调整的容易</w:t>
      </w:r>
    </w:p>
  </w:comment>
  <w:comment w:id="8" w:author="miao zhao" w:date="2018-05-31T15:05:00Z" w:initials="mz">
    <w:p w14:paraId="549C3D36" w14:textId="668361FB" w:rsidR="004E3C10" w:rsidRDefault="004E3C10">
      <w:pPr>
        <w:pStyle w:val="a4"/>
      </w:pPr>
      <w:r>
        <w:rPr>
          <w:rStyle w:val="a3"/>
        </w:rPr>
        <w:annotationRef/>
      </w:r>
      <w:r w:rsidRPr="004E3C10">
        <w:rPr>
          <w:rFonts w:hint="eastAsia"/>
        </w:rPr>
        <w:t>能否在图像检测中加入背景的信息，从而提高检测的准确率或是在这中间做折中，提取一定量的边界信息，作为注意力转移的参考。</w:t>
      </w:r>
    </w:p>
  </w:comment>
  <w:comment w:id="9" w:author="miao zhao" w:date="2018-05-31T15:23:00Z" w:initials="mz">
    <w:p w14:paraId="1AF32BA5" w14:textId="30743E69" w:rsidR="0015544B" w:rsidRDefault="0015544B">
      <w:pPr>
        <w:pStyle w:val="a4"/>
      </w:pPr>
      <w:r>
        <w:rPr>
          <w:rStyle w:val="a3"/>
        </w:rPr>
        <w:annotationRef/>
      </w:r>
      <w:r>
        <w:rPr>
          <w:rFonts w:hint="eastAsia"/>
        </w:rPr>
        <w:t>多尺度观测的一个典型，可以用来观测多尺度特征下形成的特征图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C52CF8" w15:done="0"/>
  <w15:commentEx w15:paraId="57E00894" w15:done="0"/>
  <w15:commentEx w15:paraId="064FC281" w15:done="0"/>
  <w15:commentEx w15:paraId="1AF34B16" w15:done="0"/>
  <w15:commentEx w15:paraId="40DF5B4B" w15:done="0"/>
  <w15:commentEx w15:paraId="18258ACF" w15:done="0"/>
  <w15:commentEx w15:paraId="4F934D57" w15:done="0"/>
  <w15:commentEx w15:paraId="550CC3CD" w15:done="0"/>
  <w15:commentEx w15:paraId="549C3D36" w15:done="0"/>
  <w15:commentEx w15:paraId="1AF32B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C52CF8" w16cid:durableId="1EB7E106"/>
  <w16cid:commentId w16cid:paraId="57E00894" w16cid:durableId="1EB7E1E9"/>
  <w16cid:commentId w16cid:paraId="064FC281" w16cid:durableId="1EB7E2EB"/>
  <w16cid:commentId w16cid:paraId="1AF34B16" w16cid:durableId="1EB911B0"/>
  <w16cid:commentId w16cid:paraId="40DF5B4B" w16cid:durableId="1EB912AF"/>
  <w16cid:commentId w16cid:paraId="18258ACF" w16cid:durableId="1EB9142A"/>
  <w16cid:commentId w16cid:paraId="4F934D57" w16cid:durableId="1EB914F8"/>
  <w16cid:commentId w16cid:paraId="550CC3CD" w16cid:durableId="1EB919FD"/>
  <w16cid:commentId w16cid:paraId="549C3D36" w16cid:durableId="1EBA8DCF"/>
  <w16cid:commentId w16cid:paraId="1AF32BA5" w16cid:durableId="1EBA91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046B1" w14:textId="77777777" w:rsidR="001C5296" w:rsidRDefault="001C5296" w:rsidP="007D428F">
      <w:r>
        <w:separator/>
      </w:r>
    </w:p>
  </w:endnote>
  <w:endnote w:type="continuationSeparator" w:id="0">
    <w:p w14:paraId="5AE49685" w14:textId="77777777" w:rsidR="001C5296" w:rsidRDefault="001C5296" w:rsidP="007D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20EDD" w14:textId="77777777" w:rsidR="001C5296" w:rsidRDefault="001C5296" w:rsidP="007D428F">
      <w:r>
        <w:separator/>
      </w:r>
    </w:p>
  </w:footnote>
  <w:footnote w:type="continuationSeparator" w:id="0">
    <w:p w14:paraId="32DCAA31" w14:textId="77777777" w:rsidR="001C5296" w:rsidRDefault="001C5296" w:rsidP="007D428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5C"/>
    <w:rsid w:val="00077C00"/>
    <w:rsid w:val="00107250"/>
    <w:rsid w:val="0015544B"/>
    <w:rsid w:val="001C5296"/>
    <w:rsid w:val="0024359B"/>
    <w:rsid w:val="0046174F"/>
    <w:rsid w:val="004E3C10"/>
    <w:rsid w:val="00596594"/>
    <w:rsid w:val="006A1A22"/>
    <w:rsid w:val="006D365C"/>
    <w:rsid w:val="006F3ED7"/>
    <w:rsid w:val="00742AFC"/>
    <w:rsid w:val="007A144A"/>
    <w:rsid w:val="007D428F"/>
    <w:rsid w:val="008263E6"/>
    <w:rsid w:val="00887D24"/>
    <w:rsid w:val="00950E68"/>
    <w:rsid w:val="00A97E44"/>
    <w:rsid w:val="00BA28A3"/>
    <w:rsid w:val="00BA7AB4"/>
    <w:rsid w:val="00D36E26"/>
    <w:rsid w:val="00D64E2C"/>
    <w:rsid w:val="00E7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3CE3"/>
  <w15:chartTrackingRefBased/>
  <w15:docId w15:val="{3836387D-A293-4A09-B969-3EAE7BA4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D428F"/>
    <w:rPr>
      <w:sz w:val="21"/>
      <w:szCs w:val="21"/>
    </w:rPr>
  </w:style>
  <w:style w:type="paragraph" w:styleId="a4">
    <w:name w:val="annotation text"/>
    <w:basedOn w:val="a"/>
    <w:link w:val="a5"/>
    <w:uiPriority w:val="99"/>
    <w:semiHidden/>
    <w:unhideWhenUsed/>
    <w:rsid w:val="007D428F"/>
    <w:pPr>
      <w:jc w:val="left"/>
    </w:pPr>
  </w:style>
  <w:style w:type="character" w:customStyle="1" w:styleId="a5">
    <w:name w:val="批注文字 字符"/>
    <w:basedOn w:val="a0"/>
    <w:link w:val="a4"/>
    <w:uiPriority w:val="99"/>
    <w:semiHidden/>
    <w:rsid w:val="007D428F"/>
  </w:style>
  <w:style w:type="paragraph" w:styleId="a6">
    <w:name w:val="annotation subject"/>
    <w:basedOn w:val="a4"/>
    <w:next w:val="a4"/>
    <w:link w:val="a7"/>
    <w:uiPriority w:val="99"/>
    <w:semiHidden/>
    <w:unhideWhenUsed/>
    <w:rsid w:val="007D428F"/>
    <w:rPr>
      <w:b/>
      <w:bCs/>
    </w:rPr>
  </w:style>
  <w:style w:type="character" w:customStyle="1" w:styleId="a7">
    <w:name w:val="批注主题 字符"/>
    <w:basedOn w:val="a5"/>
    <w:link w:val="a6"/>
    <w:uiPriority w:val="99"/>
    <w:semiHidden/>
    <w:rsid w:val="007D428F"/>
    <w:rPr>
      <w:b/>
      <w:bCs/>
    </w:rPr>
  </w:style>
  <w:style w:type="paragraph" w:styleId="a8">
    <w:name w:val="Balloon Text"/>
    <w:basedOn w:val="a"/>
    <w:link w:val="a9"/>
    <w:uiPriority w:val="99"/>
    <w:semiHidden/>
    <w:unhideWhenUsed/>
    <w:rsid w:val="007D428F"/>
    <w:rPr>
      <w:sz w:val="18"/>
      <w:szCs w:val="18"/>
    </w:rPr>
  </w:style>
  <w:style w:type="character" w:customStyle="1" w:styleId="a9">
    <w:name w:val="批注框文本 字符"/>
    <w:basedOn w:val="a0"/>
    <w:link w:val="a8"/>
    <w:uiPriority w:val="99"/>
    <w:semiHidden/>
    <w:rsid w:val="007D428F"/>
    <w:rPr>
      <w:sz w:val="18"/>
      <w:szCs w:val="18"/>
    </w:rPr>
  </w:style>
  <w:style w:type="paragraph" w:styleId="aa">
    <w:name w:val="header"/>
    <w:basedOn w:val="a"/>
    <w:link w:val="ab"/>
    <w:uiPriority w:val="99"/>
    <w:unhideWhenUsed/>
    <w:rsid w:val="007D428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D428F"/>
    <w:rPr>
      <w:sz w:val="18"/>
      <w:szCs w:val="18"/>
    </w:rPr>
  </w:style>
  <w:style w:type="paragraph" w:styleId="ac">
    <w:name w:val="footer"/>
    <w:basedOn w:val="a"/>
    <w:link w:val="ad"/>
    <w:uiPriority w:val="99"/>
    <w:unhideWhenUsed/>
    <w:rsid w:val="007D428F"/>
    <w:pPr>
      <w:tabs>
        <w:tab w:val="center" w:pos="4153"/>
        <w:tab w:val="right" w:pos="8306"/>
      </w:tabs>
      <w:snapToGrid w:val="0"/>
      <w:jc w:val="left"/>
    </w:pPr>
    <w:rPr>
      <w:sz w:val="18"/>
      <w:szCs w:val="18"/>
    </w:rPr>
  </w:style>
  <w:style w:type="character" w:customStyle="1" w:styleId="ad">
    <w:name w:val="页脚 字符"/>
    <w:basedOn w:val="a0"/>
    <w:link w:val="ac"/>
    <w:uiPriority w:val="99"/>
    <w:rsid w:val="007D42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14286">
      <w:bodyDiv w:val="1"/>
      <w:marLeft w:val="0"/>
      <w:marRight w:val="0"/>
      <w:marTop w:val="0"/>
      <w:marBottom w:val="0"/>
      <w:divBdr>
        <w:top w:val="none" w:sz="0" w:space="0" w:color="auto"/>
        <w:left w:val="none" w:sz="0" w:space="0" w:color="auto"/>
        <w:bottom w:val="none" w:sz="0" w:space="0" w:color="auto"/>
        <w:right w:val="none" w:sz="0" w:space="0" w:color="auto"/>
      </w:divBdr>
    </w:div>
    <w:div w:id="101372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zhao</dc:creator>
  <cp:keywords/>
  <dc:description/>
  <cp:lastModifiedBy>miao zhao</cp:lastModifiedBy>
  <cp:revision>5</cp:revision>
  <dcterms:created xsi:type="dcterms:W3CDTF">2018-05-29T06:11:00Z</dcterms:created>
  <dcterms:modified xsi:type="dcterms:W3CDTF">2018-05-31T07:54:00Z</dcterms:modified>
</cp:coreProperties>
</file>