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D1" w:rsidRDefault="003A5BD1" w:rsidP="003A5BD1">
      <w:pPr>
        <w:jc w:val="center"/>
        <w:rPr>
          <w:rFonts w:ascii="Verdana" w:hAnsi="Verdana"/>
          <w:sz w:val="32"/>
          <w:szCs w:val="32"/>
        </w:rPr>
      </w:pPr>
      <w:r w:rsidRPr="00A92FF1">
        <w:rPr>
          <w:rFonts w:ascii="Verdana" w:hAnsi="Verdana"/>
          <w:sz w:val="32"/>
          <w:szCs w:val="32"/>
        </w:rPr>
        <w:t>Propuesta Conceptual de Sistema:</w:t>
      </w:r>
    </w:p>
    <w:p w:rsidR="003A5BD1" w:rsidRDefault="003A5BD1" w:rsidP="003A5BD1">
      <w:pPr>
        <w:jc w:val="center"/>
        <w:rPr>
          <w:rFonts w:ascii="Verdana" w:hAnsi="Verdana"/>
          <w:b/>
          <w:sz w:val="32"/>
          <w:szCs w:val="32"/>
        </w:rPr>
      </w:pPr>
      <w:r w:rsidRPr="00A92FF1">
        <w:rPr>
          <w:rFonts w:ascii="Verdana" w:hAnsi="Verdana"/>
          <w:sz w:val="32"/>
          <w:szCs w:val="32"/>
        </w:rPr>
        <w:t xml:space="preserve"> </w:t>
      </w:r>
      <w:r w:rsidRPr="00A92FF1">
        <w:rPr>
          <w:rFonts w:ascii="Verdana" w:hAnsi="Verdana"/>
          <w:b/>
          <w:sz w:val="32"/>
          <w:szCs w:val="32"/>
        </w:rPr>
        <w:t>Funcionalidades</w:t>
      </w:r>
    </w:p>
    <w:p w:rsidR="003A5BD1" w:rsidRDefault="003A5BD1" w:rsidP="003A5BD1">
      <w:pPr>
        <w:jc w:val="center"/>
        <w:rPr>
          <w:rFonts w:ascii="Verdana" w:hAnsi="Verdana"/>
          <w:b/>
          <w:sz w:val="32"/>
          <w:szCs w:val="32"/>
        </w:rPr>
      </w:pPr>
    </w:p>
    <w:p w:rsidR="003A5BD1" w:rsidRPr="00A92FF1" w:rsidRDefault="003A5BD1" w:rsidP="007830B8">
      <w:pPr>
        <w:jc w:val="both"/>
        <w:rPr>
          <w:rFonts w:ascii="Verdana" w:hAnsi="Verdana"/>
          <w:b/>
          <w:sz w:val="28"/>
          <w:szCs w:val="28"/>
        </w:rPr>
      </w:pPr>
      <w:r w:rsidRPr="00A92FF1">
        <w:rPr>
          <w:rFonts w:ascii="Verdana" w:hAnsi="Verdana"/>
          <w:b/>
          <w:sz w:val="28"/>
          <w:szCs w:val="28"/>
        </w:rPr>
        <w:t>Nombre del Proyecto</w:t>
      </w:r>
    </w:p>
    <w:p w:rsidR="003A5BD1" w:rsidRDefault="003A5BD1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</w:t>
      </w:r>
      <w:r>
        <w:rPr>
          <w:rFonts w:ascii="Verdana" w:hAnsi="Verdana"/>
          <w:sz w:val="28"/>
          <w:szCs w:val="28"/>
        </w:rPr>
        <w:t xml:space="preserve">GYM Manager </w:t>
      </w:r>
    </w:p>
    <w:p w:rsidR="003A5BD1" w:rsidRDefault="003A5BD1" w:rsidP="007830B8">
      <w:pPr>
        <w:jc w:val="both"/>
        <w:rPr>
          <w:rFonts w:ascii="Verdana" w:hAnsi="Verdana"/>
          <w:sz w:val="28"/>
          <w:szCs w:val="28"/>
        </w:rPr>
      </w:pPr>
    </w:p>
    <w:p w:rsidR="003A5BD1" w:rsidRDefault="003A5BD1" w:rsidP="007830B8">
      <w:pPr>
        <w:jc w:val="both"/>
        <w:rPr>
          <w:rFonts w:ascii="Verdana" w:hAnsi="Verdana"/>
          <w:b/>
          <w:sz w:val="28"/>
          <w:szCs w:val="28"/>
        </w:rPr>
      </w:pPr>
      <w:r w:rsidRPr="00A92FF1">
        <w:rPr>
          <w:rFonts w:ascii="Verdana" w:hAnsi="Verdana"/>
          <w:b/>
          <w:sz w:val="28"/>
          <w:szCs w:val="28"/>
        </w:rPr>
        <w:t>Funcionalidades</w:t>
      </w:r>
    </w:p>
    <w:p w:rsidR="003A5BD1" w:rsidRDefault="003A5BD1" w:rsidP="007830B8">
      <w:pPr>
        <w:jc w:val="both"/>
        <w:rPr>
          <w:rFonts w:ascii="Verdana" w:hAnsi="Verdana"/>
          <w:b/>
          <w:sz w:val="28"/>
          <w:szCs w:val="28"/>
        </w:rPr>
      </w:pPr>
    </w:p>
    <w:p w:rsidR="003A5BD1" w:rsidRPr="007830B8" w:rsidRDefault="003A5BD1" w:rsidP="007830B8">
      <w:pPr>
        <w:jc w:val="both"/>
        <w:rPr>
          <w:rFonts w:ascii="Verdana" w:hAnsi="Verdana"/>
          <w:sz w:val="28"/>
          <w:szCs w:val="28"/>
        </w:rPr>
      </w:pPr>
      <w:r w:rsidRPr="007830B8">
        <w:rPr>
          <w:rFonts w:ascii="Verdana" w:hAnsi="Verdana"/>
          <w:sz w:val="28"/>
          <w:szCs w:val="28"/>
        </w:rPr>
        <w:t>Después de hacer el proceso de recopilación y análisis de la información, las funcionalidades indicadas más abajo fueron establecidas.</w:t>
      </w:r>
    </w:p>
    <w:p w:rsidR="003A5BD1" w:rsidRDefault="003A5BD1" w:rsidP="007830B8">
      <w:pPr>
        <w:jc w:val="both"/>
        <w:rPr>
          <w:rFonts w:ascii="Verdana" w:hAnsi="Verdana"/>
          <w:b/>
          <w:sz w:val="28"/>
          <w:szCs w:val="28"/>
        </w:rPr>
      </w:pPr>
    </w:p>
    <w:p w:rsidR="003A5BD1" w:rsidRDefault="003A5BD1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F#1.</w:t>
      </w:r>
    </w:p>
    <w:p w:rsidR="003A5BD1" w:rsidRDefault="003A5BD1" w:rsidP="007830B8">
      <w:pPr>
        <w:jc w:val="both"/>
        <w:rPr>
          <w:rFonts w:ascii="Verdana" w:hAnsi="Verdana"/>
          <w:b/>
          <w:sz w:val="28"/>
          <w:szCs w:val="28"/>
        </w:rPr>
      </w:pPr>
    </w:p>
    <w:p w:rsidR="003A5BD1" w:rsidRDefault="003A5BD1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 sistema estará compuesto por cinco sub sistemas (recursos humanos, registro de socio, caja, servicios administrativos, servicios) que realizaran el trabajo de cada empleado de una manera veloz y eficiente. 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7830B8" w:rsidRPr="007830B8" w:rsidRDefault="007830B8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F#2.</w:t>
      </w: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 sub sistema de recursos humanos tendrá la capacidad de registrar, actualizar, cancelar y ver los empleados del gimnasio. </w:t>
      </w: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</w:p>
    <w:p w:rsidR="007830B8" w:rsidRDefault="007830B8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F#3.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 sub sistema de registro de socio tendrá la capacidad de registrar, actualizar, cancelar </w:t>
      </w:r>
      <w:r w:rsidR="004E7C78">
        <w:rPr>
          <w:rFonts w:ascii="Verdana" w:hAnsi="Verdana"/>
          <w:sz w:val="28"/>
          <w:szCs w:val="28"/>
        </w:rPr>
        <w:t xml:space="preserve">y cambiar </w:t>
      </w:r>
      <w:r>
        <w:rPr>
          <w:rFonts w:ascii="Verdana" w:hAnsi="Verdana"/>
          <w:sz w:val="28"/>
          <w:szCs w:val="28"/>
        </w:rPr>
        <w:t xml:space="preserve">la membrecía, y ver los socios del gimnasio. 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7830B8" w:rsidRPr="007830B8" w:rsidRDefault="007830B8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F#4.</w:t>
      </w: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 sub sistema de caja tendrá la capacidad de registrar el pago (</w:t>
      </w:r>
      <w:r w:rsidR="003454DC">
        <w:rPr>
          <w:rFonts w:ascii="Verdana" w:hAnsi="Verdana"/>
          <w:sz w:val="28"/>
          <w:szCs w:val="28"/>
        </w:rPr>
        <w:t>por</w:t>
      </w:r>
      <w:r>
        <w:rPr>
          <w:rFonts w:ascii="Verdana" w:hAnsi="Verdana"/>
          <w:sz w:val="28"/>
          <w:szCs w:val="28"/>
        </w:rPr>
        <w:t xml:space="preserve"> la inscripción</w:t>
      </w:r>
      <w:r w:rsidR="003454DC">
        <w:rPr>
          <w:rFonts w:ascii="Verdana" w:hAnsi="Verdana"/>
          <w:sz w:val="28"/>
          <w:szCs w:val="28"/>
        </w:rPr>
        <w:t>, por</w:t>
      </w:r>
      <w:r>
        <w:rPr>
          <w:rFonts w:ascii="Verdana" w:hAnsi="Verdana"/>
          <w:sz w:val="28"/>
          <w:szCs w:val="28"/>
        </w:rPr>
        <w:t xml:space="preserve"> la </w:t>
      </w:r>
      <w:r w:rsidR="003454DC">
        <w:rPr>
          <w:rFonts w:ascii="Verdana" w:hAnsi="Verdana"/>
          <w:sz w:val="28"/>
          <w:szCs w:val="28"/>
        </w:rPr>
        <w:t>membrecía, y por ser entrenados por</w:t>
      </w:r>
      <w:r>
        <w:rPr>
          <w:rFonts w:ascii="Verdana" w:hAnsi="Verdana"/>
          <w:sz w:val="28"/>
          <w:szCs w:val="28"/>
        </w:rPr>
        <w:t xml:space="preserve"> entrenadores personales) que los socios realizan.</w:t>
      </w:r>
    </w:p>
    <w:p w:rsidR="007830B8" w:rsidRDefault="007830B8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F#5.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3454DC" w:rsidRDefault="003454DC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 sub sistema de servicios administrativos tendrá la capacidad de registrar, actualizar, eliminar y ver las membrecías, las clases y las secciones de las clases que se ofertan en el gimnasio, tamb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ién se podrán realizar reportes de los ingresos y actualizar los precios </w:t>
      </w:r>
      <w:r w:rsidR="00AB7367">
        <w:rPr>
          <w:rFonts w:ascii="Verdana" w:hAnsi="Verdana"/>
          <w:sz w:val="28"/>
          <w:szCs w:val="28"/>
        </w:rPr>
        <w:t xml:space="preserve">que pagan los socios </w:t>
      </w:r>
      <w:r w:rsidR="00F42D8C">
        <w:rPr>
          <w:rFonts w:ascii="Verdana" w:hAnsi="Verdana"/>
          <w:sz w:val="28"/>
          <w:szCs w:val="28"/>
        </w:rPr>
        <w:t>por la</w:t>
      </w:r>
      <w:r>
        <w:rPr>
          <w:rFonts w:ascii="Verdana" w:hAnsi="Verdana"/>
          <w:sz w:val="28"/>
          <w:szCs w:val="28"/>
        </w:rPr>
        <w:t xml:space="preserve"> inscripción</w:t>
      </w:r>
      <w:r w:rsidR="00AB7367">
        <w:rPr>
          <w:rFonts w:ascii="Verdana" w:hAnsi="Verdana"/>
          <w:sz w:val="28"/>
          <w:szCs w:val="28"/>
        </w:rPr>
        <w:t xml:space="preserve"> en el</w:t>
      </w:r>
      <w:r w:rsidR="00EE423D">
        <w:rPr>
          <w:rFonts w:ascii="Verdana" w:hAnsi="Verdana"/>
          <w:sz w:val="28"/>
          <w:szCs w:val="28"/>
        </w:rPr>
        <w:t xml:space="preserve"> gimnasio. 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7830B8" w:rsidRDefault="007830B8" w:rsidP="007830B8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F#6.</w:t>
      </w:r>
    </w:p>
    <w:p w:rsidR="007830B8" w:rsidRDefault="007830B8" w:rsidP="007830B8">
      <w:pPr>
        <w:jc w:val="both"/>
        <w:rPr>
          <w:rFonts w:ascii="Verdana" w:hAnsi="Verdana"/>
          <w:sz w:val="28"/>
          <w:szCs w:val="28"/>
        </w:rPr>
      </w:pPr>
    </w:p>
    <w:p w:rsidR="007830B8" w:rsidRDefault="00EE423D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 sub sistema de servicios tendrá la capacidad de inscribir y retirar de las clases q</w:t>
      </w:r>
      <w:r w:rsidR="007830B8">
        <w:rPr>
          <w:rFonts w:ascii="Verdana" w:hAnsi="Verdana"/>
          <w:sz w:val="28"/>
          <w:szCs w:val="28"/>
        </w:rPr>
        <w:t>ue se ofertan a los socios del gimnasio</w:t>
      </w:r>
      <w:r w:rsidR="00AB7367">
        <w:rPr>
          <w:rFonts w:ascii="Verdana" w:hAnsi="Verdana"/>
          <w:sz w:val="28"/>
          <w:szCs w:val="28"/>
        </w:rPr>
        <w:t xml:space="preserve"> y </w:t>
      </w:r>
      <w:r w:rsidR="007830B8">
        <w:rPr>
          <w:rFonts w:ascii="Verdana" w:hAnsi="Verdana"/>
          <w:sz w:val="28"/>
          <w:szCs w:val="28"/>
        </w:rPr>
        <w:t>también tendrá la capacidad de registrar la asistencia diaria</w:t>
      </w:r>
      <w:r w:rsidR="00AB7367">
        <w:rPr>
          <w:rFonts w:ascii="Verdana" w:hAnsi="Verdana"/>
          <w:sz w:val="28"/>
          <w:szCs w:val="28"/>
        </w:rPr>
        <w:t>.</w:t>
      </w:r>
    </w:p>
    <w:p w:rsidR="00EE423D" w:rsidRDefault="007830B8" w:rsidP="007830B8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:rsidR="00960BB3" w:rsidRDefault="00960BB3" w:rsidP="007830B8">
      <w:pPr>
        <w:jc w:val="both"/>
        <w:rPr>
          <w:rFonts w:ascii="Verdana" w:hAnsi="Verdana"/>
          <w:sz w:val="28"/>
          <w:szCs w:val="28"/>
        </w:rPr>
      </w:pPr>
    </w:p>
    <w:p w:rsidR="00960BB3" w:rsidRPr="003A5BD1" w:rsidRDefault="00960BB3" w:rsidP="007830B8">
      <w:pPr>
        <w:jc w:val="both"/>
        <w:rPr>
          <w:rFonts w:ascii="Verdana" w:hAnsi="Verdana"/>
          <w:sz w:val="28"/>
          <w:szCs w:val="28"/>
        </w:rPr>
      </w:pPr>
    </w:p>
    <w:p w:rsidR="00D672F6" w:rsidRDefault="00D672F6" w:rsidP="007830B8">
      <w:pPr>
        <w:jc w:val="both"/>
      </w:pPr>
    </w:p>
    <w:sectPr w:rsidR="00D672F6" w:rsidSect="00D67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5BD1"/>
    <w:rsid w:val="003454DC"/>
    <w:rsid w:val="003A5BD1"/>
    <w:rsid w:val="004E7C78"/>
    <w:rsid w:val="007830B8"/>
    <w:rsid w:val="008B55CD"/>
    <w:rsid w:val="00960BB3"/>
    <w:rsid w:val="00AB7367"/>
    <w:rsid w:val="00D672F6"/>
    <w:rsid w:val="00EE423D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C007</cp:lastModifiedBy>
  <cp:revision>3</cp:revision>
  <dcterms:created xsi:type="dcterms:W3CDTF">2012-01-07T17:04:00Z</dcterms:created>
  <dcterms:modified xsi:type="dcterms:W3CDTF">2012-01-07T20:16:00Z</dcterms:modified>
</cp:coreProperties>
</file>