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E35" w:rsidRPr="00320015" w:rsidRDefault="00C66E35" w:rsidP="009B4BE8">
      <w:pPr>
        <w:shd w:val="clear" w:color="auto" w:fill="FFFFFF"/>
        <w:spacing w:before="225" w:after="225" w:line="240" w:lineRule="auto"/>
        <w:outlineLvl w:val="2"/>
        <w:rPr>
          <w:rFonts w:ascii="Verdana" w:eastAsia="Times New Roman" w:hAnsi="Verdana" w:cs="Segoe UI"/>
          <w:b/>
          <w:color w:val="333333"/>
          <w:sz w:val="28"/>
          <w:szCs w:val="24"/>
          <w:lang w:eastAsia="es-DO"/>
        </w:rPr>
      </w:pPr>
      <w:r w:rsidRPr="00320015">
        <w:rPr>
          <w:rFonts w:ascii="Verdana" w:eastAsia="Times New Roman" w:hAnsi="Verdana" w:cs="Segoe UI"/>
          <w:b/>
          <w:color w:val="333333"/>
          <w:sz w:val="28"/>
          <w:szCs w:val="24"/>
          <w:lang w:eastAsia="es-DO"/>
        </w:rPr>
        <w:t>a) Comenta sobre lo que es y cómo se utiliza una librería (archivo .</w:t>
      </w:r>
      <w:proofErr w:type="spellStart"/>
      <w:r w:rsidRPr="00320015">
        <w:rPr>
          <w:rFonts w:ascii="Verdana" w:eastAsia="Times New Roman" w:hAnsi="Verdana" w:cs="Segoe UI"/>
          <w:b/>
          <w:color w:val="333333"/>
          <w:sz w:val="28"/>
          <w:szCs w:val="24"/>
          <w:lang w:eastAsia="es-DO"/>
        </w:rPr>
        <w:t>dll</w:t>
      </w:r>
      <w:proofErr w:type="spellEnd"/>
      <w:r w:rsidRPr="00320015">
        <w:rPr>
          <w:rFonts w:ascii="Verdana" w:eastAsia="Times New Roman" w:hAnsi="Verdana" w:cs="Segoe UI"/>
          <w:b/>
          <w:color w:val="333333"/>
          <w:sz w:val="28"/>
          <w:szCs w:val="24"/>
          <w:lang w:eastAsia="es-DO"/>
        </w:rPr>
        <w:t>) en .net.</w:t>
      </w:r>
    </w:p>
    <w:p w:rsidR="009B4BE8" w:rsidRPr="00320015" w:rsidRDefault="009B4BE8" w:rsidP="009B4BE8">
      <w:pPr>
        <w:shd w:val="clear" w:color="auto" w:fill="FFFFFF"/>
        <w:spacing w:before="225" w:after="225" w:line="240" w:lineRule="auto"/>
        <w:outlineLvl w:val="2"/>
        <w:rPr>
          <w:rFonts w:ascii="Verdana" w:eastAsia="Times New Roman" w:hAnsi="Verdana" w:cs="Segoe UI"/>
          <w:color w:val="333333"/>
          <w:sz w:val="24"/>
          <w:szCs w:val="24"/>
          <w:lang w:eastAsia="es-DO"/>
        </w:rPr>
      </w:pPr>
      <w:r w:rsidRPr="009B4BE8">
        <w:rPr>
          <w:rFonts w:ascii="Verdana" w:eastAsia="Times New Roman" w:hAnsi="Verdana" w:cs="Segoe UI"/>
          <w:color w:val="333333"/>
          <w:sz w:val="24"/>
          <w:szCs w:val="24"/>
          <w:lang w:eastAsia="es-DO"/>
        </w:rPr>
        <w:t>¿Qué es un archivo DLL?</w:t>
      </w:r>
    </w:p>
    <w:p w:rsidR="00F150F4" w:rsidRPr="00320015" w:rsidRDefault="00F150F4" w:rsidP="00F150F4">
      <w:pPr>
        <w:jc w:val="both"/>
        <w:rPr>
          <w:rFonts w:ascii="Verdana" w:hAnsi="Verdana" w:cs="Segoe UI"/>
          <w:sz w:val="24"/>
          <w:szCs w:val="24"/>
        </w:rPr>
      </w:pPr>
      <w:r w:rsidRPr="00320015">
        <w:rPr>
          <w:rFonts w:ascii="Verdana" w:hAnsi="Verdana" w:cs="Segoe UI"/>
          <w:sz w:val="24"/>
          <w:szCs w:val="24"/>
        </w:rPr>
        <w:t>Una biblioteca de vínculos dinámicos (DLL) es un archivo ejecutable que actúa como una biblioteca compartida de funciones. La vinculación dinámica proporciona una forma para que un proceso para llamar a una función que no es parte de su código ejecutable. El código ejecutable para la función se encuentra en una DLL, que contiene una o más funciones que se compilan, vinculados entre sí, y se almacenan por separado de los procesos que los utilizan. DLL también facilitar el intercambio de datos y recursos. Múltiples aplicaciones pueden acceder simultáneamente a los contenidos de una única copia de un archivo DLL en la memoria.</w:t>
      </w:r>
    </w:p>
    <w:p w:rsidR="009B4BE8" w:rsidRPr="00320015" w:rsidRDefault="009B4BE8" w:rsidP="00F150F4">
      <w:pPr>
        <w:spacing w:after="0" w:line="240" w:lineRule="auto"/>
        <w:jc w:val="both"/>
        <w:rPr>
          <w:rFonts w:ascii="Verdana" w:eastAsia="Times New Roman" w:hAnsi="Verdana" w:cs="Segoe UI"/>
          <w:color w:val="333333"/>
          <w:sz w:val="24"/>
          <w:szCs w:val="24"/>
          <w:shd w:val="clear" w:color="auto" w:fill="FFFFFF"/>
          <w:lang w:val="es-ES" w:eastAsia="es-DO"/>
        </w:rPr>
      </w:pPr>
      <w:r w:rsidRPr="009B4BE8">
        <w:rPr>
          <w:rFonts w:ascii="Verdana" w:eastAsia="Times New Roman" w:hAnsi="Verdana" w:cs="Segoe UI"/>
          <w:color w:val="333333"/>
          <w:sz w:val="24"/>
          <w:szCs w:val="24"/>
          <w:shd w:val="clear" w:color="auto" w:fill="FFFFFF"/>
          <w:lang w:val="es-ES" w:eastAsia="es-DO"/>
        </w:rPr>
        <w:t>Un archivo DLL es una biblioteca que contiene el código y los datos que se pueden utilizar por más de un programa al mismo tiempo. Por ejemplo, en sistemas operativos Windows, el archivo Comdlg32 DLL realiza común funciones relacionadas con el cuadro de diálogo. Por lo tanto, cada programa puede usar la funcionalidad contenida en este archivo DLL para implementar un cuadro de diálogo </w:t>
      </w:r>
      <w:r w:rsidRPr="00320015">
        <w:rPr>
          <w:rFonts w:ascii="Verdana" w:eastAsia="Times New Roman" w:hAnsi="Verdana" w:cs="Segoe UI"/>
          <w:bCs/>
          <w:color w:val="333333"/>
          <w:sz w:val="24"/>
          <w:szCs w:val="24"/>
          <w:shd w:val="clear" w:color="auto" w:fill="FFFFFF"/>
          <w:lang w:val="es-ES" w:eastAsia="es-DO"/>
        </w:rPr>
        <w:t>a</w:t>
      </w:r>
      <w:r w:rsidRPr="009B4BE8">
        <w:rPr>
          <w:rFonts w:ascii="Verdana" w:eastAsia="Times New Roman" w:hAnsi="Verdana" w:cs="Segoe UI"/>
          <w:bCs/>
          <w:color w:val="333333"/>
          <w:sz w:val="24"/>
          <w:szCs w:val="24"/>
          <w:shd w:val="clear" w:color="auto" w:fill="FFFFFF"/>
          <w:lang w:val="es-ES" w:eastAsia="es-DO"/>
        </w:rPr>
        <w:t>brir</w:t>
      </w:r>
      <w:r w:rsidRPr="009B4BE8">
        <w:rPr>
          <w:rFonts w:ascii="Verdana" w:eastAsia="Times New Roman" w:hAnsi="Verdana" w:cs="Segoe UI"/>
          <w:color w:val="333333"/>
          <w:sz w:val="24"/>
          <w:szCs w:val="24"/>
          <w:shd w:val="clear" w:color="auto" w:fill="FFFFFF"/>
          <w:lang w:val="es-ES" w:eastAsia="es-DO"/>
        </w:rPr>
        <w:t>. Esto ayuda a promover la reutilización de código y el uso eficaz de la</w:t>
      </w:r>
      <w:r w:rsidR="00F150F4" w:rsidRPr="00320015">
        <w:rPr>
          <w:rFonts w:ascii="Verdana" w:eastAsia="Times New Roman" w:hAnsi="Verdana" w:cs="Segoe UI"/>
          <w:color w:val="333333"/>
          <w:sz w:val="24"/>
          <w:szCs w:val="24"/>
          <w:shd w:val="clear" w:color="auto" w:fill="FFFFFF"/>
          <w:lang w:val="es-ES" w:eastAsia="es-DO"/>
        </w:rPr>
        <w:t xml:space="preserve"> </w:t>
      </w:r>
      <w:r w:rsidRPr="009B4BE8">
        <w:rPr>
          <w:rFonts w:ascii="Verdana" w:eastAsia="Times New Roman" w:hAnsi="Verdana" w:cs="Segoe UI"/>
          <w:color w:val="333333"/>
          <w:sz w:val="24"/>
          <w:szCs w:val="24"/>
          <w:shd w:val="clear" w:color="auto" w:fill="FFFFFF"/>
          <w:lang w:val="es-ES" w:eastAsia="es-DO"/>
        </w:rPr>
        <w:t>memoria.</w:t>
      </w:r>
      <w:r w:rsidR="00F150F4" w:rsidRPr="00320015">
        <w:rPr>
          <w:rFonts w:ascii="Verdana" w:eastAsia="Times New Roman" w:hAnsi="Verdana" w:cs="Segoe UI"/>
          <w:color w:val="333333"/>
          <w:sz w:val="24"/>
          <w:szCs w:val="24"/>
          <w:lang w:eastAsia="es-DO"/>
        </w:rPr>
        <w:cr/>
      </w:r>
      <w:r w:rsidR="00F150F4" w:rsidRPr="00320015">
        <w:rPr>
          <w:rFonts w:ascii="Verdana" w:eastAsia="Times New Roman" w:hAnsi="Verdana" w:cs="Segoe UI"/>
          <w:color w:val="333333"/>
          <w:sz w:val="24"/>
          <w:szCs w:val="24"/>
          <w:lang w:eastAsia="es-DO"/>
        </w:rPr>
        <w:cr/>
      </w:r>
      <w:r w:rsidRPr="009B4BE8">
        <w:rPr>
          <w:rFonts w:ascii="Verdana" w:eastAsia="Times New Roman" w:hAnsi="Verdana" w:cs="Segoe UI"/>
          <w:color w:val="333333"/>
          <w:sz w:val="24"/>
          <w:szCs w:val="24"/>
          <w:shd w:val="clear" w:color="auto" w:fill="FFFFFF"/>
          <w:lang w:val="es-ES" w:eastAsia="es-DO"/>
        </w:rPr>
        <w:t>Mediante el uso de un archivo DLL, un programa puede ser modular en componentes separados. Por ejemplo, un programa de contabilidad puede venderse por módulo. Cada módulo puede cargarse en el programa principal en tiempo de ejecución, si está instalado el módulo. Dado que los módulos son independientes, el tiempo de carga del programa es más rápido y un módulo sólo se carga cuando</w:t>
      </w:r>
      <w:r w:rsidRPr="00320015">
        <w:rPr>
          <w:rFonts w:ascii="Verdana" w:eastAsia="Times New Roman" w:hAnsi="Verdana" w:cs="Segoe UI"/>
          <w:color w:val="333333"/>
          <w:sz w:val="24"/>
          <w:szCs w:val="24"/>
          <w:shd w:val="clear" w:color="auto" w:fill="FFFFFF"/>
          <w:lang w:val="es-ES" w:eastAsia="es-DO"/>
        </w:rPr>
        <w:t xml:space="preserve"> se solicita esa funcionalidad.</w:t>
      </w:r>
    </w:p>
    <w:p w:rsidR="009B4BE8" w:rsidRPr="00320015" w:rsidRDefault="009B4BE8" w:rsidP="00F150F4">
      <w:pPr>
        <w:spacing w:after="0" w:line="240" w:lineRule="auto"/>
        <w:jc w:val="both"/>
        <w:rPr>
          <w:rFonts w:ascii="Verdana" w:eastAsia="Times New Roman" w:hAnsi="Verdana" w:cs="Segoe UI"/>
          <w:color w:val="333333"/>
          <w:sz w:val="24"/>
          <w:szCs w:val="24"/>
          <w:shd w:val="clear" w:color="auto" w:fill="FFFFFF"/>
          <w:lang w:val="es-ES" w:eastAsia="es-DO"/>
        </w:rPr>
      </w:pPr>
    </w:p>
    <w:p w:rsidR="009B4BE8" w:rsidRPr="00320015" w:rsidRDefault="009B4BE8" w:rsidP="00F150F4">
      <w:pPr>
        <w:spacing w:after="0" w:line="240" w:lineRule="auto"/>
        <w:jc w:val="both"/>
        <w:rPr>
          <w:rFonts w:ascii="Verdana" w:eastAsia="Times New Roman" w:hAnsi="Verdana" w:cs="Segoe UI"/>
          <w:color w:val="333333"/>
          <w:sz w:val="24"/>
          <w:szCs w:val="24"/>
          <w:shd w:val="clear" w:color="auto" w:fill="FFFFFF"/>
          <w:lang w:val="es-ES" w:eastAsia="es-DO"/>
        </w:rPr>
      </w:pPr>
      <w:r w:rsidRPr="009B4BE8">
        <w:rPr>
          <w:rFonts w:ascii="Verdana" w:eastAsia="Times New Roman" w:hAnsi="Verdana" w:cs="Segoe UI"/>
          <w:color w:val="333333"/>
          <w:sz w:val="24"/>
          <w:szCs w:val="24"/>
          <w:shd w:val="clear" w:color="auto" w:fill="FFFFFF"/>
          <w:lang w:val="es-ES" w:eastAsia="es-DO"/>
        </w:rPr>
        <w:t>Además, las actualizaciones son más fáciles de aplicar a cada módulo sin afectar a otras partes del programa. Por ejemplo, puede que un programa de nóminas y los tipos impositivos cambian cada año. Cuando estos cambios se aíslan en un archivo DLL, puede aplicar una actualización sin necesidad</w:t>
      </w:r>
      <w:r w:rsidRPr="00320015">
        <w:rPr>
          <w:rFonts w:ascii="Verdana" w:eastAsia="Times New Roman" w:hAnsi="Verdana" w:cs="Segoe UI"/>
          <w:color w:val="333333"/>
          <w:sz w:val="24"/>
          <w:szCs w:val="24"/>
          <w:shd w:val="clear" w:color="auto" w:fill="FFFFFF"/>
          <w:lang w:val="es-ES" w:eastAsia="es-DO"/>
        </w:rPr>
        <w:t xml:space="preserve"> de generar o volver a instalar el programa.</w:t>
      </w:r>
    </w:p>
    <w:p w:rsidR="007A3358" w:rsidRPr="00320015" w:rsidRDefault="009B4BE8" w:rsidP="00F150F4">
      <w:pPr>
        <w:spacing w:after="0" w:line="240" w:lineRule="auto"/>
        <w:jc w:val="both"/>
        <w:rPr>
          <w:rFonts w:ascii="Verdana" w:hAnsi="Verdana" w:cs="Segoe UI"/>
          <w:color w:val="333333"/>
          <w:sz w:val="24"/>
          <w:szCs w:val="24"/>
          <w:shd w:val="clear" w:color="auto" w:fill="FFFFFF"/>
          <w:lang w:val="es-ES"/>
        </w:rPr>
      </w:pPr>
      <w:r w:rsidRPr="009B4BE8">
        <w:rPr>
          <w:rFonts w:ascii="Verdana" w:eastAsia="Times New Roman" w:hAnsi="Verdana" w:cs="Segoe UI"/>
          <w:color w:val="333333"/>
          <w:sz w:val="24"/>
          <w:szCs w:val="24"/>
          <w:shd w:val="clear" w:color="auto" w:fill="FFFFFF"/>
          <w:lang w:val="es-ES" w:eastAsia="es-DO"/>
        </w:rPr>
        <w:t xml:space="preserve"> </w:t>
      </w:r>
      <w:r w:rsidR="00F150F4" w:rsidRPr="00320015">
        <w:rPr>
          <w:rFonts w:ascii="Verdana" w:hAnsi="Verdana" w:cs="Segoe UI"/>
          <w:color w:val="333333"/>
          <w:sz w:val="24"/>
          <w:szCs w:val="24"/>
        </w:rPr>
        <w:cr/>
      </w:r>
      <w:r w:rsidRPr="00320015">
        <w:rPr>
          <w:rFonts w:ascii="Verdana" w:hAnsi="Verdana" w:cs="Segoe UI"/>
          <w:color w:val="333333"/>
          <w:sz w:val="24"/>
          <w:szCs w:val="24"/>
          <w:shd w:val="clear" w:color="auto" w:fill="FFFFFF"/>
          <w:lang w:val="es-ES"/>
        </w:rPr>
        <w:t>El uso de archivos DLL ayuda a promover el diseño modular de código, la reutilización de código, uso eficaz de la memoria y espacio en disco reducido.</w:t>
      </w:r>
      <w:r w:rsidRPr="00320015">
        <w:rPr>
          <w:rStyle w:val="apple-converted-space"/>
          <w:rFonts w:ascii="Verdana" w:hAnsi="Verdana" w:cs="Segoe UI"/>
          <w:color w:val="333333"/>
          <w:sz w:val="24"/>
          <w:szCs w:val="24"/>
          <w:shd w:val="clear" w:color="auto" w:fill="FFFFFF"/>
          <w:lang w:val="es-ES"/>
        </w:rPr>
        <w:t> </w:t>
      </w:r>
      <w:r w:rsidRPr="00320015">
        <w:rPr>
          <w:rFonts w:ascii="Verdana" w:hAnsi="Verdana" w:cs="Segoe UI"/>
          <w:color w:val="333333"/>
          <w:sz w:val="24"/>
          <w:szCs w:val="24"/>
          <w:shd w:val="clear" w:color="auto" w:fill="FFFFFF"/>
          <w:lang w:val="es-ES"/>
        </w:rPr>
        <w:t>Por lo tanto, el sistema operativo y los programas se cargan más rápido, se ejecuten más rápidamente y necesitan menos espacio de disco en el equipo.</w:t>
      </w:r>
      <w:r w:rsidR="00F150F4" w:rsidRPr="00320015">
        <w:rPr>
          <w:rFonts w:ascii="Verdana" w:hAnsi="Verdana" w:cs="Segoe UI"/>
          <w:color w:val="333333"/>
          <w:sz w:val="24"/>
          <w:szCs w:val="24"/>
        </w:rPr>
        <w:cr/>
      </w:r>
      <w:r w:rsidR="00F150F4" w:rsidRPr="00320015">
        <w:rPr>
          <w:rFonts w:ascii="Verdana" w:hAnsi="Verdana" w:cs="Segoe UI"/>
          <w:color w:val="333333"/>
          <w:sz w:val="24"/>
          <w:szCs w:val="24"/>
        </w:rPr>
        <w:cr/>
      </w:r>
      <w:r w:rsidRPr="00320015">
        <w:rPr>
          <w:rFonts w:ascii="Verdana" w:hAnsi="Verdana" w:cs="Segoe UI"/>
          <w:color w:val="333333"/>
          <w:sz w:val="24"/>
          <w:szCs w:val="24"/>
          <w:shd w:val="clear" w:color="auto" w:fill="FFFFFF"/>
          <w:lang w:val="es-ES"/>
        </w:rPr>
        <w:t xml:space="preserve">Cuando un programa utiliza un archivo DLL, un problema que se </w:t>
      </w:r>
      <w:r w:rsidRPr="00320015">
        <w:rPr>
          <w:rFonts w:ascii="Verdana" w:hAnsi="Verdana" w:cs="Segoe UI"/>
          <w:color w:val="333333"/>
          <w:sz w:val="24"/>
          <w:szCs w:val="24"/>
          <w:shd w:val="clear" w:color="auto" w:fill="FFFFFF"/>
          <w:lang w:val="es-ES"/>
        </w:rPr>
        <w:lastRenderedPageBreak/>
        <w:t>denomina dependencia puede provocar que el programa no se ejecute.</w:t>
      </w:r>
      <w:r w:rsidRPr="00320015">
        <w:rPr>
          <w:rStyle w:val="apple-converted-space"/>
          <w:rFonts w:ascii="Verdana" w:hAnsi="Verdana" w:cs="Segoe UI"/>
          <w:color w:val="333333"/>
          <w:sz w:val="24"/>
          <w:szCs w:val="24"/>
          <w:shd w:val="clear" w:color="auto" w:fill="FFFFFF"/>
          <w:lang w:val="es-ES"/>
        </w:rPr>
        <w:t> </w:t>
      </w:r>
      <w:r w:rsidRPr="00320015">
        <w:rPr>
          <w:rFonts w:ascii="Verdana" w:hAnsi="Verdana" w:cs="Segoe UI"/>
          <w:color w:val="333333"/>
          <w:sz w:val="24"/>
          <w:szCs w:val="24"/>
          <w:shd w:val="clear" w:color="auto" w:fill="FFFFFF"/>
          <w:lang w:val="es-ES"/>
        </w:rPr>
        <w:t>Cuando un programa utiliza un archivo DLL, se crea una dependencia.</w:t>
      </w:r>
      <w:r w:rsidRPr="00320015">
        <w:rPr>
          <w:rStyle w:val="apple-converted-space"/>
          <w:rFonts w:ascii="Verdana" w:hAnsi="Verdana" w:cs="Segoe UI"/>
          <w:color w:val="333333"/>
          <w:sz w:val="24"/>
          <w:szCs w:val="24"/>
          <w:shd w:val="clear" w:color="auto" w:fill="FFFFFF"/>
          <w:lang w:val="es-ES"/>
        </w:rPr>
        <w:t> </w:t>
      </w:r>
      <w:r w:rsidRPr="00320015">
        <w:rPr>
          <w:rFonts w:ascii="Verdana" w:hAnsi="Verdana" w:cs="Segoe UI"/>
          <w:color w:val="333333"/>
          <w:sz w:val="24"/>
          <w:szCs w:val="24"/>
          <w:shd w:val="clear" w:color="auto" w:fill="FFFFFF"/>
          <w:lang w:val="es-ES"/>
        </w:rPr>
        <w:t>Si otro programa se sobrescribe y saltos de esta dependencia, no puede ejecutar correctamente el programa original.</w:t>
      </w:r>
    </w:p>
    <w:p w:rsidR="0098320F" w:rsidRPr="00320015" w:rsidRDefault="0098320F" w:rsidP="00F150F4">
      <w:pPr>
        <w:spacing w:after="0" w:line="240" w:lineRule="auto"/>
        <w:jc w:val="both"/>
        <w:rPr>
          <w:rFonts w:ascii="Verdana" w:hAnsi="Verdana" w:cs="Segoe UI"/>
          <w:color w:val="333333"/>
          <w:sz w:val="24"/>
          <w:szCs w:val="24"/>
          <w:shd w:val="clear" w:color="auto" w:fill="FFFFFF"/>
          <w:lang w:val="es-ES"/>
        </w:rPr>
      </w:pPr>
    </w:p>
    <w:p w:rsidR="003E3626" w:rsidRPr="00320015" w:rsidRDefault="003E3626" w:rsidP="00F150F4">
      <w:pPr>
        <w:spacing w:after="0" w:line="240" w:lineRule="auto"/>
        <w:jc w:val="both"/>
        <w:rPr>
          <w:rFonts w:ascii="Verdana" w:hAnsi="Verdana"/>
          <w:color w:val="333333"/>
          <w:sz w:val="24"/>
          <w:szCs w:val="24"/>
          <w:shd w:val="clear" w:color="auto" w:fill="FFFFFF"/>
        </w:rPr>
      </w:pPr>
      <w:r w:rsidRPr="00320015">
        <w:rPr>
          <w:rFonts w:ascii="Verdana" w:hAnsi="Verdana"/>
          <w:b/>
          <w:bCs/>
          <w:color w:val="333333"/>
          <w:sz w:val="24"/>
          <w:szCs w:val="24"/>
          <w:shd w:val="clear" w:color="auto" w:fill="FFFFFF"/>
        </w:rPr>
        <w:t xml:space="preserve">Crear un archivo </w:t>
      </w:r>
      <w:proofErr w:type="spellStart"/>
      <w:r w:rsidRPr="00320015">
        <w:rPr>
          <w:rFonts w:ascii="Verdana" w:hAnsi="Verdana"/>
          <w:b/>
          <w:bCs/>
          <w:color w:val="333333"/>
          <w:sz w:val="24"/>
          <w:szCs w:val="24"/>
          <w:shd w:val="clear" w:color="auto" w:fill="FFFFFF"/>
        </w:rPr>
        <w:t>dll</w:t>
      </w:r>
      <w:proofErr w:type="spellEnd"/>
      <w:r w:rsidRPr="00320015">
        <w:rPr>
          <w:rFonts w:ascii="Verdana" w:hAnsi="Verdana"/>
          <w:color w:val="333333"/>
          <w:sz w:val="24"/>
          <w:szCs w:val="24"/>
          <w:shd w:val="clear" w:color="auto" w:fill="FFFFFF"/>
        </w:rPr>
        <w:cr/>
      </w:r>
      <w:r w:rsidRPr="00320015">
        <w:rPr>
          <w:rFonts w:ascii="Verdana" w:hAnsi="Verdana"/>
          <w:color w:val="333333"/>
          <w:sz w:val="24"/>
          <w:szCs w:val="24"/>
          <w:shd w:val="clear" w:color="auto" w:fill="FFFFFF"/>
        </w:rPr>
        <w:cr/>
        <w:t xml:space="preserve">Para crear un archivo </w:t>
      </w:r>
      <w:proofErr w:type="spellStart"/>
      <w:r w:rsidRPr="00320015">
        <w:rPr>
          <w:rFonts w:ascii="Verdana" w:hAnsi="Verdana"/>
          <w:color w:val="333333"/>
          <w:sz w:val="24"/>
          <w:szCs w:val="24"/>
          <w:shd w:val="clear" w:color="auto" w:fill="FFFFFF"/>
        </w:rPr>
        <w:t>dll</w:t>
      </w:r>
      <w:proofErr w:type="spellEnd"/>
      <w:r w:rsidRPr="00320015">
        <w:rPr>
          <w:rFonts w:ascii="Verdana" w:hAnsi="Verdana"/>
          <w:color w:val="333333"/>
          <w:sz w:val="24"/>
          <w:szCs w:val="24"/>
          <w:shd w:val="clear" w:color="auto" w:fill="FFFFFF"/>
        </w:rPr>
        <w:t xml:space="preserve"> usando visual </w:t>
      </w:r>
      <w:proofErr w:type="spellStart"/>
      <w:r w:rsidRPr="00320015">
        <w:rPr>
          <w:rFonts w:ascii="Verdana" w:hAnsi="Verdana"/>
          <w:color w:val="333333"/>
          <w:sz w:val="24"/>
          <w:szCs w:val="24"/>
          <w:shd w:val="clear" w:color="auto" w:fill="FFFFFF"/>
        </w:rPr>
        <w:t>studio</w:t>
      </w:r>
      <w:proofErr w:type="spellEnd"/>
      <w:r w:rsidRPr="00320015">
        <w:rPr>
          <w:rFonts w:ascii="Verdana" w:hAnsi="Verdana"/>
          <w:color w:val="333333"/>
          <w:sz w:val="24"/>
          <w:szCs w:val="24"/>
          <w:shd w:val="clear" w:color="auto" w:fill="FFFFFF"/>
        </w:rPr>
        <w:t xml:space="preserve"> se pueden seguir las siguientes instrucciones:</w:t>
      </w:r>
    </w:p>
    <w:p w:rsidR="003E3626" w:rsidRPr="00320015" w:rsidRDefault="003E3626" w:rsidP="00F150F4">
      <w:pPr>
        <w:spacing w:after="0" w:line="240" w:lineRule="auto"/>
        <w:jc w:val="both"/>
        <w:rPr>
          <w:rFonts w:ascii="Verdana" w:hAnsi="Verdana"/>
          <w:color w:val="333333"/>
          <w:sz w:val="24"/>
          <w:szCs w:val="24"/>
          <w:shd w:val="clear" w:color="auto" w:fill="FFFFFF"/>
        </w:rPr>
      </w:pPr>
      <w:r w:rsidRPr="00320015">
        <w:rPr>
          <w:rFonts w:ascii="Verdana" w:hAnsi="Verdana"/>
          <w:color w:val="333333"/>
          <w:sz w:val="24"/>
          <w:szCs w:val="24"/>
          <w:shd w:val="clear" w:color="auto" w:fill="FFFFFF"/>
        </w:rPr>
        <w:cr/>
        <w:t>Abrir 'Visual Studio' y  seleccionar las siguientes opciones: File -&gt; Open -&gt; New -&gt;Project</w:t>
      </w:r>
      <w:r w:rsidRPr="00320015">
        <w:rPr>
          <w:rStyle w:val="apple-converted-space"/>
          <w:rFonts w:ascii="Verdana" w:hAnsi="Verdana"/>
          <w:color w:val="333333"/>
          <w:sz w:val="24"/>
          <w:szCs w:val="24"/>
          <w:shd w:val="clear" w:color="auto" w:fill="FFFFFF"/>
        </w:rPr>
        <w:t>  para crear un nuevo proyecto. Luego presionar ok.</w:t>
      </w:r>
      <w:r w:rsidRPr="00320015">
        <w:rPr>
          <w:rFonts w:ascii="Verdana" w:hAnsi="Verdana"/>
          <w:color w:val="333333"/>
          <w:sz w:val="24"/>
          <w:szCs w:val="24"/>
          <w:shd w:val="clear" w:color="auto" w:fill="FFFFFF"/>
        </w:rPr>
        <w:cr/>
      </w:r>
    </w:p>
    <w:p w:rsidR="003E3626" w:rsidRPr="00320015" w:rsidRDefault="003E3626" w:rsidP="00F150F4">
      <w:pPr>
        <w:spacing w:after="0" w:line="240" w:lineRule="auto"/>
        <w:jc w:val="both"/>
        <w:rPr>
          <w:rFonts w:ascii="Verdana" w:hAnsi="Verdana"/>
          <w:color w:val="333333"/>
          <w:sz w:val="24"/>
          <w:szCs w:val="24"/>
          <w:shd w:val="clear" w:color="auto" w:fill="FFFFFF"/>
        </w:rPr>
      </w:pPr>
    </w:p>
    <w:p w:rsidR="003E3626" w:rsidRPr="00320015" w:rsidRDefault="003E3626" w:rsidP="00F150F4">
      <w:pPr>
        <w:spacing w:after="0" w:line="240" w:lineRule="auto"/>
        <w:jc w:val="both"/>
        <w:rPr>
          <w:rFonts w:ascii="Verdana" w:hAnsi="Verdana"/>
          <w:color w:val="333333"/>
          <w:sz w:val="24"/>
          <w:szCs w:val="24"/>
          <w:shd w:val="clear" w:color="auto" w:fill="FFFFFF"/>
        </w:rPr>
      </w:pPr>
      <w:r w:rsidRPr="00320015">
        <w:rPr>
          <w:rFonts w:ascii="Verdana" w:hAnsi="Verdana"/>
          <w:noProof/>
          <w:sz w:val="24"/>
          <w:szCs w:val="24"/>
          <w:lang w:eastAsia="es-DO"/>
        </w:rPr>
        <w:drawing>
          <wp:inline distT="0" distB="0" distL="0" distR="0" wp14:anchorId="3050C330" wp14:editId="177079C1">
            <wp:extent cx="6298763" cy="5038725"/>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3121" cy="5042211"/>
                    </a:xfrm>
                    <a:prstGeom prst="rect">
                      <a:avLst/>
                    </a:prstGeom>
                  </pic:spPr>
                </pic:pic>
              </a:graphicData>
            </a:graphic>
          </wp:inline>
        </w:drawing>
      </w:r>
    </w:p>
    <w:p w:rsidR="003E3626" w:rsidRPr="00320015" w:rsidRDefault="003E3626" w:rsidP="00F150F4">
      <w:pPr>
        <w:spacing w:after="0" w:line="240" w:lineRule="auto"/>
        <w:jc w:val="both"/>
        <w:rPr>
          <w:rFonts w:ascii="Verdana" w:hAnsi="Verdana"/>
          <w:noProof/>
          <w:color w:val="333333"/>
          <w:sz w:val="24"/>
          <w:szCs w:val="24"/>
          <w:shd w:val="clear" w:color="auto" w:fill="FFFFFF"/>
          <w:lang w:eastAsia="es-DO"/>
        </w:rPr>
      </w:pPr>
      <w:r w:rsidRPr="00320015">
        <w:rPr>
          <w:rFonts w:ascii="Verdana" w:hAnsi="Verdana"/>
          <w:color w:val="333333"/>
          <w:sz w:val="24"/>
          <w:szCs w:val="24"/>
          <w:shd w:val="clear" w:color="auto" w:fill="FFFFFF"/>
        </w:rPr>
        <w:cr/>
      </w:r>
      <w:r w:rsidRPr="00320015">
        <w:rPr>
          <w:rFonts w:ascii="Verdana" w:hAnsi="Verdana"/>
          <w:color w:val="333333"/>
          <w:sz w:val="24"/>
          <w:szCs w:val="24"/>
          <w:shd w:val="clear" w:color="auto" w:fill="FFFFFF"/>
        </w:rPr>
        <w:cr/>
      </w:r>
      <w:r w:rsidRPr="00320015">
        <w:rPr>
          <w:rFonts w:ascii="Verdana" w:hAnsi="Verdana"/>
          <w:color w:val="333333"/>
          <w:sz w:val="24"/>
          <w:szCs w:val="24"/>
          <w:shd w:val="clear" w:color="auto" w:fill="FFFFFF"/>
        </w:rPr>
        <w:cr/>
      </w:r>
      <w:r w:rsidRPr="00320015">
        <w:rPr>
          <w:rFonts w:ascii="Verdana" w:hAnsi="Verdana"/>
          <w:noProof/>
          <w:sz w:val="24"/>
          <w:szCs w:val="24"/>
          <w:lang w:eastAsia="es-DO"/>
        </w:rPr>
        <w:lastRenderedPageBreak/>
        <w:t xml:space="preserve"> </w:t>
      </w:r>
      <w:r w:rsidRPr="00320015">
        <w:rPr>
          <w:rFonts w:ascii="Verdana" w:hAnsi="Verdana"/>
          <w:noProof/>
          <w:sz w:val="24"/>
          <w:szCs w:val="24"/>
          <w:lang w:eastAsia="es-DO"/>
        </w:rPr>
        <w:drawing>
          <wp:inline distT="0" distB="0" distL="0" distR="0" wp14:anchorId="2A3F33C0" wp14:editId="7855203C">
            <wp:extent cx="6513085" cy="52101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1162" cy="5224636"/>
                    </a:xfrm>
                    <a:prstGeom prst="rect">
                      <a:avLst/>
                    </a:prstGeom>
                  </pic:spPr>
                </pic:pic>
              </a:graphicData>
            </a:graphic>
          </wp:inline>
        </w:drawing>
      </w:r>
      <w:r w:rsidRPr="00320015">
        <w:rPr>
          <w:rFonts w:ascii="Verdana" w:hAnsi="Verdana"/>
          <w:noProof/>
          <w:color w:val="333333"/>
          <w:sz w:val="24"/>
          <w:szCs w:val="24"/>
          <w:shd w:val="clear" w:color="auto" w:fill="FFFFFF"/>
          <w:lang w:eastAsia="es-DO"/>
        </w:rPr>
        <w:t xml:space="preserve"> </w:t>
      </w:r>
    </w:p>
    <w:p w:rsidR="00C16545" w:rsidRPr="00320015" w:rsidRDefault="003E3626" w:rsidP="00F150F4">
      <w:pPr>
        <w:spacing w:after="0" w:line="240" w:lineRule="auto"/>
        <w:jc w:val="both"/>
        <w:rPr>
          <w:rFonts w:ascii="Verdana" w:hAnsi="Verdana"/>
          <w:color w:val="333333"/>
          <w:sz w:val="24"/>
          <w:szCs w:val="24"/>
          <w:shd w:val="clear" w:color="auto" w:fill="FFFFFF"/>
        </w:rPr>
      </w:pPr>
      <w:r w:rsidRPr="00320015">
        <w:rPr>
          <w:rFonts w:ascii="Verdana" w:hAnsi="Verdana"/>
          <w:color w:val="333333"/>
          <w:sz w:val="24"/>
          <w:szCs w:val="24"/>
          <w:shd w:val="clear" w:color="auto" w:fill="FFFFFF"/>
        </w:rPr>
        <w:cr/>
      </w:r>
      <w:r w:rsidRPr="00320015">
        <w:rPr>
          <w:rFonts w:ascii="Verdana" w:hAnsi="Verdana"/>
          <w:color w:val="333333"/>
          <w:sz w:val="24"/>
          <w:szCs w:val="24"/>
          <w:shd w:val="clear" w:color="auto" w:fill="FFFFFF"/>
        </w:rPr>
        <w:cr/>
        <w:t xml:space="preserve">Luego de creado el proyecto podemos agregar cualquiera que sea la funcionalidad que deseamos agregar en nuestra </w:t>
      </w:r>
      <w:proofErr w:type="spellStart"/>
      <w:r w:rsidRPr="00320015">
        <w:rPr>
          <w:rFonts w:ascii="Verdana" w:hAnsi="Verdana"/>
          <w:color w:val="333333"/>
          <w:sz w:val="24"/>
          <w:szCs w:val="24"/>
          <w:shd w:val="clear" w:color="auto" w:fill="FFFFFF"/>
        </w:rPr>
        <w:t>dll</w:t>
      </w:r>
      <w:proofErr w:type="spellEnd"/>
      <w:r w:rsidRPr="00320015">
        <w:rPr>
          <w:rFonts w:ascii="Verdana" w:hAnsi="Verdana"/>
          <w:color w:val="333333"/>
          <w:sz w:val="24"/>
          <w:szCs w:val="24"/>
          <w:shd w:val="clear" w:color="auto" w:fill="FFFFFF"/>
        </w:rPr>
        <w:t xml:space="preserve">. </w:t>
      </w:r>
      <w:r w:rsidR="00C16545" w:rsidRPr="00320015">
        <w:rPr>
          <w:rFonts w:ascii="Verdana" w:hAnsi="Verdana"/>
          <w:color w:val="333333"/>
          <w:sz w:val="24"/>
          <w:szCs w:val="24"/>
          <w:shd w:val="clear" w:color="auto" w:fill="FFFFFF"/>
        </w:rPr>
        <w:t xml:space="preserve">Para el ejemplo usaremos una simple función que devuelve un </w:t>
      </w:r>
      <w:proofErr w:type="spellStart"/>
      <w:r w:rsidR="00C16545" w:rsidRPr="00320015">
        <w:rPr>
          <w:rFonts w:ascii="Verdana" w:hAnsi="Verdana"/>
          <w:color w:val="333333"/>
          <w:sz w:val="24"/>
          <w:szCs w:val="24"/>
          <w:shd w:val="clear" w:color="auto" w:fill="FFFFFF"/>
        </w:rPr>
        <w:t>string</w:t>
      </w:r>
      <w:proofErr w:type="spellEnd"/>
      <w:r w:rsidR="00C16545" w:rsidRPr="00320015">
        <w:rPr>
          <w:rFonts w:ascii="Verdana" w:hAnsi="Verdana"/>
          <w:color w:val="333333"/>
          <w:sz w:val="24"/>
          <w:szCs w:val="24"/>
          <w:shd w:val="clear" w:color="auto" w:fill="FFFFFF"/>
        </w:rPr>
        <w:t xml:space="preserve"> nuevo a partir de otro recibido por parámetros alterándolo usando </w:t>
      </w:r>
      <w:proofErr w:type="spellStart"/>
      <w:r w:rsidR="00C16545" w:rsidRPr="00320015">
        <w:rPr>
          <w:rFonts w:ascii="Verdana" w:hAnsi="Verdana"/>
          <w:color w:val="333333"/>
          <w:sz w:val="24"/>
          <w:szCs w:val="24"/>
          <w:shd w:val="clear" w:color="auto" w:fill="FFFFFF"/>
        </w:rPr>
        <w:t>string.format</w:t>
      </w:r>
      <w:proofErr w:type="spellEnd"/>
      <w:r w:rsidR="00C16545" w:rsidRPr="00320015">
        <w:rPr>
          <w:rFonts w:ascii="Verdana" w:hAnsi="Verdana"/>
          <w:color w:val="333333"/>
          <w:sz w:val="24"/>
          <w:szCs w:val="24"/>
          <w:shd w:val="clear" w:color="auto" w:fill="FFFFFF"/>
        </w:rPr>
        <w:t>.</w:t>
      </w:r>
      <w:r w:rsidRPr="00320015">
        <w:rPr>
          <w:rFonts w:ascii="Verdana" w:hAnsi="Verdana"/>
          <w:color w:val="333333"/>
          <w:sz w:val="24"/>
          <w:szCs w:val="24"/>
          <w:shd w:val="clear" w:color="auto" w:fill="FFFFFF"/>
        </w:rPr>
        <w:cr/>
      </w:r>
      <w:r w:rsidR="00C16545" w:rsidRPr="00320015">
        <w:rPr>
          <w:rFonts w:ascii="Verdana" w:hAnsi="Verdana"/>
          <w:noProof/>
          <w:sz w:val="24"/>
          <w:szCs w:val="24"/>
          <w:lang w:eastAsia="es-DO"/>
        </w:rPr>
        <w:lastRenderedPageBreak/>
        <w:drawing>
          <wp:anchor distT="0" distB="0" distL="114300" distR="114300" simplePos="0" relativeHeight="251659264" behindDoc="0" locked="0" layoutInCell="1" allowOverlap="1">
            <wp:simplePos x="0" y="0"/>
            <wp:positionH relativeFrom="column">
              <wp:posOffset>-165735</wp:posOffset>
            </wp:positionH>
            <wp:positionV relativeFrom="paragraph">
              <wp:posOffset>0</wp:posOffset>
            </wp:positionV>
            <wp:extent cx="6560820" cy="5248275"/>
            <wp:effectExtent l="0" t="0" r="0" b="9525"/>
            <wp:wrapThrough wrapText="bothSides">
              <wp:wrapPolygon edited="0">
                <wp:start x="0" y="0"/>
                <wp:lineTo x="0" y="21561"/>
                <wp:lineTo x="21512" y="21561"/>
                <wp:lineTo x="2151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60820" cy="5248275"/>
                    </a:xfrm>
                    <a:prstGeom prst="rect">
                      <a:avLst/>
                    </a:prstGeom>
                  </pic:spPr>
                </pic:pic>
              </a:graphicData>
            </a:graphic>
            <wp14:sizeRelH relativeFrom="page">
              <wp14:pctWidth>0</wp14:pctWidth>
            </wp14:sizeRelH>
            <wp14:sizeRelV relativeFrom="page">
              <wp14:pctHeight>0</wp14:pctHeight>
            </wp14:sizeRelV>
          </wp:anchor>
        </w:drawing>
      </w:r>
      <w:r w:rsidRPr="00320015">
        <w:rPr>
          <w:rFonts w:ascii="Verdana" w:hAnsi="Verdana"/>
          <w:color w:val="333333"/>
          <w:sz w:val="24"/>
          <w:szCs w:val="24"/>
          <w:shd w:val="clear" w:color="auto" w:fill="FFFFFF"/>
        </w:rPr>
        <w:cr/>
      </w:r>
      <w:r w:rsidR="00C16545" w:rsidRPr="00320015">
        <w:rPr>
          <w:rFonts w:ascii="Verdana" w:hAnsi="Verdana"/>
          <w:noProof/>
          <w:sz w:val="24"/>
          <w:szCs w:val="24"/>
          <w:lang w:eastAsia="es-DO"/>
        </w:rPr>
        <w:t xml:space="preserve"> </w:t>
      </w:r>
    </w:p>
    <w:p w:rsidR="00C16545" w:rsidRPr="00320015" w:rsidRDefault="00C16545" w:rsidP="00F150F4">
      <w:pPr>
        <w:spacing w:after="0" w:line="240" w:lineRule="auto"/>
        <w:jc w:val="both"/>
        <w:rPr>
          <w:rFonts w:ascii="Verdana" w:hAnsi="Verdana"/>
          <w:color w:val="333333"/>
          <w:sz w:val="24"/>
          <w:szCs w:val="24"/>
          <w:shd w:val="clear" w:color="auto" w:fill="FFFFFF"/>
        </w:rPr>
      </w:pPr>
    </w:p>
    <w:p w:rsidR="00C16545" w:rsidRPr="00320015" w:rsidRDefault="00C16545" w:rsidP="00F150F4">
      <w:pPr>
        <w:spacing w:after="0" w:line="240" w:lineRule="auto"/>
        <w:jc w:val="both"/>
        <w:rPr>
          <w:rFonts w:ascii="Verdana" w:hAnsi="Verdana"/>
          <w:color w:val="333333"/>
          <w:sz w:val="24"/>
          <w:szCs w:val="24"/>
          <w:shd w:val="clear" w:color="auto" w:fill="FFFFFF"/>
        </w:rPr>
      </w:pPr>
      <w:r w:rsidRPr="00320015">
        <w:rPr>
          <w:rFonts w:ascii="Verdana" w:hAnsi="Verdana"/>
          <w:color w:val="333333"/>
          <w:sz w:val="24"/>
          <w:szCs w:val="24"/>
          <w:shd w:val="clear" w:color="auto" w:fill="FFFFFF"/>
        </w:rPr>
        <w:t>Luego de compilar y generar nuestra librería, se creará un archivo .</w:t>
      </w:r>
      <w:proofErr w:type="spellStart"/>
      <w:r w:rsidRPr="00320015">
        <w:rPr>
          <w:rFonts w:ascii="Verdana" w:hAnsi="Verdana"/>
          <w:color w:val="333333"/>
          <w:sz w:val="24"/>
          <w:szCs w:val="24"/>
          <w:shd w:val="clear" w:color="auto" w:fill="FFFFFF"/>
        </w:rPr>
        <w:t>dll</w:t>
      </w:r>
      <w:proofErr w:type="spellEnd"/>
      <w:r w:rsidRPr="00320015">
        <w:rPr>
          <w:rFonts w:ascii="Verdana" w:hAnsi="Verdana"/>
          <w:color w:val="333333"/>
          <w:sz w:val="24"/>
          <w:szCs w:val="24"/>
          <w:shd w:val="clear" w:color="auto" w:fill="FFFFFF"/>
        </w:rPr>
        <w:t xml:space="preserve"> que podrá ser referenciado desde cualquier otro proyecto</w:t>
      </w:r>
      <w:r w:rsidR="003E3626" w:rsidRPr="00320015">
        <w:rPr>
          <w:rFonts w:ascii="Verdana" w:hAnsi="Verdana"/>
          <w:color w:val="333333"/>
          <w:sz w:val="24"/>
          <w:szCs w:val="24"/>
          <w:shd w:val="clear" w:color="auto" w:fill="FFFFFF"/>
        </w:rPr>
        <w:t xml:space="preserve">. </w:t>
      </w:r>
      <w:r w:rsidRPr="00320015">
        <w:rPr>
          <w:rFonts w:ascii="Verdana" w:hAnsi="Verdana"/>
          <w:color w:val="333333"/>
          <w:sz w:val="24"/>
          <w:szCs w:val="24"/>
          <w:shd w:val="clear" w:color="auto" w:fill="FFFFFF"/>
        </w:rPr>
        <w:t xml:space="preserve">En nuestro ejemplo lo referenciaremos desde una nueva aplicación de Windows </w:t>
      </w:r>
      <w:proofErr w:type="spellStart"/>
      <w:r w:rsidRPr="00320015">
        <w:rPr>
          <w:rFonts w:ascii="Verdana" w:hAnsi="Verdana"/>
          <w:color w:val="333333"/>
          <w:sz w:val="24"/>
          <w:szCs w:val="24"/>
          <w:shd w:val="clear" w:color="auto" w:fill="FFFFFF"/>
        </w:rPr>
        <w:t>forms</w:t>
      </w:r>
      <w:proofErr w:type="spellEnd"/>
      <w:r w:rsidRPr="00320015">
        <w:rPr>
          <w:rFonts w:ascii="Verdana" w:hAnsi="Verdana"/>
          <w:color w:val="333333"/>
          <w:sz w:val="24"/>
          <w:szCs w:val="24"/>
          <w:shd w:val="clear" w:color="auto" w:fill="FFFFFF"/>
        </w:rPr>
        <w:t>.</w:t>
      </w:r>
      <w:r w:rsidR="003E3626" w:rsidRPr="00320015">
        <w:rPr>
          <w:rFonts w:ascii="Verdana" w:hAnsi="Verdana"/>
          <w:color w:val="333333"/>
          <w:sz w:val="24"/>
          <w:szCs w:val="24"/>
          <w:shd w:val="clear" w:color="auto" w:fill="FFFFFF"/>
        </w:rPr>
        <w:cr/>
      </w:r>
      <w:r w:rsidRPr="00320015">
        <w:rPr>
          <w:rFonts w:ascii="Verdana" w:hAnsi="Verdana"/>
          <w:noProof/>
          <w:sz w:val="24"/>
          <w:szCs w:val="24"/>
          <w:lang w:eastAsia="es-DO"/>
        </w:rPr>
        <w:lastRenderedPageBreak/>
        <w:t xml:space="preserve"> </w:t>
      </w:r>
      <w:r w:rsidRPr="00320015">
        <w:rPr>
          <w:rFonts w:ascii="Verdana" w:hAnsi="Verdana"/>
          <w:noProof/>
          <w:sz w:val="24"/>
          <w:szCs w:val="24"/>
          <w:lang w:eastAsia="es-DO"/>
        </w:rPr>
        <w:drawing>
          <wp:inline distT="0" distB="0" distL="0" distR="0">
            <wp:extent cx="6495161" cy="449580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1249" cy="4500014"/>
                    </a:xfrm>
                    <a:prstGeom prst="rect">
                      <a:avLst/>
                    </a:prstGeom>
                    <a:noFill/>
                    <a:ln>
                      <a:noFill/>
                    </a:ln>
                  </pic:spPr>
                </pic:pic>
              </a:graphicData>
            </a:graphic>
          </wp:inline>
        </w:drawing>
      </w:r>
    </w:p>
    <w:p w:rsidR="009B69FF" w:rsidRPr="00320015" w:rsidRDefault="009B69FF" w:rsidP="00F150F4">
      <w:pPr>
        <w:spacing w:after="0" w:line="240" w:lineRule="auto"/>
        <w:jc w:val="both"/>
        <w:rPr>
          <w:rFonts w:ascii="Verdana" w:hAnsi="Verdana"/>
          <w:noProof/>
          <w:color w:val="333333"/>
          <w:sz w:val="24"/>
          <w:szCs w:val="24"/>
          <w:shd w:val="clear" w:color="auto" w:fill="FFFFFF"/>
          <w:lang w:eastAsia="es-DO"/>
        </w:rPr>
      </w:pPr>
    </w:p>
    <w:p w:rsidR="009B69FF" w:rsidRPr="00320015" w:rsidRDefault="009B69FF" w:rsidP="00F150F4">
      <w:pPr>
        <w:spacing w:after="0" w:line="240" w:lineRule="auto"/>
        <w:jc w:val="both"/>
        <w:rPr>
          <w:rFonts w:ascii="Verdana" w:hAnsi="Verdana"/>
          <w:noProof/>
          <w:color w:val="333333"/>
          <w:sz w:val="24"/>
          <w:szCs w:val="24"/>
          <w:shd w:val="clear" w:color="auto" w:fill="FFFFFF"/>
          <w:lang w:eastAsia="es-DO"/>
        </w:rPr>
      </w:pPr>
      <w:r w:rsidRPr="00320015">
        <w:rPr>
          <w:rFonts w:ascii="Verdana" w:hAnsi="Verdana"/>
          <w:noProof/>
          <w:color w:val="333333"/>
          <w:sz w:val="24"/>
          <w:szCs w:val="24"/>
          <w:shd w:val="clear" w:color="auto" w:fill="FFFFFF"/>
          <w:lang w:eastAsia="es-DO"/>
        </w:rPr>
        <w:t>Luego, procedemos a incluir la referencia a la dll que previamente creamos al geenerar nuestra biblioteca de clases.</w:t>
      </w:r>
    </w:p>
    <w:p w:rsidR="009B69FF" w:rsidRPr="00320015" w:rsidRDefault="009B69FF" w:rsidP="00F150F4">
      <w:pPr>
        <w:spacing w:after="0" w:line="240" w:lineRule="auto"/>
        <w:jc w:val="both"/>
        <w:rPr>
          <w:rFonts w:ascii="Verdana" w:hAnsi="Verdana"/>
          <w:noProof/>
          <w:color w:val="333333"/>
          <w:sz w:val="24"/>
          <w:szCs w:val="24"/>
          <w:shd w:val="clear" w:color="auto" w:fill="FFFFFF"/>
          <w:lang w:eastAsia="es-DO"/>
        </w:rPr>
      </w:pPr>
    </w:p>
    <w:p w:rsidR="009B69FF" w:rsidRPr="00320015" w:rsidRDefault="003E3626" w:rsidP="00F150F4">
      <w:pPr>
        <w:spacing w:after="0" w:line="240" w:lineRule="auto"/>
        <w:jc w:val="both"/>
        <w:rPr>
          <w:rFonts w:ascii="Verdana" w:hAnsi="Verdana"/>
          <w:color w:val="333333"/>
          <w:sz w:val="24"/>
          <w:szCs w:val="24"/>
          <w:shd w:val="clear" w:color="auto" w:fill="FFFFFF"/>
        </w:rPr>
      </w:pPr>
      <w:r w:rsidRPr="00320015">
        <w:rPr>
          <w:rFonts w:ascii="Verdana" w:hAnsi="Verdana"/>
          <w:color w:val="333333"/>
          <w:sz w:val="24"/>
          <w:szCs w:val="24"/>
          <w:shd w:val="clear" w:color="auto" w:fill="FFFFFF"/>
        </w:rPr>
        <w:lastRenderedPageBreak/>
        <w:cr/>
      </w:r>
      <w:r w:rsidR="009B69FF" w:rsidRPr="00320015">
        <w:rPr>
          <w:rFonts w:ascii="Verdana" w:hAnsi="Verdana"/>
          <w:noProof/>
          <w:sz w:val="24"/>
          <w:szCs w:val="24"/>
          <w:lang w:eastAsia="es-DO"/>
        </w:rPr>
        <w:drawing>
          <wp:inline distT="0" distB="0" distL="0" distR="0" wp14:anchorId="0B996609" wp14:editId="2771708B">
            <wp:extent cx="5405743" cy="432435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454" cy="4328118"/>
                    </a:xfrm>
                    <a:prstGeom prst="rect">
                      <a:avLst/>
                    </a:prstGeom>
                  </pic:spPr>
                </pic:pic>
              </a:graphicData>
            </a:graphic>
          </wp:inline>
        </w:drawing>
      </w:r>
    </w:p>
    <w:p w:rsidR="009B69FF" w:rsidRPr="00320015" w:rsidRDefault="003E3626" w:rsidP="00F150F4">
      <w:pPr>
        <w:spacing w:after="0" w:line="240" w:lineRule="auto"/>
        <w:jc w:val="both"/>
        <w:rPr>
          <w:rFonts w:ascii="Verdana" w:hAnsi="Verdana"/>
          <w:color w:val="333333"/>
          <w:sz w:val="24"/>
          <w:szCs w:val="24"/>
          <w:shd w:val="clear" w:color="auto" w:fill="FFFFFF"/>
        </w:rPr>
      </w:pPr>
      <w:r w:rsidRPr="00320015">
        <w:rPr>
          <w:rFonts w:ascii="Verdana" w:hAnsi="Verdana"/>
          <w:color w:val="333333"/>
          <w:sz w:val="24"/>
          <w:szCs w:val="24"/>
          <w:shd w:val="clear" w:color="auto" w:fill="FFFFFF"/>
        </w:rPr>
        <w:cr/>
      </w:r>
      <w:r w:rsidR="009B69FF" w:rsidRPr="00320015">
        <w:rPr>
          <w:rFonts w:ascii="Verdana" w:hAnsi="Verdana"/>
          <w:noProof/>
          <w:sz w:val="24"/>
          <w:szCs w:val="24"/>
          <w:lang w:eastAsia="es-DO"/>
        </w:rPr>
        <w:drawing>
          <wp:inline distT="0" distB="0" distL="0" distR="0" wp14:anchorId="0AC8E946" wp14:editId="58FDE787">
            <wp:extent cx="5181600" cy="3562276"/>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8487" cy="3573886"/>
                    </a:xfrm>
                    <a:prstGeom prst="rect">
                      <a:avLst/>
                    </a:prstGeom>
                  </pic:spPr>
                </pic:pic>
              </a:graphicData>
            </a:graphic>
          </wp:inline>
        </w:drawing>
      </w:r>
    </w:p>
    <w:p w:rsidR="009B69FF" w:rsidRPr="00320015" w:rsidRDefault="009B69FF" w:rsidP="00F150F4">
      <w:pPr>
        <w:spacing w:after="0" w:line="240" w:lineRule="auto"/>
        <w:jc w:val="both"/>
        <w:rPr>
          <w:rFonts w:ascii="Verdana" w:hAnsi="Verdana"/>
          <w:color w:val="333333"/>
          <w:sz w:val="24"/>
          <w:szCs w:val="24"/>
          <w:shd w:val="clear" w:color="auto" w:fill="FFFFFF"/>
        </w:rPr>
      </w:pPr>
      <w:r w:rsidRPr="00320015">
        <w:rPr>
          <w:rFonts w:ascii="Verdana" w:hAnsi="Verdana"/>
          <w:color w:val="333333"/>
          <w:sz w:val="24"/>
          <w:szCs w:val="24"/>
          <w:shd w:val="clear" w:color="auto" w:fill="FFFFFF"/>
        </w:rPr>
        <w:lastRenderedPageBreak/>
        <w:t xml:space="preserve">Luego de añadir la referencia podemos usar las funciones de la </w:t>
      </w:r>
      <w:proofErr w:type="spellStart"/>
      <w:r w:rsidRPr="00320015">
        <w:rPr>
          <w:rFonts w:ascii="Verdana" w:hAnsi="Verdana"/>
          <w:color w:val="333333"/>
          <w:sz w:val="24"/>
          <w:szCs w:val="24"/>
          <w:shd w:val="clear" w:color="auto" w:fill="FFFFFF"/>
        </w:rPr>
        <w:t>dll</w:t>
      </w:r>
      <w:proofErr w:type="spellEnd"/>
      <w:r w:rsidRPr="00320015">
        <w:rPr>
          <w:rFonts w:ascii="Verdana" w:hAnsi="Verdana"/>
          <w:color w:val="333333"/>
          <w:sz w:val="24"/>
          <w:szCs w:val="24"/>
          <w:shd w:val="clear" w:color="auto" w:fill="FFFFFF"/>
        </w:rPr>
        <w:t xml:space="preserve"> agregada de esta manera:</w:t>
      </w:r>
    </w:p>
    <w:p w:rsidR="009B69FF" w:rsidRDefault="003E3626" w:rsidP="009B69FF">
      <w:pPr>
        <w:autoSpaceDE w:val="0"/>
        <w:autoSpaceDN w:val="0"/>
        <w:adjustRightInd w:val="0"/>
        <w:spacing w:after="0" w:line="240" w:lineRule="auto"/>
        <w:rPr>
          <w:rFonts w:ascii="Consolas" w:hAnsi="Consolas" w:cs="Consolas"/>
          <w:color w:val="000000"/>
          <w:sz w:val="19"/>
          <w:szCs w:val="19"/>
          <w:highlight w:val="white"/>
        </w:rPr>
      </w:pPr>
      <w:r>
        <w:rPr>
          <w:rFonts w:ascii="Verdana" w:hAnsi="Verdana"/>
          <w:color w:val="333333"/>
          <w:shd w:val="clear" w:color="auto" w:fill="FFFFFF"/>
        </w:rPr>
        <w:cr/>
      </w:r>
      <w:proofErr w:type="spellStart"/>
      <w:proofErr w:type="gramStart"/>
      <w:r w:rsidR="009B69FF">
        <w:rPr>
          <w:rFonts w:ascii="Consolas" w:hAnsi="Consolas" w:cs="Consolas"/>
          <w:color w:val="0000FF"/>
          <w:sz w:val="19"/>
          <w:szCs w:val="19"/>
          <w:highlight w:val="white"/>
        </w:rPr>
        <w:t>using</w:t>
      </w:r>
      <w:proofErr w:type="spellEnd"/>
      <w:proofErr w:type="gramEnd"/>
      <w:r w:rsidR="009B69FF">
        <w:rPr>
          <w:rFonts w:ascii="Consolas" w:hAnsi="Consolas" w:cs="Consolas"/>
          <w:color w:val="000000"/>
          <w:sz w:val="19"/>
          <w:szCs w:val="19"/>
          <w:highlight w:val="white"/>
        </w:rPr>
        <w:t xml:space="preserve"> </w:t>
      </w:r>
      <w:proofErr w:type="spellStart"/>
      <w:r w:rsidR="009B69FF">
        <w:rPr>
          <w:rFonts w:ascii="Consolas" w:hAnsi="Consolas" w:cs="Consolas"/>
          <w:color w:val="000000"/>
          <w:sz w:val="19"/>
          <w:szCs w:val="19"/>
          <w:highlight w:val="white"/>
        </w:rPr>
        <w:t>System</w:t>
      </w:r>
      <w:proofErr w:type="spellEnd"/>
      <w:r w:rsidR="009B69FF">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MakingDll</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namespace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UsingDll</w:t>
      </w:r>
      <w:proofErr w:type="spellEnd"/>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public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partial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FrmDllTest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Form</w:t>
      </w:r>
      <w:proofErr w:type="spellEnd"/>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public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FrmDllTest</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btnMostrar_Click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TestDll</w:t>
      </w:r>
      <w:r>
        <w:rPr>
          <w:rFonts w:ascii="Consolas" w:hAnsi="Consolas" w:cs="Consolas"/>
          <w:color w:val="000000"/>
          <w:sz w:val="19"/>
          <w:szCs w:val="19"/>
          <w:highlight w:val="white"/>
        </w:rPr>
        <w:t>.ActionFromDll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txtMensaje.Text</w:t>
      </w:r>
      <w:proofErr w:type="spellEnd"/>
      <w:r>
        <w:rPr>
          <w:rFonts w:ascii="Consolas" w:hAnsi="Consolas" w:cs="Consolas"/>
          <w:color w:val="000000"/>
          <w:sz w:val="19"/>
          <w:szCs w:val="19"/>
          <w:highlight w:val="white"/>
        </w:rPr>
        <w:t>));</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69FF" w:rsidRDefault="009B69FF" w:rsidP="009B69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69FF" w:rsidRDefault="009B69FF" w:rsidP="009B69FF">
      <w:pPr>
        <w:spacing w:after="0" w:line="240" w:lineRule="auto"/>
        <w:jc w:val="both"/>
        <w:rPr>
          <w:rFonts w:ascii="Verdana" w:hAnsi="Verdana"/>
          <w:color w:val="333333"/>
          <w:shd w:val="clear" w:color="auto" w:fill="FFFFFF"/>
        </w:rPr>
      </w:pPr>
      <w:r>
        <w:rPr>
          <w:rFonts w:ascii="Consolas" w:hAnsi="Consolas" w:cs="Consolas"/>
          <w:color w:val="000000"/>
          <w:sz w:val="19"/>
          <w:szCs w:val="19"/>
          <w:highlight w:val="white"/>
        </w:rPr>
        <w:t>}</w:t>
      </w:r>
      <w:r w:rsidR="003E3626">
        <w:rPr>
          <w:rFonts w:ascii="Verdana" w:hAnsi="Verdana"/>
          <w:color w:val="333333"/>
          <w:shd w:val="clear" w:color="auto" w:fill="FFFFFF"/>
        </w:rPr>
        <w:cr/>
      </w:r>
    </w:p>
    <w:p w:rsidR="0081271F" w:rsidRPr="00320015" w:rsidRDefault="009B69FF" w:rsidP="009B69FF">
      <w:pPr>
        <w:spacing w:after="0" w:line="240" w:lineRule="auto"/>
        <w:jc w:val="both"/>
        <w:rPr>
          <w:rFonts w:ascii="Verdana" w:hAnsi="Verdana"/>
          <w:color w:val="333333"/>
          <w:sz w:val="24"/>
          <w:szCs w:val="24"/>
          <w:shd w:val="clear" w:color="auto" w:fill="FFFFFF"/>
        </w:rPr>
      </w:pPr>
      <w:r w:rsidRPr="00320015">
        <w:rPr>
          <w:rFonts w:ascii="Verdana" w:hAnsi="Verdana"/>
          <w:color w:val="333333"/>
          <w:sz w:val="24"/>
          <w:szCs w:val="24"/>
          <w:shd w:val="clear" w:color="auto" w:fill="FFFFFF"/>
        </w:rPr>
        <w:t>Cuyo resultado es el siguiente:</w:t>
      </w:r>
      <w:r w:rsidR="003E3626" w:rsidRPr="00320015">
        <w:rPr>
          <w:rFonts w:ascii="Verdana" w:hAnsi="Verdana"/>
          <w:color w:val="333333"/>
          <w:sz w:val="24"/>
          <w:szCs w:val="24"/>
          <w:shd w:val="clear" w:color="auto" w:fill="FFFFFF"/>
        </w:rPr>
        <w:cr/>
      </w:r>
      <w:r w:rsidRPr="00320015">
        <w:rPr>
          <w:rFonts w:ascii="Verdana" w:hAnsi="Verdana"/>
          <w:noProof/>
          <w:color w:val="333333"/>
          <w:sz w:val="24"/>
          <w:szCs w:val="24"/>
          <w:shd w:val="clear" w:color="auto" w:fill="FFFFFF"/>
          <w:lang w:eastAsia="es-DO"/>
        </w:rPr>
        <w:drawing>
          <wp:inline distT="0" distB="0" distL="0" distR="0">
            <wp:extent cx="5610225" cy="33909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390900"/>
                    </a:xfrm>
                    <a:prstGeom prst="rect">
                      <a:avLst/>
                    </a:prstGeom>
                    <a:noFill/>
                    <a:ln>
                      <a:noFill/>
                    </a:ln>
                  </pic:spPr>
                </pic:pic>
              </a:graphicData>
            </a:graphic>
          </wp:inline>
        </w:drawing>
      </w:r>
    </w:p>
    <w:p w:rsidR="00320015" w:rsidRDefault="003E3626" w:rsidP="00F150F4">
      <w:pPr>
        <w:spacing w:after="0" w:line="240" w:lineRule="auto"/>
        <w:jc w:val="both"/>
        <w:rPr>
          <w:rFonts w:ascii="Verdana" w:hAnsi="Verdana"/>
          <w:b/>
          <w:sz w:val="28"/>
          <w:szCs w:val="24"/>
        </w:rPr>
      </w:pPr>
      <w:r w:rsidRPr="00320015">
        <w:rPr>
          <w:rFonts w:ascii="Verdana" w:hAnsi="Verdana"/>
          <w:color w:val="333333"/>
          <w:sz w:val="24"/>
          <w:szCs w:val="24"/>
          <w:shd w:val="clear" w:color="auto" w:fill="FFFFFF"/>
        </w:rPr>
        <w:lastRenderedPageBreak/>
        <w:cr/>
      </w:r>
      <w:r w:rsidR="00320015" w:rsidRPr="00320015">
        <w:rPr>
          <w:rFonts w:ascii="Verdana" w:hAnsi="Verdana"/>
          <w:b/>
          <w:sz w:val="28"/>
          <w:szCs w:val="24"/>
        </w:rPr>
        <w:t xml:space="preserve">b) Investiga sobre el propósito de la clase </w:t>
      </w:r>
      <w:proofErr w:type="spellStart"/>
      <w:r w:rsidR="00320015" w:rsidRPr="00320015">
        <w:rPr>
          <w:rFonts w:ascii="Verdana" w:hAnsi="Verdana"/>
          <w:b/>
          <w:sz w:val="28"/>
          <w:szCs w:val="24"/>
        </w:rPr>
        <w:t>SQ</w:t>
      </w:r>
      <w:r w:rsidR="00B970F1">
        <w:rPr>
          <w:rFonts w:ascii="Verdana" w:hAnsi="Verdana"/>
          <w:b/>
          <w:sz w:val="28"/>
          <w:szCs w:val="24"/>
        </w:rPr>
        <w:t>LConnection</w:t>
      </w:r>
      <w:proofErr w:type="spellEnd"/>
      <w:r w:rsidR="00B970F1">
        <w:rPr>
          <w:rFonts w:ascii="Verdana" w:hAnsi="Verdana"/>
          <w:b/>
          <w:sz w:val="28"/>
          <w:szCs w:val="24"/>
        </w:rPr>
        <w:t>, muestra un ejemplo.</w:t>
      </w:r>
    </w:p>
    <w:p w:rsidR="00B970F1" w:rsidRDefault="00B970F1" w:rsidP="00F150F4">
      <w:pPr>
        <w:spacing w:after="0" w:line="240" w:lineRule="auto"/>
        <w:jc w:val="both"/>
        <w:rPr>
          <w:rFonts w:ascii="Verdana" w:hAnsi="Verdana"/>
          <w:b/>
          <w:sz w:val="28"/>
          <w:szCs w:val="24"/>
        </w:rPr>
      </w:pPr>
    </w:p>
    <w:p w:rsidR="00B970F1" w:rsidRDefault="00B970F1" w:rsidP="00F150F4">
      <w:pPr>
        <w:spacing w:after="0" w:line="240" w:lineRule="auto"/>
        <w:jc w:val="both"/>
        <w:rPr>
          <w:rFonts w:ascii="Verdana" w:hAnsi="Verdana"/>
          <w:sz w:val="24"/>
          <w:szCs w:val="24"/>
        </w:rPr>
      </w:pPr>
      <w:r>
        <w:rPr>
          <w:rFonts w:ascii="Verdana" w:hAnsi="Verdana"/>
          <w:sz w:val="24"/>
          <w:szCs w:val="24"/>
        </w:rPr>
        <w:t xml:space="preserve">La clase </w:t>
      </w:r>
      <w:proofErr w:type="spellStart"/>
      <w:r>
        <w:rPr>
          <w:rFonts w:ascii="Verdana" w:hAnsi="Verdana"/>
          <w:sz w:val="24"/>
          <w:szCs w:val="24"/>
        </w:rPr>
        <w:t>SQLConnection</w:t>
      </w:r>
      <w:proofErr w:type="spellEnd"/>
      <w:r>
        <w:rPr>
          <w:rFonts w:ascii="Verdana" w:hAnsi="Verdana"/>
          <w:sz w:val="24"/>
          <w:szCs w:val="24"/>
        </w:rPr>
        <w:t xml:space="preserve"> es la clase que se encarga de gestionar y manejar las conexiones hacia la base de datos. </w:t>
      </w:r>
      <w:r w:rsidR="000D18B8">
        <w:rPr>
          <w:rFonts w:ascii="Verdana" w:hAnsi="Verdana"/>
          <w:sz w:val="24"/>
          <w:szCs w:val="24"/>
        </w:rPr>
        <w:t>Utilizando una instancia de este tipo de objetivo, s</w:t>
      </w:r>
      <w:r w:rsidR="000D18B8" w:rsidRPr="000D18B8">
        <w:rPr>
          <w:rFonts w:ascii="Verdana" w:hAnsi="Verdana"/>
          <w:sz w:val="24"/>
          <w:szCs w:val="24"/>
        </w:rPr>
        <w:t xml:space="preserve">e inicia una conexión con la base de datos SQL. Esta clase se utiliza mejor </w:t>
      </w:r>
      <w:r w:rsidR="000D18B8">
        <w:rPr>
          <w:rFonts w:ascii="Verdana" w:hAnsi="Verdana"/>
          <w:sz w:val="24"/>
          <w:szCs w:val="24"/>
        </w:rPr>
        <w:t xml:space="preserve">dentro de una sentencia </w:t>
      </w:r>
      <w:proofErr w:type="spellStart"/>
      <w:r w:rsidR="000D18B8">
        <w:rPr>
          <w:rFonts w:ascii="Verdana" w:hAnsi="Verdana"/>
          <w:sz w:val="24"/>
          <w:szCs w:val="24"/>
        </w:rPr>
        <w:t>using</w:t>
      </w:r>
      <w:proofErr w:type="spellEnd"/>
      <w:r w:rsidR="000D18B8">
        <w:rPr>
          <w:rFonts w:ascii="Verdana" w:hAnsi="Verdana"/>
          <w:sz w:val="24"/>
          <w:szCs w:val="24"/>
        </w:rPr>
        <w:t>, para obtener mejores resultados en la utilización y liberación de</w:t>
      </w:r>
      <w:r w:rsidR="000D18B8" w:rsidRPr="000D18B8">
        <w:rPr>
          <w:rFonts w:ascii="Verdana" w:hAnsi="Verdana"/>
          <w:sz w:val="24"/>
          <w:szCs w:val="24"/>
        </w:rPr>
        <w:t xml:space="preserve"> recursos utiliza</w:t>
      </w:r>
      <w:r w:rsidR="000D18B8">
        <w:rPr>
          <w:rFonts w:ascii="Verdana" w:hAnsi="Verdana"/>
          <w:sz w:val="24"/>
          <w:szCs w:val="24"/>
        </w:rPr>
        <w:t>d</w:t>
      </w:r>
      <w:r w:rsidR="000D18B8" w:rsidRPr="000D18B8">
        <w:rPr>
          <w:rFonts w:ascii="Verdana" w:hAnsi="Verdana"/>
          <w:sz w:val="24"/>
          <w:szCs w:val="24"/>
        </w:rPr>
        <w:t>o</w:t>
      </w:r>
      <w:r w:rsidR="000D18B8">
        <w:rPr>
          <w:rFonts w:ascii="Verdana" w:hAnsi="Verdana"/>
          <w:sz w:val="24"/>
          <w:szCs w:val="24"/>
        </w:rPr>
        <w:t>s</w:t>
      </w:r>
      <w:r w:rsidR="000D18B8" w:rsidRPr="000D18B8">
        <w:rPr>
          <w:rFonts w:ascii="Verdana" w:hAnsi="Verdana"/>
          <w:sz w:val="24"/>
          <w:szCs w:val="24"/>
        </w:rPr>
        <w:t xml:space="preserve">. </w:t>
      </w:r>
      <w:r w:rsidR="000D18B8">
        <w:rPr>
          <w:rFonts w:ascii="Verdana" w:hAnsi="Verdana"/>
          <w:sz w:val="24"/>
          <w:szCs w:val="24"/>
        </w:rPr>
        <w:t>Cuando trabajamos con esta clase debemos hacer ciertas operaciones básicas, las cuales son:</w:t>
      </w:r>
    </w:p>
    <w:p w:rsidR="000D18B8" w:rsidRDefault="000D18B8" w:rsidP="00F150F4">
      <w:pPr>
        <w:spacing w:after="0" w:line="240" w:lineRule="auto"/>
        <w:jc w:val="both"/>
        <w:rPr>
          <w:rFonts w:ascii="Verdana" w:hAnsi="Verdana"/>
          <w:sz w:val="24"/>
          <w:szCs w:val="24"/>
        </w:rPr>
      </w:pPr>
    </w:p>
    <w:p w:rsidR="000D18B8" w:rsidRPr="000D18B8" w:rsidRDefault="000D18B8" w:rsidP="000D18B8">
      <w:pPr>
        <w:numPr>
          <w:ilvl w:val="0"/>
          <w:numId w:val="2"/>
        </w:numPr>
        <w:spacing w:after="0" w:line="240" w:lineRule="auto"/>
        <w:jc w:val="both"/>
        <w:rPr>
          <w:rFonts w:ascii="Verdana" w:hAnsi="Verdana"/>
          <w:sz w:val="24"/>
          <w:szCs w:val="24"/>
        </w:rPr>
      </w:pPr>
      <w:r>
        <w:rPr>
          <w:rFonts w:ascii="Verdana" w:hAnsi="Verdana"/>
          <w:sz w:val="24"/>
          <w:szCs w:val="24"/>
        </w:rPr>
        <w:t xml:space="preserve">Se </w:t>
      </w:r>
      <w:r w:rsidRPr="000D18B8">
        <w:rPr>
          <w:rFonts w:ascii="Verdana" w:hAnsi="Verdana"/>
          <w:sz w:val="24"/>
          <w:szCs w:val="24"/>
        </w:rPr>
        <w:t>Cre</w:t>
      </w:r>
      <w:r>
        <w:rPr>
          <w:rFonts w:ascii="Verdana" w:hAnsi="Verdana"/>
          <w:sz w:val="24"/>
          <w:szCs w:val="24"/>
        </w:rPr>
        <w:t>a</w:t>
      </w:r>
      <w:r w:rsidRPr="000D18B8">
        <w:rPr>
          <w:rFonts w:ascii="Verdana" w:hAnsi="Verdana"/>
          <w:sz w:val="24"/>
          <w:szCs w:val="24"/>
        </w:rPr>
        <w:t xml:space="preserve"> una instancia del objeto </w:t>
      </w:r>
      <w:proofErr w:type="spellStart"/>
      <w:r w:rsidRPr="000D18B8">
        <w:rPr>
          <w:rFonts w:ascii="Verdana" w:hAnsi="Verdana"/>
          <w:sz w:val="24"/>
          <w:szCs w:val="24"/>
        </w:rPr>
        <w:t>SqlConnection</w:t>
      </w:r>
      <w:proofErr w:type="spellEnd"/>
      <w:r w:rsidRPr="000D18B8">
        <w:rPr>
          <w:rFonts w:ascii="Verdana" w:hAnsi="Verdana"/>
          <w:sz w:val="24"/>
          <w:szCs w:val="24"/>
        </w:rPr>
        <w:t>.</w:t>
      </w:r>
    </w:p>
    <w:p w:rsidR="000D18B8" w:rsidRPr="000D18B8" w:rsidRDefault="000D18B8" w:rsidP="000D18B8">
      <w:pPr>
        <w:numPr>
          <w:ilvl w:val="0"/>
          <w:numId w:val="2"/>
        </w:numPr>
        <w:spacing w:after="0" w:line="240" w:lineRule="auto"/>
        <w:jc w:val="both"/>
        <w:rPr>
          <w:rFonts w:ascii="Verdana" w:hAnsi="Verdana"/>
          <w:sz w:val="24"/>
          <w:szCs w:val="24"/>
        </w:rPr>
      </w:pPr>
      <w:r>
        <w:rPr>
          <w:rFonts w:ascii="Verdana" w:hAnsi="Verdana"/>
          <w:sz w:val="24"/>
          <w:szCs w:val="24"/>
        </w:rPr>
        <w:t xml:space="preserve">Se </w:t>
      </w:r>
      <w:r w:rsidRPr="000D18B8">
        <w:rPr>
          <w:rFonts w:ascii="Verdana" w:hAnsi="Verdana"/>
          <w:sz w:val="24"/>
          <w:szCs w:val="24"/>
        </w:rPr>
        <w:t>Abr</w:t>
      </w:r>
      <w:r>
        <w:rPr>
          <w:rFonts w:ascii="Verdana" w:hAnsi="Verdana"/>
          <w:sz w:val="24"/>
          <w:szCs w:val="24"/>
        </w:rPr>
        <w:t>e</w:t>
      </w:r>
      <w:r w:rsidRPr="000D18B8">
        <w:rPr>
          <w:rFonts w:ascii="Verdana" w:hAnsi="Verdana"/>
          <w:sz w:val="24"/>
          <w:szCs w:val="24"/>
        </w:rPr>
        <w:t xml:space="preserve"> la conexión</w:t>
      </w:r>
      <w:r>
        <w:rPr>
          <w:rFonts w:ascii="Verdana" w:hAnsi="Verdana"/>
          <w:sz w:val="24"/>
          <w:szCs w:val="24"/>
        </w:rPr>
        <w:t xml:space="preserve"> para poder realizar consultas a la base de datos con otros objetos como </w:t>
      </w:r>
      <w:proofErr w:type="spellStart"/>
      <w:r>
        <w:rPr>
          <w:rFonts w:ascii="Verdana" w:hAnsi="Verdana"/>
          <w:sz w:val="24"/>
          <w:szCs w:val="24"/>
        </w:rPr>
        <w:t>SQLCommand</w:t>
      </w:r>
      <w:proofErr w:type="spellEnd"/>
      <w:r w:rsidRPr="000D18B8">
        <w:rPr>
          <w:rFonts w:ascii="Verdana" w:hAnsi="Verdana"/>
          <w:sz w:val="24"/>
          <w:szCs w:val="24"/>
        </w:rPr>
        <w:t>.</w:t>
      </w:r>
    </w:p>
    <w:p w:rsidR="000D18B8" w:rsidRPr="000D18B8" w:rsidRDefault="000D18B8" w:rsidP="000D18B8">
      <w:pPr>
        <w:numPr>
          <w:ilvl w:val="0"/>
          <w:numId w:val="2"/>
        </w:numPr>
        <w:spacing w:after="0" w:line="240" w:lineRule="auto"/>
        <w:jc w:val="both"/>
        <w:rPr>
          <w:rFonts w:ascii="Verdana" w:hAnsi="Verdana"/>
          <w:sz w:val="24"/>
          <w:szCs w:val="24"/>
        </w:rPr>
      </w:pPr>
      <w:r w:rsidRPr="000D18B8">
        <w:rPr>
          <w:rFonts w:ascii="Verdana" w:hAnsi="Verdana"/>
          <w:sz w:val="24"/>
          <w:szCs w:val="24"/>
        </w:rPr>
        <w:t>Realizar operaciones de base de datos con el resto de los objetos de ADO.NET.</w:t>
      </w:r>
    </w:p>
    <w:p w:rsidR="000D18B8" w:rsidRDefault="000D18B8" w:rsidP="000D18B8">
      <w:pPr>
        <w:numPr>
          <w:ilvl w:val="0"/>
          <w:numId w:val="2"/>
        </w:numPr>
        <w:spacing w:after="0" w:line="240" w:lineRule="auto"/>
        <w:jc w:val="both"/>
        <w:rPr>
          <w:rFonts w:ascii="Verdana" w:hAnsi="Verdana"/>
          <w:sz w:val="24"/>
          <w:szCs w:val="24"/>
        </w:rPr>
      </w:pPr>
      <w:r w:rsidRPr="000D18B8">
        <w:rPr>
          <w:rFonts w:ascii="Verdana" w:hAnsi="Verdana"/>
          <w:sz w:val="24"/>
          <w:szCs w:val="24"/>
        </w:rPr>
        <w:t>Cerrar la conexión</w:t>
      </w:r>
      <w:r w:rsidR="0097325F">
        <w:rPr>
          <w:rFonts w:ascii="Verdana" w:hAnsi="Verdana"/>
          <w:sz w:val="24"/>
          <w:szCs w:val="24"/>
        </w:rPr>
        <w:t xml:space="preserve"> (este paso no es obligatorio, sí los recursos de </w:t>
      </w:r>
      <w:proofErr w:type="spellStart"/>
      <w:r w:rsidR="0097325F">
        <w:rPr>
          <w:rFonts w:ascii="Verdana" w:hAnsi="Verdana"/>
          <w:sz w:val="24"/>
          <w:szCs w:val="24"/>
        </w:rPr>
        <w:t>SqlConnection</w:t>
      </w:r>
      <w:proofErr w:type="spellEnd"/>
      <w:r w:rsidR="0097325F">
        <w:rPr>
          <w:rFonts w:ascii="Verdana" w:hAnsi="Verdana"/>
          <w:sz w:val="24"/>
          <w:szCs w:val="24"/>
        </w:rPr>
        <w:t xml:space="preserve"> se adquieren dentro de una sentencia </w:t>
      </w:r>
      <w:proofErr w:type="spellStart"/>
      <w:r w:rsidR="0097325F">
        <w:rPr>
          <w:rFonts w:ascii="Verdana" w:hAnsi="Verdana"/>
          <w:sz w:val="24"/>
          <w:szCs w:val="24"/>
        </w:rPr>
        <w:t>using</w:t>
      </w:r>
      <w:proofErr w:type="spellEnd"/>
      <w:r w:rsidR="0097325F">
        <w:rPr>
          <w:rFonts w:ascii="Verdana" w:hAnsi="Verdana"/>
          <w:sz w:val="24"/>
          <w:szCs w:val="24"/>
        </w:rPr>
        <w:t>)</w:t>
      </w:r>
      <w:r w:rsidRPr="000D18B8">
        <w:rPr>
          <w:rFonts w:ascii="Verdana" w:hAnsi="Verdana"/>
          <w:sz w:val="24"/>
          <w:szCs w:val="24"/>
        </w:rPr>
        <w:t>.</w:t>
      </w:r>
    </w:p>
    <w:p w:rsidR="0097325F" w:rsidRDefault="0097325F" w:rsidP="0097325F">
      <w:pPr>
        <w:spacing w:after="0" w:line="240" w:lineRule="auto"/>
        <w:jc w:val="both"/>
        <w:rPr>
          <w:rFonts w:ascii="Verdana" w:hAnsi="Verdana"/>
          <w:sz w:val="24"/>
          <w:szCs w:val="24"/>
        </w:rPr>
      </w:pPr>
    </w:p>
    <w:p w:rsidR="0097325F" w:rsidRDefault="0050367E" w:rsidP="0097325F">
      <w:pPr>
        <w:spacing w:after="0" w:line="240" w:lineRule="auto"/>
        <w:jc w:val="both"/>
        <w:rPr>
          <w:rFonts w:ascii="Verdana" w:hAnsi="Verdana"/>
          <w:sz w:val="24"/>
          <w:szCs w:val="24"/>
        </w:rPr>
      </w:pPr>
      <w:r>
        <w:rPr>
          <w:rFonts w:ascii="Verdana" w:hAnsi="Verdana"/>
          <w:sz w:val="24"/>
          <w:szCs w:val="24"/>
        </w:rPr>
        <w:t xml:space="preserve">Para instanciar un objeto </w:t>
      </w:r>
      <w:proofErr w:type="spellStart"/>
      <w:r>
        <w:rPr>
          <w:rFonts w:ascii="Verdana" w:hAnsi="Verdana"/>
          <w:sz w:val="24"/>
          <w:szCs w:val="24"/>
        </w:rPr>
        <w:t>SqlConnection</w:t>
      </w:r>
      <w:proofErr w:type="spellEnd"/>
      <w:r>
        <w:rPr>
          <w:rFonts w:ascii="Verdana" w:hAnsi="Verdana"/>
          <w:sz w:val="24"/>
          <w:szCs w:val="24"/>
        </w:rPr>
        <w:t xml:space="preserve"> y usarlo apropiadamente se necesita una cadena de conexión a nuestra Base de datos, la cual usualmente está compuesta de los siguientes parámetros de conexión:</w:t>
      </w:r>
    </w:p>
    <w:p w:rsidR="0050367E" w:rsidRDefault="0050367E" w:rsidP="0097325F">
      <w:pPr>
        <w:spacing w:after="0" w:line="240" w:lineRule="auto"/>
        <w:jc w:val="both"/>
        <w:rPr>
          <w:rFonts w:ascii="Verdana" w:hAnsi="Verdana"/>
          <w:sz w:val="24"/>
          <w:szCs w:val="24"/>
        </w:rPr>
      </w:pPr>
    </w:p>
    <w:tbl>
      <w:tblPr>
        <w:tblStyle w:val="Tablaconcuadrcula"/>
        <w:tblW w:w="8828" w:type="dxa"/>
        <w:tblInd w:w="-3" w:type="dxa"/>
        <w:tblLook w:val="04A0" w:firstRow="1" w:lastRow="0" w:firstColumn="1" w:lastColumn="0" w:noHBand="0" w:noVBand="1"/>
      </w:tblPr>
      <w:tblGrid>
        <w:gridCol w:w="4414"/>
        <w:gridCol w:w="4414"/>
      </w:tblGrid>
      <w:tr w:rsidR="00E31BB5" w:rsidTr="00E31BB5">
        <w:tc>
          <w:tcPr>
            <w:tcW w:w="4414" w:type="dxa"/>
            <w:tcBorders>
              <w:top w:val="single" w:sz="6" w:space="0" w:color="E8EEF4"/>
              <w:left w:val="single" w:sz="6" w:space="0" w:color="E8EEF4"/>
              <w:bottom w:val="single" w:sz="6" w:space="0" w:color="E8EEF4"/>
              <w:right w:val="single" w:sz="6" w:space="0" w:color="E8EEF4"/>
            </w:tcBorders>
            <w:shd w:val="clear" w:color="auto" w:fill="E8EEF4"/>
            <w:vAlign w:val="center"/>
          </w:tcPr>
          <w:p w:rsidR="00E31BB5" w:rsidRDefault="00E31BB5" w:rsidP="00E31BB5">
            <w:pPr>
              <w:rPr>
                <w:rFonts w:ascii="Verdana" w:hAnsi="Verdana"/>
                <w:b/>
                <w:bCs/>
                <w:color w:val="000000"/>
                <w:sz w:val="18"/>
                <w:szCs w:val="18"/>
              </w:rPr>
            </w:pPr>
            <w:r>
              <w:rPr>
                <w:rStyle w:val="notranslate"/>
                <w:rFonts w:ascii="Verdana" w:hAnsi="Verdana"/>
                <w:b/>
                <w:bCs/>
                <w:color w:val="000000"/>
                <w:sz w:val="18"/>
                <w:szCs w:val="18"/>
              </w:rPr>
              <w:t>Cadena de conexión Nombre del parámetro</w:t>
            </w:r>
          </w:p>
        </w:tc>
        <w:tc>
          <w:tcPr>
            <w:tcW w:w="4414" w:type="dxa"/>
            <w:tcBorders>
              <w:top w:val="single" w:sz="6" w:space="0" w:color="E8EEF4"/>
              <w:left w:val="single" w:sz="6" w:space="0" w:color="E8EEF4"/>
              <w:bottom w:val="single" w:sz="6" w:space="0" w:color="E8EEF4"/>
              <w:right w:val="single" w:sz="6" w:space="0" w:color="E8EEF4"/>
            </w:tcBorders>
            <w:shd w:val="clear" w:color="auto" w:fill="E8EEF4"/>
            <w:vAlign w:val="center"/>
          </w:tcPr>
          <w:p w:rsidR="00E31BB5" w:rsidRDefault="00E31BB5" w:rsidP="00E31BB5">
            <w:pPr>
              <w:rPr>
                <w:rFonts w:ascii="Verdana" w:hAnsi="Verdana"/>
                <w:b/>
                <w:bCs/>
                <w:color w:val="000000"/>
                <w:sz w:val="18"/>
                <w:szCs w:val="18"/>
              </w:rPr>
            </w:pPr>
            <w:r>
              <w:rPr>
                <w:rStyle w:val="notranslate"/>
                <w:rFonts w:ascii="Verdana" w:hAnsi="Verdana"/>
                <w:b/>
                <w:bCs/>
                <w:color w:val="000000"/>
                <w:sz w:val="18"/>
                <w:szCs w:val="18"/>
              </w:rPr>
              <w:t>Descripción</w:t>
            </w:r>
          </w:p>
        </w:tc>
      </w:tr>
      <w:tr w:rsidR="00E31BB5" w:rsidTr="00E31BB5">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Pr="00E31BB5" w:rsidRDefault="00E31BB5" w:rsidP="00E31BB5">
            <w:pPr>
              <w:rPr>
                <w:rFonts w:ascii="Verdana" w:hAnsi="Verdana"/>
                <w:b/>
                <w:color w:val="000000"/>
                <w:sz w:val="18"/>
                <w:szCs w:val="18"/>
              </w:rPr>
            </w:pPr>
            <w:r w:rsidRPr="00E31BB5">
              <w:rPr>
                <w:rStyle w:val="notranslate"/>
                <w:rFonts w:ascii="Verdana" w:hAnsi="Verdana"/>
                <w:b/>
                <w:color w:val="000000"/>
                <w:sz w:val="18"/>
                <w:szCs w:val="18"/>
              </w:rPr>
              <w:t>Fuente de datos</w:t>
            </w:r>
          </w:p>
        </w:tc>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Default="00E31BB5" w:rsidP="00E31BB5">
            <w:pPr>
              <w:rPr>
                <w:rFonts w:ascii="Verdana" w:hAnsi="Verdana"/>
                <w:color w:val="000000"/>
                <w:sz w:val="18"/>
                <w:szCs w:val="18"/>
              </w:rPr>
            </w:pPr>
            <w:r>
              <w:rPr>
                <w:rStyle w:val="notranslate"/>
                <w:rFonts w:ascii="Verdana" w:hAnsi="Verdana"/>
                <w:color w:val="000000"/>
                <w:sz w:val="18"/>
                <w:szCs w:val="18"/>
              </w:rPr>
              <w:t>Identifica el servidor.</w:t>
            </w:r>
            <w:r>
              <w:rPr>
                <w:rStyle w:val="apple-converted-space"/>
                <w:rFonts w:ascii="Verdana" w:hAnsi="Verdana"/>
                <w:color w:val="000000"/>
                <w:sz w:val="18"/>
                <w:szCs w:val="18"/>
              </w:rPr>
              <w:t> </w:t>
            </w:r>
            <w:r>
              <w:rPr>
                <w:rStyle w:val="notranslate"/>
                <w:rFonts w:ascii="Verdana" w:hAnsi="Verdana"/>
                <w:color w:val="000000"/>
                <w:sz w:val="18"/>
                <w:szCs w:val="18"/>
              </w:rPr>
              <w:t>Podría ser equipo local, el nombre de dominio de la máquina o la dirección IP.</w:t>
            </w:r>
          </w:p>
        </w:tc>
      </w:tr>
      <w:tr w:rsidR="00E31BB5" w:rsidTr="00E31BB5">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Pr="00E31BB5" w:rsidRDefault="00E31BB5" w:rsidP="00E31BB5">
            <w:pPr>
              <w:rPr>
                <w:rFonts w:ascii="Verdana" w:hAnsi="Verdana"/>
                <w:b/>
                <w:color w:val="000000"/>
                <w:sz w:val="18"/>
                <w:szCs w:val="18"/>
              </w:rPr>
            </w:pPr>
            <w:proofErr w:type="spellStart"/>
            <w:r w:rsidRPr="00E31BB5">
              <w:rPr>
                <w:rStyle w:val="notranslate"/>
                <w:rFonts w:ascii="Verdana" w:hAnsi="Verdana"/>
                <w:b/>
                <w:color w:val="000000"/>
                <w:sz w:val="18"/>
                <w:szCs w:val="18"/>
              </w:rPr>
              <w:t>Initial</w:t>
            </w:r>
            <w:proofErr w:type="spellEnd"/>
            <w:r w:rsidRPr="00E31BB5">
              <w:rPr>
                <w:rStyle w:val="notranslate"/>
                <w:rFonts w:ascii="Verdana" w:hAnsi="Verdana"/>
                <w:b/>
                <w:color w:val="000000"/>
                <w:sz w:val="18"/>
                <w:szCs w:val="18"/>
              </w:rPr>
              <w:t xml:space="preserve"> </w:t>
            </w:r>
            <w:proofErr w:type="spellStart"/>
            <w:r w:rsidRPr="00E31BB5">
              <w:rPr>
                <w:rStyle w:val="notranslate"/>
                <w:rFonts w:ascii="Verdana" w:hAnsi="Verdana"/>
                <w:b/>
                <w:color w:val="000000"/>
                <w:sz w:val="18"/>
                <w:szCs w:val="18"/>
              </w:rPr>
              <w:t>Catalog</w:t>
            </w:r>
            <w:proofErr w:type="spellEnd"/>
          </w:p>
        </w:tc>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Default="00E31BB5" w:rsidP="00E31BB5">
            <w:pPr>
              <w:rPr>
                <w:rFonts w:ascii="Verdana" w:hAnsi="Verdana"/>
                <w:color w:val="000000"/>
                <w:sz w:val="18"/>
                <w:szCs w:val="18"/>
              </w:rPr>
            </w:pPr>
            <w:r>
              <w:rPr>
                <w:rStyle w:val="notranslate"/>
                <w:rFonts w:ascii="Verdana" w:hAnsi="Verdana"/>
                <w:color w:val="000000"/>
                <w:sz w:val="18"/>
                <w:szCs w:val="18"/>
              </w:rPr>
              <w:t xml:space="preserve">Nombre de la base </w:t>
            </w:r>
            <w:proofErr w:type="spellStart"/>
            <w:r>
              <w:rPr>
                <w:rStyle w:val="notranslate"/>
                <w:rFonts w:ascii="Verdana" w:hAnsi="Verdana"/>
                <w:color w:val="000000"/>
                <w:sz w:val="18"/>
                <w:szCs w:val="18"/>
              </w:rPr>
              <w:t>base</w:t>
            </w:r>
            <w:proofErr w:type="spellEnd"/>
            <w:r>
              <w:rPr>
                <w:rStyle w:val="notranslate"/>
                <w:rFonts w:ascii="Verdana" w:hAnsi="Verdana"/>
                <w:color w:val="000000"/>
                <w:sz w:val="18"/>
                <w:szCs w:val="18"/>
              </w:rPr>
              <w:t xml:space="preserve"> de datos a conectar por defecto dentro de la instancia.</w:t>
            </w:r>
          </w:p>
        </w:tc>
      </w:tr>
      <w:tr w:rsidR="00E31BB5" w:rsidTr="00E31BB5">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Pr="00E31BB5" w:rsidRDefault="00E31BB5" w:rsidP="00E31BB5">
            <w:pPr>
              <w:rPr>
                <w:rFonts w:ascii="Verdana" w:hAnsi="Verdana"/>
                <w:b/>
                <w:color w:val="000000"/>
                <w:sz w:val="18"/>
                <w:szCs w:val="18"/>
              </w:rPr>
            </w:pPr>
            <w:proofErr w:type="spellStart"/>
            <w:r w:rsidRPr="00E31BB5">
              <w:rPr>
                <w:rStyle w:val="notranslate"/>
                <w:rFonts w:ascii="Verdana" w:hAnsi="Verdana"/>
                <w:b/>
                <w:color w:val="000000"/>
                <w:sz w:val="18"/>
                <w:szCs w:val="18"/>
              </w:rPr>
              <w:t>Integrated</w:t>
            </w:r>
            <w:proofErr w:type="spellEnd"/>
            <w:r w:rsidRPr="00E31BB5">
              <w:rPr>
                <w:rStyle w:val="notranslate"/>
                <w:rFonts w:ascii="Verdana" w:hAnsi="Verdana"/>
                <w:b/>
                <w:color w:val="000000"/>
                <w:sz w:val="18"/>
                <w:szCs w:val="18"/>
              </w:rPr>
              <w:t xml:space="preserve"> Security</w:t>
            </w:r>
          </w:p>
        </w:tc>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Default="00E31BB5" w:rsidP="00E31BB5">
            <w:pPr>
              <w:rPr>
                <w:rFonts w:ascii="Verdana" w:hAnsi="Verdana"/>
                <w:color w:val="000000"/>
                <w:sz w:val="18"/>
                <w:szCs w:val="18"/>
              </w:rPr>
            </w:pPr>
            <w:r>
              <w:rPr>
                <w:rStyle w:val="notranslate"/>
                <w:rFonts w:ascii="Verdana" w:hAnsi="Verdana"/>
                <w:color w:val="000000"/>
                <w:sz w:val="18"/>
                <w:szCs w:val="18"/>
              </w:rPr>
              <w:t>Ajuste a SSPI para realizar la conexión con Windows con la cuenta de inicio de sesión del usuario</w:t>
            </w:r>
          </w:p>
        </w:tc>
      </w:tr>
      <w:tr w:rsidR="00E31BB5" w:rsidTr="00E31BB5">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Pr="00E31BB5" w:rsidRDefault="00E31BB5" w:rsidP="00E31BB5">
            <w:pPr>
              <w:rPr>
                <w:rFonts w:ascii="Verdana" w:hAnsi="Verdana"/>
                <w:b/>
                <w:color w:val="000000"/>
                <w:sz w:val="18"/>
                <w:szCs w:val="18"/>
              </w:rPr>
            </w:pPr>
            <w:r w:rsidRPr="00E31BB5">
              <w:rPr>
                <w:rStyle w:val="notranslate"/>
                <w:rFonts w:ascii="Verdana" w:hAnsi="Verdana"/>
                <w:b/>
                <w:color w:val="000000"/>
                <w:sz w:val="18"/>
                <w:szCs w:val="18"/>
              </w:rPr>
              <w:t>ID de usuario</w:t>
            </w:r>
          </w:p>
        </w:tc>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Default="00E31BB5" w:rsidP="00E31BB5">
            <w:pPr>
              <w:rPr>
                <w:rFonts w:ascii="Verdana" w:hAnsi="Verdana"/>
                <w:color w:val="000000"/>
                <w:sz w:val="18"/>
                <w:szCs w:val="18"/>
              </w:rPr>
            </w:pPr>
            <w:r>
              <w:rPr>
                <w:rStyle w:val="notranslate"/>
                <w:rFonts w:ascii="Verdana" w:hAnsi="Verdana"/>
                <w:color w:val="000000"/>
                <w:sz w:val="18"/>
                <w:szCs w:val="18"/>
              </w:rPr>
              <w:t>Nombre de usuario configurado en SQL Server.</w:t>
            </w:r>
          </w:p>
        </w:tc>
      </w:tr>
      <w:tr w:rsidR="00E31BB5" w:rsidTr="00E31BB5">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Pr="00E31BB5" w:rsidRDefault="00E31BB5" w:rsidP="00E31BB5">
            <w:pPr>
              <w:rPr>
                <w:rFonts w:ascii="Verdana" w:hAnsi="Verdana"/>
                <w:b/>
                <w:color w:val="000000"/>
                <w:sz w:val="18"/>
                <w:szCs w:val="18"/>
              </w:rPr>
            </w:pPr>
            <w:r w:rsidRPr="00E31BB5">
              <w:rPr>
                <w:rStyle w:val="notranslate"/>
                <w:rFonts w:ascii="Verdana" w:hAnsi="Verdana"/>
                <w:b/>
                <w:color w:val="000000"/>
                <w:sz w:val="18"/>
                <w:szCs w:val="18"/>
              </w:rPr>
              <w:t>Contraseña</w:t>
            </w:r>
          </w:p>
        </w:tc>
        <w:tc>
          <w:tcPr>
            <w:tcW w:w="4414" w:type="dxa"/>
            <w:tcBorders>
              <w:top w:val="single" w:sz="6" w:space="0" w:color="E8EEF4"/>
              <w:left w:val="single" w:sz="6" w:space="0" w:color="E8EEF4"/>
              <w:bottom w:val="single" w:sz="6" w:space="0" w:color="E8EEF4"/>
              <w:right w:val="single" w:sz="6" w:space="0" w:color="E8EEF4"/>
            </w:tcBorders>
            <w:shd w:val="clear" w:color="auto" w:fill="FFFFFF"/>
            <w:vAlign w:val="center"/>
          </w:tcPr>
          <w:p w:rsidR="00E31BB5" w:rsidRDefault="00E31BB5" w:rsidP="00E31BB5">
            <w:pPr>
              <w:rPr>
                <w:rFonts w:ascii="Verdana" w:hAnsi="Verdana"/>
                <w:color w:val="000000"/>
                <w:sz w:val="18"/>
                <w:szCs w:val="18"/>
              </w:rPr>
            </w:pPr>
            <w:r>
              <w:rPr>
                <w:rStyle w:val="notranslate"/>
                <w:rFonts w:ascii="Verdana" w:hAnsi="Verdana"/>
                <w:color w:val="000000"/>
                <w:sz w:val="18"/>
                <w:szCs w:val="18"/>
              </w:rPr>
              <w:t>Contraseña de SQL Server, para el ID de usuario.</w:t>
            </w:r>
          </w:p>
        </w:tc>
      </w:tr>
    </w:tbl>
    <w:p w:rsidR="0050367E" w:rsidRPr="000D18B8" w:rsidRDefault="0050367E" w:rsidP="0097325F">
      <w:pPr>
        <w:spacing w:after="0" w:line="240" w:lineRule="auto"/>
        <w:jc w:val="both"/>
        <w:rPr>
          <w:rFonts w:ascii="Verdana" w:hAnsi="Verdana"/>
          <w:sz w:val="24"/>
          <w:szCs w:val="24"/>
        </w:rPr>
      </w:pPr>
    </w:p>
    <w:p w:rsidR="003038EC" w:rsidRDefault="003038EC" w:rsidP="000D18B8">
      <w:pPr>
        <w:spacing w:after="0" w:line="240" w:lineRule="auto"/>
        <w:jc w:val="both"/>
        <w:rPr>
          <w:rFonts w:ascii="Verdana" w:hAnsi="Verdana"/>
          <w:sz w:val="24"/>
          <w:szCs w:val="24"/>
        </w:rPr>
      </w:pPr>
      <w:r>
        <w:rPr>
          <w:rFonts w:ascii="Verdana" w:hAnsi="Verdana"/>
          <w:sz w:val="24"/>
          <w:szCs w:val="24"/>
        </w:rPr>
        <w:t xml:space="preserve">Ejemplo de uso de la clase </w:t>
      </w:r>
      <w:proofErr w:type="spellStart"/>
      <w:r>
        <w:rPr>
          <w:rFonts w:ascii="Verdana" w:hAnsi="Verdana"/>
          <w:sz w:val="24"/>
          <w:szCs w:val="24"/>
        </w:rPr>
        <w:t>SqlConnection</w:t>
      </w:r>
      <w:proofErr w:type="spellEnd"/>
      <w:r>
        <w:rPr>
          <w:rFonts w:ascii="Verdana" w:hAnsi="Verdana"/>
          <w:sz w:val="24"/>
          <w:szCs w:val="24"/>
        </w:rPr>
        <w:t>:</w:t>
      </w:r>
    </w:p>
    <w:p w:rsidR="003038EC" w:rsidRDefault="003038EC" w:rsidP="000D18B8">
      <w:pPr>
        <w:spacing w:after="0" w:line="240" w:lineRule="auto"/>
        <w:jc w:val="both"/>
        <w:rPr>
          <w:rFonts w:ascii="Verdana" w:hAnsi="Verdana"/>
          <w:sz w:val="24"/>
          <w:szCs w:val="24"/>
        </w:rPr>
      </w:pP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System.Data.SqlClient</w:t>
      </w:r>
      <w:proofErr w:type="spellEnd"/>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class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w:t>
      </w:r>
      <w:proofErr w:type="spellEnd"/>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static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Obtener </w:t>
      </w:r>
      <w:proofErr w:type="spellStart"/>
      <w:r>
        <w:rPr>
          <w:rFonts w:ascii="Consolas" w:hAnsi="Consolas" w:cs="Consolas"/>
          <w:color w:val="008000"/>
          <w:sz w:val="19"/>
          <w:szCs w:val="19"/>
          <w:highlight w:val="white"/>
        </w:rPr>
        <w:t>Connection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string</w:t>
      </w:r>
      <w:proofErr w:type="spellEnd"/>
      <w:r>
        <w:rPr>
          <w:rFonts w:ascii="Consolas" w:hAnsi="Consolas" w:cs="Consolas"/>
          <w:color w:val="008000"/>
          <w:sz w:val="19"/>
          <w:szCs w:val="19"/>
          <w:highlight w:val="white"/>
        </w:rPr>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//en este caso desde un archivo de configuración</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string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 xml:space="preserve"> =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ConsoleApplication1.Properties.Settings.Default.ConnectionString;</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//instanciar el objeto </w:t>
      </w:r>
      <w:proofErr w:type="spellStart"/>
      <w:r>
        <w:rPr>
          <w:rFonts w:ascii="Consolas" w:hAnsi="Consolas" w:cs="Consolas"/>
          <w:color w:val="008000"/>
          <w:sz w:val="19"/>
          <w:szCs w:val="19"/>
          <w:highlight w:val="white"/>
        </w:rPr>
        <w:t>SqlConnection</w:t>
      </w:r>
      <w:proofErr w:type="spellEnd"/>
      <w:r>
        <w:rPr>
          <w:rFonts w:ascii="Consolas" w:hAnsi="Consolas" w:cs="Consolas"/>
          <w:color w:val="008000"/>
          <w:sz w:val="19"/>
          <w:szCs w:val="19"/>
          <w:highlight w:val="white"/>
        </w:rPr>
        <w:t xml:space="preserve"> desde una sentencia </w:t>
      </w:r>
      <w:proofErr w:type="spellStart"/>
      <w:r>
        <w:rPr>
          <w:rFonts w:ascii="Consolas" w:hAnsi="Consolas" w:cs="Consolas"/>
          <w:color w:val="008000"/>
          <w:sz w:val="19"/>
          <w:szCs w:val="19"/>
          <w:highlight w:val="white"/>
        </w:rPr>
        <w:t>using</w:t>
      </w:r>
      <w:proofErr w:type="spellEnd"/>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//Abrir la conexión</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Usar el objeto </w:t>
      </w:r>
      <w:proofErr w:type="spellStart"/>
      <w:r>
        <w:rPr>
          <w:rFonts w:ascii="Consolas" w:hAnsi="Consolas" w:cs="Consolas"/>
          <w:color w:val="008000"/>
          <w:sz w:val="19"/>
          <w:szCs w:val="19"/>
          <w:highlight w:val="white"/>
        </w:rPr>
        <w:t>SqlConnection</w:t>
      </w:r>
      <w:proofErr w:type="spellEnd"/>
      <w:r>
        <w:rPr>
          <w:rFonts w:ascii="Consolas" w:hAnsi="Consolas" w:cs="Consolas"/>
          <w:color w:val="008000"/>
          <w:sz w:val="19"/>
          <w:szCs w:val="19"/>
          <w:highlight w:val="white"/>
        </w:rPr>
        <w:t xml:space="preserve"> para las operaciones,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//en este caso con un objeto </w:t>
      </w:r>
      <w:proofErr w:type="spellStart"/>
      <w:r>
        <w:rPr>
          <w:rFonts w:ascii="Consolas" w:hAnsi="Consolas" w:cs="Consolas"/>
          <w:color w:val="008000"/>
          <w:sz w:val="19"/>
          <w:szCs w:val="19"/>
          <w:highlight w:val="white"/>
        </w:rPr>
        <w:t>SqlCommand</w:t>
      </w:r>
      <w:proofErr w:type="spellEnd"/>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command</w:t>
      </w:r>
      <w:proofErr w:type="spellEnd"/>
      <w:r>
        <w:rPr>
          <w:rFonts w:ascii="Consolas" w:hAnsi="Consolas" w:cs="Consolas"/>
          <w:color w:val="000000"/>
          <w:sz w:val="19"/>
          <w:szCs w:val="19"/>
          <w:highlight w:val="white"/>
        </w:rPr>
        <w:t xml:space="preserve"> =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TOP 2 * FROM Dogs1"</w:t>
      </w:r>
      <w:r>
        <w:rPr>
          <w:rFonts w:ascii="Consolas" w:hAnsi="Consolas" w:cs="Consolas"/>
          <w:color w:val="000000"/>
          <w:sz w:val="19"/>
          <w:szCs w:val="19"/>
          <w:highlight w:val="white"/>
        </w:rPr>
        <w:t>, con))</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command.ExecuteReader</w:t>
      </w:r>
      <w:proofErr w:type="spellEnd"/>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reader.Read</w:t>
      </w:r>
      <w:proofErr w:type="spellEnd"/>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{1} {2}"</w:t>
      </w:r>
      <w:r>
        <w:rPr>
          <w:rFonts w:ascii="Consolas" w:hAnsi="Consolas" w:cs="Consolas"/>
          <w:color w:val="000000"/>
          <w:sz w:val="19"/>
          <w:szCs w:val="19"/>
          <w:highlight w:val="white"/>
        </w:rPr>
        <w:t>,</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reader.GetInt32(</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reader.GetString</w:t>
      </w:r>
      <w:proofErr w:type="spellEnd"/>
      <w:r>
        <w:rPr>
          <w:rFonts w:ascii="Consolas" w:hAnsi="Consolas" w:cs="Consolas"/>
          <w:color w:val="000000"/>
          <w:sz w:val="19"/>
          <w:szCs w:val="19"/>
          <w:highlight w:val="white"/>
        </w:rPr>
        <w:t>(1),</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reader.GetString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3038EC" w:rsidRDefault="003038EC" w:rsidP="003038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38EC" w:rsidRDefault="003038EC" w:rsidP="003038EC">
      <w:pPr>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3038EC" w:rsidRDefault="003038EC" w:rsidP="003038EC">
      <w:pPr>
        <w:spacing w:after="0" w:line="240" w:lineRule="auto"/>
        <w:jc w:val="both"/>
        <w:rPr>
          <w:rFonts w:ascii="Consolas" w:hAnsi="Consolas" w:cs="Consolas"/>
          <w:color w:val="000000"/>
          <w:sz w:val="19"/>
          <w:szCs w:val="19"/>
        </w:rPr>
      </w:pPr>
    </w:p>
    <w:p w:rsidR="003038EC" w:rsidRPr="006C16A5" w:rsidRDefault="006C16A5" w:rsidP="003038EC">
      <w:pPr>
        <w:spacing w:after="0" w:line="240" w:lineRule="auto"/>
        <w:jc w:val="both"/>
        <w:rPr>
          <w:rFonts w:ascii="Verdana" w:hAnsi="Verdana"/>
          <w:b/>
          <w:sz w:val="28"/>
          <w:szCs w:val="24"/>
        </w:rPr>
      </w:pPr>
      <w:r w:rsidRPr="006C16A5">
        <w:rPr>
          <w:rFonts w:ascii="Verdana" w:hAnsi="Verdana"/>
          <w:b/>
          <w:sz w:val="28"/>
          <w:szCs w:val="24"/>
        </w:rPr>
        <w:t xml:space="preserve">c) Investiga sobre el propósito de la clase </w:t>
      </w:r>
      <w:proofErr w:type="spellStart"/>
      <w:r w:rsidRPr="006C16A5">
        <w:rPr>
          <w:rFonts w:ascii="Verdana" w:hAnsi="Verdana"/>
          <w:b/>
          <w:sz w:val="28"/>
          <w:szCs w:val="24"/>
        </w:rPr>
        <w:t>SQLCommand</w:t>
      </w:r>
      <w:proofErr w:type="spellEnd"/>
      <w:r w:rsidRPr="006C16A5">
        <w:rPr>
          <w:rFonts w:ascii="Verdana" w:hAnsi="Verdana"/>
          <w:b/>
          <w:sz w:val="28"/>
          <w:szCs w:val="24"/>
        </w:rPr>
        <w:t>, muestra un ejemplo.</w:t>
      </w:r>
    </w:p>
    <w:p w:rsidR="006C16A5" w:rsidRDefault="006C16A5" w:rsidP="003038EC">
      <w:pPr>
        <w:spacing w:after="0" w:line="240" w:lineRule="auto"/>
        <w:jc w:val="both"/>
        <w:rPr>
          <w:rFonts w:ascii="Verdana" w:hAnsi="Verdana"/>
          <w:sz w:val="24"/>
          <w:szCs w:val="24"/>
        </w:rPr>
      </w:pPr>
    </w:p>
    <w:p w:rsidR="006C16A5" w:rsidRDefault="00540F56" w:rsidP="006C16A5">
      <w:pPr>
        <w:spacing w:after="0" w:line="240" w:lineRule="auto"/>
        <w:jc w:val="both"/>
        <w:rPr>
          <w:rFonts w:ascii="Verdana" w:hAnsi="Verdana"/>
          <w:sz w:val="24"/>
          <w:szCs w:val="24"/>
        </w:rPr>
      </w:pPr>
      <w:r>
        <w:rPr>
          <w:rFonts w:ascii="Verdana" w:hAnsi="Verdana"/>
          <w:sz w:val="24"/>
          <w:szCs w:val="24"/>
        </w:rPr>
        <w:t xml:space="preserve">Cuando trabajamos con una base de datos desde nuestra aplicación, un objeto </w:t>
      </w:r>
      <w:proofErr w:type="spellStart"/>
      <w:r>
        <w:rPr>
          <w:rFonts w:ascii="Verdana" w:hAnsi="Verdana"/>
          <w:sz w:val="24"/>
          <w:szCs w:val="24"/>
        </w:rPr>
        <w:t>SqlCommand</w:t>
      </w:r>
      <w:proofErr w:type="spellEnd"/>
      <w:r>
        <w:rPr>
          <w:rFonts w:ascii="Verdana" w:hAnsi="Verdana"/>
          <w:sz w:val="24"/>
          <w:szCs w:val="24"/>
        </w:rPr>
        <w:t xml:space="preserve"> nos</w:t>
      </w:r>
      <w:r w:rsidR="006C16A5" w:rsidRPr="006C16A5">
        <w:rPr>
          <w:rFonts w:ascii="Verdana" w:hAnsi="Verdana"/>
          <w:sz w:val="24"/>
          <w:szCs w:val="24"/>
        </w:rPr>
        <w:t xml:space="preserve"> permite especificar qué tipo de interacción </w:t>
      </w:r>
      <w:r>
        <w:rPr>
          <w:rFonts w:ascii="Verdana" w:hAnsi="Verdana"/>
          <w:sz w:val="24"/>
          <w:szCs w:val="24"/>
        </w:rPr>
        <w:t>se</w:t>
      </w:r>
      <w:r w:rsidR="006C16A5" w:rsidRPr="006C16A5">
        <w:rPr>
          <w:rFonts w:ascii="Verdana" w:hAnsi="Verdana"/>
          <w:sz w:val="24"/>
          <w:szCs w:val="24"/>
        </w:rPr>
        <w:t xml:space="preserve"> desea llevar a cabo con una base de datos. Por ejemplo, </w:t>
      </w:r>
      <w:r>
        <w:rPr>
          <w:rFonts w:ascii="Verdana" w:hAnsi="Verdana"/>
          <w:sz w:val="24"/>
          <w:szCs w:val="24"/>
        </w:rPr>
        <w:t>se</w:t>
      </w:r>
      <w:r w:rsidR="006C16A5" w:rsidRPr="006C16A5">
        <w:rPr>
          <w:rFonts w:ascii="Verdana" w:hAnsi="Verdana"/>
          <w:sz w:val="24"/>
          <w:szCs w:val="24"/>
        </w:rPr>
        <w:t xml:space="preserve"> puede</w:t>
      </w:r>
      <w:r>
        <w:rPr>
          <w:rFonts w:ascii="Verdana" w:hAnsi="Verdana"/>
          <w:sz w:val="24"/>
          <w:szCs w:val="24"/>
        </w:rPr>
        <w:t>n</w:t>
      </w:r>
      <w:r w:rsidR="006C16A5" w:rsidRPr="006C16A5">
        <w:rPr>
          <w:rFonts w:ascii="Verdana" w:hAnsi="Verdana"/>
          <w:sz w:val="24"/>
          <w:szCs w:val="24"/>
        </w:rPr>
        <w:t xml:space="preserve"> hacer</w:t>
      </w:r>
      <w:r>
        <w:rPr>
          <w:rFonts w:ascii="Verdana" w:hAnsi="Verdana"/>
          <w:sz w:val="24"/>
          <w:szCs w:val="24"/>
        </w:rPr>
        <w:t xml:space="preserve"> operaciones de selecció</w:t>
      </w:r>
      <w:r w:rsidR="006C16A5" w:rsidRPr="006C16A5">
        <w:rPr>
          <w:rFonts w:ascii="Verdana" w:hAnsi="Verdana"/>
          <w:sz w:val="24"/>
          <w:szCs w:val="24"/>
        </w:rPr>
        <w:t>n, inser</w:t>
      </w:r>
      <w:r>
        <w:rPr>
          <w:rFonts w:ascii="Verdana" w:hAnsi="Verdana"/>
          <w:sz w:val="24"/>
          <w:szCs w:val="24"/>
        </w:rPr>
        <w:t>ción</w:t>
      </w:r>
      <w:r w:rsidR="006C16A5" w:rsidRPr="006C16A5">
        <w:rPr>
          <w:rFonts w:ascii="Verdana" w:hAnsi="Verdana"/>
          <w:sz w:val="24"/>
          <w:szCs w:val="24"/>
        </w:rPr>
        <w:t>, modifica</w:t>
      </w:r>
      <w:r>
        <w:rPr>
          <w:rFonts w:ascii="Verdana" w:hAnsi="Verdana"/>
          <w:sz w:val="24"/>
          <w:szCs w:val="24"/>
        </w:rPr>
        <w:t>ción</w:t>
      </w:r>
      <w:r w:rsidR="006C16A5" w:rsidRPr="006C16A5">
        <w:rPr>
          <w:rFonts w:ascii="Verdana" w:hAnsi="Verdana"/>
          <w:sz w:val="24"/>
          <w:szCs w:val="24"/>
        </w:rPr>
        <w:t xml:space="preserve"> y elimina</w:t>
      </w:r>
      <w:r>
        <w:rPr>
          <w:rFonts w:ascii="Verdana" w:hAnsi="Verdana"/>
          <w:sz w:val="24"/>
          <w:szCs w:val="24"/>
        </w:rPr>
        <w:t>ción de filas</w:t>
      </w:r>
      <w:r w:rsidR="006C16A5" w:rsidRPr="006C16A5">
        <w:rPr>
          <w:rFonts w:ascii="Verdana" w:hAnsi="Verdana"/>
          <w:sz w:val="24"/>
          <w:szCs w:val="24"/>
        </w:rPr>
        <w:t xml:space="preserve"> de datos en una tabla de base d</w:t>
      </w:r>
      <w:r>
        <w:rPr>
          <w:rFonts w:ascii="Verdana" w:hAnsi="Verdana"/>
          <w:sz w:val="24"/>
          <w:szCs w:val="24"/>
        </w:rPr>
        <w:t xml:space="preserve">e datos. El objeto </w:t>
      </w:r>
      <w:proofErr w:type="spellStart"/>
      <w:r>
        <w:rPr>
          <w:rFonts w:ascii="Verdana" w:hAnsi="Verdana"/>
          <w:sz w:val="24"/>
          <w:szCs w:val="24"/>
        </w:rPr>
        <w:t>SqlCommand</w:t>
      </w:r>
      <w:proofErr w:type="spellEnd"/>
      <w:r>
        <w:rPr>
          <w:rFonts w:ascii="Verdana" w:hAnsi="Verdana"/>
          <w:sz w:val="24"/>
          <w:szCs w:val="24"/>
        </w:rPr>
        <w:t xml:space="preserve"> también</w:t>
      </w:r>
      <w:r w:rsidR="006C16A5" w:rsidRPr="006C16A5">
        <w:rPr>
          <w:rFonts w:ascii="Verdana" w:hAnsi="Verdana"/>
          <w:sz w:val="24"/>
          <w:szCs w:val="24"/>
        </w:rPr>
        <w:t xml:space="preserve"> puede </w:t>
      </w:r>
      <w:r>
        <w:rPr>
          <w:rFonts w:ascii="Verdana" w:hAnsi="Verdana"/>
          <w:sz w:val="24"/>
          <w:szCs w:val="24"/>
        </w:rPr>
        <w:t xml:space="preserve">ser </w:t>
      </w:r>
      <w:r w:rsidR="006C16A5" w:rsidRPr="006C16A5">
        <w:rPr>
          <w:rFonts w:ascii="Verdana" w:hAnsi="Verdana"/>
          <w:sz w:val="24"/>
          <w:szCs w:val="24"/>
        </w:rPr>
        <w:t>utiliza</w:t>
      </w:r>
      <w:r>
        <w:rPr>
          <w:rFonts w:ascii="Verdana" w:hAnsi="Verdana"/>
          <w:sz w:val="24"/>
          <w:szCs w:val="24"/>
        </w:rPr>
        <w:t>do</w:t>
      </w:r>
      <w:r w:rsidR="006C16A5" w:rsidRPr="006C16A5">
        <w:rPr>
          <w:rFonts w:ascii="Verdana" w:hAnsi="Verdana"/>
          <w:sz w:val="24"/>
          <w:szCs w:val="24"/>
        </w:rPr>
        <w:t xml:space="preserve"> para escenarios de gestión de datos</w:t>
      </w:r>
      <w:r>
        <w:rPr>
          <w:rFonts w:ascii="Verdana" w:hAnsi="Verdana"/>
          <w:sz w:val="24"/>
          <w:szCs w:val="24"/>
        </w:rPr>
        <w:t xml:space="preserve"> sin conexión usando </w:t>
      </w:r>
      <w:r w:rsidR="00FA111C">
        <w:rPr>
          <w:rFonts w:ascii="Verdana" w:hAnsi="Verdana"/>
          <w:sz w:val="24"/>
          <w:szCs w:val="24"/>
        </w:rPr>
        <w:t xml:space="preserve">otros objetos como </w:t>
      </w:r>
      <w:proofErr w:type="spellStart"/>
      <w:r w:rsidR="006C16A5" w:rsidRPr="006C16A5">
        <w:rPr>
          <w:rFonts w:ascii="Verdana" w:hAnsi="Verdana"/>
          <w:sz w:val="24"/>
          <w:szCs w:val="24"/>
        </w:rPr>
        <w:t>SqlDataAdapter</w:t>
      </w:r>
      <w:proofErr w:type="spellEnd"/>
      <w:r>
        <w:rPr>
          <w:rFonts w:ascii="Verdana" w:hAnsi="Verdana"/>
          <w:sz w:val="24"/>
          <w:szCs w:val="24"/>
        </w:rPr>
        <w:t xml:space="preserve">. </w:t>
      </w:r>
      <w:r w:rsidR="006C16A5" w:rsidRPr="006C16A5">
        <w:rPr>
          <w:rFonts w:ascii="Verdana" w:hAnsi="Verdana"/>
          <w:sz w:val="24"/>
          <w:szCs w:val="24"/>
        </w:rPr>
        <w:t xml:space="preserve"> </w:t>
      </w:r>
    </w:p>
    <w:p w:rsidR="002045C4" w:rsidRDefault="002045C4" w:rsidP="006C16A5">
      <w:pPr>
        <w:spacing w:after="0" w:line="240" w:lineRule="auto"/>
        <w:jc w:val="both"/>
        <w:rPr>
          <w:rFonts w:ascii="Verdana" w:hAnsi="Verdana"/>
          <w:sz w:val="24"/>
          <w:szCs w:val="24"/>
        </w:rPr>
      </w:pPr>
    </w:p>
    <w:p w:rsidR="002045C4" w:rsidRPr="002045C4" w:rsidRDefault="002045C4" w:rsidP="002045C4">
      <w:pPr>
        <w:spacing w:after="0" w:line="240" w:lineRule="auto"/>
        <w:jc w:val="both"/>
        <w:rPr>
          <w:rFonts w:ascii="Verdana" w:hAnsi="Verdana"/>
          <w:sz w:val="24"/>
          <w:szCs w:val="24"/>
        </w:rPr>
      </w:pPr>
      <w:r w:rsidRPr="002045C4">
        <w:rPr>
          <w:rFonts w:ascii="Verdana" w:hAnsi="Verdana"/>
          <w:sz w:val="24"/>
          <w:szCs w:val="24"/>
        </w:rPr>
        <w:t xml:space="preserve">El </w:t>
      </w:r>
      <w:r>
        <w:rPr>
          <w:rFonts w:ascii="Verdana" w:hAnsi="Verdana"/>
          <w:sz w:val="24"/>
          <w:szCs w:val="24"/>
        </w:rPr>
        <w:t>objeto</w:t>
      </w:r>
      <w:r w:rsidRPr="002045C4">
        <w:rPr>
          <w:rFonts w:ascii="Verdana" w:hAnsi="Verdana"/>
          <w:sz w:val="24"/>
          <w:szCs w:val="24"/>
        </w:rPr>
        <w:t xml:space="preserve"> </w:t>
      </w:r>
      <w:proofErr w:type="spellStart"/>
      <w:r w:rsidRPr="002045C4">
        <w:rPr>
          <w:rFonts w:ascii="Verdana" w:hAnsi="Verdana"/>
          <w:sz w:val="24"/>
          <w:szCs w:val="24"/>
        </w:rPr>
        <w:t>SqlCommand</w:t>
      </w:r>
      <w:proofErr w:type="spellEnd"/>
      <w:r w:rsidRPr="002045C4">
        <w:rPr>
          <w:rFonts w:ascii="Verdana" w:hAnsi="Verdana"/>
          <w:sz w:val="24"/>
          <w:szCs w:val="24"/>
        </w:rPr>
        <w:t xml:space="preserve"> tiene un constructor con parámetros y que puede ser utilizado con uno o más argumentos.</w:t>
      </w:r>
    </w:p>
    <w:p w:rsidR="002045C4" w:rsidRPr="002045C4" w:rsidRDefault="002045C4" w:rsidP="002045C4">
      <w:pPr>
        <w:spacing w:after="0" w:line="240" w:lineRule="auto"/>
        <w:jc w:val="both"/>
        <w:rPr>
          <w:rFonts w:ascii="Verdana" w:hAnsi="Verdana"/>
          <w:sz w:val="24"/>
          <w:szCs w:val="24"/>
        </w:rPr>
      </w:pPr>
    </w:p>
    <w:p w:rsidR="002045C4" w:rsidRPr="002045C4" w:rsidRDefault="00893CC2" w:rsidP="002045C4">
      <w:pPr>
        <w:spacing w:after="0" w:line="240" w:lineRule="auto"/>
        <w:jc w:val="both"/>
        <w:rPr>
          <w:rFonts w:ascii="Verdana" w:hAnsi="Verdana"/>
          <w:sz w:val="24"/>
          <w:szCs w:val="24"/>
        </w:rPr>
      </w:pPr>
      <w:r>
        <w:rPr>
          <w:rFonts w:ascii="Verdana" w:hAnsi="Verdana"/>
          <w:sz w:val="24"/>
          <w:szCs w:val="24"/>
        </w:rPr>
        <w:t>-</w:t>
      </w:r>
      <w:r w:rsidR="002045C4" w:rsidRPr="002045C4">
        <w:rPr>
          <w:rFonts w:ascii="Verdana" w:hAnsi="Verdana"/>
          <w:sz w:val="24"/>
          <w:szCs w:val="24"/>
        </w:rPr>
        <w:t>El primer parámetro especifica la sentencia SQL</w:t>
      </w:r>
      <w:r w:rsidR="002045C4">
        <w:rPr>
          <w:rFonts w:ascii="Verdana" w:hAnsi="Verdana"/>
          <w:sz w:val="24"/>
          <w:szCs w:val="24"/>
        </w:rPr>
        <w:t xml:space="preserve"> que se desea ejecutar en la base de datos</w:t>
      </w:r>
      <w:r w:rsidR="002045C4" w:rsidRPr="002045C4">
        <w:rPr>
          <w:rFonts w:ascii="Verdana" w:hAnsi="Verdana"/>
          <w:sz w:val="24"/>
          <w:szCs w:val="24"/>
        </w:rPr>
        <w:t xml:space="preserve">. </w:t>
      </w:r>
    </w:p>
    <w:p w:rsidR="002045C4" w:rsidRPr="002045C4" w:rsidRDefault="00893CC2" w:rsidP="002045C4">
      <w:pPr>
        <w:spacing w:after="0" w:line="240" w:lineRule="auto"/>
        <w:jc w:val="both"/>
        <w:rPr>
          <w:rFonts w:ascii="Verdana" w:hAnsi="Verdana"/>
          <w:sz w:val="24"/>
          <w:szCs w:val="24"/>
        </w:rPr>
      </w:pPr>
      <w:r>
        <w:rPr>
          <w:rFonts w:ascii="Verdana" w:hAnsi="Verdana"/>
          <w:sz w:val="24"/>
          <w:szCs w:val="24"/>
        </w:rPr>
        <w:t>-</w:t>
      </w:r>
      <w:r w:rsidR="002045C4" w:rsidRPr="002045C4">
        <w:rPr>
          <w:rFonts w:ascii="Verdana" w:hAnsi="Verdana"/>
          <w:sz w:val="24"/>
          <w:szCs w:val="24"/>
        </w:rPr>
        <w:t xml:space="preserve">El segundo parámetro es el </w:t>
      </w:r>
      <w:proofErr w:type="spellStart"/>
      <w:r w:rsidR="002045C4" w:rsidRPr="002045C4">
        <w:rPr>
          <w:rFonts w:ascii="Verdana" w:hAnsi="Verdana"/>
          <w:sz w:val="24"/>
          <w:szCs w:val="24"/>
        </w:rPr>
        <w:t>SqlConnection</w:t>
      </w:r>
      <w:proofErr w:type="spellEnd"/>
      <w:r w:rsidR="002045C4">
        <w:rPr>
          <w:rFonts w:ascii="Verdana" w:hAnsi="Verdana"/>
          <w:sz w:val="24"/>
          <w:szCs w:val="24"/>
        </w:rPr>
        <w:t xml:space="preserve"> para especificar el objeto de conexión a la base de datos</w:t>
      </w:r>
      <w:r w:rsidR="002045C4" w:rsidRPr="002045C4">
        <w:rPr>
          <w:rFonts w:ascii="Verdana" w:hAnsi="Verdana"/>
          <w:sz w:val="24"/>
          <w:szCs w:val="24"/>
        </w:rPr>
        <w:t xml:space="preserve">. </w:t>
      </w:r>
    </w:p>
    <w:p w:rsidR="002045C4" w:rsidRDefault="00893CC2" w:rsidP="002045C4">
      <w:pPr>
        <w:spacing w:after="0" w:line="240" w:lineRule="auto"/>
        <w:jc w:val="both"/>
        <w:rPr>
          <w:rFonts w:ascii="Verdana" w:hAnsi="Verdana"/>
          <w:sz w:val="24"/>
          <w:szCs w:val="24"/>
        </w:rPr>
      </w:pPr>
      <w:r>
        <w:rPr>
          <w:rFonts w:ascii="Verdana" w:hAnsi="Verdana"/>
          <w:sz w:val="24"/>
          <w:szCs w:val="24"/>
        </w:rPr>
        <w:t>-</w:t>
      </w:r>
      <w:r w:rsidR="002045C4" w:rsidRPr="002045C4">
        <w:rPr>
          <w:rFonts w:ascii="Verdana" w:hAnsi="Verdana"/>
          <w:sz w:val="24"/>
          <w:szCs w:val="24"/>
        </w:rPr>
        <w:t xml:space="preserve">El tercer parámetro es la </w:t>
      </w:r>
      <w:proofErr w:type="spellStart"/>
      <w:r w:rsidR="002045C4" w:rsidRPr="002045C4">
        <w:rPr>
          <w:rFonts w:ascii="Verdana" w:hAnsi="Verdana"/>
          <w:sz w:val="24"/>
          <w:szCs w:val="24"/>
        </w:rPr>
        <w:t>SqlTransaction</w:t>
      </w:r>
      <w:proofErr w:type="spellEnd"/>
      <w:r w:rsidR="00D258C8">
        <w:rPr>
          <w:rFonts w:ascii="Verdana" w:hAnsi="Verdana"/>
          <w:sz w:val="24"/>
          <w:szCs w:val="24"/>
        </w:rPr>
        <w:t xml:space="preserve"> para definir una </w:t>
      </w:r>
      <w:r w:rsidR="002045C4">
        <w:rPr>
          <w:rFonts w:ascii="Verdana" w:hAnsi="Verdana"/>
          <w:sz w:val="24"/>
          <w:szCs w:val="24"/>
        </w:rPr>
        <w:t>transacción</w:t>
      </w:r>
      <w:r w:rsidR="00D258C8">
        <w:rPr>
          <w:rFonts w:ascii="Verdana" w:hAnsi="Verdana"/>
          <w:sz w:val="24"/>
          <w:szCs w:val="24"/>
        </w:rPr>
        <w:t xml:space="preserve"> asociada para las operaciones a ejecutar</w:t>
      </w:r>
      <w:r w:rsidR="002045C4" w:rsidRPr="002045C4">
        <w:rPr>
          <w:rFonts w:ascii="Verdana" w:hAnsi="Verdana"/>
          <w:sz w:val="24"/>
          <w:szCs w:val="24"/>
        </w:rPr>
        <w:t>.</w:t>
      </w:r>
    </w:p>
    <w:p w:rsidR="00DC5769" w:rsidRDefault="00DC5769" w:rsidP="002045C4">
      <w:pPr>
        <w:spacing w:after="0" w:line="240" w:lineRule="auto"/>
        <w:jc w:val="both"/>
        <w:rPr>
          <w:rFonts w:ascii="Verdana" w:hAnsi="Verdana"/>
          <w:sz w:val="24"/>
          <w:szCs w:val="24"/>
        </w:rPr>
      </w:pPr>
    </w:p>
    <w:p w:rsidR="00DC5769" w:rsidRDefault="00DC5769" w:rsidP="002045C4">
      <w:pPr>
        <w:spacing w:after="0" w:line="240" w:lineRule="auto"/>
        <w:jc w:val="both"/>
        <w:rPr>
          <w:rFonts w:ascii="Verdana" w:hAnsi="Verdana"/>
          <w:sz w:val="24"/>
          <w:szCs w:val="24"/>
        </w:rPr>
      </w:pPr>
      <w:proofErr w:type="spellStart"/>
      <w:r>
        <w:rPr>
          <w:rFonts w:ascii="Verdana" w:hAnsi="Verdana"/>
          <w:sz w:val="24"/>
          <w:szCs w:val="24"/>
        </w:rPr>
        <w:t>Ej</w:t>
      </w:r>
      <w:proofErr w:type="spellEnd"/>
      <w:r>
        <w:rPr>
          <w:rFonts w:ascii="Verdana" w:hAnsi="Verdana"/>
          <w:sz w:val="24"/>
          <w:szCs w:val="24"/>
        </w:rPr>
        <w:t>:</w:t>
      </w:r>
    </w:p>
    <w:p w:rsidR="00DC5769" w:rsidRDefault="00DC5769" w:rsidP="002045C4">
      <w:pPr>
        <w:spacing w:after="0" w:line="240" w:lineRule="auto"/>
        <w:jc w:val="both"/>
        <w:rPr>
          <w:rFonts w:ascii="Verdana" w:hAnsi="Verdana"/>
          <w:sz w:val="24"/>
          <w:szCs w:val="24"/>
        </w:rPr>
      </w:pP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System.Data.SqlClient</w:t>
      </w:r>
      <w:proofErr w:type="spell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class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w:t>
      </w:r>
      <w:proofErr w:type="spellEnd"/>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static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Obtener la cadena de </w:t>
      </w:r>
      <w:proofErr w:type="spellStart"/>
      <w:r>
        <w:rPr>
          <w:rFonts w:ascii="Consolas" w:hAnsi="Consolas" w:cs="Consolas"/>
          <w:color w:val="008000"/>
          <w:sz w:val="19"/>
          <w:szCs w:val="19"/>
          <w:highlight w:val="white"/>
        </w:rPr>
        <w:t>conexion</w:t>
      </w:r>
      <w:proofErr w:type="spellEnd"/>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conString</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ConsoleApplication1.Properties.Settings.Default.ConnectionString;</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conString</w:t>
      </w:r>
      <w:proofErr w:type="spell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Crear el objeto </w:t>
      </w:r>
      <w:proofErr w:type="spellStart"/>
      <w:r>
        <w:rPr>
          <w:rFonts w:ascii="Consolas" w:hAnsi="Consolas" w:cs="Consolas"/>
          <w:color w:val="008000"/>
          <w:sz w:val="19"/>
          <w:szCs w:val="19"/>
          <w:highlight w:val="white"/>
        </w:rPr>
        <w:t>SqlCommand</w:t>
      </w:r>
      <w:proofErr w:type="spellEnd"/>
      <w:r>
        <w:rPr>
          <w:rFonts w:ascii="Consolas" w:hAnsi="Consolas" w:cs="Consolas"/>
          <w:color w:val="008000"/>
          <w:sz w:val="19"/>
          <w:szCs w:val="19"/>
          <w:highlight w:val="white"/>
        </w:rPr>
        <w:t xml:space="preserve">, recomendable dentro de </w:t>
      </w:r>
      <w:proofErr w:type="spellStart"/>
      <w:r>
        <w:rPr>
          <w:rFonts w:ascii="Consolas" w:hAnsi="Consolas" w:cs="Consolas"/>
          <w:color w:val="008000"/>
          <w:sz w:val="19"/>
          <w:szCs w:val="19"/>
          <w:highlight w:val="white"/>
        </w:rPr>
        <w:t>using</w:t>
      </w:r>
      <w:proofErr w:type="spellEnd"/>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command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 xml:space="preserve">"SELECT TOP 3 * FROM Dogs1 ORDER BY </w:t>
      </w:r>
      <w:proofErr w:type="spellStart"/>
      <w:r>
        <w:rPr>
          <w:rFonts w:ascii="Consolas" w:hAnsi="Consolas" w:cs="Consolas"/>
          <w:color w:val="A31515"/>
          <w:sz w:val="19"/>
          <w:szCs w:val="19"/>
          <w:highlight w:val="white"/>
        </w:rPr>
        <w:t>Weight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connection</w:t>
      </w:r>
      <w:proofErr w:type="spellEnd"/>
      <w:proofErr w:type="gram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//Obtener y procesar los datos de la base de datos</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command.ExecuteReader</w:t>
      </w:r>
      <w:proofErr w:type="spell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reader.Read</w:t>
      </w:r>
      <w:proofErr w:type="spell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w:t>
      </w:r>
      <w:proofErr w:type="spellStart"/>
      <w:r>
        <w:rPr>
          <w:rFonts w:ascii="Consolas" w:hAnsi="Consolas" w:cs="Consolas"/>
          <w:color w:val="000000"/>
          <w:sz w:val="19"/>
          <w:szCs w:val="19"/>
          <w:highlight w:val="white"/>
        </w:rPr>
        <w:t>reader.FieldCount</w:t>
      </w:r>
      <w:proofErr w:type="spellEnd"/>
      <w:r>
        <w:rPr>
          <w:rFonts w:ascii="Consolas" w:hAnsi="Consolas" w:cs="Consolas"/>
          <w:color w:val="000000"/>
          <w:sz w:val="19"/>
          <w:szCs w:val="19"/>
          <w:highlight w:val="white"/>
        </w:rPr>
        <w:t>; i++)</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reader.GetValue</w:t>
      </w:r>
      <w:proofErr w:type="spellEnd"/>
      <w:r>
        <w:rPr>
          <w:rFonts w:ascii="Consolas" w:hAnsi="Consolas" w:cs="Consolas"/>
          <w:color w:val="000000"/>
          <w:sz w:val="19"/>
          <w:szCs w:val="19"/>
          <w:highlight w:val="white"/>
        </w:rPr>
        <w:t>(i));</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C5769" w:rsidRDefault="00DC5769" w:rsidP="00DC5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5769" w:rsidRDefault="00DC5769" w:rsidP="00DC5769">
      <w:pPr>
        <w:spacing w:after="0" w:line="240" w:lineRule="auto"/>
        <w:jc w:val="both"/>
        <w:rPr>
          <w:rFonts w:ascii="Verdana" w:hAnsi="Verdana"/>
          <w:sz w:val="24"/>
          <w:szCs w:val="24"/>
        </w:rPr>
      </w:pPr>
      <w:r>
        <w:rPr>
          <w:rFonts w:ascii="Consolas" w:hAnsi="Consolas" w:cs="Consolas"/>
          <w:color w:val="000000"/>
          <w:sz w:val="19"/>
          <w:szCs w:val="19"/>
          <w:highlight w:val="white"/>
        </w:rPr>
        <w:t>}</w:t>
      </w:r>
    </w:p>
    <w:p w:rsidR="00672FEA" w:rsidRDefault="00672FEA" w:rsidP="002045C4">
      <w:pPr>
        <w:spacing w:after="0" w:line="240" w:lineRule="auto"/>
        <w:jc w:val="both"/>
        <w:rPr>
          <w:rFonts w:ascii="Verdana" w:hAnsi="Verdana"/>
          <w:sz w:val="24"/>
          <w:szCs w:val="24"/>
        </w:rPr>
      </w:pPr>
    </w:p>
    <w:p w:rsidR="00672FEA" w:rsidRPr="00D65336" w:rsidRDefault="00D65336" w:rsidP="002045C4">
      <w:pPr>
        <w:spacing w:after="0" w:line="240" w:lineRule="auto"/>
        <w:jc w:val="both"/>
        <w:rPr>
          <w:rFonts w:ascii="Verdana" w:hAnsi="Verdana"/>
          <w:b/>
          <w:sz w:val="28"/>
          <w:szCs w:val="24"/>
        </w:rPr>
      </w:pPr>
      <w:r w:rsidRPr="00D65336">
        <w:rPr>
          <w:rFonts w:ascii="Verdana" w:hAnsi="Verdana"/>
          <w:b/>
          <w:sz w:val="28"/>
          <w:szCs w:val="24"/>
        </w:rPr>
        <w:t xml:space="preserve">d) Investiga sobre el propósito de la clase </w:t>
      </w:r>
      <w:proofErr w:type="spellStart"/>
      <w:r w:rsidRPr="00D65336">
        <w:rPr>
          <w:rFonts w:ascii="Verdana" w:hAnsi="Verdana"/>
          <w:b/>
          <w:sz w:val="28"/>
          <w:szCs w:val="24"/>
        </w:rPr>
        <w:t>DataTable</w:t>
      </w:r>
      <w:proofErr w:type="spellEnd"/>
      <w:r w:rsidRPr="00D65336">
        <w:rPr>
          <w:rFonts w:ascii="Verdana" w:hAnsi="Verdana"/>
          <w:b/>
          <w:sz w:val="28"/>
          <w:szCs w:val="24"/>
        </w:rPr>
        <w:t>, muestra un ejemplo.</w:t>
      </w:r>
    </w:p>
    <w:p w:rsidR="00D65336" w:rsidRDefault="00D65336" w:rsidP="002045C4">
      <w:pPr>
        <w:spacing w:after="0" w:line="240" w:lineRule="auto"/>
        <w:jc w:val="both"/>
        <w:rPr>
          <w:rFonts w:ascii="Verdana" w:hAnsi="Verdana"/>
          <w:sz w:val="24"/>
          <w:szCs w:val="24"/>
        </w:rPr>
      </w:pPr>
    </w:p>
    <w:p w:rsidR="00D65336" w:rsidRDefault="00AD7F9E" w:rsidP="002045C4">
      <w:pPr>
        <w:spacing w:after="0" w:line="240" w:lineRule="auto"/>
        <w:jc w:val="both"/>
        <w:rPr>
          <w:rFonts w:ascii="Verdana" w:hAnsi="Verdana"/>
          <w:sz w:val="24"/>
          <w:szCs w:val="24"/>
        </w:rPr>
      </w:pPr>
      <w:r w:rsidRPr="00AD7F9E">
        <w:rPr>
          <w:rFonts w:ascii="Verdana" w:hAnsi="Verdana"/>
          <w:sz w:val="24"/>
          <w:szCs w:val="24"/>
        </w:rPr>
        <w:t xml:space="preserve">Los datos se leen a partir de una base de datos. Se genera en la memoria de la entrada. </w:t>
      </w:r>
      <w:proofErr w:type="spellStart"/>
      <w:r w:rsidRPr="00AD7F9E">
        <w:rPr>
          <w:rFonts w:ascii="Verdana" w:hAnsi="Verdana"/>
          <w:sz w:val="24"/>
          <w:szCs w:val="24"/>
        </w:rPr>
        <w:t>DataTable</w:t>
      </w:r>
      <w:proofErr w:type="spellEnd"/>
      <w:r w:rsidRPr="00AD7F9E">
        <w:rPr>
          <w:rFonts w:ascii="Verdana" w:hAnsi="Verdana"/>
          <w:sz w:val="24"/>
          <w:szCs w:val="24"/>
        </w:rPr>
        <w:t xml:space="preserve"> </w:t>
      </w:r>
      <w:r w:rsidR="00900A05">
        <w:rPr>
          <w:rFonts w:ascii="Verdana" w:hAnsi="Verdana"/>
          <w:sz w:val="24"/>
          <w:szCs w:val="24"/>
        </w:rPr>
        <w:t>es una clase que se utiliza para e</w:t>
      </w:r>
      <w:r w:rsidRPr="00AD7F9E">
        <w:rPr>
          <w:rFonts w:ascii="Verdana" w:hAnsi="Verdana"/>
          <w:sz w:val="24"/>
          <w:szCs w:val="24"/>
        </w:rPr>
        <w:t>l almacenamiento de datos de cualquier fuente</w:t>
      </w:r>
      <w:r w:rsidR="00900A05">
        <w:rPr>
          <w:rFonts w:ascii="Verdana" w:hAnsi="Verdana"/>
          <w:sz w:val="24"/>
          <w:szCs w:val="24"/>
        </w:rPr>
        <w:t xml:space="preserve"> de datos</w:t>
      </w:r>
      <w:r w:rsidRPr="00AD7F9E">
        <w:rPr>
          <w:rFonts w:ascii="Verdana" w:hAnsi="Verdana"/>
          <w:sz w:val="24"/>
          <w:szCs w:val="24"/>
        </w:rPr>
        <w:t>. Con él tomamos objetos de la memoria y mostra</w:t>
      </w:r>
      <w:r w:rsidR="00900A05">
        <w:rPr>
          <w:rFonts w:ascii="Verdana" w:hAnsi="Verdana"/>
          <w:sz w:val="24"/>
          <w:szCs w:val="24"/>
        </w:rPr>
        <w:t>mos</w:t>
      </w:r>
      <w:r w:rsidRPr="00AD7F9E">
        <w:rPr>
          <w:rFonts w:ascii="Verdana" w:hAnsi="Verdana"/>
          <w:sz w:val="24"/>
          <w:szCs w:val="24"/>
        </w:rPr>
        <w:t xml:space="preserve"> los resultados </w:t>
      </w:r>
      <w:r w:rsidR="00900A05">
        <w:rPr>
          <w:rFonts w:ascii="Verdana" w:hAnsi="Verdana"/>
          <w:sz w:val="24"/>
          <w:szCs w:val="24"/>
        </w:rPr>
        <w:t>en</w:t>
      </w:r>
      <w:r w:rsidRPr="00AD7F9E">
        <w:rPr>
          <w:rFonts w:ascii="Verdana" w:hAnsi="Verdana"/>
          <w:sz w:val="24"/>
          <w:szCs w:val="24"/>
        </w:rPr>
        <w:t xml:space="preserve"> controles, como</w:t>
      </w:r>
      <w:r w:rsidR="00900A05">
        <w:rPr>
          <w:rFonts w:ascii="Verdana" w:hAnsi="Verdana"/>
          <w:sz w:val="24"/>
          <w:szCs w:val="24"/>
        </w:rPr>
        <w:t xml:space="preserve"> el</w:t>
      </w:r>
      <w:r w:rsidRPr="00AD7F9E">
        <w:rPr>
          <w:rFonts w:ascii="Verdana" w:hAnsi="Verdana"/>
          <w:sz w:val="24"/>
          <w:szCs w:val="24"/>
        </w:rPr>
        <w:t xml:space="preserve"> </w:t>
      </w:r>
      <w:proofErr w:type="spellStart"/>
      <w:r w:rsidRPr="00AD7F9E">
        <w:rPr>
          <w:rFonts w:ascii="Verdana" w:hAnsi="Verdana"/>
          <w:sz w:val="24"/>
          <w:szCs w:val="24"/>
        </w:rPr>
        <w:t>DataGridView</w:t>
      </w:r>
      <w:proofErr w:type="spellEnd"/>
      <w:r w:rsidRPr="00AD7F9E">
        <w:rPr>
          <w:rFonts w:ascii="Verdana" w:hAnsi="Verdana"/>
          <w:sz w:val="24"/>
          <w:szCs w:val="24"/>
        </w:rPr>
        <w:t>.</w:t>
      </w:r>
      <w:r>
        <w:rPr>
          <w:rFonts w:ascii="Verdana" w:hAnsi="Verdana"/>
          <w:sz w:val="24"/>
          <w:szCs w:val="24"/>
        </w:rPr>
        <w:t xml:space="preserve"> </w:t>
      </w:r>
    </w:p>
    <w:p w:rsidR="009E4A6C" w:rsidRDefault="009E4A6C" w:rsidP="002045C4">
      <w:pPr>
        <w:spacing w:after="0" w:line="240" w:lineRule="auto"/>
        <w:jc w:val="both"/>
        <w:rPr>
          <w:rFonts w:ascii="Verdana" w:hAnsi="Verdana"/>
          <w:sz w:val="24"/>
          <w:szCs w:val="24"/>
        </w:rPr>
      </w:pPr>
    </w:p>
    <w:p w:rsidR="00C42864" w:rsidRDefault="00C42864" w:rsidP="002045C4">
      <w:pPr>
        <w:spacing w:after="0" w:line="240" w:lineRule="auto"/>
        <w:jc w:val="both"/>
        <w:rPr>
          <w:rFonts w:ascii="Verdana" w:hAnsi="Verdana"/>
          <w:sz w:val="24"/>
          <w:szCs w:val="24"/>
        </w:rPr>
      </w:pPr>
      <w:r w:rsidRPr="00C42864">
        <w:rPr>
          <w:rFonts w:ascii="Verdana" w:hAnsi="Verdana"/>
          <w:sz w:val="24"/>
          <w:szCs w:val="24"/>
        </w:rPr>
        <w:t xml:space="preserve">A la hora de trabajar con este objeto, debemos tener en cuenta el nombre con el cuál definamos una determinada tabla, ya que los objetos declarados en </w:t>
      </w:r>
      <w:proofErr w:type="spellStart"/>
      <w:r w:rsidRPr="00C42864">
        <w:rPr>
          <w:rFonts w:ascii="Verdana" w:hAnsi="Verdana"/>
          <w:sz w:val="24"/>
          <w:szCs w:val="24"/>
        </w:rPr>
        <w:t>en</w:t>
      </w:r>
      <w:proofErr w:type="spellEnd"/>
      <w:r w:rsidRPr="00C42864">
        <w:rPr>
          <w:rFonts w:ascii="Verdana" w:hAnsi="Verdana"/>
          <w:sz w:val="24"/>
          <w:szCs w:val="24"/>
        </w:rPr>
        <w:t xml:space="preserve"> el </w:t>
      </w:r>
      <w:proofErr w:type="spellStart"/>
      <w:r w:rsidRPr="00C42864">
        <w:rPr>
          <w:rFonts w:ascii="Verdana" w:hAnsi="Verdana"/>
          <w:sz w:val="24"/>
          <w:szCs w:val="24"/>
        </w:rPr>
        <w:t>DataTable</w:t>
      </w:r>
      <w:proofErr w:type="spellEnd"/>
      <w:r w:rsidRPr="00C42864">
        <w:rPr>
          <w:rFonts w:ascii="Verdana" w:hAnsi="Verdana"/>
          <w:sz w:val="24"/>
          <w:szCs w:val="24"/>
        </w:rPr>
        <w:t xml:space="preserve"> </w:t>
      </w:r>
      <w:r>
        <w:rPr>
          <w:rFonts w:ascii="Verdana" w:hAnsi="Verdana"/>
          <w:sz w:val="24"/>
          <w:szCs w:val="24"/>
        </w:rPr>
        <w:t>tienen nombres</w:t>
      </w:r>
      <w:r w:rsidRPr="00C42864">
        <w:rPr>
          <w:rFonts w:ascii="Verdana" w:hAnsi="Verdana"/>
          <w:sz w:val="24"/>
          <w:szCs w:val="24"/>
        </w:rPr>
        <w:t xml:space="preserve"> sensitivo</w:t>
      </w:r>
      <w:r>
        <w:rPr>
          <w:rFonts w:ascii="Verdana" w:hAnsi="Verdana"/>
          <w:sz w:val="24"/>
          <w:szCs w:val="24"/>
        </w:rPr>
        <w:t>s</w:t>
      </w:r>
      <w:r w:rsidRPr="00C42864">
        <w:rPr>
          <w:rFonts w:ascii="Verdana" w:hAnsi="Verdana"/>
          <w:sz w:val="24"/>
          <w:szCs w:val="24"/>
        </w:rPr>
        <w:t xml:space="preserve"> a mayúsculas y minúsculas</w:t>
      </w:r>
      <w:r>
        <w:rPr>
          <w:rFonts w:ascii="Verdana" w:hAnsi="Verdana"/>
          <w:sz w:val="24"/>
          <w:szCs w:val="24"/>
        </w:rPr>
        <w:t>, al igual que las reglas aplicables a las variables y objetos creados</w:t>
      </w:r>
      <w:bookmarkStart w:id="0" w:name="_GoBack"/>
      <w:bookmarkEnd w:id="0"/>
      <w:r w:rsidRPr="00C42864">
        <w:rPr>
          <w:rFonts w:ascii="Verdana" w:hAnsi="Verdana"/>
          <w:sz w:val="24"/>
          <w:szCs w:val="24"/>
        </w:rPr>
        <w:t>.</w:t>
      </w:r>
    </w:p>
    <w:p w:rsidR="009E4A6C" w:rsidRDefault="009E4A6C" w:rsidP="002045C4">
      <w:pPr>
        <w:spacing w:after="0" w:line="240" w:lineRule="auto"/>
        <w:jc w:val="both"/>
        <w:rPr>
          <w:rFonts w:ascii="Verdana" w:hAnsi="Verdana"/>
          <w:sz w:val="24"/>
          <w:szCs w:val="24"/>
        </w:rPr>
      </w:pPr>
    </w:p>
    <w:p w:rsidR="009E4A6C" w:rsidRDefault="009E4A6C" w:rsidP="002045C4">
      <w:pPr>
        <w:spacing w:after="0" w:line="240" w:lineRule="auto"/>
        <w:jc w:val="both"/>
        <w:rPr>
          <w:rFonts w:ascii="Verdana" w:hAnsi="Verdana"/>
          <w:sz w:val="24"/>
          <w:szCs w:val="24"/>
        </w:rPr>
      </w:pPr>
      <w:proofErr w:type="spellStart"/>
      <w:r>
        <w:rPr>
          <w:rFonts w:ascii="Verdana" w:hAnsi="Verdana"/>
          <w:sz w:val="24"/>
          <w:szCs w:val="24"/>
        </w:rPr>
        <w:t>Ej</w:t>
      </w:r>
      <w:proofErr w:type="spellEnd"/>
      <w:r>
        <w:rPr>
          <w:rFonts w:ascii="Verdana" w:hAnsi="Verdana"/>
          <w:sz w:val="24"/>
          <w:szCs w:val="24"/>
        </w:rPr>
        <w:t>:</w:t>
      </w:r>
    </w:p>
    <w:p w:rsidR="009E4A6C" w:rsidRDefault="009E4A6C" w:rsidP="002045C4">
      <w:pPr>
        <w:spacing w:after="0" w:line="240" w:lineRule="auto"/>
        <w:jc w:val="both"/>
        <w:rPr>
          <w:rFonts w:ascii="Verdana" w:hAnsi="Verdana"/>
          <w:sz w:val="24"/>
          <w:szCs w:val="24"/>
        </w:rPr>
      </w:pP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class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w:t>
      </w:r>
      <w:proofErr w:type="spellEnd"/>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static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Crear instancia de </w:t>
      </w:r>
      <w:proofErr w:type="spellStart"/>
      <w:r>
        <w:rPr>
          <w:rFonts w:ascii="Consolas" w:hAnsi="Consolas" w:cs="Consolas"/>
          <w:color w:val="008000"/>
          <w:sz w:val="19"/>
          <w:szCs w:val="19"/>
          <w:highlight w:val="white"/>
        </w:rPr>
        <w:t>datatable</w:t>
      </w:r>
      <w:proofErr w:type="spellEnd"/>
      <w:r>
        <w:rPr>
          <w:rFonts w:ascii="Consolas" w:hAnsi="Consolas" w:cs="Consolas"/>
          <w:color w:val="008000"/>
          <w:sz w:val="19"/>
          <w:szCs w:val="19"/>
          <w:highlight w:val="white"/>
        </w:rPr>
        <w:t xml:space="preserve"> usando </w:t>
      </w:r>
      <w:proofErr w:type="spellStart"/>
      <w:r>
        <w:rPr>
          <w:rFonts w:ascii="Consolas" w:hAnsi="Consolas" w:cs="Consolas"/>
          <w:color w:val="008000"/>
          <w:sz w:val="19"/>
          <w:szCs w:val="19"/>
          <w:highlight w:val="white"/>
        </w:rPr>
        <w:t>uan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funcion</w:t>
      </w:r>
      <w:proofErr w:type="spellEnd"/>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GetTable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8000"/>
          <w:sz w:val="19"/>
          <w:szCs w:val="19"/>
          <w:highlight w:val="white"/>
        </w:rPr>
      </w:pPr>
    </w:p>
    <w:p w:rsidR="009E4A6C" w:rsidRDefault="009E4A6C" w:rsidP="009E4A6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sidR="002731AD">
        <w:rPr>
          <w:rFonts w:ascii="Consolas" w:hAnsi="Consolas" w:cs="Consolas"/>
          <w:color w:val="008000"/>
          <w:sz w:val="19"/>
          <w:szCs w:val="19"/>
          <w:highlight w:val="white"/>
        </w:rPr>
        <w:t xml:space="preserve">//Luego se puede usar el </w:t>
      </w:r>
      <w:proofErr w:type="spellStart"/>
      <w:r w:rsidR="002731AD">
        <w:rPr>
          <w:rFonts w:ascii="Consolas" w:hAnsi="Consolas" w:cs="Consolas"/>
          <w:color w:val="008000"/>
          <w:sz w:val="19"/>
          <w:szCs w:val="19"/>
          <w:highlight w:val="white"/>
        </w:rPr>
        <w:t>datatable</w:t>
      </w:r>
      <w:proofErr w:type="spellEnd"/>
      <w:r w:rsidR="002731AD">
        <w:rPr>
          <w:rFonts w:ascii="Consolas" w:hAnsi="Consolas" w:cs="Consolas"/>
          <w:color w:val="008000"/>
          <w:sz w:val="19"/>
          <w:szCs w:val="19"/>
          <w:highlight w:val="white"/>
        </w:rPr>
        <w:t xml:space="preserve"> como fuente de datos.</w:t>
      </w:r>
    </w:p>
    <w:p w:rsidR="002731AD" w:rsidRDefault="002731AD"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dataGridView1.DataSource = </w:t>
      </w:r>
      <w:proofErr w:type="spellStart"/>
      <w:r>
        <w:rPr>
          <w:rFonts w:ascii="Consolas" w:hAnsi="Consolas" w:cs="Consolas"/>
          <w:color w:val="000000"/>
          <w:sz w:val="19"/>
          <w:szCs w:val="19"/>
          <w:highlight w:val="white"/>
        </w:rPr>
        <w:t>table</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sidR="002731AD">
        <w:rPr>
          <w:rFonts w:ascii="Consolas" w:hAnsi="Consolas" w:cs="Consolas"/>
          <w:color w:val="008000"/>
          <w:sz w:val="19"/>
          <w:szCs w:val="19"/>
          <w:highlight w:val="white"/>
        </w:rPr>
        <w:t xml:space="preserve"> Este método crea el</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DataTable</w:t>
      </w:r>
      <w:proofErr w:type="spellEnd"/>
      <w:r>
        <w:rPr>
          <w:rFonts w:ascii="Consolas" w:hAnsi="Consolas" w:cs="Consolas"/>
          <w:color w:val="008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static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GetTable</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Aquí creamos un </w:t>
      </w:r>
      <w:proofErr w:type="spellStart"/>
      <w:r>
        <w:rPr>
          <w:rFonts w:ascii="Consolas" w:hAnsi="Consolas" w:cs="Consolas"/>
          <w:color w:val="008000"/>
          <w:sz w:val="19"/>
          <w:szCs w:val="19"/>
          <w:highlight w:val="white"/>
        </w:rPr>
        <w:t>Datatable</w:t>
      </w:r>
      <w:proofErr w:type="spellEnd"/>
      <w:r>
        <w:rPr>
          <w:rFonts w:ascii="Consolas" w:hAnsi="Consolas" w:cs="Consolas"/>
          <w:color w:val="008000"/>
          <w:sz w:val="19"/>
          <w:szCs w:val="19"/>
          <w:highlight w:val="white"/>
        </w:rPr>
        <w:t xml:space="preserve"> de 4 columnas</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table.Columns.Add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Dosage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table.Columns.Add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Drug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table.Columns.Add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Patient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table.Columns.Add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Luego añadimos algunos records al </w:t>
      </w:r>
      <w:proofErr w:type="spellStart"/>
      <w:r>
        <w:rPr>
          <w:rFonts w:ascii="Consolas" w:hAnsi="Consolas" w:cs="Consolas"/>
          <w:color w:val="008000"/>
          <w:sz w:val="19"/>
          <w:szCs w:val="19"/>
          <w:highlight w:val="white"/>
        </w:rPr>
        <w:t>datatable</w:t>
      </w:r>
      <w:proofErr w:type="spellEnd"/>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table.Rows.Add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25,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Indocin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"David"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table.Rows.Add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50,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Enebrel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table.Rows.Add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Hydralazine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Christoff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table.Rows.Add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Combivent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"Janet"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table.Rows.Add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Dilantin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"Melanie"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w:t>
      </w:r>
      <w:proofErr w:type="spellEnd"/>
      <w:r>
        <w:rPr>
          <w:rFonts w:ascii="Consolas" w:hAnsi="Consolas" w:cs="Consolas"/>
          <w:color w:val="000000"/>
          <w:sz w:val="19"/>
          <w:szCs w:val="19"/>
          <w:highlight w:val="white"/>
        </w:rPr>
        <w:t>;</w:t>
      </w:r>
    </w:p>
    <w:p w:rsidR="009E4A6C" w:rsidRDefault="009E4A6C" w:rsidP="009E4A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4A6C" w:rsidRDefault="009E4A6C" w:rsidP="009E4A6C">
      <w:pPr>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9E4A6C" w:rsidRDefault="009E4A6C" w:rsidP="009E4A6C">
      <w:pPr>
        <w:spacing w:after="0" w:line="240" w:lineRule="auto"/>
        <w:jc w:val="both"/>
        <w:rPr>
          <w:rFonts w:ascii="Consolas" w:hAnsi="Consolas" w:cs="Consolas"/>
          <w:color w:val="000000"/>
          <w:sz w:val="19"/>
          <w:szCs w:val="19"/>
        </w:rPr>
      </w:pPr>
    </w:p>
    <w:p w:rsidR="009E4A6C" w:rsidRPr="006C16A5" w:rsidRDefault="009E4A6C" w:rsidP="009E4A6C">
      <w:pPr>
        <w:spacing w:after="0" w:line="240" w:lineRule="auto"/>
        <w:jc w:val="both"/>
        <w:rPr>
          <w:rFonts w:ascii="Verdana" w:hAnsi="Verdana"/>
          <w:sz w:val="24"/>
          <w:szCs w:val="24"/>
        </w:rPr>
      </w:pPr>
    </w:p>
    <w:sectPr w:rsidR="009E4A6C" w:rsidRPr="006C16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A770D"/>
    <w:multiLevelType w:val="multilevel"/>
    <w:tmpl w:val="FE12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4C5790"/>
    <w:multiLevelType w:val="multilevel"/>
    <w:tmpl w:val="D2D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E8"/>
    <w:rsid w:val="000D18B8"/>
    <w:rsid w:val="002045C4"/>
    <w:rsid w:val="002731AD"/>
    <w:rsid w:val="003038EC"/>
    <w:rsid w:val="00320015"/>
    <w:rsid w:val="003E3626"/>
    <w:rsid w:val="00424600"/>
    <w:rsid w:val="0050367E"/>
    <w:rsid w:val="00540F56"/>
    <w:rsid w:val="00672FEA"/>
    <w:rsid w:val="006C16A5"/>
    <w:rsid w:val="007A3358"/>
    <w:rsid w:val="0081271F"/>
    <w:rsid w:val="00893CC2"/>
    <w:rsid w:val="00900A05"/>
    <w:rsid w:val="0097325F"/>
    <w:rsid w:val="0098320F"/>
    <w:rsid w:val="009B4BE8"/>
    <w:rsid w:val="009B69FF"/>
    <w:rsid w:val="009E4A6C"/>
    <w:rsid w:val="00AD7F9E"/>
    <w:rsid w:val="00B970F1"/>
    <w:rsid w:val="00C16545"/>
    <w:rsid w:val="00C42864"/>
    <w:rsid w:val="00C66E35"/>
    <w:rsid w:val="00D258C8"/>
    <w:rsid w:val="00D65336"/>
    <w:rsid w:val="00DC5769"/>
    <w:rsid w:val="00E31BB5"/>
    <w:rsid w:val="00F150F4"/>
    <w:rsid w:val="00FA111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A9040-B765-499E-95A1-D4FB6914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4BE8"/>
  </w:style>
  <w:style w:type="character" w:styleId="Hipervnculo">
    <w:name w:val="Hyperlink"/>
    <w:basedOn w:val="Fuentedeprrafopredeter"/>
    <w:uiPriority w:val="99"/>
    <w:semiHidden/>
    <w:unhideWhenUsed/>
    <w:rsid w:val="003E3626"/>
    <w:rPr>
      <w:color w:val="0000FF"/>
      <w:u w:val="single"/>
    </w:rPr>
  </w:style>
  <w:style w:type="table" w:styleId="Tablaconcuadrcula">
    <w:name w:val="Table Grid"/>
    <w:basedOn w:val="Tablanormal"/>
    <w:uiPriority w:val="39"/>
    <w:rsid w:val="00E31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ranslate">
    <w:name w:val="notranslate"/>
    <w:basedOn w:val="Fuentedeprrafopredeter"/>
    <w:rsid w:val="00E3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38470">
      <w:bodyDiv w:val="1"/>
      <w:marLeft w:val="0"/>
      <w:marRight w:val="0"/>
      <w:marTop w:val="0"/>
      <w:marBottom w:val="0"/>
      <w:divBdr>
        <w:top w:val="none" w:sz="0" w:space="0" w:color="auto"/>
        <w:left w:val="none" w:sz="0" w:space="0" w:color="auto"/>
        <w:bottom w:val="none" w:sz="0" w:space="0" w:color="auto"/>
        <w:right w:val="none" w:sz="0" w:space="0" w:color="auto"/>
      </w:divBdr>
    </w:div>
    <w:div w:id="593978357">
      <w:bodyDiv w:val="1"/>
      <w:marLeft w:val="0"/>
      <w:marRight w:val="0"/>
      <w:marTop w:val="0"/>
      <w:marBottom w:val="0"/>
      <w:divBdr>
        <w:top w:val="none" w:sz="0" w:space="0" w:color="auto"/>
        <w:left w:val="none" w:sz="0" w:space="0" w:color="auto"/>
        <w:bottom w:val="none" w:sz="0" w:space="0" w:color="auto"/>
        <w:right w:val="none" w:sz="0" w:space="0" w:color="auto"/>
      </w:divBdr>
    </w:div>
    <w:div w:id="945188003">
      <w:bodyDiv w:val="1"/>
      <w:marLeft w:val="0"/>
      <w:marRight w:val="0"/>
      <w:marTop w:val="0"/>
      <w:marBottom w:val="0"/>
      <w:divBdr>
        <w:top w:val="none" w:sz="0" w:space="0" w:color="auto"/>
        <w:left w:val="none" w:sz="0" w:space="0" w:color="auto"/>
        <w:bottom w:val="none" w:sz="0" w:space="0" w:color="auto"/>
        <w:right w:val="none" w:sz="0" w:space="0" w:color="auto"/>
      </w:divBdr>
    </w:div>
    <w:div w:id="1076514514">
      <w:bodyDiv w:val="1"/>
      <w:marLeft w:val="0"/>
      <w:marRight w:val="0"/>
      <w:marTop w:val="0"/>
      <w:marBottom w:val="0"/>
      <w:divBdr>
        <w:top w:val="none" w:sz="0" w:space="0" w:color="auto"/>
        <w:left w:val="none" w:sz="0" w:space="0" w:color="auto"/>
        <w:bottom w:val="none" w:sz="0" w:space="0" w:color="auto"/>
        <w:right w:val="none" w:sz="0" w:space="0" w:color="auto"/>
      </w:divBdr>
    </w:div>
    <w:div w:id="1300920095">
      <w:bodyDiv w:val="1"/>
      <w:marLeft w:val="0"/>
      <w:marRight w:val="0"/>
      <w:marTop w:val="0"/>
      <w:marBottom w:val="0"/>
      <w:divBdr>
        <w:top w:val="none" w:sz="0" w:space="0" w:color="auto"/>
        <w:left w:val="none" w:sz="0" w:space="0" w:color="auto"/>
        <w:bottom w:val="none" w:sz="0" w:space="0" w:color="auto"/>
        <w:right w:val="none" w:sz="0" w:space="0" w:color="auto"/>
      </w:divBdr>
    </w:div>
    <w:div w:id="17019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11</Pages>
  <Words>1573</Words>
  <Characters>8655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26</cp:revision>
  <dcterms:created xsi:type="dcterms:W3CDTF">2013-10-05T15:55:00Z</dcterms:created>
  <dcterms:modified xsi:type="dcterms:W3CDTF">2013-10-06T04:07:00Z</dcterms:modified>
</cp:coreProperties>
</file>