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pStyle w:val="shimo heading title"/>
        <w:spacing w:line="240"/>
        <w:jc w:val="left"/>
      </w:pPr>
      <w:r>
        <w:rPr>
          <w:rFonts w:ascii="" w:hAnsi="" w:cs="" w:eastAsia=""/>
        </w:rPr>
        <w:t>一、门店管理组网页端 Console</w:t>
      </w:r>
    </w:p>
    <w:p>
      <w:pPr>
        <w:spacing w:line="240"/>
        <w:jc w:val="left"/>
      </w:pPr>
    </w:p>
    <w:p>
      <w:pPr>
        <w:spacing w:line="240"/>
        <w:jc w:val="left"/>
      </w:pPr>
      <w:r>
        <w:rPr>
          <w:rFonts w:ascii="" w:hAnsi="" w:cs="" w:eastAsia=""/>
          <w:sz w:val="22"/>
        </w:rPr>
        <w:t>门店管理组网页端，左上角标题处展示应用名称“Duty Roster”，标题下展示当前所在门店的名称。如果有多个门店的权限，则门店名称右侧有下拉箭头可以切换，对于代理的门店展示“代理”标签。若同时有管理后台的权限，下拉箭头中展示“管理后台”。</w:t>
      </w:r>
    </w:p>
    <w:p>
      <w:pPr>
        <w:spacing w:line="240"/>
        <w:jc w:val="left"/>
      </w:pPr>
    </w:p>
    <w:p>
      <w:pPr>
        <w:spacing w:line="240"/>
        <w:jc w:val="left"/>
      </w:pPr>
      <w:r>
        <w:rPr>
          <w:rFonts w:ascii="" w:hAnsi="" w:cs="" w:eastAsia=""/>
          <w:sz w:val="22"/>
        </w:rPr>
        <w:t>左侧一级菜单：初始套装、任务管理、数据报表。</w:t>
      </w:r>
    </w:p>
    <w:p>
      <w:pPr>
        <w:spacing w:line="240"/>
        <w:jc w:val="left"/>
      </w:pPr>
    </w:p>
    <w:p>
      <w:pPr>
        <w:pStyle w:val="shimo heading 1"/>
        <w:spacing w:line="240"/>
        <w:jc w:val="left"/>
      </w:pPr>
      <w:r>
        <w:rPr>
          <w:rFonts w:ascii="" w:hAnsi="" w:cs="" w:eastAsia=""/>
        </w:rPr>
        <w:t>1、初始套装</w:t>
      </w:r>
    </w:p>
    <w:p>
      <w:pPr>
        <w:spacing w:line="240"/>
        <w:jc w:val="left"/>
      </w:pPr>
    </w:p>
    <w:p>
      <w:pPr>
        <w:spacing w:line="240"/>
        <w:jc w:val="left"/>
      </w:pPr>
      <w:r>
        <w:rPr>
          <w:rFonts w:ascii="" w:hAnsi="" w:cs="" w:eastAsia=""/>
          <w:sz w:val="22"/>
        </w:rPr>
        <w:t>如果套装选择了适用门店，则门店默认使用该套装。门店管理组可以在网页端修改。</w:t>
      </w:r>
    </w:p>
    <w:p>
      <w:pPr>
        <w:spacing w:line="240"/>
        <w:jc w:val="left"/>
      </w:pPr>
    </w:p>
    <w:p>
      <w:pPr>
        <w:pStyle w:val="shimo heading 2"/>
        <w:spacing w:line="240"/>
        <w:jc w:val="left"/>
      </w:pPr>
      <w:r>
        <w:rPr>
          <w:rFonts w:ascii="" w:hAnsi="" w:cs="" w:eastAsia=""/>
        </w:rPr>
        <w:t>1.1 空占位图</w:t>
      </w:r>
    </w:p>
    <w:p>
      <w:pPr>
        <w:spacing w:line="240"/>
        <w:jc w:val="left"/>
      </w:pPr>
    </w:p>
    <w:p>
      <w:pPr>
        <w:spacing w:line="240"/>
        <w:jc w:val="left"/>
      </w:pPr>
      <w:r>
        <w:rPr>
          <w:rFonts w:ascii="" w:hAnsi="" w:cs="" w:eastAsia=""/>
          <w:sz w:val="22"/>
        </w:rPr>
        <w:t>当没有在使用任何套装时，展示空占位图，提示文字“您的门店还没有选择任务套装”，按钮“立即选套装”。点击“立即选套装”弹出选择套装的弹窗（套装设置合理的话，不会出现这种情况。但是不排除出现这种情况的可能，所以程序上需要处理）。</w:t>
      </w:r>
    </w:p>
    <w:p>
      <w:pPr>
        <w:spacing w:line="240"/>
        <w:jc w:val="left"/>
      </w:pPr>
    </w:p>
    <w:p>
      <w:pPr>
        <w:pStyle w:val="shimo heading 2"/>
        <w:spacing w:line="240"/>
        <w:jc w:val="left"/>
      </w:pPr>
      <w:r>
        <w:rPr>
          <w:rFonts w:ascii="" w:hAnsi="" w:cs="" w:eastAsia=""/>
        </w:rPr>
        <w:t>1.2 选择套装的弹窗</w:t>
      </w:r>
    </w:p>
    <w:p>
      <w:pPr>
        <w:pStyle w:val="shimo heading 3"/>
        <w:spacing w:line="240"/>
        <w:jc w:val="left"/>
      </w:pPr>
      <w:r>
        <w:rPr>
          <w:rFonts w:ascii="" w:hAnsi="" w:cs="" w:eastAsia=""/>
        </w:rPr>
        <w:t>1.2.1 套装列表</w:t>
      </w:r>
    </w:p>
    <w:p>
      <w:pPr>
        <w:spacing w:line="240"/>
        <w:jc w:val="left"/>
      </w:pPr>
    </w:p>
    <w:p>
      <w:pPr>
        <w:spacing w:line="240"/>
        <w:jc w:val="left"/>
      </w:pPr>
      <w:r>
        <w:rPr>
          <w:rFonts w:ascii="" w:hAnsi="" w:cs="" w:eastAsia=""/>
          <w:sz w:val="22"/>
        </w:rPr>
        <w:t>弹框标题“选择套装”，中间是套装列表，列表中先展示推荐套装（展示“推荐”标志），后面展示其他可选套装。推荐套装和可选套装部分，都按照套装创建时间的倒序排序。每个套装前面是单选框，弹框底部是“取消”和“选定”两个按钮，当选择了一个套装之后才可以点击“选定”。可按照套装的名称搜索。</w:t>
      </w:r>
    </w:p>
    <w:p>
      <w:pPr>
        <w:spacing w:line="240"/>
        <w:jc w:val="left"/>
      </w:pPr>
    </w:p>
    <w:p>
      <w:pPr>
        <w:spacing w:line="240"/>
        <w:jc w:val="left"/>
      </w:pPr>
      <w:r>
        <w:rPr>
          <w:rFonts w:ascii="" w:hAnsi="" w:cs="" w:eastAsia=""/>
          <w:sz w:val="22"/>
        </w:rPr>
        <w:t>列表展示项：</w:t>
      </w:r>
    </w:p>
    <w:p>
      <w:pPr>
        <w:spacing w:line="240"/>
        <w:jc w:val="left"/>
      </w:pPr>
    </w:p>
    <w:tbl>
      <w:tblPr>
        <w:tblW w:w="8254" w:type="dxa"/>
        <w:tblBorders>
          <w:top w:val="single"/>
          <w:left w:val="single"/>
          <w:bottom w:val="single"/>
          <w:right w:val="single"/>
          <w:insideH w:val="single"/>
          <w:insideV w:val="single"/>
        </w:tblBorders>
        <w:tblLayout w:type="fixed"/>
      </w:tblPr>
      <w:tblGrid>
        <w:gridCol w:w="857"/>
        <w:gridCol w:w="1474"/>
        <w:gridCol w:w="5922"/>
      </w:tblGrid>
      <w:tr>
        <w:trPr>
          <w:trHeight w:val="450"/>
        </w:trPr>
        <w:tc>
          <w:tcPr>
            <w:tcW w:w="857" w:type="dxa"/>
            <w:vAlign w:val="center"/>
          </w:tcPr>
          <w:p>
            <w:pPr>
              <w:jc w:val="center"/>
            </w:pPr>
            <w:r>
              <w:rPr>
                <w:rFonts w:ascii="" w:hAnsi="" w:cs="" w:eastAsia=""/>
                <w:sz w:val="22"/>
              </w:rPr>
              <w:t>序号</w:t>
            </w:r>
          </w:p>
        </w:tc>
        <w:tc>
          <w:tcPr>
            <w:tcW w:w="1474" w:type="dxa"/>
            <w:vAlign w:val="center"/>
          </w:tcPr>
          <w:p>
            <w:pPr>
              <w:jc w:val="center"/>
            </w:pPr>
            <w:r>
              <w:rPr>
                <w:rFonts w:ascii="" w:hAnsi="" w:cs="" w:eastAsia=""/>
                <w:sz w:val="22"/>
              </w:rPr>
              <w:t>展示项</w:t>
            </w:r>
          </w:p>
        </w:tc>
        <w:tc>
          <w:tcPr>
            <w:tcW w:w="5922" w:type="dxa"/>
            <w:vAlign w:val="center"/>
          </w:tcPr>
          <w:p>
            <w:pPr>
              <w:jc w:val="center"/>
            </w:pPr>
            <w:r>
              <w:rPr>
                <w:rFonts w:ascii="" w:hAnsi="" w:cs="" w:eastAsia=""/>
                <w:sz w:val="22"/>
              </w:rPr>
              <w:t>说明</w:t>
            </w:r>
          </w:p>
        </w:tc>
      </w:tr>
      <w:tr>
        <w:trPr>
          <w:trHeight w:val="450"/>
        </w:trPr>
        <w:tc>
          <w:tcPr>
            <w:tcW w:w="857" w:type="dxa"/>
            <w:vAlign w:val="center"/>
          </w:tcPr>
          <w:p>
            <w:pPr>
              <w:jc w:val="center"/>
            </w:pPr>
            <w:r>
              <w:rPr>
                <w:rFonts w:ascii="" w:hAnsi="" w:cs="" w:eastAsia=""/>
                <w:sz w:val="22"/>
              </w:rPr>
              <w:t>1</w:t>
            </w:r>
          </w:p>
        </w:tc>
        <w:tc>
          <w:tcPr>
            <w:tcW w:w="1474" w:type="dxa"/>
            <w:vAlign w:val="center"/>
          </w:tcPr>
          <w:p>
            <w:pPr>
              <w:jc w:val="left"/>
            </w:pPr>
            <w:r>
              <w:rPr>
                <w:rFonts w:ascii="" w:hAnsi="" w:cs="" w:eastAsia=""/>
                <w:sz w:val="22"/>
              </w:rPr>
              <w:t>套装名称</w:t>
            </w:r>
          </w:p>
        </w:tc>
        <w:tc>
          <w:tcPr>
            <w:tcW w:w="5922" w:type="dxa"/>
            <w:vAlign w:val="center"/>
          </w:tcPr>
          <w:p>
            <w:pPr>
              <w:jc w:val="left"/>
            </w:pPr>
            <w:r>
              <w:rPr>
                <w:rFonts w:ascii="" w:hAnsi="" w:cs="" w:eastAsia=""/>
                <w:sz w:val="22"/>
              </w:rPr>
              <w:t>展示一行</w:t>
            </w:r>
          </w:p>
        </w:tc>
      </w:tr>
      <w:tr>
        <w:trPr>
          <w:trHeight w:val="450"/>
        </w:trPr>
        <w:tc>
          <w:tcPr>
            <w:tcW w:w="857" w:type="dxa"/>
            <w:vAlign w:val="center"/>
          </w:tcPr>
          <w:p>
            <w:pPr>
              <w:jc w:val="center"/>
            </w:pPr>
            <w:r>
              <w:rPr>
                <w:rFonts w:ascii="" w:hAnsi="" w:cs="" w:eastAsia=""/>
                <w:sz w:val="22"/>
              </w:rPr>
              <w:t>2</w:t>
            </w:r>
          </w:p>
        </w:tc>
        <w:tc>
          <w:tcPr>
            <w:tcW w:w="1474" w:type="dxa"/>
            <w:vAlign w:val="center"/>
          </w:tcPr>
          <w:p>
            <w:pPr>
              <w:jc w:val="left"/>
            </w:pPr>
            <w:r>
              <w:rPr>
                <w:rFonts w:ascii="" w:hAnsi="" w:cs="" w:eastAsia=""/>
                <w:sz w:val="22"/>
              </w:rPr>
              <w:t>适用门店</w:t>
            </w:r>
          </w:p>
        </w:tc>
        <w:tc>
          <w:tcPr>
            <w:tcW w:w="5922" w:type="dxa"/>
            <w:vAlign w:val="center"/>
          </w:tcPr>
          <w:p>
            <w:pPr>
              <w:jc w:val="left"/>
            </w:pPr>
            <w:r>
              <w:rPr>
                <w:rFonts w:ascii="" w:hAnsi="" w:cs="" w:eastAsia=""/>
                <w:sz w:val="22"/>
              </w:rPr>
              <w:t>展示管理员选择的使用门店的所有对象的名称。多个对象用英文逗号+空格隔开，展示一行</w:t>
            </w:r>
          </w:p>
        </w:tc>
      </w:tr>
      <w:tr>
        <w:trPr>
          <w:trHeight w:val="450"/>
        </w:trPr>
        <w:tc>
          <w:tcPr>
            <w:tcW w:w="857" w:type="dxa"/>
            <w:vAlign w:val="center"/>
          </w:tcPr>
          <w:p>
            <w:pPr>
              <w:jc w:val="center"/>
            </w:pPr>
            <w:r>
              <w:rPr>
                <w:rFonts w:ascii="" w:hAnsi="" w:cs="" w:eastAsia=""/>
                <w:sz w:val="22"/>
              </w:rPr>
              <w:t>3</w:t>
            </w:r>
          </w:p>
        </w:tc>
        <w:tc>
          <w:tcPr>
            <w:tcW w:w="1474" w:type="dxa"/>
            <w:vAlign w:val="center"/>
          </w:tcPr>
          <w:p>
            <w:pPr>
              <w:jc w:val="left"/>
            </w:pPr>
            <w:r>
              <w:rPr>
                <w:rFonts w:ascii="" w:hAnsi="" w:cs="" w:eastAsia=""/>
                <w:sz w:val="22"/>
              </w:rPr>
              <w:t>班次目标数</w:t>
            </w:r>
          </w:p>
        </w:tc>
        <w:tc>
          <w:tcPr>
            <w:tcW w:w="5922" w:type="dxa"/>
            <w:vAlign w:val="center"/>
          </w:tcPr>
          <w:p>
            <w:pPr>
              <w:jc w:val="left"/>
            </w:pPr>
            <w:r>
              <w:rPr>
                <w:rFonts w:ascii="" w:hAnsi="" w:cs="" w:eastAsia=""/>
                <w:sz w:val="22"/>
              </w:rPr>
              <w:t>套装包含的班次目标数量</w:t>
            </w:r>
          </w:p>
        </w:tc>
      </w:tr>
      <w:tr>
        <w:trPr>
          <w:trHeight w:val="450"/>
        </w:trPr>
        <w:tc>
          <w:tcPr>
            <w:tcW w:w="857" w:type="dxa"/>
            <w:vAlign w:val="center"/>
          </w:tcPr>
          <w:p>
            <w:pPr>
              <w:jc w:val="center"/>
            </w:pPr>
            <w:r>
              <w:rPr>
                <w:rFonts w:ascii="" w:hAnsi="" w:cs="" w:eastAsia=""/>
                <w:sz w:val="22"/>
              </w:rPr>
              <w:t>4</w:t>
            </w:r>
          </w:p>
        </w:tc>
        <w:tc>
          <w:tcPr>
            <w:tcW w:w="1474" w:type="dxa"/>
            <w:vAlign w:val="center"/>
          </w:tcPr>
          <w:p>
            <w:pPr>
              <w:jc w:val="left"/>
            </w:pPr>
            <w:r>
              <w:rPr>
                <w:rFonts w:ascii="" w:hAnsi="" w:cs="" w:eastAsia=""/>
                <w:sz w:val="22"/>
              </w:rPr>
              <w:t>任务数</w:t>
            </w:r>
          </w:p>
        </w:tc>
        <w:tc>
          <w:tcPr>
            <w:tcW w:w="5922" w:type="dxa"/>
            <w:vAlign w:val="center"/>
          </w:tcPr>
          <w:p>
            <w:pPr>
              <w:jc w:val="left"/>
            </w:pPr>
            <w:r>
              <w:rPr>
                <w:rFonts w:ascii="" w:hAnsi="" w:cs="" w:eastAsia=""/>
                <w:sz w:val="22"/>
              </w:rPr>
              <w:t>套装包含的任务数量</w:t>
            </w:r>
          </w:p>
        </w:tc>
      </w:tr>
      <w:tr>
        <w:trPr>
          <w:trHeight w:val="450"/>
        </w:trPr>
        <w:tc>
          <w:tcPr>
            <w:tcW w:w="857" w:type="dxa"/>
            <w:vAlign w:val="center"/>
          </w:tcPr>
          <w:p>
            <w:pPr>
              <w:jc w:val="center"/>
            </w:pPr>
            <w:r>
              <w:rPr>
                <w:rFonts w:ascii="" w:hAnsi="" w:cs="" w:eastAsia=""/>
                <w:sz w:val="22"/>
              </w:rPr>
              <w:t>5</w:t>
            </w:r>
          </w:p>
        </w:tc>
        <w:tc>
          <w:tcPr>
            <w:tcW w:w="1474" w:type="dxa"/>
            <w:vAlign w:val="center"/>
          </w:tcPr>
          <w:p>
            <w:pPr>
              <w:jc w:val="left"/>
            </w:pPr>
            <w:r>
              <w:rPr>
                <w:rFonts w:ascii="" w:hAnsi="" w:cs="" w:eastAsia=""/>
                <w:sz w:val="22"/>
              </w:rPr>
              <w:t>文件数</w:t>
            </w:r>
          </w:p>
        </w:tc>
        <w:tc>
          <w:tcPr>
            <w:tcW w:w="5922" w:type="dxa"/>
            <w:vAlign w:val="center"/>
          </w:tcPr>
          <w:p>
            <w:pPr>
              <w:jc w:val="left"/>
            </w:pPr>
            <w:r>
              <w:rPr>
                <w:rFonts w:ascii="" w:hAnsi="" w:cs="" w:eastAsia=""/>
                <w:sz w:val="22"/>
              </w:rPr>
              <w:t>套装包含的常用文件数量</w:t>
            </w:r>
          </w:p>
        </w:tc>
      </w:tr>
    </w:tbl>
    <w:p>
      <w:pPr>
        <w:spacing w:line="240"/>
        <w:jc w:val="left"/>
      </w:pPr>
    </w:p>
    <w:p>
      <w:pPr>
        <w:pStyle w:val="shimo heading 3"/>
        <w:spacing w:line="240"/>
        <w:jc w:val="left"/>
      </w:pPr>
      <w:r>
        <w:rPr>
          <w:rFonts w:ascii="" w:hAnsi="" w:cs="" w:eastAsia=""/>
        </w:rPr>
        <w:t>1.2.2 套装预览</w:t>
      </w:r>
    </w:p>
    <w:p>
      <w:pPr>
        <w:spacing w:line="240"/>
        <w:jc w:val="left"/>
      </w:pPr>
    </w:p>
    <w:p>
      <w:pPr>
        <w:spacing w:line="240"/>
        <w:jc w:val="left"/>
      </w:pPr>
      <w:r>
        <w:rPr>
          <w:rFonts w:ascii="" w:hAnsi="" w:cs="" w:eastAsia=""/>
          <w:sz w:val="22"/>
        </w:rPr>
        <w:t>每个套装右侧有预览按钮，点击进入二级页面，套装的预览，标题”套装预览“，页面中展示关于套装的以下信息：</w:t>
      </w:r>
    </w:p>
    <w:p>
      <w:pPr>
        <w:spacing w:line="240"/>
        <w:jc w:val="left"/>
      </w:pPr>
    </w:p>
    <w:tbl>
      <w:tblPr>
        <w:tblW w:w="8241" w:type="dxa"/>
        <w:tblBorders>
          <w:top w:val="single"/>
          <w:left w:val="single"/>
          <w:bottom w:val="single"/>
          <w:right w:val="single"/>
          <w:insideH w:val="single"/>
          <w:insideV w:val="single"/>
        </w:tblBorders>
        <w:tblLayout w:type="fixed"/>
      </w:tblPr>
      <w:tblGrid>
        <w:gridCol w:w="871"/>
        <w:gridCol w:w="1500"/>
        <w:gridCol w:w="5869"/>
      </w:tblGrid>
      <w:tr>
        <w:trPr>
          <w:trHeight w:val="450"/>
        </w:trPr>
        <w:tc>
          <w:tcPr>
            <w:tcW w:w="871" w:type="dxa"/>
            <w:vAlign w:val="center"/>
          </w:tcPr>
          <w:p>
            <w:pPr>
              <w:jc w:val="center"/>
            </w:pPr>
            <w:r>
              <w:rPr>
                <w:rFonts w:ascii="" w:hAnsi="" w:cs="" w:eastAsia=""/>
                <w:sz w:val="22"/>
              </w:rPr>
              <w:t>序号</w:t>
            </w:r>
          </w:p>
        </w:tc>
        <w:tc>
          <w:tcPr>
            <w:tcW w:w="1500" w:type="dxa"/>
            <w:vAlign w:val="center"/>
          </w:tcPr>
          <w:p>
            <w:pPr>
              <w:jc w:val="center"/>
            </w:pPr>
            <w:r>
              <w:rPr>
                <w:rFonts w:ascii="" w:hAnsi="" w:cs="" w:eastAsia=""/>
                <w:sz w:val="22"/>
              </w:rPr>
              <w:t>展示项</w:t>
            </w:r>
          </w:p>
        </w:tc>
        <w:tc>
          <w:tcPr>
            <w:tcW w:w="5869" w:type="dxa"/>
            <w:vAlign w:val="center"/>
          </w:tcPr>
          <w:p>
            <w:pPr>
              <w:jc w:val="center"/>
            </w:pPr>
            <w:r>
              <w:rPr>
                <w:rFonts w:ascii="" w:hAnsi="" w:cs="" w:eastAsia=""/>
                <w:sz w:val="22"/>
              </w:rPr>
              <w:t>说明</w:t>
            </w:r>
          </w:p>
        </w:tc>
      </w:tr>
      <w:tr>
        <w:trPr>
          <w:trHeight w:val="450"/>
        </w:trPr>
        <w:tc>
          <w:tcPr>
            <w:tcW w:w="871" w:type="dxa"/>
            <w:vAlign w:val="center"/>
          </w:tcPr>
          <w:p>
            <w:pPr>
              <w:jc w:val="center"/>
            </w:pPr>
            <w:r>
              <w:rPr>
                <w:rFonts w:ascii="" w:hAnsi="" w:cs="" w:eastAsia=""/>
                <w:sz w:val="22"/>
              </w:rPr>
              <w:t>1</w:t>
            </w:r>
          </w:p>
        </w:tc>
        <w:tc>
          <w:tcPr>
            <w:tcW w:w="1500" w:type="dxa"/>
            <w:vAlign w:val="center"/>
          </w:tcPr>
          <w:p>
            <w:pPr>
              <w:jc w:val="left"/>
            </w:pPr>
            <w:r>
              <w:rPr>
                <w:rFonts w:ascii="" w:hAnsi="" w:cs="" w:eastAsia=""/>
                <w:sz w:val="22"/>
              </w:rPr>
              <w:t>套装名称</w:t>
            </w:r>
          </w:p>
        </w:tc>
        <w:tc>
          <w:tcPr>
            <w:tcW w:w="5869" w:type="dxa"/>
            <w:vAlign w:val="center"/>
          </w:tcPr>
          <w:p>
            <w:pPr>
              <w:jc w:val="left"/>
            </w:pPr>
            <w:r>
              <w:rPr>
                <w:rFonts w:ascii="" w:hAnsi="" w:cs="" w:eastAsia=""/>
                <w:sz w:val="22"/>
              </w:rPr>
              <w:t>展示全，自动换行</w:t>
            </w:r>
          </w:p>
        </w:tc>
      </w:tr>
      <w:tr>
        <w:trPr>
          <w:trHeight w:val="450"/>
        </w:trPr>
        <w:tc>
          <w:tcPr>
            <w:tcW w:w="871" w:type="dxa"/>
            <w:vAlign w:val="center"/>
          </w:tcPr>
          <w:p>
            <w:pPr>
              <w:jc w:val="center"/>
            </w:pPr>
            <w:r>
              <w:rPr>
                <w:rFonts w:ascii="" w:hAnsi="" w:cs="" w:eastAsia=""/>
                <w:sz w:val="22"/>
              </w:rPr>
              <w:t>2</w:t>
            </w:r>
          </w:p>
        </w:tc>
        <w:tc>
          <w:tcPr>
            <w:tcW w:w="1500" w:type="dxa"/>
            <w:vAlign w:val="center"/>
          </w:tcPr>
          <w:p>
            <w:pPr>
              <w:jc w:val="left"/>
            </w:pPr>
            <w:r>
              <w:rPr>
                <w:rFonts w:ascii="" w:hAnsi="" w:cs="" w:eastAsia=""/>
                <w:sz w:val="22"/>
              </w:rPr>
              <w:t>适用门店</w:t>
            </w:r>
          </w:p>
        </w:tc>
        <w:tc>
          <w:tcPr>
            <w:tcW w:w="5869" w:type="dxa"/>
            <w:vAlign w:val="center"/>
          </w:tcPr>
          <w:p>
            <w:pPr>
              <w:jc w:val="left"/>
            </w:pPr>
            <w:r>
              <w:rPr>
                <w:rFonts w:ascii="" w:hAnsi="" w:cs="" w:eastAsia=""/>
                <w:sz w:val="22"/>
              </w:rPr>
              <w:t>展示管理员选择的使用门店的所有对象的名称。展示全，无点击时间</w:t>
            </w:r>
          </w:p>
        </w:tc>
      </w:tr>
      <w:tr>
        <w:trPr>
          <w:trHeight w:val="450"/>
        </w:trPr>
        <w:tc>
          <w:tcPr>
            <w:tcW w:w="871" w:type="dxa"/>
            <w:vAlign w:val="center"/>
          </w:tcPr>
          <w:p>
            <w:pPr>
              <w:jc w:val="center"/>
            </w:pPr>
            <w:r>
              <w:rPr>
                <w:rFonts w:ascii="" w:hAnsi="" w:cs="" w:eastAsia=""/>
                <w:sz w:val="22"/>
              </w:rPr>
              <w:t>3</w:t>
            </w:r>
          </w:p>
        </w:tc>
        <w:tc>
          <w:tcPr>
            <w:tcW w:w="1500" w:type="dxa"/>
            <w:vAlign w:val="center"/>
          </w:tcPr>
          <w:p>
            <w:pPr>
              <w:jc w:val="left"/>
            </w:pPr>
            <w:r>
              <w:rPr>
                <w:rFonts w:ascii="" w:hAnsi="" w:cs="" w:eastAsia=""/>
                <w:sz w:val="22"/>
              </w:rPr>
              <w:t>班次目标</w:t>
            </w:r>
          </w:p>
        </w:tc>
        <w:tc>
          <w:tcPr>
            <w:tcW w:w="5869" w:type="dxa"/>
            <w:vAlign w:val="center"/>
          </w:tcPr>
          <w:p>
            <w:pPr>
              <w:jc w:val="left"/>
            </w:pPr>
            <w:r>
              <w:rPr>
                <w:rFonts w:ascii="" w:hAnsi="" w:cs="" w:eastAsia=""/>
                <w:sz w:val="22"/>
              </w:rPr>
              <w:t>套装中配置的班次目标的名称，是在套装中定义的，不是固定个数。名称展示全，无点击事件</w:t>
            </w:r>
          </w:p>
        </w:tc>
      </w:tr>
      <w:tr>
        <w:trPr>
          <w:trHeight w:val="450"/>
        </w:trPr>
        <w:tc>
          <w:tcPr>
            <w:tcW w:w="871" w:type="dxa"/>
            <w:vAlign w:val="center"/>
          </w:tcPr>
          <w:p>
            <w:pPr>
              <w:jc w:val="center"/>
            </w:pPr>
            <w:r>
              <w:rPr>
                <w:rFonts w:ascii="" w:hAnsi="" w:cs="" w:eastAsia=""/>
                <w:sz w:val="22"/>
              </w:rPr>
              <w:t>4</w:t>
            </w:r>
          </w:p>
        </w:tc>
        <w:tc>
          <w:tcPr>
            <w:tcW w:w="1500" w:type="dxa"/>
            <w:vAlign w:val="center"/>
          </w:tcPr>
          <w:p>
            <w:pPr>
              <w:jc w:val="left"/>
            </w:pPr>
            <w:r>
              <w:rPr>
                <w:rFonts w:ascii="" w:hAnsi="" w:cs="" w:eastAsia=""/>
                <w:sz w:val="22"/>
              </w:rPr>
              <w:t>包含任务</w:t>
            </w:r>
          </w:p>
        </w:tc>
        <w:tc>
          <w:tcPr>
            <w:tcW w:w="5869" w:type="dxa"/>
            <w:vAlign w:val="center"/>
          </w:tcPr>
          <w:p>
            <w:pPr>
              <w:jc w:val="left"/>
            </w:pPr>
            <w:r>
              <w:rPr>
                <w:rFonts w:ascii="" w:hAnsi="" w:cs="" w:eastAsia=""/>
                <w:sz w:val="22"/>
              </w:rPr>
              <w:t>展示任务名称的列表，列表展示任务标题、任务标签、所属班次、是否星级班次任务的标志。任务标题展示全，不需要点击任务打开任务详情页</w:t>
            </w:r>
          </w:p>
        </w:tc>
      </w:tr>
      <w:tr>
        <w:trPr>
          <w:trHeight w:val="450"/>
        </w:trPr>
        <w:tc>
          <w:tcPr>
            <w:tcW w:w="871" w:type="dxa"/>
            <w:vAlign w:val="center"/>
          </w:tcPr>
          <w:p>
            <w:pPr>
              <w:jc w:val="center"/>
            </w:pPr>
            <w:r>
              <w:rPr>
                <w:rFonts w:ascii="" w:hAnsi="" w:cs="" w:eastAsia=""/>
                <w:sz w:val="22"/>
              </w:rPr>
              <w:t>5</w:t>
            </w:r>
          </w:p>
        </w:tc>
        <w:tc>
          <w:tcPr>
            <w:tcW w:w="1500" w:type="dxa"/>
            <w:vAlign w:val="center"/>
          </w:tcPr>
          <w:p>
            <w:pPr>
              <w:jc w:val="left"/>
            </w:pPr>
            <w:r>
              <w:rPr>
                <w:rFonts w:ascii="" w:hAnsi="" w:cs="" w:eastAsia=""/>
                <w:sz w:val="22"/>
              </w:rPr>
              <w:t>常用文件</w:t>
            </w:r>
          </w:p>
        </w:tc>
        <w:tc>
          <w:tcPr>
            <w:tcW w:w="5869" w:type="dxa"/>
            <w:vAlign w:val="center"/>
          </w:tcPr>
          <w:p>
            <w:pPr>
              <w:jc w:val="left"/>
            </w:pPr>
            <w:r>
              <w:rPr>
                <w:rFonts w:ascii="" w:hAnsi="" w:cs="" w:eastAsia=""/>
                <w:sz w:val="22"/>
              </w:rPr>
              <w:t>展示文件图标和名称，名称展示全，不需要点击预览</w:t>
            </w:r>
          </w:p>
        </w:tc>
      </w:tr>
    </w:tbl>
    <w:p>
      <w:pPr>
        <w:spacing w:line="240"/>
        <w:jc w:val="left"/>
      </w:pPr>
    </w:p>
    <w:p>
      <w:pPr>
        <w:pStyle w:val="shimo heading 2"/>
        <w:spacing w:line="240"/>
        <w:jc w:val="left"/>
      </w:pPr>
      <w:r>
        <w:rPr>
          <w:rFonts w:ascii="" w:hAnsi="" w:cs="" w:eastAsia=""/>
        </w:rPr>
        <w:t>1.3 选定套装</w:t>
      </w:r>
    </w:p>
    <w:p>
      <w:pPr>
        <w:pStyle w:val="shimo heading 3"/>
        <w:spacing w:line="240"/>
        <w:jc w:val="left"/>
      </w:pPr>
      <w:r>
        <w:rPr>
          <w:rFonts w:ascii="" w:hAnsi="" w:cs="" w:eastAsia=""/>
        </w:rPr>
        <w:t>1.3.1 选定确认弹框</w:t>
      </w:r>
    </w:p>
    <w:p>
      <w:pPr>
        <w:spacing w:line="240"/>
        <w:jc w:val="left"/>
      </w:pPr>
    </w:p>
    <w:p>
      <w:pPr>
        <w:spacing w:line="240"/>
        <w:jc w:val="left"/>
      </w:pPr>
      <w:r>
        <w:rPr>
          <w:rFonts w:ascii="" w:hAnsi="" w:cs="" w:eastAsia=""/>
          <w:sz w:val="22"/>
        </w:rPr>
        <w:t>在上述弹窗中最终选了一个套装并点击“选定”时，出确认弹框：</w:t>
      </w:r>
    </w:p>
    <w:p>
      <w:pPr>
        <w:spacing w:line="240"/>
        <w:jc w:val="left"/>
      </w:pPr>
    </w:p>
    <w:p>
      <w:pPr>
        <w:spacing w:line="240"/>
        <w:jc w:val="left"/>
      </w:pPr>
      <w:r>
        <w:rPr>
          <w:rFonts w:ascii="" w:hAnsi="" w:cs="" w:eastAsia=""/>
          <w:sz w:val="22"/>
        </w:rPr>
        <w:t>文字：确认为“XXX(门店名称)”选定套装“XXX(套装名称)”吗？选定后将把套装内容下发到此门店</w:t>
      </w:r>
    </w:p>
    <w:p>
      <w:pPr>
        <w:spacing w:line="240"/>
        <w:jc w:val="left"/>
      </w:pPr>
      <w:r>
        <w:rPr>
          <w:rFonts w:ascii="" w:hAnsi="" w:cs="" w:eastAsia=""/>
          <w:sz w:val="22"/>
        </w:rPr>
        <w:t>按钮：取消   确认</w:t>
      </w:r>
    </w:p>
    <w:p>
      <w:pPr>
        <w:spacing w:line="240"/>
        <w:jc w:val="left"/>
      </w:pPr>
    </w:p>
    <w:p>
      <w:pPr>
        <w:pStyle w:val="shimo heading 3"/>
        <w:spacing w:line="240"/>
        <w:jc w:val="left"/>
      </w:pPr>
      <w:r>
        <w:rPr>
          <w:rFonts w:ascii="" w:hAnsi="" w:cs="" w:eastAsia=""/>
        </w:rPr>
        <w:t>1.3.2 选定后展示</w:t>
      </w:r>
    </w:p>
    <w:p>
      <w:pPr>
        <w:spacing w:line="240"/>
        <w:jc w:val="left"/>
      </w:pPr>
    </w:p>
    <w:p>
      <w:pPr>
        <w:spacing w:line="240"/>
        <w:jc w:val="left"/>
      </w:pPr>
      <w:r>
        <w:rPr>
          <w:rFonts w:ascii="" w:hAnsi="" w:cs="" w:eastAsia=""/>
          <w:sz w:val="22"/>
        </w:rPr>
        <w:t>点“确定”选定后，页面上展示已选套装的信息：</w:t>
      </w:r>
    </w:p>
    <w:p>
      <w:pPr>
        <w:spacing w:line="240"/>
        <w:jc w:val="left"/>
      </w:pPr>
    </w:p>
    <w:tbl>
      <w:tblPr>
        <w:tblW w:w="8254" w:type="dxa"/>
        <w:tblBorders>
          <w:top w:val="single"/>
          <w:left w:val="single"/>
          <w:bottom w:val="single"/>
          <w:right w:val="single"/>
          <w:insideH w:val="single"/>
          <w:insideV w:val="single"/>
        </w:tblBorders>
        <w:tblLayout w:type="fixed"/>
      </w:tblPr>
      <w:tblGrid>
        <w:gridCol w:w="897"/>
        <w:gridCol w:w="1541"/>
        <w:gridCol w:w="5815"/>
      </w:tblGrid>
      <w:tr>
        <w:trPr>
          <w:trHeight w:val="450"/>
        </w:trPr>
        <w:tc>
          <w:tcPr>
            <w:tcW w:w="897" w:type="dxa"/>
            <w:vAlign w:val="center"/>
          </w:tcPr>
          <w:p>
            <w:pPr>
              <w:jc w:val="center"/>
            </w:pPr>
            <w:r>
              <w:rPr>
                <w:rFonts w:ascii="" w:hAnsi="" w:cs="" w:eastAsia=""/>
                <w:sz w:val="22"/>
              </w:rPr>
              <w:t>序号</w:t>
            </w:r>
          </w:p>
        </w:tc>
        <w:tc>
          <w:tcPr>
            <w:tcW w:w="1541" w:type="dxa"/>
            <w:vAlign w:val="center"/>
          </w:tcPr>
          <w:p>
            <w:pPr>
              <w:jc w:val="center"/>
            </w:pPr>
            <w:r>
              <w:rPr>
                <w:rFonts w:ascii="" w:hAnsi="" w:cs="" w:eastAsia=""/>
                <w:sz w:val="22"/>
              </w:rPr>
              <w:t>展示项</w:t>
            </w:r>
          </w:p>
        </w:tc>
        <w:tc>
          <w:tcPr>
            <w:tcW w:w="5815" w:type="dxa"/>
            <w:vAlign w:val="center"/>
          </w:tcPr>
          <w:p>
            <w:pPr>
              <w:jc w:val="center"/>
            </w:pPr>
            <w:r>
              <w:rPr>
                <w:rFonts w:ascii="" w:hAnsi="" w:cs="" w:eastAsia=""/>
                <w:sz w:val="22"/>
              </w:rPr>
              <w:t>说明</w:t>
            </w:r>
          </w:p>
        </w:tc>
      </w:tr>
      <w:tr>
        <w:trPr>
          <w:trHeight w:val="450"/>
        </w:trPr>
        <w:tc>
          <w:tcPr>
            <w:tcW w:w="897" w:type="dxa"/>
            <w:vAlign w:val="center"/>
          </w:tcPr>
          <w:p>
            <w:pPr>
              <w:jc w:val="center"/>
            </w:pPr>
            <w:r>
              <w:rPr>
                <w:rFonts w:ascii="" w:hAnsi="" w:cs="" w:eastAsia=""/>
                <w:sz w:val="22"/>
              </w:rPr>
              <w:t>1</w:t>
            </w:r>
          </w:p>
        </w:tc>
        <w:tc>
          <w:tcPr>
            <w:tcW w:w="1541" w:type="dxa"/>
            <w:vAlign w:val="center"/>
          </w:tcPr>
          <w:p>
            <w:pPr>
              <w:jc w:val="left"/>
            </w:pPr>
            <w:r>
              <w:rPr>
                <w:rFonts w:ascii="" w:hAnsi="" w:cs="" w:eastAsia=""/>
                <w:sz w:val="22"/>
              </w:rPr>
              <w:t>套装名称</w:t>
            </w:r>
          </w:p>
        </w:tc>
        <w:tc>
          <w:tcPr>
            <w:tcW w:w="5815" w:type="dxa"/>
            <w:vAlign w:val="center"/>
          </w:tcPr>
          <w:p>
            <w:pPr>
              <w:jc w:val="left"/>
            </w:pPr>
            <w:r>
              <w:rPr>
                <w:rFonts w:ascii="" w:hAnsi="" w:cs="" w:eastAsia=""/>
                <w:sz w:val="22"/>
              </w:rPr>
              <w:t>名称最多展示两行</w:t>
            </w:r>
          </w:p>
        </w:tc>
      </w:tr>
      <w:tr>
        <w:trPr>
          <w:trHeight w:val="450"/>
        </w:trPr>
        <w:tc>
          <w:tcPr>
            <w:tcW w:w="897" w:type="dxa"/>
            <w:vAlign w:val="center"/>
          </w:tcPr>
          <w:p>
            <w:pPr>
              <w:jc w:val="center"/>
            </w:pPr>
            <w:r>
              <w:rPr>
                <w:rFonts w:ascii="" w:hAnsi="" w:cs="" w:eastAsia=""/>
                <w:sz w:val="22"/>
              </w:rPr>
              <w:t>2</w:t>
            </w:r>
          </w:p>
        </w:tc>
        <w:tc>
          <w:tcPr>
            <w:tcW w:w="1541" w:type="dxa"/>
            <w:vAlign w:val="center"/>
          </w:tcPr>
          <w:p>
            <w:pPr>
              <w:jc w:val="left"/>
            </w:pPr>
            <w:r>
              <w:rPr>
                <w:rFonts w:ascii="" w:hAnsi="" w:cs="" w:eastAsia=""/>
                <w:sz w:val="22"/>
              </w:rPr>
              <w:t>适用门店</w:t>
            </w:r>
          </w:p>
        </w:tc>
        <w:tc>
          <w:tcPr>
            <w:tcW w:w="5815" w:type="dxa"/>
            <w:vAlign w:val="center"/>
          </w:tcPr>
          <w:p>
            <w:pPr>
              <w:jc w:val="left"/>
            </w:pPr>
            <w:r>
              <w:rPr>
                <w:rFonts w:ascii="" w:hAnsi="" w:cs="" w:eastAsia=""/>
                <w:sz w:val="22"/>
              </w:rPr>
              <w:t>展示的是管理员选择的门店组等对象名称。不同对象名称使用英文逗号+空格隔开，最多展示两行</w:t>
            </w:r>
          </w:p>
        </w:tc>
      </w:tr>
      <w:tr>
        <w:trPr>
          <w:trHeight w:val="450"/>
        </w:trPr>
        <w:tc>
          <w:tcPr>
            <w:tcW w:w="897" w:type="dxa"/>
            <w:vAlign w:val="center"/>
          </w:tcPr>
          <w:p>
            <w:pPr>
              <w:jc w:val="center"/>
            </w:pPr>
            <w:r>
              <w:rPr>
                <w:rFonts w:ascii="" w:hAnsi="" w:cs="" w:eastAsia=""/>
                <w:sz w:val="22"/>
              </w:rPr>
              <w:t>3</w:t>
            </w:r>
          </w:p>
        </w:tc>
        <w:tc>
          <w:tcPr>
            <w:tcW w:w="1541" w:type="dxa"/>
            <w:vAlign w:val="center"/>
          </w:tcPr>
          <w:p>
            <w:pPr>
              <w:jc w:val="left"/>
            </w:pPr>
            <w:r>
              <w:rPr>
                <w:rFonts w:ascii="" w:hAnsi="" w:cs="" w:eastAsia=""/>
                <w:sz w:val="22"/>
              </w:rPr>
              <w:t>班次目标</w:t>
            </w:r>
          </w:p>
        </w:tc>
        <w:tc>
          <w:tcPr>
            <w:tcW w:w="5815" w:type="dxa"/>
            <w:vAlign w:val="center"/>
          </w:tcPr>
          <w:p>
            <w:pPr>
              <w:jc w:val="left"/>
            </w:pPr>
            <w:r>
              <w:rPr>
                <w:rFonts w:ascii="" w:hAnsi="" w:cs="" w:eastAsia=""/>
                <w:sz w:val="22"/>
              </w:rPr>
              <w:t>展示套装中配置的班次目标的名称，不同目标使用英文逗号+空格隔开，最多展示两行</w:t>
            </w:r>
          </w:p>
        </w:tc>
      </w:tr>
      <w:tr>
        <w:trPr>
          <w:trHeight w:val="435"/>
        </w:trPr>
        <w:tc>
          <w:tcPr>
            <w:tcW w:w="897" w:type="dxa"/>
            <w:vAlign w:val="center"/>
          </w:tcPr>
          <w:p>
            <w:pPr>
              <w:jc w:val="center"/>
            </w:pPr>
            <w:r>
              <w:rPr>
                <w:rFonts w:ascii="" w:hAnsi="" w:cs="" w:eastAsia=""/>
                <w:sz w:val="22"/>
              </w:rPr>
              <w:t>4</w:t>
            </w:r>
          </w:p>
        </w:tc>
        <w:tc>
          <w:tcPr>
            <w:tcW w:w="1541" w:type="dxa"/>
            <w:vAlign w:val="center"/>
          </w:tcPr>
          <w:p>
            <w:pPr>
              <w:jc w:val="left"/>
            </w:pPr>
            <w:r>
              <w:rPr>
                <w:rFonts w:ascii="" w:hAnsi="" w:cs="" w:eastAsia=""/>
                <w:sz w:val="22"/>
              </w:rPr>
              <w:t>包含任务</w:t>
            </w:r>
          </w:p>
        </w:tc>
        <w:tc>
          <w:tcPr>
            <w:tcW w:w="5815" w:type="dxa"/>
            <w:vAlign w:val="center"/>
          </w:tcPr>
          <w:p>
            <w:pPr>
              <w:jc w:val="left"/>
            </w:pPr>
            <w:r>
              <w:rPr>
                <w:rFonts w:ascii="" w:hAnsi="" w:cs="" w:eastAsia=""/>
                <w:sz w:val="22"/>
              </w:rPr>
              <w:t>仅展示有多少个任务即可，文字“共 N 个任务”</w:t>
            </w:r>
          </w:p>
        </w:tc>
      </w:tr>
      <w:tr>
        <w:trPr>
          <w:trHeight w:val="450"/>
        </w:trPr>
        <w:tc>
          <w:tcPr>
            <w:tcW w:w="897" w:type="dxa"/>
            <w:vAlign w:val="center"/>
          </w:tcPr>
          <w:p>
            <w:pPr>
              <w:jc w:val="center"/>
            </w:pPr>
            <w:r>
              <w:rPr>
                <w:rFonts w:ascii="" w:hAnsi="" w:cs="" w:eastAsia=""/>
                <w:sz w:val="22"/>
              </w:rPr>
              <w:t>5</w:t>
            </w:r>
          </w:p>
        </w:tc>
        <w:tc>
          <w:tcPr>
            <w:tcW w:w="1541" w:type="dxa"/>
            <w:vAlign w:val="center"/>
          </w:tcPr>
          <w:p>
            <w:pPr>
              <w:jc w:val="left"/>
            </w:pPr>
            <w:r>
              <w:rPr>
                <w:rFonts w:ascii="" w:hAnsi="" w:cs="" w:eastAsia=""/>
                <w:sz w:val="22"/>
              </w:rPr>
              <w:t>常用文件</w:t>
            </w:r>
          </w:p>
        </w:tc>
        <w:tc>
          <w:tcPr>
            <w:tcW w:w="5815" w:type="dxa"/>
            <w:vAlign w:val="center"/>
          </w:tcPr>
          <w:p>
            <w:pPr>
              <w:jc w:val="left"/>
            </w:pPr>
            <w:r>
              <w:rPr>
                <w:rFonts w:ascii="" w:hAnsi="" w:cs="" w:eastAsia=""/>
                <w:sz w:val="22"/>
              </w:rPr>
              <w:t>仅展示有多少个文件即可，文字“共 N 个文件”</w:t>
            </w:r>
          </w:p>
        </w:tc>
      </w:tr>
      <w:tr>
        <w:trPr>
          <w:trHeight w:val="450"/>
        </w:trPr>
        <w:tc>
          <w:tcPr>
            <w:tcW w:w="897" w:type="dxa"/>
            <w:vAlign w:val="center"/>
          </w:tcPr>
          <w:p>
            <w:pPr>
              <w:jc w:val="center"/>
            </w:pPr>
            <w:r>
              <w:rPr>
                <w:rFonts w:ascii="" w:hAnsi="" w:cs="" w:eastAsia=""/>
                <w:sz w:val="22"/>
              </w:rPr>
              <w:t>6</w:t>
            </w:r>
          </w:p>
        </w:tc>
        <w:tc>
          <w:tcPr>
            <w:tcW w:w="1541" w:type="dxa"/>
            <w:vAlign w:val="center"/>
          </w:tcPr>
          <w:p>
            <w:pPr>
              <w:jc w:val="left"/>
            </w:pPr>
            <w:r>
              <w:rPr>
                <w:rFonts w:ascii="" w:hAnsi="" w:cs="" w:eastAsia=""/>
                <w:sz w:val="22"/>
              </w:rPr>
              <w:t>按钮</w:t>
            </w:r>
          </w:p>
        </w:tc>
        <w:tc>
          <w:tcPr>
            <w:tcW w:w="5815" w:type="dxa"/>
            <w:vAlign w:val="center"/>
          </w:tcPr>
          <w:p>
            <w:pPr>
              <w:jc w:val="left"/>
            </w:pPr>
            <w:r>
              <w:rPr>
                <w:rFonts w:ascii="" w:hAnsi="" w:cs="" w:eastAsia=""/>
                <w:sz w:val="22"/>
              </w:rPr>
              <w:t>”预览“”更换“”重置“：</w:t>
            </w:r>
          </w:p>
          <w:p>
            <w:pPr>
              <w:jc w:val="left"/>
            </w:pPr>
          </w:p>
          <w:p>
            <w:pPr>
              <w:numPr>
                <w:ilvl w:val="0"/>
                <w:numId w:val="1"/>
              </w:numPr>
              <w:jc w:val="left"/>
            </w:pPr>
            <w:r>
              <w:rPr>
                <w:rFonts w:ascii="" w:hAnsi="" w:cs="" w:eastAsia=""/>
                <w:sz w:val="22"/>
              </w:rPr>
              <w:t>点击“预览”，弹出套装预览的弹窗，与 1.2.2 提到的套装内容预览共用一个页面。</w:t>
            </w:r>
          </w:p>
          <w:p>
            <w:pPr>
              <w:jc w:val="left"/>
            </w:pPr>
          </w:p>
          <w:p>
            <w:pPr>
              <w:numPr>
                <w:ilvl w:val="0"/>
                <w:numId w:val="1"/>
              </w:numPr>
              <w:jc w:val="left"/>
            </w:pPr>
            <w:r>
              <w:rPr>
                <w:rFonts w:ascii="" w:hAnsi="" w:cs="" w:eastAsia=""/>
                <w:sz w:val="22"/>
              </w:rPr>
              <w:t>点击“更换”，弹出套装列表弹窗，最终确定更换时，出确认弹框：</w:t>
            </w:r>
          </w:p>
          <w:p>
            <w:pPr>
              <w:jc w:val="left"/>
            </w:pPr>
          </w:p>
          <w:p>
            <w:pPr>
              <w:jc w:val="left"/>
            </w:pPr>
            <w:r>
              <w:rPr>
                <w:rFonts w:ascii="" w:hAnsi="" w:cs="" w:eastAsia=""/>
                <w:color w:val="000000"/>
                <w:sz w:val="22"/>
              </w:rPr>
              <w:t>• 文字分为两种情况：</w:t>
            </w:r>
          </w:p>
          <w:p>
            <w:pPr>
              <w:jc w:val="left"/>
            </w:pPr>
          </w:p>
          <w:p>
            <w:pPr>
              <w:jc w:val="left"/>
            </w:pPr>
            <w:r>
              <w:rPr>
                <w:rFonts w:ascii="" w:hAnsi="" w:cs="" w:eastAsia=""/>
                <w:color w:val="000000"/>
                <w:sz w:val="22"/>
              </w:rPr>
              <w:t>1）如果 Todo、任务、班次目标，任意一项被设置为门店创建的会被覆盖时：</w:t>
            </w:r>
          </w:p>
          <w:p>
            <w:pPr>
              <w:jc w:val="left"/>
            </w:pPr>
          </w:p>
          <w:p>
            <w:pPr>
              <w:jc w:val="left"/>
            </w:pPr>
            <w:r>
              <w:rPr>
                <w:rFonts w:ascii="" w:hAnsi="" w:cs="" w:eastAsia=""/>
                <w:color w:val="000000"/>
                <w:sz w:val="22"/>
              </w:rPr>
              <w:t>确认为“XXX(门店名称)”将套装更换为“XXX(套装名称)”吗？如果更换，将把新选套装内容下发到此门店，覆盖现有内容，包括原套装中的内容及被设定为须被覆盖的门店自行创建的内容，但历史数据将保留。请选择今天立即生效或明天开始生效</w:t>
            </w:r>
          </w:p>
          <w:p>
            <w:pPr>
              <w:jc w:val="left"/>
            </w:pPr>
          </w:p>
          <w:p>
            <w:pPr>
              <w:jc w:val="left"/>
            </w:pPr>
            <w:r>
              <w:rPr>
                <w:rFonts w:ascii="" w:hAnsi="" w:cs="" w:eastAsia=""/>
                <w:color w:val="000000"/>
                <w:sz w:val="22"/>
              </w:rPr>
              <w:t>2）如果 Todo、任务、班次目标，没有一项被设置为门店创建的会被覆盖时：</w:t>
            </w:r>
          </w:p>
          <w:p>
            <w:pPr>
              <w:jc w:val="left"/>
            </w:pPr>
          </w:p>
          <w:p>
            <w:pPr>
              <w:jc w:val="left"/>
            </w:pPr>
            <w:r>
              <w:rPr>
                <w:rFonts w:ascii="" w:hAnsi="" w:cs="" w:eastAsia=""/>
                <w:color w:val="000000"/>
                <w:sz w:val="22"/>
              </w:rPr>
              <w:t>确认为“XXX(门店名称)”将套装更换为“XXX(套装名称)”吗？如果更换，将把新选套装内容下发到此门店，覆盖来自原套装的内容，但历史数据将保留。请选择今天立即生效或明天开始生效</w:t>
            </w:r>
          </w:p>
          <w:p>
            <w:pPr>
              <w:jc w:val="left"/>
            </w:pPr>
          </w:p>
          <w:p>
            <w:pPr>
              <w:jc w:val="left"/>
            </w:pPr>
            <w:r>
              <w:rPr>
                <w:rFonts w:ascii="" w:hAnsi="" w:cs="" w:eastAsia=""/>
                <w:color w:val="000000"/>
                <w:sz w:val="22"/>
              </w:rPr>
              <w:t>• 单选项两个：</w:t>
            </w:r>
          </w:p>
          <w:p>
            <w:pPr>
              <w:jc w:val="left"/>
            </w:pPr>
          </w:p>
          <w:p>
            <w:pPr>
              <w:jc w:val="left"/>
            </w:pPr>
            <w:r>
              <w:rPr>
                <w:rFonts w:ascii="" w:hAnsi="" w:cs="" w:eastAsia=""/>
                <w:color w:val="000000"/>
                <w:sz w:val="22"/>
              </w:rPr>
              <w:t>○ 第一个选项，分为两种情况：</w:t>
            </w:r>
          </w:p>
          <w:p>
            <w:pPr>
              <w:jc w:val="left"/>
            </w:pPr>
          </w:p>
          <w:p>
            <w:pPr>
              <w:jc w:val="left"/>
            </w:pPr>
            <w:r>
              <w:rPr>
                <w:rFonts w:ascii="" w:hAnsi="" w:cs="" w:eastAsia=""/>
                <w:color w:val="000000"/>
                <w:sz w:val="22"/>
              </w:rPr>
              <w:t>1）如果 Todo、任务、班次目标，任意一项被设置为门店创建的会被覆盖时：</w:t>
            </w:r>
          </w:p>
          <w:p>
            <w:pPr>
              <w:jc w:val="left"/>
            </w:pPr>
          </w:p>
          <w:p>
            <w:pPr>
              <w:jc w:val="left"/>
            </w:pPr>
            <w:r>
              <w:rPr>
                <w:rFonts w:ascii="" w:hAnsi="" w:cs="" w:eastAsia=""/>
                <w:color w:val="000000"/>
                <w:sz w:val="22"/>
              </w:rPr>
              <w:t>今天立即生效，将立即覆盖门店今天及以后的现有内容，包括被设定为须被覆盖的门店自行创建的内容，请谨慎选择</w:t>
            </w:r>
          </w:p>
          <w:p>
            <w:pPr>
              <w:jc w:val="left"/>
            </w:pPr>
          </w:p>
          <w:p>
            <w:pPr>
              <w:jc w:val="left"/>
            </w:pPr>
            <w:r>
              <w:rPr>
                <w:rFonts w:ascii="" w:hAnsi="" w:cs="" w:eastAsia=""/>
                <w:color w:val="000000"/>
                <w:sz w:val="22"/>
              </w:rPr>
              <w:t>2）如果 Todo、任务、班次目标，没有一项被设置为门店创建的会被覆盖时：</w:t>
            </w:r>
          </w:p>
          <w:p>
            <w:pPr>
              <w:jc w:val="left"/>
            </w:pPr>
          </w:p>
          <w:p>
            <w:pPr>
              <w:jc w:val="left"/>
            </w:pPr>
            <w:r>
              <w:rPr>
                <w:rFonts w:ascii="" w:hAnsi="" w:cs="" w:eastAsia=""/>
                <w:color w:val="000000"/>
                <w:sz w:val="22"/>
              </w:rPr>
              <w:t>今天立即生效，将立即覆盖门店来自原套装的内容，请谨慎选择</w:t>
            </w:r>
          </w:p>
          <w:p>
            <w:pPr>
              <w:jc w:val="left"/>
            </w:pPr>
          </w:p>
          <w:p>
            <w:pPr>
              <w:jc w:val="left"/>
            </w:pPr>
            <w:r>
              <w:rPr>
                <w:rFonts w:ascii="" w:hAnsi="" w:cs="" w:eastAsia=""/>
                <w:sz w:val="22"/>
              </w:rPr>
              <w:t>○ 第二个选项：</w:t>
            </w:r>
          </w:p>
          <w:p>
            <w:pPr>
              <w:jc w:val="left"/>
            </w:pPr>
          </w:p>
          <w:p>
            <w:pPr>
              <w:jc w:val="left"/>
            </w:pPr>
            <w:r>
              <w:rPr>
                <w:rFonts w:ascii="" w:hAnsi="" w:cs="" w:eastAsia=""/>
                <w:sz w:val="22"/>
              </w:rPr>
              <w:t>明天开始生效，将覆盖明天及以后的相关内容</w:t>
            </w:r>
          </w:p>
          <w:p>
            <w:pPr>
              <w:jc w:val="left"/>
            </w:pPr>
          </w:p>
          <w:p>
            <w:pPr>
              <w:jc w:val="left"/>
            </w:pPr>
            <w:r>
              <w:rPr>
                <w:rFonts w:ascii="" w:hAnsi="" w:cs="" w:eastAsia=""/>
                <w:sz w:val="22"/>
              </w:rPr>
              <w:t>• 按钮：取消   确认</w:t>
            </w:r>
          </w:p>
          <w:p>
            <w:pPr>
              <w:jc w:val="left"/>
            </w:pPr>
          </w:p>
          <w:p>
            <w:pPr>
              <w:numPr>
                <w:ilvl w:val="0"/>
                <w:numId w:val="3"/>
              </w:numPr>
              <w:jc w:val="left"/>
              <w:rPr>
                <w:color w:val="494949"/>
              </w:rPr>
            </w:pPr>
            <w:r>
              <w:rPr>
                <w:rFonts w:ascii="" w:hAnsi="" w:cs="" w:eastAsia=""/>
                <w:color w:val="494949"/>
                <w:sz w:val="22"/>
              </w:rPr>
              <w:t>点击“重置”，将把门店内容全部重置为套装内容，同时也会删除门店自创建的内容。出确认弹框：</w:t>
            </w:r>
          </w:p>
          <w:p>
            <w:pPr>
              <w:jc w:val="left"/>
            </w:pPr>
          </w:p>
          <w:p>
            <w:pPr>
              <w:jc w:val="left"/>
            </w:pPr>
            <w:r>
              <w:rPr>
                <w:rFonts w:ascii="" w:hAnsi="" w:cs="" w:eastAsia=""/>
                <w:color w:val="000000"/>
                <w:sz w:val="22"/>
              </w:rPr>
              <w:t>• 文字分为两种情况：</w:t>
            </w:r>
          </w:p>
          <w:p>
            <w:pPr>
              <w:jc w:val="left"/>
            </w:pPr>
          </w:p>
          <w:p>
            <w:pPr>
              <w:jc w:val="left"/>
            </w:pPr>
            <w:r>
              <w:rPr>
                <w:rFonts w:ascii="" w:hAnsi="" w:cs="" w:eastAsia=""/>
                <w:color w:val="000000"/>
                <w:sz w:val="22"/>
              </w:rPr>
              <w:t>1）如果 Todo、任务、班次目标，任意一项被设置为门店创建的会被覆盖时：</w:t>
            </w:r>
          </w:p>
          <w:p>
            <w:pPr>
              <w:jc w:val="left"/>
            </w:pPr>
          </w:p>
          <w:p>
            <w:pPr>
              <w:jc w:val="left"/>
            </w:pPr>
            <w:r>
              <w:rPr>
                <w:rFonts w:ascii="" w:hAnsi="" w:cs="" w:eastAsia=""/>
                <w:color w:val="000000"/>
                <w:sz w:val="22"/>
              </w:rPr>
              <w:t>确认要为“XXX(门店名称)”将内容重置为“XXX(套装名称)”的初始内容吗？如果重置，将把套装初始内容下发到此门店，覆盖所有现有内容，包括原套装中的内容及被设定为须被覆盖的门店自行创建的内容，但历史数据将保留。请选择今天立即生效或明天开始生效</w:t>
            </w:r>
          </w:p>
          <w:p>
            <w:pPr>
              <w:jc w:val="left"/>
            </w:pPr>
          </w:p>
          <w:p>
            <w:pPr>
              <w:jc w:val="left"/>
            </w:pPr>
            <w:r>
              <w:rPr>
                <w:rFonts w:ascii="" w:hAnsi="" w:cs="" w:eastAsia=""/>
                <w:color w:val="000000"/>
                <w:sz w:val="22"/>
              </w:rPr>
              <w:t>2）如果 Todo、任务、班次目标，没有一项被设置为门店创建的会被覆盖时：</w:t>
            </w:r>
          </w:p>
          <w:p>
            <w:pPr>
              <w:jc w:val="left"/>
            </w:pPr>
          </w:p>
          <w:p>
            <w:pPr>
              <w:jc w:val="left"/>
            </w:pPr>
            <w:r>
              <w:rPr>
                <w:rFonts w:ascii="" w:hAnsi="" w:cs="" w:eastAsia=""/>
                <w:color w:val="000000"/>
                <w:sz w:val="22"/>
              </w:rPr>
              <w:t>确认要为“XXX(门店名称)”将内容重置为“XXX(套装名称)”的初始内容吗？如果重置，将把套装初始内容下发到此门店，覆盖来自原套装的内容，但历史数据将保留。请选择今天立即生效或明天开始生效</w:t>
            </w:r>
          </w:p>
          <w:p>
            <w:pPr>
              <w:jc w:val="left"/>
            </w:pPr>
          </w:p>
          <w:p>
            <w:pPr>
              <w:jc w:val="left"/>
            </w:pPr>
            <w:r>
              <w:rPr>
                <w:rFonts w:ascii="" w:hAnsi="" w:cs="" w:eastAsia=""/>
                <w:color w:val="000000"/>
                <w:sz w:val="22"/>
              </w:rPr>
              <w:t>• 单选项两个：</w:t>
            </w:r>
          </w:p>
          <w:p>
            <w:pPr>
              <w:jc w:val="left"/>
            </w:pPr>
          </w:p>
          <w:p>
            <w:pPr>
              <w:jc w:val="left"/>
            </w:pPr>
            <w:r>
              <w:rPr>
                <w:rFonts w:ascii="" w:hAnsi="" w:cs="" w:eastAsia=""/>
                <w:color w:val="000000"/>
                <w:sz w:val="22"/>
              </w:rPr>
              <w:t>○ 第一个选项，分为两种情况：</w:t>
            </w:r>
          </w:p>
          <w:p>
            <w:pPr>
              <w:jc w:val="left"/>
            </w:pPr>
          </w:p>
          <w:p>
            <w:pPr>
              <w:jc w:val="left"/>
            </w:pPr>
            <w:r>
              <w:rPr>
                <w:rFonts w:ascii="" w:hAnsi="" w:cs="" w:eastAsia=""/>
                <w:color w:val="000000"/>
                <w:sz w:val="22"/>
              </w:rPr>
              <w:t>1）如果 Todo、任务、班次目标，任意一项被设置为门店创建的会被覆盖时：</w:t>
            </w:r>
          </w:p>
          <w:p>
            <w:pPr>
              <w:jc w:val="left"/>
            </w:pPr>
          </w:p>
          <w:p>
            <w:pPr>
              <w:jc w:val="left"/>
            </w:pPr>
            <w:r>
              <w:rPr>
                <w:rFonts w:ascii="" w:hAnsi="" w:cs="" w:eastAsia=""/>
                <w:color w:val="000000"/>
                <w:sz w:val="22"/>
              </w:rPr>
              <w:t>今天立即生效，将立即覆盖门店今天及以后的现有内容，包括被设定为须被覆盖的门店自行创建的内容，请谨慎选择</w:t>
            </w:r>
          </w:p>
          <w:p>
            <w:pPr>
              <w:jc w:val="left"/>
            </w:pPr>
          </w:p>
          <w:p>
            <w:pPr>
              <w:jc w:val="left"/>
            </w:pPr>
            <w:r>
              <w:rPr>
                <w:rFonts w:ascii="" w:hAnsi="" w:cs="" w:eastAsia=""/>
                <w:color w:val="000000"/>
                <w:sz w:val="22"/>
              </w:rPr>
              <w:t>2）如果 Todo、任务、班次目标，没有一项被设置为门店创建的会被覆盖时：</w:t>
            </w:r>
          </w:p>
          <w:p>
            <w:pPr>
              <w:jc w:val="left"/>
            </w:pPr>
          </w:p>
          <w:p>
            <w:pPr>
              <w:jc w:val="left"/>
            </w:pPr>
            <w:r>
              <w:rPr>
                <w:rFonts w:ascii="" w:hAnsi="" w:cs="" w:eastAsia=""/>
                <w:color w:val="000000"/>
                <w:sz w:val="22"/>
              </w:rPr>
              <w:t>今天立即生效，将立即覆盖门店来自原套装的内容，请谨慎选择</w:t>
            </w:r>
          </w:p>
          <w:p>
            <w:pPr>
              <w:jc w:val="left"/>
            </w:pPr>
          </w:p>
          <w:p>
            <w:pPr>
              <w:jc w:val="left"/>
            </w:pPr>
            <w:r>
              <w:rPr>
                <w:rFonts w:ascii="" w:hAnsi="" w:cs="" w:eastAsia=""/>
                <w:sz w:val="22"/>
              </w:rPr>
              <w:t>○ 第二个选项：</w:t>
            </w:r>
          </w:p>
          <w:p>
            <w:pPr>
              <w:jc w:val="left"/>
            </w:pPr>
          </w:p>
          <w:p>
            <w:pPr>
              <w:jc w:val="left"/>
            </w:pPr>
            <w:r>
              <w:rPr>
                <w:rFonts w:ascii="" w:hAnsi="" w:cs="" w:eastAsia=""/>
                <w:sz w:val="22"/>
              </w:rPr>
              <w:t>明天开始生效，将覆盖明天及以后的相关内容</w:t>
            </w:r>
          </w:p>
          <w:p>
            <w:pPr>
              <w:jc w:val="left"/>
            </w:pPr>
          </w:p>
          <w:p>
            <w:pPr>
              <w:jc w:val="left"/>
            </w:pPr>
            <w:r>
              <w:rPr>
                <w:rFonts w:ascii="" w:hAnsi="" w:cs="" w:eastAsia=""/>
                <w:sz w:val="22"/>
              </w:rPr>
              <w:t>• 按钮：取消   确认</w:t>
            </w:r>
          </w:p>
          <w:p>
            <w:pPr>
              <w:jc w:val="left"/>
            </w:pPr>
          </w:p>
        </w:tc>
      </w:tr>
    </w:tbl>
    <w:p>
      <w:pPr>
        <w:spacing w:line="240"/>
        <w:jc w:val="left"/>
      </w:pPr>
    </w:p>
    <w:p>
      <w:pPr>
        <w:spacing w:line="240"/>
        <w:jc w:val="left"/>
      </w:pPr>
      <w:r>
        <w:rPr>
          <w:rFonts w:ascii="" w:hAnsi="" w:cs="" w:eastAsia=""/>
          <w:sz w:val="22"/>
        </w:rPr>
        <w:t>补充：套装更换后，门店任务回收站也会同步清空。</w:t>
      </w:r>
    </w:p>
    <w:p>
      <w:pPr>
        <w:spacing w:line="240"/>
        <w:jc w:val="left"/>
      </w:pPr>
    </w:p>
    <w:p>
      <w:pPr>
        <w:pStyle w:val="shimo heading 1"/>
        <w:spacing w:line="240"/>
        <w:jc w:val="left"/>
      </w:pPr>
      <w:r>
        <w:rPr>
          <w:rFonts w:ascii="" w:hAnsi="" w:cs="" w:eastAsia=""/>
        </w:rPr>
        <w:t>2、任务管理</w:t>
      </w:r>
    </w:p>
    <w:p>
      <w:pPr>
        <w:spacing w:line="240"/>
        <w:jc w:val="left"/>
      </w:pPr>
    </w:p>
    <w:p>
      <w:pPr>
        <w:spacing w:line="240"/>
        <w:jc w:val="left"/>
      </w:pPr>
      <w:r>
        <w:rPr>
          <w:rFonts w:ascii="" w:hAnsi="" w:cs="" w:eastAsia=""/>
          <w:sz w:val="22"/>
        </w:rPr>
        <w:t>若尚未选定任何任务套装，则展示空页面占位图，下面展示文字“请先选择初始套装后进行任务管理”。同时不展示任务新建按钮。当已有选定的任务套装（包括默认使用了推荐使用的任务套装）之后，才允许进行任务管理。</w:t>
      </w:r>
    </w:p>
    <w:p>
      <w:pPr>
        <w:spacing w:line="240"/>
        <w:jc w:val="left"/>
      </w:pPr>
    </w:p>
    <w:p>
      <w:pPr>
        <w:pStyle w:val="shimo heading 2"/>
        <w:spacing w:line="240"/>
        <w:jc w:val="left"/>
      </w:pPr>
      <w:r>
        <w:rPr>
          <w:rFonts w:ascii="" w:hAnsi="" w:cs="" w:eastAsia=""/>
        </w:rPr>
        <w:t>2.1 空页面</w:t>
      </w:r>
    </w:p>
    <w:p>
      <w:pPr>
        <w:spacing w:line="240"/>
        <w:jc w:val="left"/>
      </w:pPr>
    </w:p>
    <w:p>
      <w:pPr>
        <w:spacing w:line="240"/>
        <w:jc w:val="left"/>
      </w:pPr>
      <w:r>
        <w:rPr>
          <w:rFonts w:ascii="" w:hAnsi="" w:cs="" w:eastAsia=""/>
          <w:sz w:val="22"/>
        </w:rPr>
        <w:t>当门店没有任何任务时，展示空页面占位图，下面展示文字：“所选初始套装中没有任务”。</w:t>
      </w:r>
    </w:p>
    <w:p>
      <w:pPr>
        <w:spacing w:line="240"/>
        <w:jc w:val="left"/>
      </w:pPr>
    </w:p>
    <w:p>
      <w:pPr>
        <w:pStyle w:val="shimo heading 2"/>
        <w:spacing w:line="240"/>
        <w:jc w:val="left"/>
      </w:pPr>
      <w:r>
        <w:rPr>
          <w:rFonts w:ascii="" w:hAnsi="" w:cs="" w:eastAsia=""/>
        </w:rPr>
        <w:t>2.2 任务列表</w:t>
      </w:r>
    </w:p>
    <w:p>
      <w:pPr>
        <w:spacing w:line="240"/>
        <w:jc w:val="left"/>
      </w:pPr>
    </w:p>
    <w:p>
      <w:pPr>
        <w:spacing w:line="240"/>
        <w:jc w:val="left"/>
      </w:pPr>
      <w:r>
        <w:rPr>
          <w:rFonts w:ascii="" w:hAnsi="" w:cs="" w:eastAsia=""/>
          <w:sz w:val="22"/>
        </w:rPr>
        <w:t>展示门店的任务列表，包括来自套装的任务和门店自创建任务。</w:t>
      </w:r>
    </w:p>
    <w:p>
      <w:pPr>
        <w:spacing w:line="240"/>
        <w:jc w:val="left"/>
      </w:pPr>
    </w:p>
    <w:p>
      <w:pPr>
        <w:pStyle w:val="shimo heading 3"/>
        <w:spacing w:line="240"/>
        <w:jc w:val="left"/>
      </w:pPr>
      <w:r>
        <w:rPr>
          <w:rFonts w:ascii="" w:hAnsi="" w:cs="" w:eastAsia=""/>
        </w:rPr>
        <w:t>2.2.1 排序规则</w:t>
      </w:r>
    </w:p>
    <w:p>
      <w:pPr>
        <w:spacing w:line="240"/>
        <w:jc w:val="left"/>
      </w:pPr>
    </w:p>
    <w:p>
      <w:pPr>
        <w:spacing w:line="240"/>
        <w:jc w:val="left"/>
      </w:pPr>
      <w:r>
        <w:rPr>
          <w:rFonts w:ascii="" w:hAnsi="" w:cs="" w:eastAsia=""/>
          <w:sz w:val="22"/>
        </w:rPr>
        <w:t>按照任务的创建时间倒序排序。</w:t>
      </w:r>
    </w:p>
    <w:p>
      <w:pPr>
        <w:spacing w:line="240"/>
        <w:jc w:val="left"/>
      </w:pPr>
    </w:p>
    <w:p>
      <w:pPr>
        <w:pStyle w:val="shimo heading 3"/>
        <w:spacing w:line="240"/>
        <w:jc w:val="left"/>
      </w:pPr>
      <w:r>
        <w:rPr>
          <w:rFonts w:ascii="" w:hAnsi="" w:cs="" w:eastAsia=""/>
        </w:rPr>
        <w:t>2.2.2 列表展示项</w:t>
      </w:r>
    </w:p>
    <w:p>
      <w:pPr>
        <w:spacing w:line="240"/>
        <w:jc w:val="left"/>
      </w:pPr>
    </w:p>
    <w:tbl>
      <w:tblPr>
        <w:tblW w:w="8254" w:type="dxa"/>
        <w:tblBorders>
          <w:top w:val="single"/>
          <w:left w:val="single"/>
          <w:bottom w:val="single"/>
          <w:right w:val="single"/>
          <w:insideH w:val="single"/>
          <w:insideV w:val="single"/>
        </w:tblBorders>
        <w:tblLayout w:type="fixed"/>
      </w:tblPr>
      <w:tblGrid>
        <w:gridCol w:w="857"/>
        <w:gridCol w:w="2532"/>
        <w:gridCol w:w="4864"/>
      </w:tblGrid>
      <w:tr>
        <w:trPr>
          <w:trHeight w:val="450"/>
        </w:trPr>
        <w:tc>
          <w:tcPr>
            <w:tcW w:w="857" w:type="dxa"/>
            <w:vAlign w:val="center"/>
          </w:tcPr>
          <w:p>
            <w:pPr>
              <w:jc w:val="center"/>
            </w:pPr>
            <w:r>
              <w:rPr>
                <w:rFonts w:ascii="" w:hAnsi="" w:cs="" w:eastAsia=""/>
                <w:sz w:val="22"/>
              </w:rPr>
              <w:t>序号</w:t>
            </w:r>
          </w:p>
        </w:tc>
        <w:tc>
          <w:tcPr>
            <w:tcW w:w="2532" w:type="dxa"/>
            <w:vAlign w:val="center"/>
          </w:tcPr>
          <w:p>
            <w:pPr>
              <w:jc w:val="center"/>
            </w:pPr>
            <w:r>
              <w:rPr>
                <w:rFonts w:ascii="" w:hAnsi="" w:cs="" w:eastAsia=""/>
                <w:sz w:val="22"/>
              </w:rPr>
              <w:t>展示项</w:t>
            </w:r>
          </w:p>
        </w:tc>
        <w:tc>
          <w:tcPr>
            <w:tcW w:w="4864" w:type="dxa"/>
            <w:vAlign w:val="center"/>
          </w:tcPr>
          <w:p>
            <w:pPr>
              <w:jc w:val="center"/>
            </w:pPr>
            <w:r>
              <w:rPr>
                <w:rFonts w:ascii="" w:hAnsi="" w:cs="" w:eastAsia=""/>
                <w:sz w:val="22"/>
              </w:rPr>
              <w:t>说明</w:t>
            </w:r>
          </w:p>
        </w:tc>
      </w:tr>
      <w:tr>
        <w:trPr>
          <w:trHeight w:val="450"/>
        </w:trPr>
        <w:tc>
          <w:tcPr>
            <w:tcW w:w="857" w:type="dxa"/>
            <w:vAlign w:val="center"/>
          </w:tcPr>
          <w:p>
            <w:pPr>
              <w:jc w:val="center"/>
            </w:pPr>
            <w:r>
              <w:rPr>
                <w:rFonts w:ascii="" w:hAnsi="" w:cs="" w:eastAsia=""/>
                <w:sz w:val="22"/>
              </w:rPr>
              <w:t>1</w:t>
            </w:r>
          </w:p>
        </w:tc>
        <w:tc>
          <w:tcPr>
            <w:tcW w:w="2532" w:type="dxa"/>
            <w:vAlign w:val="center"/>
          </w:tcPr>
          <w:p>
            <w:pPr>
              <w:jc w:val="left"/>
            </w:pPr>
            <w:r>
              <w:rPr>
                <w:rFonts w:ascii="" w:hAnsi="" w:cs="" w:eastAsia=""/>
                <w:sz w:val="22"/>
              </w:rPr>
              <w:t>任务名称</w:t>
            </w:r>
          </w:p>
        </w:tc>
        <w:tc>
          <w:tcPr>
            <w:tcW w:w="4864" w:type="dxa"/>
            <w:vAlign w:val="center"/>
          </w:tcPr>
          <w:p>
            <w:pPr>
              <w:jc w:val="left"/>
            </w:pPr>
            <w:r>
              <w:rPr>
                <w:rFonts w:ascii="" w:hAnsi="" w:cs="" w:eastAsia=""/>
                <w:sz w:val="22"/>
              </w:rPr>
              <w:t>展示全，文字自动换行</w:t>
            </w:r>
          </w:p>
        </w:tc>
      </w:tr>
      <w:tr>
        <w:trPr>
          <w:trHeight w:val="450"/>
        </w:trPr>
        <w:tc>
          <w:tcPr>
            <w:tcW w:w="857" w:type="dxa"/>
            <w:vAlign w:val="center"/>
          </w:tcPr>
          <w:p>
            <w:pPr>
              <w:jc w:val="center"/>
            </w:pPr>
            <w:r>
              <w:rPr>
                <w:rFonts w:ascii="" w:hAnsi="" w:cs="" w:eastAsia=""/>
                <w:sz w:val="22"/>
              </w:rPr>
              <w:t>2</w:t>
            </w:r>
          </w:p>
        </w:tc>
        <w:tc>
          <w:tcPr>
            <w:tcW w:w="2532" w:type="dxa"/>
            <w:vAlign w:val="center"/>
          </w:tcPr>
          <w:p>
            <w:pPr>
              <w:jc w:val="left"/>
            </w:pPr>
            <w:r>
              <w:rPr>
                <w:rFonts w:ascii="" w:hAnsi="" w:cs="" w:eastAsia=""/>
                <w:sz w:val="22"/>
              </w:rPr>
              <w:t>所属班次</w:t>
            </w:r>
          </w:p>
        </w:tc>
        <w:tc>
          <w:tcPr>
            <w:tcW w:w="4864" w:type="dxa"/>
            <w:vAlign w:val="center"/>
          </w:tcPr>
          <w:p>
            <w:pPr>
              <w:jc w:val="left"/>
            </w:pPr>
            <w:r>
              <w:rPr>
                <w:rFonts w:ascii="" w:hAnsi="" w:cs="" w:eastAsia=""/>
                <w:sz w:val="22"/>
              </w:rPr>
              <w:t>如果没有所属班次则不展示此项</w:t>
            </w:r>
          </w:p>
        </w:tc>
      </w:tr>
      <w:tr>
        <w:trPr>
          <w:trHeight w:val="450"/>
        </w:trPr>
        <w:tc>
          <w:tcPr>
            <w:tcW w:w="857" w:type="dxa"/>
            <w:vAlign w:val="center"/>
          </w:tcPr>
          <w:p>
            <w:pPr>
              <w:jc w:val="center"/>
            </w:pPr>
            <w:r>
              <w:rPr>
                <w:rFonts w:ascii="" w:hAnsi="" w:cs="" w:eastAsia=""/>
                <w:sz w:val="22"/>
              </w:rPr>
              <w:t>3</w:t>
            </w:r>
          </w:p>
        </w:tc>
        <w:tc>
          <w:tcPr>
            <w:tcW w:w="2532" w:type="dxa"/>
            <w:vAlign w:val="center"/>
          </w:tcPr>
          <w:p>
            <w:pPr>
              <w:jc w:val="left"/>
            </w:pPr>
            <w:r>
              <w:rPr>
                <w:rFonts w:ascii="" w:hAnsi="" w:cs="" w:eastAsia=""/>
                <w:sz w:val="22"/>
              </w:rPr>
              <w:t>标签</w:t>
            </w:r>
          </w:p>
        </w:tc>
        <w:tc>
          <w:tcPr>
            <w:tcW w:w="4864" w:type="dxa"/>
            <w:vAlign w:val="center"/>
          </w:tcPr>
          <w:p>
            <w:pPr>
              <w:jc w:val="left"/>
            </w:pPr>
            <w:r>
              <w:rPr>
                <w:rFonts w:ascii="" w:hAnsi="" w:cs="" w:eastAsia=""/>
                <w:sz w:val="22"/>
              </w:rPr>
              <w:t>最多展示两个，如果有更多则展示“等 N 个”（N 是总标签数）。如果任务选择了某个二级标签，则各处任务卡片或详情页上仅需要展示二级标签即可</w:t>
            </w:r>
          </w:p>
        </w:tc>
      </w:tr>
      <w:tr>
        <w:trPr>
          <w:trHeight w:val="450"/>
        </w:trPr>
        <w:tc>
          <w:tcPr>
            <w:tcW w:w="857" w:type="dxa"/>
            <w:vAlign w:val="center"/>
          </w:tcPr>
          <w:p>
            <w:pPr>
              <w:jc w:val="center"/>
            </w:pPr>
            <w:r>
              <w:rPr>
                <w:rFonts w:ascii="" w:hAnsi="" w:cs="" w:eastAsia=""/>
                <w:sz w:val="22"/>
              </w:rPr>
              <w:t>4</w:t>
            </w:r>
          </w:p>
        </w:tc>
        <w:tc>
          <w:tcPr>
            <w:tcW w:w="2532" w:type="dxa"/>
            <w:vAlign w:val="center"/>
          </w:tcPr>
          <w:p>
            <w:pPr>
              <w:jc w:val="left"/>
            </w:pPr>
            <w:r>
              <w:rPr>
                <w:rFonts w:ascii="" w:hAnsi="" w:cs="" w:eastAsia=""/>
                <w:sz w:val="22"/>
              </w:rPr>
              <w:t>循环频率</w:t>
            </w:r>
          </w:p>
        </w:tc>
        <w:tc>
          <w:tcPr>
            <w:tcW w:w="4864" w:type="dxa"/>
            <w:vAlign w:val="center"/>
          </w:tcPr>
          <w:p>
            <w:pPr>
              <w:jc w:val="left"/>
            </w:pPr>
            <w:r>
              <w:rPr>
                <w:rFonts w:ascii="" w:hAnsi="" w:cs="" w:eastAsia=""/>
                <w:sz w:val="22"/>
              </w:rPr>
              <w:t>“不重复”“每天”“每周”“每周二”</w:t>
            </w:r>
          </w:p>
        </w:tc>
      </w:tr>
      <w:tr>
        <w:trPr>
          <w:trHeight w:val="450"/>
        </w:trPr>
        <w:tc>
          <w:tcPr>
            <w:tcW w:w="857" w:type="dxa"/>
            <w:vAlign w:val="center"/>
          </w:tcPr>
          <w:p>
            <w:pPr>
              <w:jc w:val="center"/>
            </w:pPr>
            <w:r>
              <w:rPr>
                <w:rFonts w:ascii="" w:hAnsi="" w:cs="" w:eastAsia=""/>
                <w:sz w:val="22"/>
              </w:rPr>
              <w:t>5</w:t>
            </w:r>
          </w:p>
        </w:tc>
        <w:tc>
          <w:tcPr>
            <w:tcW w:w="2532" w:type="dxa"/>
            <w:vAlign w:val="center"/>
          </w:tcPr>
          <w:p>
            <w:pPr>
              <w:jc w:val="left"/>
            </w:pPr>
            <w:r>
              <w:rPr>
                <w:rFonts w:ascii="" w:hAnsi="" w:cs="" w:eastAsia=""/>
                <w:sz w:val="22"/>
              </w:rPr>
              <w:t>状态展示</w:t>
            </w:r>
          </w:p>
        </w:tc>
        <w:tc>
          <w:tcPr>
            <w:tcW w:w="4864" w:type="dxa"/>
            <w:vAlign w:val="center"/>
          </w:tcPr>
          <w:p>
            <w:pPr>
              <w:numPr>
                <w:ilvl w:val="0"/>
                <w:numId w:val="4"/>
              </w:numPr>
              <w:jc w:val="left"/>
            </w:pPr>
            <w:r>
              <w:rPr>
                <w:rFonts w:ascii="" w:hAnsi="" w:cs="" w:eastAsia=""/>
                <w:sz w:val="22"/>
              </w:rPr>
              <w:t>是否有表单</w:t>
            </w:r>
          </w:p>
          <w:p>
            <w:pPr>
              <w:numPr>
                <w:ilvl w:val="0"/>
                <w:numId w:val="4"/>
              </w:numPr>
              <w:jc w:val="left"/>
            </w:pPr>
            <w:r>
              <w:rPr>
                <w:rFonts w:ascii="" w:hAnsi="" w:cs="" w:eastAsia=""/>
                <w:sz w:val="22"/>
              </w:rPr>
              <w:t>是否星级班次任务</w:t>
            </w:r>
          </w:p>
          <w:p>
            <w:pPr>
              <w:numPr>
                <w:ilvl w:val="0"/>
                <w:numId w:val="4"/>
              </w:numPr>
              <w:jc w:val="left"/>
            </w:pPr>
            <w:r>
              <w:rPr>
                <w:rFonts w:ascii="" w:hAnsi="" w:cs="" w:eastAsia=""/>
                <w:sz w:val="22"/>
              </w:rPr>
              <w:t>是否允许分派</w:t>
            </w:r>
          </w:p>
          <w:p>
            <w:pPr>
              <w:numPr>
                <w:ilvl w:val="0"/>
                <w:numId w:val="4"/>
              </w:numPr>
              <w:jc w:val="left"/>
            </w:pPr>
            <w:r>
              <w:rPr>
                <w:rFonts w:ascii="" w:hAnsi="" w:cs="" w:eastAsia=""/>
                <w:sz w:val="22"/>
              </w:rPr>
              <w:t>是否有附件</w:t>
            </w:r>
          </w:p>
          <w:p>
            <w:pPr>
              <w:numPr>
                <w:ilvl w:val="0"/>
                <w:numId w:val="4"/>
              </w:numPr>
              <w:jc w:val="left"/>
            </w:pPr>
            <w:r>
              <w:rPr>
                <w:rFonts w:ascii="" w:hAnsi="" w:cs="" w:eastAsia=""/>
                <w:sz w:val="22"/>
              </w:rPr>
              <w:t>是否套装任务</w:t>
            </w:r>
          </w:p>
        </w:tc>
      </w:tr>
      <w:tr>
        <w:trPr>
          <w:trHeight w:val="450"/>
        </w:trPr>
        <w:tc>
          <w:tcPr>
            <w:tcW w:w="857" w:type="dxa"/>
            <w:vAlign w:val="center"/>
          </w:tcPr>
          <w:p>
            <w:pPr>
              <w:jc w:val="center"/>
            </w:pPr>
            <w:r>
              <w:rPr>
                <w:rFonts w:ascii="" w:hAnsi="" w:cs="" w:eastAsia=""/>
                <w:sz w:val="22"/>
              </w:rPr>
              <w:t>6</w:t>
            </w:r>
          </w:p>
        </w:tc>
        <w:tc>
          <w:tcPr>
            <w:tcW w:w="2532" w:type="dxa"/>
            <w:vAlign w:val="center"/>
          </w:tcPr>
          <w:p>
            <w:pPr>
              <w:jc w:val="left"/>
            </w:pPr>
            <w:r>
              <w:rPr>
                <w:rFonts w:ascii="" w:hAnsi="" w:cs="" w:eastAsia=""/>
                <w:sz w:val="22"/>
              </w:rPr>
              <w:t>失效状态</w:t>
            </w:r>
          </w:p>
        </w:tc>
        <w:tc>
          <w:tcPr>
            <w:tcW w:w="4864" w:type="dxa"/>
            <w:vAlign w:val="center"/>
          </w:tcPr>
          <w:p>
            <w:pPr>
              <w:jc w:val="left"/>
            </w:pPr>
            <w:r>
              <w:rPr>
                <w:rFonts w:ascii="" w:hAnsi="" w:cs="" w:eastAsia=""/>
                <w:sz w:val="22"/>
              </w:rPr>
              <w:t>如果是已经失效的任务，需要展示已失效的标志，“任务过期”</w:t>
            </w:r>
          </w:p>
        </w:tc>
      </w:tr>
    </w:tbl>
    <w:p>
      <w:pPr>
        <w:spacing w:line="240"/>
        <w:jc w:val="left"/>
      </w:pPr>
    </w:p>
    <w:p>
      <w:pPr>
        <w:pStyle w:val="shimo heading 3"/>
        <w:spacing w:line="240"/>
        <w:jc w:val="left"/>
      </w:pPr>
      <w:r>
        <w:rPr>
          <w:rFonts w:ascii="" w:hAnsi="" w:cs="" w:eastAsia=""/>
        </w:rPr>
        <w:t>2.2.3 列表卡片操作项</w:t>
      </w:r>
    </w:p>
    <w:p>
      <w:pPr>
        <w:spacing w:line="240"/>
        <w:jc w:val="left"/>
      </w:pPr>
    </w:p>
    <w:tbl>
      <w:tblPr>
        <w:tblW w:w="8254" w:type="dxa"/>
        <w:tblBorders>
          <w:top w:val="single"/>
          <w:left w:val="single"/>
          <w:bottom w:val="single"/>
          <w:right w:val="single"/>
          <w:insideH w:val="single"/>
          <w:insideV w:val="single"/>
        </w:tblBorders>
        <w:tblLayout w:type="fixed"/>
      </w:tblPr>
      <w:tblGrid>
        <w:gridCol w:w="857"/>
        <w:gridCol w:w="1541"/>
        <w:gridCol w:w="5855"/>
      </w:tblGrid>
      <w:tr>
        <w:trPr>
          <w:trHeight w:val="450"/>
        </w:trPr>
        <w:tc>
          <w:tcPr>
            <w:tcW w:w="857" w:type="dxa"/>
            <w:vAlign w:val="center"/>
          </w:tcPr>
          <w:p>
            <w:pPr>
              <w:jc w:val="center"/>
            </w:pPr>
            <w:r>
              <w:rPr>
                <w:rFonts w:ascii="" w:hAnsi="" w:cs="" w:eastAsia=""/>
                <w:sz w:val="22"/>
              </w:rPr>
              <w:t>序号</w:t>
            </w:r>
          </w:p>
        </w:tc>
        <w:tc>
          <w:tcPr>
            <w:tcW w:w="1541" w:type="dxa"/>
            <w:vAlign w:val="center"/>
          </w:tcPr>
          <w:p>
            <w:pPr>
              <w:jc w:val="center"/>
            </w:pPr>
            <w:r>
              <w:rPr>
                <w:rFonts w:ascii="" w:hAnsi="" w:cs="" w:eastAsia=""/>
                <w:sz w:val="22"/>
              </w:rPr>
              <w:t>操作项</w:t>
            </w:r>
          </w:p>
        </w:tc>
        <w:tc>
          <w:tcPr>
            <w:tcW w:w="5855" w:type="dxa"/>
            <w:vAlign w:val="center"/>
          </w:tcPr>
          <w:p>
            <w:pPr>
              <w:jc w:val="center"/>
            </w:pPr>
            <w:r>
              <w:rPr>
                <w:rFonts w:ascii="" w:hAnsi="" w:cs="" w:eastAsia=""/>
                <w:sz w:val="22"/>
              </w:rPr>
              <w:t>说明</w:t>
            </w:r>
          </w:p>
        </w:tc>
      </w:tr>
      <w:tr>
        <w:trPr>
          <w:trHeight w:val="450"/>
        </w:trPr>
        <w:tc>
          <w:tcPr>
            <w:tcW w:w="857" w:type="dxa"/>
            <w:vAlign w:val="center"/>
          </w:tcPr>
          <w:p>
            <w:pPr>
              <w:jc w:val="center"/>
            </w:pPr>
            <w:r>
              <w:rPr>
                <w:rFonts w:ascii="" w:hAnsi="" w:cs="" w:eastAsia=""/>
                <w:sz w:val="22"/>
              </w:rPr>
              <w:t>1</w:t>
            </w:r>
          </w:p>
        </w:tc>
        <w:tc>
          <w:tcPr>
            <w:tcW w:w="1541" w:type="dxa"/>
            <w:vAlign w:val="center"/>
          </w:tcPr>
          <w:p>
            <w:pPr>
              <w:jc w:val="left"/>
            </w:pPr>
            <w:r>
              <w:rPr>
                <w:rFonts w:ascii="" w:hAnsi="" w:cs="" w:eastAsia=""/>
                <w:sz w:val="22"/>
              </w:rPr>
              <w:t>点击标题打开详情弹窗</w:t>
            </w:r>
          </w:p>
        </w:tc>
        <w:tc>
          <w:tcPr>
            <w:tcW w:w="5855" w:type="dxa"/>
            <w:vAlign w:val="center"/>
          </w:tcPr>
          <w:p>
            <w:pPr>
              <w:jc w:val="left"/>
            </w:pPr>
          </w:p>
        </w:tc>
      </w:tr>
      <w:tr>
        <w:trPr>
          <w:trHeight w:val="450"/>
        </w:trPr>
        <w:tc>
          <w:tcPr>
            <w:tcW w:w="857" w:type="dxa"/>
            <w:vAlign w:val="center"/>
          </w:tcPr>
          <w:p>
            <w:pPr>
              <w:jc w:val="center"/>
            </w:pPr>
            <w:r>
              <w:rPr>
                <w:rFonts w:ascii="" w:hAnsi="" w:cs="" w:eastAsia=""/>
                <w:sz w:val="22"/>
              </w:rPr>
              <w:t>2</w:t>
            </w:r>
          </w:p>
        </w:tc>
        <w:tc>
          <w:tcPr>
            <w:tcW w:w="1541" w:type="dxa"/>
            <w:vAlign w:val="center"/>
          </w:tcPr>
          <w:p>
            <w:pPr>
              <w:jc w:val="left"/>
            </w:pPr>
            <w:r>
              <w:rPr>
                <w:rFonts w:ascii="" w:hAnsi="" w:cs="" w:eastAsia=""/>
                <w:sz w:val="22"/>
              </w:rPr>
              <w:t>删除</w:t>
            </w:r>
          </w:p>
        </w:tc>
        <w:tc>
          <w:tcPr>
            <w:tcW w:w="5855" w:type="dxa"/>
            <w:vAlign w:val="center"/>
          </w:tcPr>
          <w:p>
            <w:pPr>
              <w:numPr>
                <w:ilvl w:val="0"/>
                <w:numId w:val="5"/>
              </w:numPr>
              <w:jc w:val="left"/>
            </w:pPr>
            <w:r>
              <w:rPr>
                <w:rFonts w:ascii="" w:hAnsi="" w:cs="" w:eastAsia=""/>
                <w:sz w:val="22"/>
              </w:rPr>
              <w:t>对于套装任务，如果套装不允许删除此任务，则没有此按钮；</w:t>
            </w:r>
          </w:p>
          <w:p>
            <w:pPr>
              <w:numPr>
                <w:ilvl w:val="0"/>
                <w:numId w:val="5"/>
              </w:numPr>
              <w:jc w:val="left"/>
            </w:pPr>
            <w:r>
              <w:rPr>
                <w:rFonts w:ascii="" w:hAnsi="" w:cs="" w:eastAsia=""/>
                <w:sz w:val="22"/>
              </w:rPr>
              <w:t>对于门店自创建任务，此按钮一直存在</w:t>
            </w:r>
          </w:p>
        </w:tc>
      </w:tr>
      <w:tr>
        <w:trPr>
          <w:trHeight w:val="450"/>
        </w:trPr>
        <w:tc>
          <w:tcPr>
            <w:tcW w:w="857" w:type="dxa"/>
            <w:vAlign w:val="center"/>
          </w:tcPr>
          <w:p>
            <w:pPr>
              <w:jc w:val="center"/>
            </w:pPr>
            <w:r>
              <w:rPr>
                <w:rFonts w:ascii="" w:hAnsi="" w:cs="" w:eastAsia=""/>
                <w:sz w:val="22"/>
              </w:rPr>
              <w:t>3</w:t>
            </w:r>
          </w:p>
        </w:tc>
        <w:tc>
          <w:tcPr>
            <w:tcW w:w="1541" w:type="dxa"/>
            <w:vAlign w:val="center"/>
          </w:tcPr>
          <w:p>
            <w:pPr>
              <w:jc w:val="left"/>
            </w:pPr>
            <w:r>
              <w:rPr>
                <w:rFonts w:ascii="" w:hAnsi="" w:cs="" w:eastAsia=""/>
                <w:sz w:val="22"/>
              </w:rPr>
              <w:t>重置</w:t>
            </w:r>
          </w:p>
        </w:tc>
        <w:tc>
          <w:tcPr>
            <w:tcW w:w="5855" w:type="dxa"/>
            <w:vAlign w:val="center"/>
          </w:tcPr>
          <w:p>
            <w:pPr>
              <w:jc w:val="left"/>
            </w:pPr>
            <w:r>
              <w:rPr>
                <w:rFonts w:ascii="" w:hAnsi="" w:cs="" w:eastAsia=""/>
                <w:sz w:val="22"/>
              </w:rPr>
              <w:t>只要套装任务被编辑（与套装任务有不一致的内容项）就会有此按钮，点击后将任务重置为套装中的内容</w:t>
            </w:r>
          </w:p>
        </w:tc>
      </w:tr>
      <w:tr>
        <w:trPr>
          <w:trHeight w:val="450"/>
        </w:trPr>
        <w:tc>
          <w:tcPr>
            <w:tcW w:w="857" w:type="dxa"/>
            <w:vAlign w:val="center"/>
          </w:tcPr>
          <w:p>
            <w:pPr>
              <w:jc w:val="center"/>
            </w:pPr>
            <w:r>
              <w:rPr>
                <w:rFonts w:ascii="" w:hAnsi="" w:cs="" w:eastAsia=""/>
                <w:sz w:val="22"/>
              </w:rPr>
              <w:t>4</w:t>
            </w:r>
          </w:p>
        </w:tc>
        <w:tc>
          <w:tcPr>
            <w:tcW w:w="1541" w:type="dxa"/>
            <w:vAlign w:val="center"/>
          </w:tcPr>
          <w:p>
            <w:pPr>
              <w:jc w:val="left"/>
            </w:pPr>
            <w:r>
              <w:rPr>
                <w:rFonts w:ascii="" w:hAnsi="" w:cs="" w:eastAsia=""/>
                <w:sz w:val="22"/>
              </w:rPr>
              <w:t>编辑</w:t>
            </w:r>
          </w:p>
        </w:tc>
        <w:tc>
          <w:tcPr>
            <w:tcW w:w="5855" w:type="dxa"/>
            <w:vAlign w:val="top"/>
          </w:tcPr>
          <w:p>
            <w:pPr>
              <w:jc w:val="left"/>
            </w:pPr>
          </w:p>
        </w:tc>
      </w:tr>
    </w:tbl>
    <w:p>
      <w:pPr>
        <w:spacing w:line="240"/>
        <w:jc w:val="left"/>
      </w:pPr>
    </w:p>
    <w:p>
      <w:pPr>
        <w:pStyle w:val="shimo heading 2"/>
        <w:spacing w:line="240"/>
        <w:jc w:val="left"/>
      </w:pPr>
      <w:r>
        <w:rPr>
          <w:rFonts w:ascii="" w:hAnsi="" w:cs="" w:eastAsia=""/>
        </w:rPr>
        <w:t>2.3 任务详情弹窗</w:t>
      </w:r>
    </w:p>
    <w:p>
      <w:pPr>
        <w:pStyle w:val="shimo heading 3"/>
        <w:spacing w:line="240"/>
        <w:jc w:val="left"/>
      </w:pPr>
      <w:r>
        <w:rPr>
          <w:rFonts w:ascii="" w:hAnsi="" w:cs="" w:eastAsia=""/>
        </w:rPr>
        <w:t>2.3.1 弹窗展示项</w:t>
      </w:r>
    </w:p>
    <w:p>
      <w:pPr>
        <w:spacing w:line="240"/>
        <w:jc w:val="left"/>
      </w:pPr>
    </w:p>
    <w:p>
      <w:pPr>
        <w:spacing w:line="240"/>
        <w:jc w:val="left"/>
      </w:pPr>
      <w:r>
        <w:rPr>
          <w:rFonts w:ascii="" w:hAnsi="" w:cs="" w:eastAsia=""/>
          <w:sz w:val="22"/>
        </w:rPr>
        <w:t>任务列表中点击任务标题，打开任务的详情页弹窗，展示任务信息。展示项：</w:t>
      </w:r>
    </w:p>
    <w:tbl>
      <w:tblPr>
        <w:tblW w:w="8227" w:type="dxa"/>
        <w:tblBorders>
          <w:top w:val="single"/>
          <w:left w:val="single"/>
          <w:bottom w:val="single"/>
          <w:right w:val="single"/>
          <w:insideH w:val="single"/>
          <w:insideV w:val="single"/>
        </w:tblBorders>
        <w:tblLayout w:type="fixed"/>
      </w:tblPr>
      <w:tblGrid>
        <w:gridCol w:w="670"/>
        <w:gridCol w:w="1768"/>
        <w:gridCol w:w="5788"/>
      </w:tblGrid>
      <w:tr>
        <w:trPr>
          <w:trHeight w:val="450"/>
        </w:trPr>
        <w:tc>
          <w:tcPr>
            <w:tcW w:w="670" w:type="dxa"/>
            <w:vAlign w:val="center"/>
          </w:tcPr>
          <w:p>
            <w:pPr>
              <w:jc w:val="center"/>
            </w:pPr>
            <w:r>
              <w:rPr>
                <w:rFonts w:ascii="" w:hAnsi="" w:cs="" w:eastAsia=""/>
                <w:sz w:val="22"/>
              </w:rPr>
              <w:t>序号</w:t>
            </w:r>
          </w:p>
        </w:tc>
        <w:tc>
          <w:tcPr>
            <w:tcW w:w="1768" w:type="dxa"/>
            <w:vAlign w:val="center"/>
          </w:tcPr>
          <w:p>
            <w:pPr>
              <w:jc w:val="center"/>
            </w:pPr>
            <w:r>
              <w:rPr>
                <w:rFonts w:ascii="" w:hAnsi="" w:cs="" w:eastAsia=""/>
                <w:sz w:val="22"/>
              </w:rPr>
              <w:t>展示项</w:t>
            </w:r>
          </w:p>
        </w:tc>
        <w:tc>
          <w:tcPr>
            <w:tcW w:w="5788" w:type="dxa"/>
            <w:vAlign w:val="center"/>
          </w:tcPr>
          <w:p>
            <w:pPr>
              <w:jc w:val="center"/>
            </w:pPr>
            <w:r>
              <w:rPr>
                <w:rFonts w:ascii="" w:hAnsi="" w:cs="" w:eastAsia=""/>
                <w:sz w:val="22"/>
              </w:rPr>
              <w:t>说明</w:t>
            </w:r>
          </w:p>
        </w:tc>
      </w:tr>
      <w:tr>
        <w:trPr>
          <w:trHeight w:val="450"/>
        </w:trPr>
        <w:tc>
          <w:tcPr>
            <w:tcW w:w="670" w:type="dxa"/>
            <w:vAlign w:val="center"/>
          </w:tcPr>
          <w:p>
            <w:pPr>
              <w:jc w:val="center"/>
            </w:pPr>
            <w:r>
              <w:rPr>
                <w:rFonts w:ascii="" w:hAnsi="" w:cs="" w:eastAsia=""/>
                <w:sz w:val="22"/>
              </w:rPr>
              <w:t>1</w:t>
            </w:r>
          </w:p>
        </w:tc>
        <w:tc>
          <w:tcPr>
            <w:tcW w:w="1768" w:type="dxa"/>
            <w:vAlign w:val="center"/>
          </w:tcPr>
          <w:p>
            <w:pPr>
              <w:jc w:val="left"/>
            </w:pPr>
            <w:r>
              <w:rPr>
                <w:rFonts w:ascii="" w:hAnsi="" w:cs="" w:eastAsia=""/>
                <w:sz w:val="22"/>
              </w:rPr>
              <w:t>任务标题</w:t>
            </w:r>
          </w:p>
        </w:tc>
        <w:tc>
          <w:tcPr>
            <w:tcW w:w="5788" w:type="dxa"/>
            <w:vAlign w:val="center"/>
          </w:tcPr>
          <w:p>
            <w:pPr>
              <w:jc w:val="left"/>
            </w:pPr>
            <w:r>
              <w:rPr>
                <w:rFonts w:ascii="" w:hAnsi="" w:cs="" w:eastAsia=""/>
                <w:sz w:val="22"/>
              </w:rPr>
              <w:t>文字展示全，自动换行</w:t>
            </w:r>
          </w:p>
        </w:tc>
      </w:tr>
      <w:tr>
        <w:trPr>
          <w:trHeight w:val="450"/>
        </w:trPr>
        <w:tc>
          <w:tcPr>
            <w:tcW w:w="670" w:type="dxa"/>
            <w:vAlign w:val="center"/>
          </w:tcPr>
          <w:p>
            <w:pPr>
              <w:jc w:val="center"/>
            </w:pPr>
            <w:r>
              <w:rPr>
                <w:rFonts w:ascii="" w:hAnsi="" w:cs="" w:eastAsia=""/>
                <w:sz w:val="22"/>
              </w:rPr>
              <w:t>2</w:t>
            </w:r>
          </w:p>
        </w:tc>
        <w:tc>
          <w:tcPr>
            <w:tcW w:w="1768" w:type="dxa"/>
            <w:vAlign w:val="center"/>
          </w:tcPr>
          <w:p>
            <w:pPr>
              <w:jc w:val="left"/>
            </w:pPr>
            <w:r>
              <w:rPr>
                <w:rFonts w:ascii="" w:hAnsi="" w:cs="" w:eastAsia=""/>
                <w:sz w:val="22"/>
              </w:rPr>
              <w:t>说明</w:t>
            </w:r>
          </w:p>
        </w:tc>
        <w:tc>
          <w:tcPr>
            <w:tcW w:w="5788" w:type="dxa"/>
            <w:vAlign w:val="center"/>
          </w:tcPr>
          <w:p>
            <w:pPr>
              <w:jc w:val="left"/>
            </w:pPr>
            <w:r>
              <w:rPr>
                <w:rFonts w:ascii="" w:hAnsi="" w:cs="" w:eastAsia=""/>
                <w:sz w:val="22"/>
              </w:rPr>
              <w:t>文字展示全，自动换行</w:t>
            </w:r>
          </w:p>
        </w:tc>
      </w:tr>
      <w:tr>
        <w:trPr>
          <w:trHeight w:val="450"/>
        </w:trPr>
        <w:tc>
          <w:tcPr>
            <w:tcW w:w="670" w:type="dxa"/>
            <w:vAlign w:val="center"/>
          </w:tcPr>
          <w:p>
            <w:pPr>
              <w:jc w:val="center"/>
            </w:pPr>
            <w:r>
              <w:rPr>
                <w:rFonts w:ascii="" w:hAnsi="" w:cs="" w:eastAsia=""/>
                <w:sz w:val="22"/>
              </w:rPr>
              <w:t>3</w:t>
            </w:r>
          </w:p>
        </w:tc>
        <w:tc>
          <w:tcPr>
            <w:tcW w:w="1768" w:type="dxa"/>
            <w:vAlign w:val="center"/>
          </w:tcPr>
          <w:p>
            <w:pPr>
              <w:jc w:val="left"/>
            </w:pPr>
            <w:r>
              <w:rPr>
                <w:rFonts w:ascii="" w:hAnsi="" w:cs="" w:eastAsia=""/>
                <w:sz w:val="22"/>
              </w:rPr>
              <w:t>详细介绍入口</w:t>
            </w:r>
          </w:p>
        </w:tc>
        <w:tc>
          <w:tcPr>
            <w:tcW w:w="5788" w:type="dxa"/>
            <w:vAlign w:val="center"/>
          </w:tcPr>
          <w:p>
            <w:pPr>
              <w:jc w:val="left"/>
            </w:pPr>
            <w:r>
              <w:rPr>
                <w:rFonts w:ascii="" w:hAnsi="" w:cs="" w:eastAsia=""/>
                <w:sz w:val="22"/>
              </w:rPr>
              <w:t>点击打开单独弹窗展示内容</w:t>
            </w:r>
          </w:p>
        </w:tc>
      </w:tr>
      <w:tr>
        <w:trPr>
          <w:trHeight w:val="450"/>
        </w:trPr>
        <w:tc>
          <w:tcPr>
            <w:tcW w:w="670" w:type="dxa"/>
            <w:vAlign w:val="center"/>
          </w:tcPr>
          <w:p>
            <w:pPr>
              <w:jc w:val="center"/>
            </w:pPr>
            <w:r>
              <w:rPr>
                <w:rFonts w:ascii="" w:hAnsi="" w:cs="" w:eastAsia=""/>
                <w:sz w:val="22"/>
              </w:rPr>
              <w:t>4</w:t>
            </w:r>
          </w:p>
        </w:tc>
        <w:tc>
          <w:tcPr>
            <w:tcW w:w="1768" w:type="dxa"/>
            <w:vAlign w:val="center"/>
          </w:tcPr>
          <w:p>
            <w:pPr>
              <w:jc w:val="left"/>
            </w:pPr>
            <w:r>
              <w:rPr>
                <w:rFonts w:ascii="" w:hAnsi="" w:cs="" w:eastAsia=""/>
                <w:sz w:val="22"/>
              </w:rPr>
              <w:t>所属班次</w:t>
            </w:r>
          </w:p>
        </w:tc>
        <w:tc>
          <w:tcPr>
            <w:tcW w:w="5788" w:type="dxa"/>
            <w:vAlign w:val="center"/>
          </w:tcPr>
          <w:p>
            <w:pPr>
              <w:jc w:val="left"/>
            </w:pPr>
          </w:p>
        </w:tc>
      </w:tr>
      <w:tr>
        <w:trPr>
          <w:trHeight w:val="450"/>
        </w:trPr>
        <w:tc>
          <w:tcPr>
            <w:tcW w:w="670" w:type="dxa"/>
            <w:vAlign w:val="center"/>
          </w:tcPr>
          <w:p>
            <w:pPr>
              <w:jc w:val="center"/>
            </w:pPr>
            <w:r>
              <w:rPr>
                <w:rFonts w:ascii="" w:hAnsi="" w:cs="" w:eastAsia=""/>
                <w:sz w:val="22"/>
              </w:rPr>
              <w:t>5</w:t>
            </w:r>
          </w:p>
        </w:tc>
        <w:tc>
          <w:tcPr>
            <w:tcW w:w="1768" w:type="dxa"/>
            <w:vAlign w:val="center"/>
          </w:tcPr>
          <w:p>
            <w:pPr>
              <w:jc w:val="left"/>
            </w:pPr>
            <w:r>
              <w:rPr>
                <w:rFonts w:ascii="" w:hAnsi="" w:cs="" w:eastAsia=""/>
                <w:sz w:val="22"/>
              </w:rPr>
              <w:t>标签</w:t>
            </w:r>
          </w:p>
        </w:tc>
        <w:tc>
          <w:tcPr>
            <w:tcW w:w="5788" w:type="dxa"/>
            <w:vAlign w:val="center"/>
          </w:tcPr>
          <w:p>
            <w:pPr>
              <w:jc w:val="left"/>
            </w:pPr>
            <w:r>
              <w:rPr>
                <w:rFonts w:ascii="" w:hAnsi="" w:cs="" w:eastAsia=""/>
                <w:sz w:val="22"/>
              </w:rPr>
              <w:t>展示全，自动换行。如果任务选择了某个二级标签，则各处任务卡片或详情页上仅需要展示二级标签即可</w:t>
            </w:r>
          </w:p>
        </w:tc>
      </w:tr>
      <w:tr>
        <w:trPr>
          <w:trHeight w:val="450"/>
        </w:trPr>
        <w:tc>
          <w:tcPr>
            <w:tcW w:w="670" w:type="dxa"/>
            <w:vAlign w:val="center"/>
          </w:tcPr>
          <w:p>
            <w:pPr>
              <w:jc w:val="center"/>
            </w:pPr>
            <w:r>
              <w:rPr>
                <w:rFonts w:ascii="" w:hAnsi="" w:cs="" w:eastAsia=""/>
                <w:sz w:val="22"/>
              </w:rPr>
              <w:t>6</w:t>
            </w:r>
          </w:p>
        </w:tc>
        <w:tc>
          <w:tcPr>
            <w:tcW w:w="1768" w:type="dxa"/>
            <w:vAlign w:val="center"/>
          </w:tcPr>
          <w:p>
            <w:pPr>
              <w:jc w:val="left"/>
            </w:pPr>
            <w:r>
              <w:rPr>
                <w:rFonts w:ascii="" w:hAnsi="" w:cs="" w:eastAsia=""/>
                <w:sz w:val="22"/>
              </w:rPr>
              <w:t>截止时间</w:t>
            </w:r>
          </w:p>
        </w:tc>
        <w:tc>
          <w:tcPr>
            <w:tcW w:w="5788" w:type="dxa"/>
            <w:vAlign w:val="center"/>
          </w:tcPr>
          <w:p>
            <w:pPr>
              <w:jc w:val="left"/>
            </w:pPr>
          </w:p>
        </w:tc>
      </w:tr>
      <w:tr>
        <w:trPr>
          <w:trHeight w:val="450"/>
        </w:trPr>
        <w:tc>
          <w:tcPr>
            <w:tcW w:w="670" w:type="dxa"/>
            <w:vAlign w:val="center"/>
          </w:tcPr>
          <w:p>
            <w:pPr>
              <w:jc w:val="center"/>
            </w:pPr>
            <w:r>
              <w:rPr>
                <w:rFonts w:ascii="" w:hAnsi="" w:cs="" w:eastAsia=""/>
                <w:sz w:val="22"/>
              </w:rPr>
              <w:t>7</w:t>
            </w:r>
          </w:p>
        </w:tc>
        <w:tc>
          <w:tcPr>
            <w:tcW w:w="1768" w:type="dxa"/>
            <w:vAlign w:val="center"/>
          </w:tcPr>
          <w:p>
            <w:pPr>
              <w:jc w:val="left"/>
            </w:pPr>
            <w:r>
              <w:rPr>
                <w:rFonts w:ascii="" w:hAnsi="" w:cs="" w:eastAsia=""/>
                <w:sz w:val="22"/>
              </w:rPr>
              <w:t>生效日期</w:t>
            </w:r>
          </w:p>
        </w:tc>
        <w:tc>
          <w:tcPr>
            <w:tcW w:w="5788" w:type="dxa"/>
            <w:vAlign w:val="center"/>
          </w:tcPr>
          <w:p>
            <w:pPr>
              <w:jc w:val="left"/>
            </w:pPr>
          </w:p>
        </w:tc>
      </w:tr>
      <w:tr>
        <w:trPr>
          <w:trHeight w:val="450"/>
        </w:trPr>
        <w:tc>
          <w:tcPr>
            <w:tcW w:w="670" w:type="dxa"/>
            <w:vAlign w:val="center"/>
          </w:tcPr>
          <w:p>
            <w:pPr>
              <w:jc w:val="center"/>
            </w:pPr>
            <w:r>
              <w:rPr>
                <w:rFonts w:ascii="" w:hAnsi="" w:cs="" w:eastAsia=""/>
                <w:sz w:val="22"/>
              </w:rPr>
              <w:t>8</w:t>
            </w:r>
          </w:p>
        </w:tc>
        <w:tc>
          <w:tcPr>
            <w:tcW w:w="1768" w:type="dxa"/>
            <w:vAlign w:val="center"/>
          </w:tcPr>
          <w:p>
            <w:pPr>
              <w:jc w:val="left"/>
            </w:pPr>
            <w:r>
              <w:rPr>
                <w:rFonts w:ascii="" w:hAnsi="" w:cs="" w:eastAsia=""/>
                <w:sz w:val="22"/>
              </w:rPr>
              <w:t>失效日期</w:t>
            </w:r>
          </w:p>
        </w:tc>
        <w:tc>
          <w:tcPr>
            <w:tcW w:w="5788" w:type="dxa"/>
            <w:vAlign w:val="center"/>
          </w:tcPr>
          <w:p>
            <w:pPr>
              <w:jc w:val="left"/>
            </w:pPr>
          </w:p>
        </w:tc>
      </w:tr>
      <w:tr>
        <w:trPr>
          <w:trHeight w:val="450"/>
        </w:trPr>
        <w:tc>
          <w:tcPr>
            <w:tcW w:w="670" w:type="dxa"/>
            <w:vAlign w:val="center"/>
          </w:tcPr>
          <w:p>
            <w:pPr>
              <w:jc w:val="center"/>
            </w:pPr>
            <w:r>
              <w:rPr>
                <w:rFonts w:ascii="" w:hAnsi="" w:cs="" w:eastAsia=""/>
                <w:sz w:val="22"/>
              </w:rPr>
              <w:t>9</w:t>
            </w:r>
          </w:p>
        </w:tc>
        <w:tc>
          <w:tcPr>
            <w:tcW w:w="1768" w:type="dxa"/>
            <w:vAlign w:val="center"/>
          </w:tcPr>
          <w:p>
            <w:pPr>
              <w:jc w:val="left"/>
            </w:pPr>
            <w:r>
              <w:rPr>
                <w:rFonts w:ascii="" w:hAnsi="" w:cs="" w:eastAsia=""/>
                <w:sz w:val="22"/>
              </w:rPr>
              <w:t>循环频率</w:t>
            </w:r>
          </w:p>
        </w:tc>
        <w:tc>
          <w:tcPr>
            <w:tcW w:w="5788" w:type="dxa"/>
            <w:vAlign w:val="center"/>
          </w:tcPr>
          <w:p>
            <w:pPr>
              <w:jc w:val="left"/>
            </w:pPr>
            <w:r>
              <w:rPr>
                <w:rFonts w:ascii="" w:hAnsi="" w:cs="" w:eastAsia=""/>
                <w:sz w:val="22"/>
              </w:rPr>
              <w:t>在详情弹窗中可以直接修改。如果是套装不允许编辑的任务则只能编辑周任务的周几</w:t>
            </w:r>
          </w:p>
        </w:tc>
      </w:tr>
      <w:tr>
        <w:trPr>
          <w:trHeight w:val="450"/>
        </w:trPr>
        <w:tc>
          <w:tcPr>
            <w:tcW w:w="670" w:type="dxa"/>
            <w:vAlign w:val="center"/>
          </w:tcPr>
          <w:p>
            <w:pPr>
              <w:jc w:val="center"/>
            </w:pPr>
            <w:r>
              <w:rPr>
                <w:rFonts w:ascii="" w:hAnsi="" w:cs="" w:eastAsia=""/>
                <w:sz w:val="22"/>
              </w:rPr>
              <w:t>10</w:t>
            </w:r>
          </w:p>
        </w:tc>
        <w:tc>
          <w:tcPr>
            <w:tcW w:w="1768" w:type="dxa"/>
            <w:vAlign w:val="center"/>
          </w:tcPr>
          <w:p>
            <w:pPr>
              <w:jc w:val="left"/>
            </w:pPr>
            <w:r>
              <w:rPr>
                <w:rFonts w:ascii="" w:hAnsi="" w:cs="" w:eastAsia=""/>
                <w:sz w:val="22"/>
              </w:rPr>
              <w:t>附件</w:t>
            </w:r>
          </w:p>
        </w:tc>
        <w:tc>
          <w:tcPr>
            <w:tcW w:w="5788" w:type="dxa"/>
            <w:vAlign w:val="center"/>
          </w:tcPr>
          <w:p>
            <w:pPr>
              <w:jc w:val="left"/>
            </w:pPr>
          </w:p>
        </w:tc>
      </w:tr>
    </w:tbl>
    <w:p>
      <w:pPr>
        <w:spacing w:line="240"/>
        <w:jc w:val="left"/>
      </w:pPr>
    </w:p>
    <w:p>
      <w:pPr>
        <w:pStyle w:val="shimo heading 3"/>
        <w:spacing w:line="240"/>
        <w:jc w:val="left"/>
      </w:pPr>
      <w:r>
        <w:rPr>
          <w:rFonts w:ascii="" w:hAnsi="" w:cs="" w:eastAsia=""/>
        </w:rPr>
        <w:t>2.3.2 弹框操作项</w:t>
      </w:r>
    </w:p>
    <w:p>
      <w:pPr>
        <w:spacing w:line="240"/>
        <w:jc w:val="left"/>
      </w:pPr>
    </w:p>
    <w:p>
      <w:pPr>
        <w:spacing w:line="240"/>
        <w:jc w:val="left"/>
      </w:pPr>
      <w:r>
        <w:rPr>
          <w:rFonts w:ascii="" w:hAnsi="" w:cs="" w:eastAsia=""/>
          <w:sz w:val="22"/>
        </w:rPr>
        <w:t>门店自创建的任务和套装允许编辑的任务，有编辑按钮；门店自创建的任务和套装允许删除的任务，有删除按钮。套装不允许编辑的任务没有编辑按钮，套装不允许删除的按钮没有删除按钮。</w:t>
      </w:r>
    </w:p>
    <w:p>
      <w:pPr>
        <w:spacing w:line="240"/>
        <w:jc w:val="left"/>
      </w:pPr>
      <w:r>
        <w:rPr>
          <w:rFonts w:ascii="" w:hAnsi="" w:cs="" w:eastAsia=""/>
          <w:sz w:val="22"/>
        </w:rPr>
        <w:t>点击编辑刷新当前页面打开编辑页面，展示项同新建，只是标题为“编辑任务”。</w:t>
      </w:r>
    </w:p>
    <w:p>
      <w:pPr>
        <w:spacing w:line="240"/>
        <w:jc w:val="left"/>
      </w:pPr>
    </w:p>
    <w:p>
      <w:pPr>
        <w:pStyle w:val="shimo heading 2"/>
        <w:spacing w:line="240"/>
        <w:jc w:val="left"/>
      </w:pPr>
      <w:r>
        <w:rPr>
          <w:rFonts w:ascii="" w:hAnsi="" w:cs="" w:eastAsia=""/>
        </w:rPr>
        <w:t>2.4 过滤</w:t>
      </w:r>
    </w:p>
    <w:p>
      <w:pPr>
        <w:spacing w:line="240"/>
        <w:jc w:val="left"/>
      </w:pPr>
    </w:p>
    <w:p>
      <w:pPr>
        <w:spacing w:line="240"/>
        <w:jc w:val="left"/>
      </w:pPr>
      <w:r>
        <w:rPr>
          <w:rFonts w:ascii="" w:hAnsi="" w:cs="" w:eastAsia=""/>
          <w:sz w:val="22"/>
        </w:rPr>
        <w:t>可通过表单任务、星级班次任务、套装任务、分派、附件、标签、班次过滤筛选。选择过滤后会有“重置”“确认”。</w:t>
      </w:r>
    </w:p>
    <w:p>
      <w:pPr>
        <w:spacing w:line="240"/>
        <w:jc w:val="left"/>
      </w:pPr>
    </w:p>
    <w:p>
      <w:pPr>
        <w:pStyle w:val="shimo heading 2"/>
        <w:spacing w:line="240"/>
        <w:jc w:val="left"/>
      </w:pPr>
      <w:r>
        <w:rPr>
          <w:rFonts w:ascii="" w:hAnsi="" w:cs="" w:eastAsia=""/>
        </w:rPr>
        <w:t>2.5 任务回收站</w:t>
      </w:r>
    </w:p>
    <w:p>
      <w:pPr>
        <w:spacing w:line="240"/>
        <w:jc w:val="left"/>
      </w:pPr>
    </w:p>
    <w:p>
      <w:pPr>
        <w:spacing w:line="240"/>
        <w:jc w:val="left"/>
      </w:pPr>
      <w:r>
        <w:rPr>
          <w:rFonts w:ascii="" w:hAnsi="" w:cs="" w:eastAsia=""/>
          <w:sz w:val="22"/>
        </w:rPr>
        <w:t>用于恢复被删除的套装中的任务。在列表中有”回收站“入口，点击进入展示被删除的套装任务列表，操作只有”恢复“。点击恢复，出弹框提示文字“恢复即时生效到当天及以后的日期，已经过去的日期不会恢复此任务”，按钮“取消”“确认”。</w:t>
      </w:r>
    </w:p>
    <w:p>
      <w:pPr>
        <w:spacing w:line="240"/>
        <w:jc w:val="left"/>
      </w:pPr>
    </w:p>
    <w:p>
      <w:pPr>
        <w:pStyle w:val="shimo heading 2"/>
        <w:spacing w:line="240"/>
        <w:jc w:val="left"/>
      </w:pPr>
      <w:r>
        <w:rPr>
          <w:rFonts w:ascii="" w:hAnsi="" w:cs="" w:eastAsia=""/>
        </w:rPr>
        <w:t>2.6 新建门店任务</w:t>
      </w:r>
    </w:p>
    <w:p>
      <w:pPr>
        <w:spacing w:line="240"/>
        <w:jc w:val="left"/>
      </w:pPr>
    </w:p>
    <w:p>
      <w:pPr>
        <w:spacing w:line="240"/>
        <w:jc w:val="left"/>
      </w:pPr>
      <w:r>
        <w:rPr>
          <w:rFonts w:ascii="" w:hAnsi="" w:cs="" w:eastAsia=""/>
          <w:sz w:val="22"/>
        </w:rPr>
        <w:t>点击列表页面右上角的新建按钮，打开任务的新建页面，刷新当前页面。门店自创建的任务，不支持添加详细介绍、表单。任务可设置项如下：</w:t>
      </w:r>
    </w:p>
    <w:p>
      <w:pPr>
        <w:spacing w:line="240"/>
        <w:jc w:val="left"/>
      </w:pPr>
    </w:p>
    <w:tbl>
      <w:tblPr>
        <w:tblW w:w="8241" w:type="dxa"/>
        <w:tblBorders>
          <w:top w:val="single"/>
          <w:left w:val="single"/>
          <w:bottom w:val="single"/>
          <w:right w:val="single"/>
          <w:insideH w:val="single"/>
          <w:insideV w:val="single"/>
        </w:tblBorders>
        <w:tblLayout w:type="fixed"/>
      </w:tblPr>
      <w:tblGrid>
        <w:gridCol w:w="670"/>
        <w:gridCol w:w="1139"/>
        <w:gridCol w:w="1192"/>
        <w:gridCol w:w="1152"/>
        <w:gridCol w:w="1045"/>
        <w:gridCol w:w="3041"/>
      </w:tblGrid>
      <w:tr>
        <w:trPr>
          <w:trHeight w:val="450"/>
        </w:trPr>
        <w:tc>
          <w:tcPr>
            <w:tcW w:w="670" w:type="dxa"/>
            <w:vAlign w:val="center"/>
          </w:tcPr>
          <w:p>
            <w:pPr>
              <w:jc w:val="center"/>
            </w:pPr>
            <w:r>
              <w:rPr>
                <w:rFonts w:ascii="" w:hAnsi="" w:cs="" w:eastAsia=""/>
                <w:sz w:val="22"/>
              </w:rPr>
              <w:t>序号</w:t>
            </w:r>
          </w:p>
        </w:tc>
        <w:tc>
          <w:tcPr>
            <w:tcW w:w="1139" w:type="dxa"/>
            <w:vAlign w:val="center"/>
          </w:tcPr>
          <w:p>
            <w:pPr>
              <w:jc w:val="center"/>
            </w:pPr>
            <w:r>
              <w:rPr>
                <w:rFonts w:ascii="" w:hAnsi="" w:cs="" w:eastAsia=""/>
                <w:sz w:val="22"/>
              </w:rPr>
              <w:t>设置项</w:t>
            </w:r>
          </w:p>
        </w:tc>
        <w:tc>
          <w:tcPr>
            <w:tcW w:w="1192" w:type="dxa"/>
            <w:vAlign w:val="center"/>
          </w:tcPr>
          <w:p>
            <w:pPr>
              <w:jc w:val="center"/>
            </w:pPr>
            <w:r>
              <w:rPr>
                <w:rFonts w:ascii="" w:hAnsi="" w:cs="" w:eastAsia=""/>
                <w:sz w:val="22"/>
              </w:rPr>
              <w:t>类型</w:t>
            </w:r>
          </w:p>
        </w:tc>
        <w:tc>
          <w:tcPr>
            <w:tcW w:w="1152" w:type="dxa"/>
            <w:vAlign w:val="center"/>
          </w:tcPr>
          <w:p>
            <w:pPr>
              <w:jc w:val="center"/>
            </w:pPr>
            <w:r>
              <w:rPr>
                <w:rFonts w:ascii="" w:hAnsi="" w:cs="" w:eastAsia=""/>
                <w:sz w:val="22"/>
              </w:rPr>
              <w:t>默认值</w:t>
            </w:r>
          </w:p>
        </w:tc>
        <w:tc>
          <w:tcPr>
            <w:tcW w:w="1045" w:type="dxa"/>
            <w:vAlign w:val="center"/>
          </w:tcPr>
          <w:p>
            <w:pPr>
              <w:jc w:val="center"/>
            </w:pPr>
            <w:r>
              <w:rPr>
                <w:rFonts w:ascii="" w:hAnsi="" w:cs="" w:eastAsia=""/>
                <w:sz w:val="22"/>
              </w:rPr>
              <w:t>是否必填</w:t>
            </w:r>
          </w:p>
        </w:tc>
        <w:tc>
          <w:tcPr>
            <w:tcW w:w="3041" w:type="dxa"/>
            <w:vAlign w:val="center"/>
          </w:tcPr>
          <w:p>
            <w:pPr>
              <w:jc w:val="center"/>
            </w:pPr>
            <w:r>
              <w:rPr>
                <w:rFonts w:ascii="" w:hAnsi="" w:cs="" w:eastAsia=""/>
                <w:sz w:val="22"/>
              </w:rPr>
              <w:t>说明</w:t>
            </w:r>
          </w:p>
        </w:tc>
      </w:tr>
      <w:tr>
        <w:trPr>
          <w:trHeight w:val="450"/>
        </w:trPr>
        <w:tc>
          <w:tcPr>
            <w:tcW w:w="670" w:type="dxa"/>
            <w:vAlign w:val="center"/>
          </w:tcPr>
          <w:p>
            <w:pPr>
              <w:jc w:val="center"/>
            </w:pPr>
            <w:r>
              <w:rPr>
                <w:rFonts w:ascii="" w:hAnsi="" w:cs="" w:eastAsia=""/>
                <w:sz w:val="22"/>
              </w:rPr>
              <w:t>1</w:t>
            </w:r>
          </w:p>
        </w:tc>
        <w:tc>
          <w:tcPr>
            <w:tcW w:w="1139" w:type="dxa"/>
            <w:vAlign w:val="center"/>
          </w:tcPr>
          <w:p>
            <w:pPr>
              <w:jc w:val="left"/>
            </w:pPr>
            <w:r>
              <w:rPr>
                <w:rFonts w:ascii="" w:hAnsi="" w:cs="" w:eastAsia=""/>
                <w:sz w:val="22"/>
              </w:rPr>
              <w:t>任务标题</w:t>
            </w:r>
          </w:p>
        </w:tc>
        <w:tc>
          <w:tcPr>
            <w:tcW w:w="1192" w:type="dxa"/>
            <w:vAlign w:val="center"/>
          </w:tcPr>
          <w:p>
            <w:pPr>
              <w:jc w:val="left"/>
            </w:pPr>
            <w:r>
              <w:rPr>
                <w:rFonts w:ascii="" w:hAnsi="" w:cs="" w:eastAsia=""/>
                <w:sz w:val="22"/>
              </w:rPr>
              <w:t>单行输入</w:t>
            </w:r>
          </w:p>
        </w:tc>
        <w:tc>
          <w:tcPr>
            <w:tcW w:w="1152" w:type="dxa"/>
            <w:vAlign w:val="center"/>
          </w:tcPr>
          <w:p>
            <w:pPr>
              <w:jc w:val="left"/>
            </w:pPr>
            <w:r>
              <w:rPr>
                <w:rFonts w:ascii="" w:hAnsi="" w:cs="" w:eastAsia=""/>
                <w:sz w:val="22"/>
              </w:rPr>
              <w:t>无</w:t>
            </w:r>
          </w:p>
        </w:tc>
        <w:tc>
          <w:tcPr>
            <w:tcW w:w="1045" w:type="dxa"/>
            <w:vAlign w:val="center"/>
          </w:tcPr>
          <w:p>
            <w:pPr>
              <w:jc w:val="left"/>
            </w:pPr>
            <w:r>
              <w:rPr>
                <w:rFonts w:ascii="" w:hAnsi="" w:cs="" w:eastAsia=""/>
                <w:sz w:val="22"/>
              </w:rPr>
              <w:t>是</w:t>
            </w:r>
          </w:p>
        </w:tc>
        <w:tc>
          <w:tcPr>
            <w:tcW w:w="3041" w:type="dxa"/>
            <w:vAlign w:val="center"/>
          </w:tcPr>
          <w:p>
            <w:pPr>
              <w:jc w:val="left"/>
            </w:pPr>
            <w:r>
              <w:rPr>
                <w:rFonts w:ascii="" w:hAnsi="" w:cs="" w:eastAsia=""/>
                <w:sz w:val="22"/>
              </w:rPr>
              <w:t>限制 100 个字符，允许不同任务的标题一致</w:t>
            </w:r>
          </w:p>
        </w:tc>
      </w:tr>
      <w:tr>
        <w:trPr>
          <w:trHeight w:val="450"/>
        </w:trPr>
        <w:tc>
          <w:tcPr>
            <w:tcW w:w="670" w:type="dxa"/>
            <w:vAlign w:val="center"/>
          </w:tcPr>
          <w:p>
            <w:pPr>
              <w:jc w:val="center"/>
            </w:pPr>
            <w:r>
              <w:rPr>
                <w:rFonts w:ascii="" w:hAnsi="" w:cs="" w:eastAsia=""/>
                <w:sz w:val="22"/>
              </w:rPr>
              <w:t>2</w:t>
            </w:r>
          </w:p>
        </w:tc>
        <w:tc>
          <w:tcPr>
            <w:tcW w:w="1139" w:type="dxa"/>
            <w:vAlign w:val="center"/>
          </w:tcPr>
          <w:p>
            <w:pPr>
              <w:jc w:val="left"/>
            </w:pPr>
            <w:r>
              <w:rPr>
                <w:rFonts w:ascii="" w:hAnsi="" w:cs="" w:eastAsia=""/>
                <w:sz w:val="22"/>
              </w:rPr>
              <w:t>说明</w:t>
            </w:r>
          </w:p>
        </w:tc>
        <w:tc>
          <w:tcPr>
            <w:tcW w:w="1192" w:type="dxa"/>
            <w:vAlign w:val="center"/>
          </w:tcPr>
          <w:p>
            <w:pPr>
              <w:jc w:val="left"/>
            </w:pPr>
            <w:r>
              <w:rPr>
                <w:rFonts w:ascii="" w:hAnsi="" w:cs="" w:eastAsia=""/>
                <w:sz w:val="22"/>
              </w:rPr>
              <w:t>多行输入</w:t>
            </w:r>
          </w:p>
        </w:tc>
        <w:tc>
          <w:tcPr>
            <w:tcW w:w="1152" w:type="dxa"/>
            <w:vAlign w:val="center"/>
          </w:tcPr>
          <w:p>
            <w:pPr>
              <w:jc w:val="left"/>
            </w:pPr>
            <w:r>
              <w:rPr>
                <w:rFonts w:ascii="" w:hAnsi="" w:cs="" w:eastAsia=""/>
                <w:sz w:val="22"/>
              </w:rPr>
              <w:t>无</w:t>
            </w:r>
          </w:p>
        </w:tc>
        <w:tc>
          <w:tcPr>
            <w:tcW w:w="1045" w:type="dxa"/>
            <w:vAlign w:val="center"/>
          </w:tcPr>
          <w:p>
            <w:pPr>
              <w:jc w:val="left"/>
            </w:pPr>
            <w:r>
              <w:rPr>
                <w:rFonts w:ascii="" w:hAnsi="" w:cs="" w:eastAsia=""/>
                <w:sz w:val="22"/>
              </w:rPr>
              <w:t>否</w:t>
            </w:r>
          </w:p>
        </w:tc>
        <w:tc>
          <w:tcPr>
            <w:tcW w:w="3041" w:type="dxa"/>
            <w:vAlign w:val="center"/>
          </w:tcPr>
          <w:p>
            <w:pPr>
              <w:jc w:val="left"/>
            </w:pPr>
            <w:r>
              <w:rPr>
                <w:rFonts w:ascii="" w:hAnsi="" w:cs="" w:eastAsia=""/>
                <w:sz w:val="22"/>
              </w:rPr>
              <w:t>限制 500 个字符</w:t>
            </w:r>
          </w:p>
        </w:tc>
      </w:tr>
      <w:tr>
        <w:trPr>
          <w:trHeight w:val="450"/>
        </w:trPr>
        <w:tc>
          <w:tcPr>
            <w:tcW w:w="670" w:type="dxa"/>
            <w:vAlign w:val="center"/>
          </w:tcPr>
          <w:p>
            <w:pPr>
              <w:jc w:val="center"/>
            </w:pPr>
            <w:r>
              <w:rPr>
                <w:rFonts w:ascii="" w:hAnsi="" w:cs="" w:eastAsia=""/>
                <w:sz w:val="22"/>
              </w:rPr>
              <w:t>3</w:t>
            </w:r>
          </w:p>
        </w:tc>
        <w:tc>
          <w:tcPr>
            <w:tcW w:w="1139" w:type="dxa"/>
            <w:vAlign w:val="center"/>
          </w:tcPr>
          <w:p>
            <w:pPr>
              <w:jc w:val="left"/>
            </w:pPr>
            <w:r>
              <w:rPr>
                <w:rFonts w:ascii="" w:hAnsi="" w:cs="" w:eastAsia=""/>
                <w:sz w:val="22"/>
              </w:rPr>
              <w:t>所属班次</w:t>
            </w:r>
          </w:p>
        </w:tc>
        <w:tc>
          <w:tcPr>
            <w:tcW w:w="1192" w:type="dxa"/>
            <w:vAlign w:val="center"/>
          </w:tcPr>
          <w:p>
            <w:pPr>
              <w:jc w:val="left"/>
            </w:pPr>
            <w:r>
              <w:rPr>
                <w:rFonts w:ascii="" w:hAnsi="" w:cs="" w:eastAsia=""/>
                <w:sz w:val="22"/>
              </w:rPr>
              <w:t>下拉选择</w:t>
            </w:r>
          </w:p>
        </w:tc>
        <w:tc>
          <w:tcPr>
            <w:tcW w:w="1152" w:type="dxa"/>
            <w:vAlign w:val="center"/>
          </w:tcPr>
          <w:p>
            <w:pPr>
              <w:jc w:val="left"/>
            </w:pPr>
            <w:r>
              <w:rPr>
                <w:rFonts w:ascii="" w:hAnsi="" w:cs="" w:eastAsia=""/>
                <w:sz w:val="22"/>
              </w:rPr>
              <w:t>无</w:t>
            </w:r>
          </w:p>
        </w:tc>
        <w:tc>
          <w:tcPr>
            <w:tcW w:w="1045" w:type="dxa"/>
            <w:vAlign w:val="center"/>
          </w:tcPr>
          <w:p>
            <w:pPr>
              <w:jc w:val="left"/>
            </w:pPr>
            <w:r>
              <w:rPr>
                <w:rFonts w:ascii="" w:hAnsi="" w:cs="" w:eastAsia=""/>
                <w:sz w:val="22"/>
              </w:rPr>
              <w:t>否</w:t>
            </w:r>
          </w:p>
        </w:tc>
        <w:tc>
          <w:tcPr>
            <w:tcW w:w="3041" w:type="dxa"/>
            <w:vAlign w:val="center"/>
          </w:tcPr>
          <w:p>
            <w:pPr>
              <w:jc w:val="left"/>
            </w:pPr>
            <w:r>
              <w:rPr>
                <w:rFonts w:ascii="" w:hAnsi="" w:cs="" w:eastAsia=""/>
                <w:sz w:val="22"/>
              </w:rPr>
              <w:t>仅当班次管理中打开班次时可以选择。比如只有“一天两班”则直接选择 AM、PM；</w:t>
            </w:r>
          </w:p>
        </w:tc>
      </w:tr>
      <w:tr>
        <w:trPr>
          <w:trHeight w:val="450"/>
        </w:trPr>
        <w:tc>
          <w:tcPr>
            <w:tcW w:w="670" w:type="dxa"/>
            <w:vAlign w:val="center"/>
          </w:tcPr>
          <w:p>
            <w:pPr>
              <w:jc w:val="center"/>
            </w:pPr>
            <w:r>
              <w:rPr>
                <w:rFonts w:ascii="" w:hAnsi="" w:cs="" w:eastAsia=""/>
                <w:sz w:val="22"/>
              </w:rPr>
              <w:t>4</w:t>
            </w:r>
          </w:p>
        </w:tc>
        <w:tc>
          <w:tcPr>
            <w:tcW w:w="1139" w:type="dxa"/>
            <w:vAlign w:val="center"/>
          </w:tcPr>
          <w:p>
            <w:pPr>
              <w:jc w:val="left"/>
            </w:pPr>
            <w:r>
              <w:rPr>
                <w:rFonts w:ascii="" w:hAnsi="" w:cs="" w:eastAsia=""/>
                <w:sz w:val="22"/>
              </w:rPr>
              <w:t>标签</w:t>
            </w:r>
          </w:p>
        </w:tc>
        <w:tc>
          <w:tcPr>
            <w:tcW w:w="1192" w:type="dxa"/>
            <w:vAlign w:val="center"/>
          </w:tcPr>
          <w:p>
            <w:pPr>
              <w:jc w:val="left"/>
            </w:pPr>
            <w:r>
              <w:rPr>
                <w:rFonts w:ascii="" w:hAnsi="" w:cs="" w:eastAsia=""/>
                <w:sz w:val="22"/>
              </w:rPr>
              <w:t>多级选择</w:t>
            </w:r>
          </w:p>
        </w:tc>
        <w:tc>
          <w:tcPr>
            <w:tcW w:w="1152" w:type="dxa"/>
            <w:vAlign w:val="center"/>
          </w:tcPr>
          <w:p>
            <w:pPr>
              <w:jc w:val="left"/>
            </w:pPr>
            <w:r>
              <w:rPr>
                <w:rFonts w:ascii="" w:hAnsi="" w:cs="" w:eastAsia=""/>
                <w:sz w:val="22"/>
              </w:rPr>
              <w:t>无</w:t>
            </w:r>
          </w:p>
        </w:tc>
        <w:tc>
          <w:tcPr>
            <w:tcW w:w="1045" w:type="dxa"/>
            <w:vAlign w:val="center"/>
          </w:tcPr>
          <w:p>
            <w:pPr>
              <w:jc w:val="left"/>
            </w:pPr>
            <w:r>
              <w:rPr>
                <w:rFonts w:ascii="" w:hAnsi="" w:cs="" w:eastAsia=""/>
                <w:sz w:val="22"/>
              </w:rPr>
              <w:t>否</w:t>
            </w:r>
          </w:p>
        </w:tc>
        <w:tc>
          <w:tcPr>
            <w:tcW w:w="3041" w:type="dxa"/>
            <w:vAlign w:val="center"/>
          </w:tcPr>
          <w:p>
            <w:pPr>
              <w:jc w:val="left"/>
            </w:pPr>
            <w:r>
              <w:rPr>
                <w:rFonts w:ascii="" w:hAnsi="" w:cs="" w:eastAsia=""/>
                <w:sz w:val="22"/>
              </w:rPr>
              <w:t>可多选，来源于套装中配置的任务标签</w:t>
            </w:r>
          </w:p>
        </w:tc>
      </w:tr>
      <w:tr>
        <w:trPr>
          <w:trHeight w:val="450"/>
        </w:trPr>
        <w:tc>
          <w:tcPr>
            <w:tcW w:w="670" w:type="dxa"/>
            <w:vAlign w:val="center"/>
          </w:tcPr>
          <w:p>
            <w:pPr>
              <w:jc w:val="center"/>
            </w:pPr>
            <w:r>
              <w:rPr>
                <w:rFonts w:ascii="" w:hAnsi="" w:cs="" w:eastAsia=""/>
                <w:sz w:val="22"/>
              </w:rPr>
              <w:t>5</w:t>
            </w:r>
          </w:p>
        </w:tc>
        <w:tc>
          <w:tcPr>
            <w:tcW w:w="1139" w:type="dxa"/>
            <w:vAlign w:val="center"/>
          </w:tcPr>
          <w:p>
            <w:pPr>
              <w:jc w:val="left"/>
            </w:pPr>
            <w:r>
              <w:rPr>
                <w:rFonts w:ascii="" w:hAnsi="" w:cs="" w:eastAsia=""/>
                <w:sz w:val="22"/>
              </w:rPr>
              <w:t>执行截止时间</w:t>
            </w:r>
          </w:p>
        </w:tc>
        <w:tc>
          <w:tcPr>
            <w:tcW w:w="1192" w:type="dxa"/>
            <w:vAlign w:val="center"/>
          </w:tcPr>
          <w:p>
            <w:pPr>
              <w:jc w:val="left"/>
            </w:pPr>
            <w:r>
              <w:rPr>
                <w:rFonts w:ascii="" w:hAnsi="" w:cs="" w:eastAsia=""/>
                <w:sz w:val="22"/>
              </w:rPr>
              <w:t>时间段选择器</w:t>
            </w:r>
          </w:p>
        </w:tc>
        <w:tc>
          <w:tcPr>
            <w:tcW w:w="1152" w:type="dxa"/>
            <w:vAlign w:val="center"/>
          </w:tcPr>
          <w:p>
            <w:pPr>
              <w:jc w:val="left"/>
            </w:pPr>
            <w:r>
              <w:rPr>
                <w:rFonts w:ascii="" w:hAnsi="" w:cs="" w:eastAsia=""/>
                <w:sz w:val="22"/>
              </w:rPr>
              <w:t>第二天00:00</w:t>
            </w:r>
          </w:p>
        </w:tc>
        <w:tc>
          <w:tcPr>
            <w:tcW w:w="1045" w:type="dxa"/>
            <w:vAlign w:val="center"/>
          </w:tcPr>
          <w:p>
            <w:pPr>
              <w:jc w:val="left"/>
            </w:pPr>
            <w:r>
              <w:rPr>
                <w:rFonts w:ascii="" w:hAnsi="" w:cs="" w:eastAsia=""/>
                <w:sz w:val="22"/>
              </w:rPr>
              <w:t>/</w:t>
            </w:r>
          </w:p>
        </w:tc>
        <w:tc>
          <w:tcPr>
            <w:tcW w:w="3041" w:type="dxa"/>
            <w:vAlign w:val="center"/>
          </w:tcPr>
          <w:p>
            <w:pPr>
              <w:jc w:val="left"/>
            </w:pPr>
            <w:r>
              <w:rPr>
                <w:rFonts w:ascii="" w:hAnsi="" w:cs="" w:eastAsia=""/>
                <w:sz w:val="22"/>
              </w:rPr>
              <w:t>可选时间段：00:00~第二天12:00，以半小时为最小选择单位</w:t>
            </w:r>
          </w:p>
        </w:tc>
      </w:tr>
      <w:tr>
        <w:trPr>
          <w:trHeight w:val="450"/>
        </w:trPr>
        <w:tc>
          <w:tcPr>
            <w:tcW w:w="670" w:type="dxa"/>
            <w:vAlign w:val="center"/>
          </w:tcPr>
          <w:p>
            <w:pPr>
              <w:jc w:val="center"/>
            </w:pPr>
            <w:r>
              <w:rPr>
                <w:rFonts w:ascii="" w:hAnsi="" w:cs="" w:eastAsia=""/>
                <w:sz w:val="22"/>
              </w:rPr>
              <w:t>6</w:t>
            </w:r>
          </w:p>
        </w:tc>
        <w:tc>
          <w:tcPr>
            <w:tcW w:w="1139" w:type="dxa"/>
            <w:vAlign w:val="center"/>
          </w:tcPr>
          <w:p>
            <w:pPr>
              <w:jc w:val="left"/>
            </w:pPr>
            <w:r>
              <w:rPr>
                <w:rFonts w:ascii="" w:hAnsi="" w:cs="" w:eastAsia=""/>
                <w:sz w:val="22"/>
              </w:rPr>
              <w:t>生效日期</w:t>
            </w:r>
          </w:p>
        </w:tc>
        <w:tc>
          <w:tcPr>
            <w:tcW w:w="1192" w:type="dxa"/>
            <w:vAlign w:val="center"/>
          </w:tcPr>
          <w:p>
            <w:pPr>
              <w:jc w:val="left"/>
            </w:pPr>
            <w:r>
              <w:rPr>
                <w:rFonts w:ascii="" w:hAnsi="" w:cs="" w:eastAsia=""/>
                <w:sz w:val="22"/>
              </w:rPr>
              <w:t>日期选择器</w:t>
            </w:r>
          </w:p>
        </w:tc>
        <w:tc>
          <w:tcPr>
            <w:tcW w:w="1152" w:type="dxa"/>
            <w:vAlign w:val="center"/>
          </w:tcPr>
          <w:p>
            <w:pPr>
              <w:jc w:val="left"/>
            </w:pPr>
            <w:r>
              <w:rPr>
                <w:rFonts w:ascii="" w:hAnsi="" w:cs="" w:eastAsia=""/>
                <w:sz w:val="22"/>
              </w:rPr>
              <w:t>当天日期</w:t>
            </w:r>
          </w:p>
        </w:tc>
        <w:tc>
          <w:tcPr>
            <w:tcW w:w="1045" w:type="dxa"/>
            <w:vAlign w:val="center"/>
          </w:tcPr>
          <w:p>
            <w:pPr>
              <w:jc w:val="left"/>
            </w:pPr>
            <w:r>
              <w:rPr>
                <w:rFonts w:ascii="" w:hAnsi="" w:cs="" w:eastAsia=""/>
                <w:sz w:val="22"/>
              </w:rPr>
              <w:t>是</w:t>
            </w:r>
          </w:p>
        </w:tc>
        <w:tc>
          <w:tcPr>
            <w:tcW w:w="3041" w:type="dxa"/>
            <w:vAlign w:val="center"/>
          </w:tcPr>
          <w:p>
            <w:pPr>
              <w:jc w:val="left"/>
            </w:pPr>
          </w:p>
        </w:tc>
      </w:tr>
      <w:tr>
        <w:trPr>
          <w:trHeight w:val="450"/>
        </w:trPr>
        <w:tc>
          <w:tcPr>
            <w:tcW w:w="670" w:type="dxa"/>
            <w:vAlign w:val="center"/>
          </w:tcPr>
          <w:p>
            <w:pPr>
              <w:jc w:val="center"/>
            </w:pPr>
            <w:r>
              <w:rPr>
                <w:rFonts w:ascii="" w:hAnsi="" w:cs="" w:eastAsia=""/>
                <w:sz w:val="22"/>
              </w:rPr>
              <w:t>7</w:t>
            </w:r>
          </w:p>
        </w:tc>
        <w:tc>
          <w:tcPr>
            <w:tcW w:w="1139" w:type="dxa"/>
            <w:vAlign w:val="center"/>
          </w:tcPr>
          <w:p>
            <w:pPr>
              <w:jc w:val="left"/>
            </w:pPr>
            <w:r>
              <w:rPr>
                <w:rFonts w:ascii="" w:hAnsi="" w:cs="" w:eastAsia=""/>
                <w:sz w:val="22"/>
              </w:rPr>
              <w:t>失效日期</w:t>
            </w:r>
          </w:p>
        </w:tc>
        <w:tc>
          <w:tcPr>
            <w:tcW w:w="1192" w:type="dxa"/>
            <w:vAlign w:val="center"/>
          </w:tcPr>
          <w:p>
            <w:pPr>
              <w:jc w:val="left"/>
            </w:pPr>
            <w:r>
              <w:rPr>
                <w:rFonts w:ascii="" w:hAnsi="" w:cs="" w:eastAsia=""/>
                <w:sz w:val="22"/>
              </w:rPr>
              <w:t>日期选择器</w:t>
            </w:r>
          </w:p>
        </w:tc>
        <w:tc>
          <w:tcPr>
            <w:tcW w:w="1152" w:type="dxa"/>
            <w:vAlign w:val="center"/>
          </w:tcPr>
          <w:p>
            <w:pPr>
              <w:jc w:val="left"/>
            </w:pPr>
            <w:r>
              <w:rPr>
                <w:rFonts w:ascii="" w:hAnsi="" w:cs="" w:eastAsia=""/>
                <w:sz w:val="22"/>
              </w:rPr>
              <w:t>空</w:t>
            </w:r>
          </w:p>
        </w:tc>
        <w:tc>
          <w:tcPr>
            <w:tcW w:w="1045" w:type="dxa"/>
            <w:vAlign w:val="center"/>
          </w:tcPr>
          <w:p>
            <w:pPr>
              <w:jc w:val="left"/>
            </w:pPr>
            <w:r>
              <w:rPr>
                <w:rFonts w:ascii="" w:hAnsi="" w:cs="" w:eastAsia=""/>
                <w:sz w:val="22"/>
              </w:rPr>
              <w:t>否</w:t>
            </w:r>
          </w:p>
        </w:tc>
        <w:tc>
          <w:tcPr>
            <w:tcW w:w="3041" w:type="dxa"/>
            <w:vAlign w:val="center"/>
          </w:tcPr>
          <w:p>
            <w:pPr>
              <w:jc w:val="left"/>
            </w:pPr>
            <w:r>
              <w:rPr>
                <w:rFonts w:ascii="" w:hAnsi="" w:cs="" w:eastAsia=""/>
                <w:sz w:val="22"/>
              </w:rPr>
              <w:t>结束日期为空即永久有效。任务过了失效日期，将从门店的失效日期之后的任务列表中消失，之前的日期下的此任务保留</w:t>
            </w:r>
          </w:p>
        </w:tc>
      </w:tr>
      <w:tr>
        <w:trPr>
          <w:trHeight w:val="450"/>
        </w:trPr>
        <w:tc>
          <w:tcPr>
            <w:tcW w:w="670" w:type="dxa"/>
            <w:vAlign w:val="center"/>
          </w:tcPr>
          <w:p>
            <w:pPr>
              <w:jc w:val="center"/>
            </w:pPr>
            <w:r>
              <w:rPr>
                <w:rFonts w:ascii="" w:hAnsi="" w:cs="" w:eastAsia=""/>
                <w:sz w:val="22"/>
              </w:rPr>
              <w:t>8</w:t>
            </w:r>
          </w:p>
        </w:tc>
        <w:tc>
          <w:tcPr>
            <w:tcW w:w="1139" w:type="dxa"/>
            <w:vAlign w:val="center"/>
          </w:tcPr>
          <w:p>
            <w:pPr>
              <w:jc w:val="left"/>
            </w:pPr>
            <w:r>
              <w:rPr>
                <w:rFonts w:ascii="" w:hAnsi="" w:cs="" w:eastAsia=""/>
                <w:sz w:val="22"/>
              </w:rPr>
              <w:t>循环频率</w:t>
            </w:r>
          </w:p>
        </w:tc>
        <w:tc>
          <w:tcPr>
            <w:tcW w:w="1192" w:type="dxa"/>
            <w:vAlign w:val="center"/>
          </w:tcPr>
          <w:p>
            <w:pPr>
              <w:jc w:val="left"/>
            </w:pPr>
            <w:r>
              <w:rPr>
                <w:rFonts w:ascii="" w:hAnsi="" w:cs="" w:eastAsia=""/>
                <w:sz w:val="22"/>
              </w:rPr>
              <w:t>定制选择器</w:t>
            </w:r>
          </w:p>
        </w:tc>
        <w:tc>
          <w:tcPr>
            <w:tcW w:w="1152" w:type="dxa"/>
            <w:vAlign w:val="center"/>
          </w:tcPr>
          <w:p>
            <w:pPr>
              <w:jc w:val="left"/>
            </w:pPr>
            <w:r>
              <w:rPr>
                <w:rFonts w:ascii="" w:hAnsi="" w:cs="" w:eastAsia=""/>
                <w:sz w:val="22"/>
              </w:rPr>
              <w:t>每天</w:t>
            </w:r>
          </w:p>
        </w:tc>
        <w:tc>
          <w:tcPr>
            <w:tcW w:w="1045" w:type="dxa"/>
            <w:vAlign w:val="center"/>
          </w:tcPr>
          <w:p>
            <w:pPr>
              <w:jc w:val="left"/>
            </w:pPr>
            <w:r>
              <w:rPr>
                <w:rFonts w:ascii="" w:hAnsi="" w:cs="" w:eastAsia=""/>
                <w:sz w:val="22"/>
              </w:rPr>
              <w:t>/</w:t>
            </w:r>
          </w:p>
        </w:tc>
        <w:tc>
          <w:tcPr>
            <w:tcW w:w="3041" w:type="dxa"/>
            <w:vAlign w:val="center"/>
          </w:tcPr>
          <w:p>
            <w:pPr>
              <w:jc w:val="left"/>
            </w:pPr>
            <w:r>
              <w:rPr>
                <w:rFonts w:ascii="" w:hAnsi="" w:cs="" w:eastAsia=""/>
                <w:sz w:val="22"/>
              </w:rPr>
              <w:t>可选”不重复“”每天“”每周“。当选择”每周“时，可以定义周几</w:t>
            </w:r>
          </w:p>
        </w:tc>
      </w:tr>
      <w:tr>
        <w:trPr>
          <w:trHeight w:val="450"/>
        </w:trPr>
        <w:tc>
          <w:tcPr>
            <w:tcW w:w="670" w:type="dxa"/>
            <w:vAlign w:val="center"/>
          </w:tcPr>
          <w:p>
            <w:pPr>
              <w:jc w:val="center"/>
            </w:pPr>
            <w:r>
              <w:rPr>
                <w:rFonts w:ascii="" w:hAnsi="" w:cs="" w:eastAsia=""/>
                <w:sz w:val="22"/>
              </w:rPr>
              <w:t>9</w:t>
            </w:r>
          </w:p>
        </w:tc>
        <w:tc>
          <w:tcPr>
            <w:tcW w:w="1139" w:type="dxa"/>
            <w:vAlign w:val="center"/>
          </w:tcPr>
          <w:p>
            <w:pPr>
              <w:jc w:val="left"/>
            </w:pPr>
            <w:r>
              <w:rPr>
                <w:rFonts w:ascii="" w:hAnsi="" w:cs="" w:eastAsia=""/>
                <w:sz w:val="22"/>
              </w:rPr>
              <w:t>附件</w:t>
            </w:r>
          </w:p>
        </w:tc>
        <w:tc>
          <w:tcPr>
            <w:tcW w:w="1192" w:type="dxa"/>
            <w:vAlign w:val="center"/>
          </w:tcPr>
          <w:p>
            <w:pPr>
              <w:jc w:val="left"/>
            </w:pPr>
            <w:r>
              <w:rPr>
                <w:rFonts w:ascii="" w:hAnsi="" w:cs="" w:eastAsia=""/>
                <w:sz w:val="22"/>
              </w:rPr>
              <w:t>文件上传</w:t>
            </w:r>
          </w:p>
        </w:tc>
        <w:tc>
          <w:tcPr>
            <w:tcW w:w="1152" w:type="dxa"/>
            <w:vAlign w:val="center"/>
          </w:tcPr>
          <w:p>
            <w:pPr>
              <w:jc w:val="left"/>
            </w:pPr>
            <w:r>
              <w:rPr>
                <w:rFonts w:ascii="" w:hAnsi="" w:cs="" w:eastAsia=""/>
                <w:sz w:val="22"/>
              </w:rPr>
              <w:t>无</w:t>
            </w:r>
          </w:p>
        </w:tc>
        <w:tc>
          <w:tcPr>
            <w:tcW w:w="1045" w:type="dxa"/>
            <w:vAlign w:val="center"/>
          </w:tcPr>
          <w:p>
            <w:pPr>
              <w:jc w:val="left"/>
            </w:pPr>
            <w:r>
              <w:rPr>
                <w:rFonts w:ascii="" w:hAnsi="" w:cs="" w:eastAsia=""/>
                <w:sz w:val="22"/>
              </w:rPr>
              <w:t>否</w:t>
            </w:r>
          </w:p>
        </w:tc>
        <w:tc>
          <w:tcPr>
            <w:tcW w:w="3041" w:type="dxa"/>
            <w:vAlign w:val="center"/>
          </w:tcPr>
          <w:p>
            <w:pPr>
              <w:jc w:val="left"/>
            </w:pPr>
            <w:r>
              <w:rPr>
                <w:rFonts w:ascii="" w:hAnsi="" w:cs="" w:eastAsia=""/>
                <w:sz w:val="22"/>
              </w:rPr>
              <w:t>支持图片、文档、视频、音频。视频只需要可上传五分钟内的视频即可，大小可以限定，如果超出了可以压缩到允许的大小之内。总数量 9 个以内</w:t>
            </w:r>
          </w:p>
        </w:tc>
      </w:tr>
    </w:tbl>
    <w:p>
      <w:pPr>
        <w:spacing w:line="240"/>
        <w:jc w:val="left"/>
      </w:pPr>
    </w:p>
    <w:p>
      <w:pPr>
        <w:pStyle w:val="shimo heading 1"/>
        <w:spacing w:line="240"/>
        <w:jc w:val="left"/>
      </w:pPr>
      <w:r>
        <w:rPr>
          <w:rFonts w:ascii="" w:hAnsi="" w:cs="" w:eastAsia=""/>
        </w:rPr>
        <w:t>3、数据报表</w:t>
      </w:r>
    </w:p>
    <w:p>
      <w:pPr>
        <w:spacing w:line="240"/>
        <w:jc w:val="left"/>
      </w:pPr>
    </w:p>
    <w:p>
      <w:pPr>
        <w:spacing w:line="240"/>
        <w:jc w:val="left"/>
      </w:pPr>
      <w:r>
        <w:rPr>
          <w:rFonts w:ascii="" w:hAnsi="" w:cs="" w:eastAsia=""/>
          <w:sz w:val="22"/>
        </w:rPr>
        <w:t>报表数据分为报表和表单。</w:t>
      </w:r>
    </w:p>
    <w:p>
      <w:pPr>
        <w:spacing w:line="240"/>
        <w:jc w:val="left"/>
      </w:pPr>
      <w:r>
        <w:rPr>
          <w:rFonts w:ascii="" w:hAnsi="" w:cs="" w:eastAsia=""/>
          <w:sz w:val="22"/>
        </w:rPr>
        <w:t>报表中展示指定的报表，可导出相应的 PDF 数据报表，需要提前由后台将报表配置好。表单中展示的是当前门店有提交过数据及正在使用的套装中包含的表单，可导出其 Excel 数据报表。</w:t>
      </w:r>
    </w:p>
    <w:p>
      <w:pPr>
        <w:spacing w:line="240"/>
        <w:jc w:val="left"/>
      </w:pPr>
    </w:p>
    <w:p>
      <w:pPr>
        <w:pStyle w:val="shimo heading 2"/>
        <w:spacing w:line="240"/>
        <w:jc w:val="left"/>
      </w:pPr>
      <w:r>
        <w:rPr>
          <w:rFonts w:ascii="" w:hAnsi="" w:cs="" w:eastAsia=""/>
        </w:rPr>
        <w:t>3.1 报表</w:t>
      </w:r>
    </w:p>
    <w:p>
      <w:pPr>
        <w:pStyle w:val="shimo heading 3"/>
        <w:spacing w:line="240"/>
        <w:jc w:val="left"/>
      </w:pPr>
      <w:r>
        <w:rPr>
          <w:rFonts w:ascii="" w:hAnsi="" w:cs="" w:eastAsia=""/>
        </w:rPr>
        <w:t>3.1.1 空页面</w:t>
      </w:r>
    </w:p>
    <w:p>
      <w:pPr>
        <w:spacing w:line="240"/>
        <w:jc w:val="left"/>
      </w:pPr>
    </w:p>
    <w:p>
      <w:pPr>
        <w:spacing w:line="240"/>
        <w:jc w:val="left"/>
      </w:pPr>
      <w:r>
        <w:rPr>
          <w:rFonts w:ascii="" w:hAnsi="" w:cs="" w:eastAsia=""/>
          <w:sz w:val="22"/>
        </w:rPr>
        <w:t>若没有报表，展示占位图，下面展示文字“暂无任何数据报表”。</w:t>
      </w:r>
    </w:p>
    <w:p>
      <w:pPr>
        <w:spacing w:line="240"/>
        <w:jc w:val="left"/>
      </w:pPr>
    </w:p>
    <w:p>
      <w:pPr>
        <w:pStyle w:val="shimo heading 3"/>
        <w:spacing w:line="240"/>
        <w:jc w:val="left"/>
      </w:pPr>
      <w:r>
        <w:rPr>
          <w:rFonts w:ascii="" w:hAnsi="" w:cs="" w:eastAsia=""/>
        </w:rPr>
        <w:t>3.1.2 列表展示项</w:t>
      </w:r>
    </w:p>
    <w:p>
      <w:pPr>
        <w:spacing w:line="240"/>
        <w:jc w:val="left"/>
      </w:pPr>
    </w:p>
    <w:p>
      <w:pPr>
        <w:spacing w:line="240"/>
        <w:jc w:val="left"/>
      </w:pPr>
      <w:r>
        <w:rPr>
          <w:rFonts w:ascii="" w:hAnsi="" w:cs="" w:eastAsia=""/>
          <w:sz w:val="22"/>
        </w:rPr>
        <w:t>报表封面图icon、报表名称、报表说明。报表说明不是必须项。</w:t>
      </w:r>
    </w:p>
    <w:p>
      <w:pPr>
        <w:spacing w:line="240"/>
        <w:jc w:val="left"/>
      </w:pPr>
    </w:p>
    <w:p>
      <w:pPr>
        <w:pStyle w:val="shimo heading 3"/>
        <w:spacing w:line="240"/>
        <w:jc w:val="left"/>
      </w:pPr>
      <w:r>
        <w:rPr>
          <w:rFonts w:ascii="" w:hAnsi="" w:cs="" w:eastAsia=""/>
        </w:rPr>
        <w:t>3.1.3 报表数据导出</w:t>
      </w:r>
    </w:p>
    <w:p>
      <w:pPr>
        <w:spacing w:line="240"/>
        <w:jc w:val="left"/>
      </w:pPr>
    </w:p>
    <w:p>
      <w:pPr>
        <w:spacing w:line="240"/>
        <w:jc w:val="left"/>
      </w:pPr>
      <w:r>
        <w:rPr>
          <w:rFonts w:ascii="" w:hAnsi="" w:cs="" w:eastAsia=""/>
          <w:sz w:val="22"/>
        </w:rPr>
        <w:t>报表列表的单个报表有“导出数据”按钮，可以选择导出哪个时间段的数据（最长可选跨度为 6 个月）。导出格式为 PDF（由开发提前开发指定的报表样式）。</w:t>
      </w:r>
    </w:p>
    <w:p>
      <w:pPr>
        <w:spacing w:line="240"/>
        <w:jc w:val="left"/>
      </w:pPr>
    </w:p>
    <w:p>
      <w:pPr>
        <w:pStyle w:val="shimo heading 2"/>
        <w:spacing w:line="240"/>
        <w:jc w:val="left"/>
      </w:pPr>
      <w:r>
        <w:rPr>
          <w:rFonts w:ascii="" w:hAnsi="" w:cs="" w:eastAsia=""/>
        </w:rPr>
        <w:t>3.2 表单</w:t>
      </w:r>
    </w:p>
    <w:p>
      <w:pPr>
        <w:pStyle w:val="shimo heading 3"/>
        <w:spacing w:line="240"/>
        <w:jc w:val="left"/>
      </w:pPr>
      <w:r>
        <w:rPr>
          <w:rFonts w:ascii="" w:hAnsi="" w:cs="" w:eastAsia=""/>
        </w:rPr>
        <w:t>3.2.1 空页面</w:t>
      </w:r>
    </w:p>
    <w:p>
      <w:pPr>
        <w:spacing w:line="240"/>
        <w:jc w:val="left"/>
      </w:pPr>
    </w:p>
    <w:p>
      <w:pPr>
        <w:spacing w:line="240"/>
        <w:jc w:val="left"/>
      </w:pPr>
      <w:r>
        <w:rPr>
          <w:rFonts w:ascii="" w:hAnsi="" w:cs="" w:eastAsia=""/>
          <w:sz w:val="22"/>
        </w:rPr>
        <w:t>若没有报表，展示占位图，下面展示文字“暂无任何表</w:t>
      </w:r>
      <w:r>
        <w:rPr>
          <w:rFonts w:ascii="" w:hAnsi="" w:cs="" w:eastAsia=""/>
          <w:sz w:val="22"/>
        </w:rPr>
        <w:t>单</w:t>
      </w:r>
      <w:r>
        <w:rPr>
          <w:rFonts w:ascii="" w:hAnsi="" w:cs="" w:eastAsia=""/>
          <w:sz w:val="22"/>
        </w:rPr>
        <w:t>”。</w:t>
      </w:r>
    </w:p>
    <w:p>
      <w:pPr>
        <w:spacing w:line="240"/>
        <w:jc w:val="left"/>
      </w:pPr>
    </w:p>
    <w:p>
      <w:pPr>
        <w:pStyle w:val="shimo heading 3"/>
        <w:spacing w:line="240"/>
        <w:jc w:val="left"/>
      </w:pPr>
      <w:r>
        <w:rPr>
          <w:rFonts w:ascii="" w:hAnsi="" w:cs="" w:eastAsia=""/>
        </w:rPr>
        <w:t>3.2.2 列表展示项</w:t>
      </w:r>
    </w:p>
    <w:p>
      <w:pPr>
        <w:spacing w:line="240"/>
        <w:jc w:val="left"/>
      </w:pPr>
    </w:p>
    <w:p>
      <w:pPr>
        <w:spacing w:line="240"/>
        <w:jc w:val="left"/>
      </w:pPr>
      <w:r>
        <w:rPr>
          <w:rFonts w:ascii="" w:hAnsi="" w:cs="" w:eastAsia=""/>
          <w:sz w:val="22"/>
        </w:rPr>
        <w:t>表单封面图icon、表单名称、表单说明。表单说明不是必须项。</w:t>
      </w:r>
    </w:p>
    <w:p>
      <w:pPr>
        <w:spacing w:line="240"/>
        <w:jc w:val="left"/>
      </w:pPr>
    </w:p>
    <w:p>
      <w:pPr>
        <w:pStyle w:val="shimo heading 3"/>
        <w:spacing w:line="240"/>
        <w:jc w:val="left"/>
      </w:pPr>
      <w:r>
        <w:rPr>
          <w:rFonts w:ascii="" w:hAnsi="" w:cs="" w:eastAsia=""/>
        </w:rPr>
        <w:t>3.2.3 表单数据导出</w:t>
      </w:r>
    </w:p>
    <w:p>
      <w:pPr>
        <w:spacing w:line="240"/>
        <w:jc w:val="left"/>
      </w:pPr>
    </w:p>
    <w:p>
      <w:pPr>
        <w:spacing w:line="240"/>
        <w:jc w:val="left"/>
      </w:pPr>
      <w:r>
        <w:rPr>
          <w:rFonts w:ascii="" w:hAnsi="" w:cs="" w:eastAsia=""/>
          <w:sz w:val="22"/>
        </w:rPr>
        <w:t>表单列表的单个表单有“导出数据”按钮，可以选择导出哪个时间段的数据（最长可选跨度为 6 个月）。导出格式为 Excel。</w:t>
      </w:r>
    </w:p>
    <w:p>
      <w:pPr>
        <w:spacing w:line="240"/>
        <w:jc w:val="left"/>
      </w:pPr>
    </w:p>
    <w:p>
      <w:pPr>
        <w:spacing w:line="240"/>
        <w:jc w:val="left"/>
      </w:pPr>
    </w:p>
    <w:p>
      <w:pPr>
        <w:pStyle w:val="shimo heading title"/>
        <w:spacing w:line="240"/>
        <w:jc w:val="left"/>
      </w:pPr>
      <w:r>
        <w:rPr>
          <w:rFonts w:ascii="" w:hAnsi="" w:cs="" w:eastAsia=""/>
        </w:rPr>
        <w:t>二、总管理员后台网页端 Console</w:t>
      </w:r>
    </w:p>
    <w:p>
      <w:pPr>
        <w:spacing w:line="240"/>
        <w:jc w:val="left"/>
      </w:pPr>
    </w:p>
    <w:p>
      <w:pPr>
        <w:spacing w:line="240"/>
        <w:jc w:val="left"/>
      </w:pPr>
      <w:r>
        <w:rPr>
          <w:rFonts w:ascii="" w:hAnsi="" w:cs="" w:eastAsia=""/>
          <w:sz w:val="22"/>
        </w:rPr>
        <w:t>总管理员后台网页端 Console，左上角标题处展示应用名称“Duty Roster”，标题下展示“管理后台”。若同时具有门店管理组的权限，可通过点击下拉箭头切换到门店的管理端。</w:t>
      </w:r>
    </w:p>
    <w:p>
      <w:pPr>
        <w:spacing w:line="240"/>
        <w:jc w:val="left"/>
      </w:pPr>
    </w:p>
    <w:p>
      <w:pPr>
        <w:spacing w:line="240"/>
        <w:jc w:val="left"/>
      </w:pPr>
      <w:r>
        <w:rPr>
          <w:rFonts w:ascii="" w:hAnsi="" w:cs="" w:eastAsia=""/>
          <w:sz w:val="22"/>
        </w:rPr>
        <w:t>左侧一级菜单：任务套装、表单管理、班次管理、门店组、人员组、权限管理、管理员与日志、Dashboard。</w:t>
      </w:r>
    </w:p>
    <w:p>
      <w:pPr>
        <w:spacing w:line="240"/>
        <w:jc w:val="left"/>
      </w:pPr>
    </w:p>
    <w:p>
      <w:pPr>
        <w:pStyle w:val="shimo heading 1"/>
        <w:spacing w:line="240"/>
        <w:jc w:val="left"/>
      </w:pPr>
      <w:r>
        <w:rPr>
          <w:rFonts w:ascii="" w:hAnsi="" w:cs="" w:eastAsia=""/>
        </w:rPr>
        <w:t>1、任务套装</w:t>
      </w:r>
    </w:p>
    <w:p>
      <w:pPr>
        <w:pStyle w:val="shimo heading 2"/>
        <w:spacing w:line="240"/>
        <w:jc w:val="left"/>
      </w:pPr>
      <w:r>
        <w:rPr>
          <w:rFonts w:ascii="" w:hAnsi="" w:cs="" w:eastAsia=""/>
        </w:rPr>
        <w:t>1.1 套装列表</w:t>
      </w:r>
    </w:p>
    <w:p>
      <w:pPr>
        <w:pStyle w:val="shimo heading 3"/>
        <w:spacing w:line="240"/>
        <w:jc w:val="left"/>
      </w:pPr>
      <w:r>
        <w:rPr>
          <w:rFonts w:ascii="" w:hAnsi="" w:cs="" w:eastAsia=""/>
        </w:rPr>
        <w:t>1.1.1 空页面</w:t>
      </w:r>
    </w:p>
    <w:p>
      <w:pPr>
        <w:spacing w:line="240"/>
        <w:jc w:val="left"/>
      </w:pPr>
    </w:p>
    <w:p>
      <w:pPr>
        <w:spacing w:line="240"/>
        <w:jc w:val="left"/>
      </w:pPr>
      <w:r>
        <w:rPr>
          <w:rFonts w:ascii="" w:hAnsi="" w:cs="" w:eastAsia=""/>
          <w:sz w:val="22"/>
        </w:rPr>
        <w:t>当没有创建任务套装是，展示空页面占位图，文字“暂无任何任务套装”，下面按钮“立即创建”。</w:t>
      </w:r>
    </w:p>
    <w:p>
      <w:pPr>
        <w:spacing w:line="240"/>
        <w:jc w:val="left"/>
      </w:pPr>
    </w:p>
    <w:p>
      <w:pPr>
        <w:pStyle w:val="shimo heading 3"/>
        <w:spacing w:line="240"/>
        <w:jc w:val="left"/>
      </w:pPr>
      <w:r>
        <w:rPr>
          <w:rFonts w:ascii="" w:hAnsi="" w:cs="" w:eastAsia=""/>
        </w:rPr>
        <w:t>1.1.2 套装列表展示项</w:t>
      </w:r>
    </w:p>
    <w:p>
      <w:pPr>
        <w:spacing w:line="240"/>
        <w:jc w:val="left"/>
      </w:pPr>
    </w:p>
    <w:p>
      <w:pPr>
        <w:spacing w:line="240"/>
        <w:jc w:val="left"/>
      </w:pPr>
      <w:r>
        <w:rPr>
          <w:rFonts w:ascii="" w:hAnsi="" w:cs="" w:eastAsia=""/>
          <w:sz w:val="22"/>
        </w:rPr>
        <w:t>任务套装卡片的列表</w:t>
      </w:r>
      <w:r>
        <w:rPr>
          <w:rFonts w:ascii="" w:hAnsi="" w:cs="" w:eastAsia=""/>
          <w:sz w:val="22"/>
        </w:rPr>
        <w:t>按更新时间的倒序排序</w:t>
      </w:r>
      <w:r>
        <w:rPr>
          <w:rFonts w:ascii="" w:hAnsi="" w:cs="" w:eastAsia=""/>
          <w:sz w:val="22"/>
        </w:rPr>
        <w:t>，每个套装卡片展示以下信息：</w:t>
      </w:r>
    </w:p>
    <w:p>
      <w:pPr>
        <w:spacing w:line="240"/>
        <w:jc w:val="left"/>
      </w:pPr>
    </w:p>
    <w:tbl>
      <w:tblPr>
        <w:tblW w:w="8254" w:type="dxa"/>
        <w:tblBorders>
          <w:top w:val="single"/>
          <w:left w:val="single"/>
          <w:bottom w:val="single"/>
          <w:right w:val="single"/>
          <w:insideH w:val="single"/>
          <w:insideV w:val="single"/>
        </w:tblBorders>
        <w:tblLayout w:type="fixed"/>
      </w:tblPr>
      <w:tblGrid>
        <w:gridCol w:w="1286"/>
        <w:gridCol w:w="1782"/>
        <w:gridCol w:w="5185"/>
      </w:tblGrid>
      <w:tr>
        <w:trPr>
          <w:trHeight w:val="450"/>
        </w:trPr>
        <w:tc>
          <w:tcPr>
            <w:tcW w:w="1286" w:type="dxa"/>
            <w:vAlign w:val="center"/>
          </w:tcPr>
          <w:p>
            <w:pPr>
              <w:jc w:val="center"/>
            </w:pPr>
            <w:r>
              <w:rPr>
                <w:rFonts w:ascii="" w:hAnsi="" w:cs="" w:eastAsia=""/>
                <w:sz w:val="22"/>
              </w:rPr>
              <w:t>序号</w:t>
            </w:r>
          </w:p>
        </w:tc>
        <w:tc>
          <w:tcPr>
            <w:tcW w:w="1782" w:type="dxa"/>
            <w:vAlign w:val="center"/>
          </w:tcPr>
          <w:p>
            <w:pPr>
              <w:jc w:val="center"/>
            </w:pPr>
            <w:r>
              <w:rPr>
                <w:rFonts w:ascii="" w:hAnsi="" w:cs="" w:eastAsia=""/>
                <w:sz w:val="22"/>
              </w:rPr>
              <w:t>展示项</w:t>
            </w:r>
          </w:p>
        </w:tc>
        <w:tc>
          <w:tcPr>
            <w:tcW w:w="5185" w:type="dxa"/>
            <w:vAlign w:val="center"/>
          </w:tcPr>
          <w:p>
            <w:pPr>
              <w:jc w:val="center"/>
            </w:pPr>
            <w:r>
              <w:rPr>
                <w:rFonts w:ascii="" w:hAnsi="" w:cs="" w:eastAsia=""/>
                <w:sz w:val="22"/>
              </w:rPr>
              <w:t>说明</w:t>
            </w:r>
          </w:p>
        </w:tc>
      </w:tr>
      <w:tr>
        <w:trPr>
          <w:trHeight w:val="450"/>
        </w:trPr>
        <w:tc>
          <w:tcPr>
            <w:tcW w:w="1286" w:type="dxa"/>
            <w:vAlign w:val="center"/>
          </w:tcPr>
          <w:p>
            <w:pPr>
              <w:jc w:val="center"/>
            </w:pPr>
            <w:r>
              <w:rPr>
                <w:rFonts w:ascii="" w:hAnsi="" w:cs="" w:eastAsia=""/>
                <w:sz w:val="22"/>
              </w:rPr>
              <w:t>1</w:t>
            </w:r>
          </w:p>
        </w:tc>
        <w:tc>
          <w:tcPr>
            <w:tcW w:w="1782" w:type="dxa"/>
            <w:vAlign w:val="center"/>
          </w:tcPr>
          <w:p>
            <w:pPr>
              <w:jc w:val="left"/>
            </w:pPr>
            <w:r>
              <w:rPr>
                <w:rFonts w:ascii="" w:hAnsi="" w:cs="" w:eastAsia=""/>
                <w:sz w:val="22"/>
              </w:rPr>
              <w:t>套装名称</w:t>
            </w:r>
          </w:p>
        </w:tc>
        <w:tc>
          <w:tcPr>
            <w:tcW w:w="5185" w:type="dxa"/>
            <w:vAlign w:val="center"/>
          </w:tcPr>
          <w:p>
            <w:pPr>
              <w:jc w:val="left"/>
            </w:pPr>
            <w:r>
              <w:rPr>
                <w:rFonts w:ascii="" w:hAnsi="" w:cs="" w:eastAsia=""/>
                <w:sz w:val="22"/>
              </w:rPr>
              <w:t>展示一行</w:t>
            </w:r>
          </w:p>
        </w:tc>
      </w:tr>
      <w:tr>
        <w:trPr>
          <w:trHeight w:val="450"/>
        </w:trPr>
        <w:tc>
          <w:tcPr>
            <w:tcW w:w="1286" w:type="dxa"/>
            <w:vAlign w:val="center"/>
          </w:tcPr>
          <w:p>
            <w:pPr>
              <w:jc w:val="center"/>
            </w:pPr>
            <w:r>
              <w:rPr>
                <w:rFonts w:ascii="" w:hAnsi="" w:cs="" w:eastAsia=""/>
                <w:sz w:val="22"/>
              </w:rPr>
              <w:t>2</w:t>
            </w:r>
          </w:p>
        </w:tc>
        <w:tc>
          <w:tcPr>
            <w:tcW w:w="1782" w:type="dxa"/>
            <w:vAlign w:val="center"/>
          </w:tcPr>
          <w:p>
            <w:pPr>
              <w:jc w:val="left"/>
            </w:pPr>
            <w:r>
              <w:rPr>
                <w:rFonts w:ascii="" w:hAnsi="" w:cs="" w:eastAsia=""/>
                <w:sz w:val="22"/>
              </w:rPr>
              <w:t>创建时间</w:t>
            </w:r>
          </w:p>
        </w:tc>
        <w:tc>
          <w:tcPr>
            <w:tcW w:w="5185" w:type="dxa"/>
            <w:vAlign w:val="center"/>
          </w:tcPr>
          <w:p>
            <w:pPr>
              <w:jc w:val="left"/>
            </w:pPr>
            <w:r>
              <w:rPr>
                <w:rFonts w:ascii="" w:hAnsi="" w:cs="" w:eastAsia=""/>
                <w:sz w:val="22"/>
              </w:rPr>
              <w:t>年-月-日 时:分</w:t>
            </w:r>
          </w:p>
        </w:tc>
      </w:tr>
      <w:tr>
        <w:trPr>
          <w:trHeight w:val="450"/>
        </w:trPr>
        <w:tc>
          <w:tcPr>
            <w:tcW w:w="1286" w:type="dxa"/>
            <w:vAlign w:val="center"/>
          </w:tcPr>
          <w:p>
            <w:pPr>
              <w:jc w:val="center"/>
            </w:pPr>
            <w:r>
              <w:rPr>
                <w:rFonts w:ascii="" w:hAnsi="" w:cs="" w:eastAsia=""/>
                <w:sz w:val="22"/>
              </w:rPr>
              <w:t>3</w:t>
            </w:r>
          </w:p>
        </w:tc>
        <w:tc>
          <w:tcPr>
            <w:tcW w:w="1782" w:type="dxa"/>
            <w:vAlign w:val="center"/>
          </w:tcPr>
          <w:p>
            <w:pPr>
              <w:jc w:val="left"/>
            </w:pPr>
            <w:r>
              <w:rPr>
                <w:rFonts w:ascii="" w:hAnsi="" w:cs="" w:eastAsia=""/>
                <w:sz w:val="22"/>
              </w:rPr>
              <w:t>更新时间</w:t>
            </w:r>
          </w:p>
        </w:tc>
        <w:tc>
          <w:tcPr>
            <w:tcW w:w="5185" w:type="dxa"/>
            <w:vAlign w:val="center"/>
          </w:tcPr>
          <w:p>
            <w:pPr>
              <w:jc w:val="left"/>
            </w:pPr>
            <w:r>
              <w:rPr>
                <w:rFonts w:ascii="" w:hAnsi="" w:cs="" w:eastAsia=""/>
                <w:sz w:val="22"/>
              </w:rPr>
              <w:t>年-月-日 时:分</w:t>
            </w:r>
          </w:p>
        </w:tc>
      </w:tr>
      <w:tr>
        <w:trPr>
          <w:trHeight w:val="450"/>
        </w:trPr>
        <w:tc>
          <w:tcPr>
            <w:tcW w:w="1286" w:type="dxa"/>
            <w:vAlign w:val="center"/>
          </w:tcPr>
          <w:p>
            <w:pPr>
              <w:jc w:val="center"/>
            </w:pPr>
            <w:r>
              <w:rPr>
                <w:rFonts w:ascii="" w:hAnsi="" w:cs="" w:eastAsia=""/>
                <w:sz w:val="22"/>
              </w:rPr>
              <w:t>4</w:t>
            </w:r>
          </w:p>
        </w:tc>
        <w:tc>
          <w:tcPr>
            <w:tcW w:w="1782" w:type="dxa"/>
            <w:vAlign w:val="center"/>
          </w:tcPr>
          <w:p>
            <w:pPr>
              <w:jc w:val="left"/>
            </w:pPr>
            <w:r>
              <w:rPr>
                <w:rFonts w:ascii="" w:hAnsi="" w:cs="" w:eastAsia=""/>
                <w:sz w:val="22"/>
              </w:rPr>
              <w:t>操作按钮</w:t>
            </w:r>
          </w:p>
        </w:tc>
        <w:tc>
          <w:tcPr>
            <w:tcW w:w="5185" w:type="dxa"/>
            <w:vAlign w:val="center"/>
          </w:tcPr>
          <w:p>
            <w:pPr>
              <w:jc w:val="left"/>
            </w:pPr>
            <w:r>
              <w:rPr>
                <w:rFonts w:ascii="" w:hAnsi="" w:cs="" w:eastAsia=""/>
                <w:sz w:val="22"/>
              </w:rPr>
              <w:t>更多操作，点击下拉菜单：编辑、复制新建、删除、适用门店</w:t>
            </w:r>
          </w:p>
        </w:tc>
      </w:tr>
    </w:tbl>
    <w:p>
      <w:pPr>
        <w:spacing w:line="240"/>
        <w:jc w:val="left"/>
      </w:pPr>
    </w:p>
    <w:p>
      <w:pPr>
        <w:pStyle w:val="shimo heading 2"/>
        <w:spacing w:line="240"/>
        <w:jc w:val="left"/>
      </w:pPr>
      <w:r>
        <w:rPr>
          <w:rFonts w:ascii="" w:hAnsi="" w:cs="" w:eastAsia=""/>
        </w:rPr>
        <w:t>1.2 新建套装</w:t>
      </w:r>
    </w:p>
    <w:p>
      <w:pPr>
        <w:spacing w:line="240"/>
        <w:jc w:val="left"/>
      </w:pPr>
    </w:p>
    <w:p>
      <w:pPr>
        <w:spacing w:line="240"/>
        <w:jc w:val="left"/>
      </w:pPr>
      <w:r>
        <w:rPr>
          <w:rFonts w:ascii="" w:hAnsi="" w:cs="" w:eastAsia=""/>
          <w:sz w:val="22"/>
        </w:rPr>
        <w:t>点击新建按钮起弹窗，标题“新建任务套装”，右下角按钮“取消”“完成”，弹窗中设置项：</w:t>
      </w:r>
    </w:p>
    <w:p>
      <w:pPr>
        <w:spacing w:line="240"/>
        <w:jc w:val="left"/>
      </w:pPr>
    </w:p>
    <w:tbl>
      <w:tblPr>
        <w:tblW w:w="8254" w:type="dxa"/>
        <w:tblBorders>
          <w:top w:val="single"/>
          <w:left w:val="single"/>
          <w:bottom w:val="single"/>
          <w:right w:val="single"/>
          <w:insideH w:val="single"/>
          <w:insideV w:val="single"/>
        </w:tblBorders>
        <w:tblLayout w:type="fixed"/>
      </w:tblPr>
      <w:tblGrid>
        <w:gridCol w:w="656"/>
        <w:gridCol w:w="1005"/>
        <w:gridCol w:w="1018"/>
        <w:gridCol w:w="844"/>
        <w:gridCol w:w="2063"/>
        <w:gridCol w:w="750"/>
        <w:gridCol w:w="1916"/>
      </w:tblGrid>
      <w:tr>
        <w:trPr>
          <w:trHeight w:val="450"/>
        </w:trPr>
        <w:tc>
          <w:tcPr>
            <w:tcW w:w="656" w:type="dxa"/>
            <w:vAlign w:val="center"/>
          </w:tcPr>
          <w:p>
            <w:pPr>
              <w:jc w:val="center"/>
            </w:pPr>
            <w:r>
              <w:rPr>
                <w:rFonts w:ascii="" w:hAnsi="" w:cs="" w:eastAsia=""/>
                <w:sz w:val="22"/>
              </w:rPr>
              <w:t>序号</w:t>
            </w:r>
          </w:p>
        </w:tc>
        <w:tc>
          <w:tcPr>
            <w:tcW w:w="1005" w:type="dxa"/>
            <w:vAlign w:val="center"/>
          </w:tcPr>
          <w:p>
            <w:pPr>
              <w:jc w:val="center"/>
            </w:pPr>
            <w:r>
              <w:rPr>
                <w:rFonts w:ascii="" w:hAnsi="" w:cs="" w:eastAsia=""/>
                <w:sz w:val="22"/>
              </w:rPr>
              <w:t>设置项</w:t>
            </w:r>
          </w:p>
        </w:tc>
        <w:tc>
          <w:tcPr>
            <w:tcW w:w="1018" w:type="dxa"/>
            <w:vAlign w:val="center"/>
          </w:tcPr>
          <w:p>
            <w:pPr>
              <w:jc w:val="center"/>
            </w:pPr>
            <w:r>
              <w:rPr>
                <w:rFonts w:ascii="" w:hAnsi="" w:cs="" w:eastAsia=""/>
                <w:sz w:val="22"/>
              </w:rPr>
              <w:t>类型</w:t>
            </w:r>
          </w:p>
        </w:tc>
        <w:tc>
          <w:tcPr>
            <w:tcW w:w="844" w:type="dxa"/>
            <w:vAlign w:val="center"/>
          </w:tcPr>
          <w:p>
            <w:pPr>
              <w:jc w:val="left"/>
            </w:pPr>
            <w:r>
              <w:rPr>
                <w:rFonts w:ascii="" w:hAnsi="" w:cs="" w:eastAsia=""/>
                <w:sz w:val="22"/>
              </w:rPr>
              <w:t>多语种支持</w:t>
            </w:r>
          </w:p>
        </w:tc>
        <w:tc>
          <w:tcPr>
            <w:tcW w:w="2063" w:type="dxa"/>
            <w:vAlign w:val="center"/>
          </w:tcPr>
          <w:p>
            <w:pPr>
              <w:jc w:val="center"/>
            </w:pPr>
            <w:r>
              <w:rPr>
                <w:rFonts w:ascii="" w:hAnsi="" w:cs="" w:eastAsia=""/>
                <w:sz w:val="22"/>
              </w:rPr>
              <w:t>默认值</w:t>
            </w:r>
          </w:p>
        </w:tc>
        <w:tc>
          <w:tcPr>
            <w:tcW w:w="750" w:type="dxa"/>
            <w:vAlign w:val="center"/>
          </w:tcPr>
          <w:p>
            <w:pPr>
              <w:jc w:val="center"/>
            </w:pPr>
            <w:r>
              <w:rPr>
                <w:rFonts w:ascii="" w:hAnsi="" w:cs="" w:eastAsia=""/>
                <w:sz w:val="22"/>
              </w:rPr>
              <w:t>是否必填</w:t>
            </w:r>
          </w:p>
        </w:tc>
        <w:tc>
          <w:tcPr>
            <w:tcW w:w="1916" w:type="dxa"/>
            <w:vAlign w:val="center"/>
          </w:tcPr>
          <w:p>
            <w:pPr>
              <w:jc w:val="center"/>
            </w:pPr>
            <w:r>
              <w:rPr>
                <w:rFonts w:ascii="" w:hAnsi="" w:cs="" w:eastAsia=""/>
                <w:sz w:val="22"/>
              </w:rPr>
              <w:t>说明</w:t>
            </w:r>
          </w:p>
        </w:tc>
      </w:tr>
      <w:tr>
        <w:trPr>
          <w:trHeight w:val="450"/>
        </w:trPr>
        <w:tc>
          <w:tcPr>
            <w:tcW w:w="656" w:type="dxa"/>
            <w:vAlign w:val="center"/>
          </w:tcPr>
          <w:p>
            <w:pPr>
              <w:jc w:val="center"/>
            </w:pPr>
            <w:r>
              <w:rPr>
                <w:rFonts w:ascii="" w:hAnsi="" w:cs="" w:eastAsia=""/>
                <w:sz w:val="22"/>
              </w:rPr>
              <w:t>1</w:t>
            </w:r>
          </w:p>
        </w:tc>
        <w:tc>
          <w:tcPr>
            <w:tcW w:w="1005" w:type="dxa"/>
            <w:vAlign w:val="center"/>
          </w:tcPr>
          <w:p>
            <w:pPr>
              <w:jc w:val="left"/>
            </w:pPr>
            <w:r>
              <w:rPr>
                <w:rFonts w:ascii="" w:hAnsi="" w:cs="" w:eastAsia=""/>
                <w:sz w:val="22"/>
              </w:rPr>
              <w:t>套装名称</w:t>
            </w:r>
          </w:p>
        </w:tc>
        <w:tc>
          <w:tcPr>
            <w:tcW w:w="1018" w:type="dxa"/>
            <w:vAlign w:val="center"/>
          </w:tcPr>
          <w:p>
            <w:pPr>
              <w:jc w:val="left"/>
            </w:pPr>
            <w:r>
              <w:rPr>
                <w:rFonts w:ascii="" w:hAnsi="" w:cs="" w:eastAsia=""/>
                <w:sz w:val="22"/>
              </w:rPr>
              <w:t>单行输入</w:t>
            </w:r>
          </w:p>
        </w:tc>
        <w:tc>
          <w:tcPr>
            <w:tcW w:w="844" w:type="dxa"/>
            <w:vAlign w:val="center"/>
          </w:tcPr>
          <w:p>
            <w:pPr>
              <w:jc w:val="left"/>
            </w:pPr>
            <w:r>
              <w:rPr>
                <w:rFonts w:ascii="" w:hAnsi="" w:cs="" w:eastAsia=""/>
                <w:sz w:val="22"/>
              </w:rPr>
              <w:t>否</w:t>
            </w:r>
          </w:p>
        </w:tc>
        <w:tc>
          <w:tcPr>
            <w:tcW w:w="2063" w:type="dxa"/>
            <w:vAlign w:val="center"/>
          </w:tcPr>
          <w:p>
            <w:pPr>
              <w:jc w:val="left"/>
            </w:pPr>
            <w:r>
              <w:rPr>
                <w:rFonts w:ascii="" w:hAnsi="" w:cs="" w:eastAsia=""/>
                <w:sz w:val="22"/>
              </w:rPr>
              <w:t>无</w:t>
            </w:r>
          </w:p>
        </w:tc>
        <w:tc>
          <w:tcPr>
            <w:tcW w:w="750" w:type="dxa"/>
            <w:vAlign w:val="center"/>
          </w:tcPr>
          <w:p>
            <w:pPr>
              <w:jc w:val="left"/>
            </w:pPr>
            <w:r>
              <w:rPr>
                <w:rFonts w:ascii="" w:hAnsi="" w:cs="" w:eastAsia=""/>
                <w:sz w:val="22"/>
              </w:rPr>
              <w:t>是</w:t>
            </w:r>
          </w:p>
        </w:tc>
        <w:tc>
          <w:tcPr>
            <w:tcW w:w="1916" w:type="dxa"/>
            <w:vAlign w:val="center"/>
          </w:tcPr>
          <w:p>
            <w:pPr>
              <w:jc w:val="left"/>
            </w:pPr>
            <w:r>
              <w:rPr>
                <w:rFonts w:ascii="" w:hAnsi="" w:cs="" w:eastAsia=""/>
                <w:sz w:val="22"/>
              </w:rPr>
              <w:t>限制 40 个字符，允许不同套装的名称一致</w:t>
            </w:r>
          </w:p>
        </w:tc>
      </w:tr>
      <w:tr>
        <w:trPr>
          <w:trHeight w:val="450"/>
        </w:trPr>
        <w:tc>
          <w:tcPr>
            <w:tcW w:w="656" w:type="dxa"/>
            <w:vAlign w:val="center"/>
          </w:tcPr>
          <w:p>
            <w:pPr>
              <w:jc w:val="center"/>
            </w:pPr>
            <w:r>
              <w:rPr>
                <w:rFonts w:ascii="" w:hAnsi="" w:cs="" w:eastAsia=""/>
                <w:sz w:val="22"/>
              </w:rPr>
              <w:t>2</w:t>
            </w:r>
          </w:p>
        </w:tc>
        <w:tc>
          <w:tcPr>
            <w:tcW w:w="1005" w:type="dxa"/>
            <w:vAlign w:val="center"/>
          </w:tcPr>
          <w:p>
            <w:pPr>
              <w:jc w:val="left"/>
            </w:pPr>
            <w:r>
              <w:rPr>
                <w:rFonts w:ascii="" w:hAnsi="" w:cs="" w:eastAsia=""/>
                <w:sz w:val="22"/>
              </w:rPr>
              <w:t>套装说明</w:t>
            </w:r>
          </w:p>
        </w:tc>
        <w:tc>
          <w:tcPr>
            <w:tcW w:w="1018" w:type="dxa"/>
            <w:vAlign w:val="center"/>
          </w:tcPr>
          <w:p>
            <w:pPr>
              <w:jc w:val="left"/>
            </w:pPr>
            <w:r>
              <w:rPr>
                <w:rFonts w:ascii="" w:hAnsi="" w:cs="" w:eastAsia=""/>
                <w:sz w:val="22"/>
              </w:rPr>
              <w:t>多行输入</w:t>
            </w:r>
          </w:p>
        </w:tc>
        <w:tc>
          <w:tcPr>
            <w:tcW w:w="844" w:type="dxa"/>
            <w:vAlign w:val="center"/>
          </w:tcPr>
          <w:p>
            <w:pPr>
              <w:jc w:val="left"/>
            </w:pPr>
            <w:r>
              <w:rPr>
                <w:rFonts w:ascii="" w:hAnsi="" w:cs="" w:eastAsia=""/>
                <w:sz w:val="22"/>
              </w:rPr>
              <w:t>否</w:t>
            </w:r>
          </w:p>
        </w:tc>
        <w:tc>
          <w:tcPr>
            <w:tcW w:w="2063" w:type="dxa"/>
            <w:vAlign w:val="center"/>
          </w:tcPr>
          <w:p>
            <w:pPr>
              <w:jc w:val="left"/>
            </w:pPr>
            <w:r>
              <w:rPr>
                <w:rFonts w:ascii="" w:hAnsi="" w:cs="" w:eastAsia=""/>
                <w:sz w:val="22"/>
              </w:rPr>
              <w:t>无</w:t>
            </w:r>
          </w:p>
        </w:tc>
        <w:tc>
          <w:tcPr>
            <w:tcW w:w="750" w:type="dxa"/>
            <w:vAlign w:val="center"/>
          </w:tcPr>
          <w:p>
            <w:pPr>
              <w:jc w:val="left"/>
            </w:pPr>
            <w:r>
              <w:rPr>
                <w:rFonts w:ascii="" w:hAnsi="" w:cs="" w:eastAsia=""/>
                <w:sz w:val="22"/>
              </w:rPr>
              <w:t>否</w:t>
            </w:r>
          </w:p>
        </w:tc>
        <w:tc>
          <w:tcPr>
            <w:tcW w:w="1916" w:type="dxa"/>
            <w:vAlign w:val="center"/>
          </w:tcPr>
          <w:p>
            <w:pPr>
              <w:jc w:val="left"/>
            </w:pPr>
            <w:r>
              <w:rPr>
                <w:rFonts w:ascii="" w:hAnsi="" w:cs="" w:eastAsia=""/>
                <w:sz w:val="22"/>
              </w:rPr>
              <w:t>限制 1000 个字符</w:t>
            </w:r>
          </w:p>
        </w:tc>
      </w:tr>
      <w:tr>
        <w:trPr>
          <w:trHeight w:val="450"/>
        </w:trPr>
        <w:tc>
          <w:tcPr>
            <w:tcW w:w="656" w:type="dxa"/>
            <w:vAlign w:val="center"/>
          </w:tcPr>
          <w:p>
            <w:pPr>
              <w:jc w:val="center"/>
            </w:pPr>
            <w:r>
              <w:rPr>
                <w:rFonts w:ascii="" w:hAnsi="" w:cs="" w:eastAsia=""/>
                <w:sz w:val="22"/>
              </w:rPr>
              <w:t>3</w:t>
            </w:r>
          </w:p>
        </w:tc>
        <w:tc>
          <w:tcPr>
            <w:tcW w:w="1005" w:type="dxa"/>
            <w:vAlign w:val="center"/>
          </w:tcPr>
          <w:p>
            <w:pPr>
              <w:jc w:val="left"/>
            </w:pPr>
            <w:r>
              <w:rPr>
                <w:rFonts w:ascii="" w:hAnsi="" w:cs="" w:eastAsia=""/>
                <w:sz w:val="22"/>
              </w:rPr>
              <w:t>适用门店</w:t>
            </w:r>
          </w:p>
        </w:tc>
        <w:tc>
          <w:tcPr>
            <w:tcW w:w="1018" w:type="dxa"/>
            <w:vAlign w:val="center"/>
          </w:tcPr>
          <w:p>
            <w:pPr>
              <w:jc w:val="left"/>
            </w:pPr>
            <w:r>
              <w:rPr>
                <w:rFonts w:ascii="" w:hAnsi="" w:cs="" w:eastAsia=""/>
                <w:sz w:val="22"/>
              </w:rPr>
              <w:t>定制选择器</w:t>
            </w:r>
          </w:p>
        </w:tc>
        <w:tc>
          <w:tcPr>
            <w:tcW w:w="844" w:type="dxa"/>
            <w:vAlign w:val="center"/>
          </w:tcPr>
          <w:p>
            <w:pPr>
              <w:jc w:val="left"/>
            </w:pPr>
            <w:r>
              <w:rPr>
                <w:rFonts w:ascii="" w:hAnsi="" w:cs="" w:eastAsia=""/>
                <w:sz w:val="22"/>
              </w:rPr>
              <w:t>/</w:t>
            </w:r>
          </w:p>
        </w:tc>
        <w:tc>
          <w:tcPr>
            <w:tcW w:w="2063" w:type="dxa"/>
            <w:vAlign w:val="center"/>
          </w:tcPr>
          <w:p>
            <w:pPr>
              <w:jc w:val="left"/>
            </w:pPr>
            <w:r>
              <w:rPr>
                <w:rFonts w:ascii="" w:hAnsi="" w:cs="" w:eastAsia=""/>
                <w:sz w:val="22"/>
              </w:rPr>
              <w:t>无</w:t>
            </w:r>
          </w:p>
        </w:tc>
        <w:tc>
          <w:tcPr>
            <w:tcW w:w="750" w:type="dxa"/>
            <w:vAlign w:val="center"/>
          </w:tcPr>
          <w:p>
            <w:pPr>
              <w:jc w:val="left"/>
            </w:pPr>
            <w:r>
              <w:rPr>
                <w:rFonts w:ascii="" w:hAnsi="" w:cs="" w:eastAsia=""/>
                <w:sz w:val="22"/>
              </w:rPr>
              <w:t>是</w:t>
            </w:r>
          </w:p>
        </w:tc>
        <w:tc>
          <w:tcPr>
            <w:tcW w:w="1916" w:type="dxa"/>
            <w:vAlign w:val="center"/>
          </w:tcPr>
          <w:p>
            <w:pPr>
              <w:jc w:val="left"/>
            </w:pPr>
            <w:r>
              <w:rPr>
                <w:rFonts w:ascii="" w:hAnsi="" w:cs="" w:eastAsia=""/>
                <w:sz w:val="22"/>
              </w:rPr>
              <w:t>可从“门店组”中设置的门店组，也可以选择门店类别</w:t>
            </w:r>
          </w:p>
        </w:tc>
      </w:tr>
      <w:tr>
        <w:trPr>
          <w:trHeight w:val="450"/>
        </w:trPr>
        <w:tc>
          <w:tcPr>
            <w:tcW w:w="656" w:type="dxa"/>
            <w:vAlign w:val="center"/>
          </w:tcPr>
          <w:p>
            <w:pPr>
              <w:jc w:val="center"/>
            </w:pPr>
            <w:r>
              <w:rPr>
                <w:rFonts w:ascii="" w:hAnsi="" w:cs="" w:eastAsia=""/>
                <w:sz w:val="22"/>
              </w:rPr>
              <w:t>4</w:t>
            </w:r>
          </w:p>
        </w:tc>
        <w:tc>
          <w:tcPr>
            <w:tcW w:w="1005" w:type="dxa"/>
            <w:vAlign w:val="center"/>
          </w:tcPr>
          <w:p>
            <w:pPr>
              <w:jc w:val="left"/>
            </w:pPr>
            <w:r>
              <w:rPr>
                <w:rFonts w:ascii="" w:hAnsi="" w:cs="" w:eastAsia=""/>
                <w:sz w:val="22"/>
              </w:rPr>
              <w:t>班次</w:t>
            </w:r>
          </w:p>
        </w:tc>
        <w:tc>
          <w:tcPr>
            <w:tcW w:w="1018" w:type="dxa"/>
            <w:vAlign w:val="center"/>
          </w:tcPr>
          <w:p>
            <w:pPr>
              <w:jc w:val="left"/>
            </w:pPr>
            <w:r>
              <w:rPr>
                <w:rFonts w:ascii="" w:hAnsi="" w:cs="" w:eastAsia=""/>
                <w:sz w:val="22"/>
              </w:rPr>
              <w:t>下拉选择</w:t>
            </w:r>
          </w:p>
        </w:tc>
        <w:tc>
          <w:tcPr>
            <w:tcW w:w="844" w:type="dxa"/>
            <w:vAlign w:val="center"/>
          </w:tcPr>
          <w:p>
            <w:pPr>
              <w:jc w:val="left"/>
            </w:pPr>
            <w:r>
              <w:rPr>
                <w:rFonts w:ascii="" w:hAnsi="" w:cs="" w:eastAsia=""/>
                <w:sz w:val="22"/>
              </w:rPr>
              <w:t>/</w:t>
            </w:r>
          </w:p>
        </w:tc>
        <w:tc>
          <w:tcPr>
            <w:tcW w:w="2063" w:type="dxa"/>
            <w:vAlign w:val="center"/>
          </w:tcPr>
          <w:p>
            <w:pPr>
              <w:jc w:val="left"/>
            </w:pPr>
            <w:r>
              <w:rPr>
                <w:rFonts w:ascii="" w:hAnsi="" w:cs="" w:eastAsia=""/>
                <w:sz w:val="22"/>
              </w:rPr>
              <w:t>• 若开启了一个班次，则默认值就是这个班次</w:t>
            </w:r>
          </w:p>
          <w:p>
            <w:pPr>
              <w:jc w:val="left"/>
            </w:pPr>
            <w:r>
              <w:rPr>
                <w:rFonts w:ascii="" w:hAnsi="" w:cs="" w:eastAsia=""/>
                <w:sz w:val="22"/>
              </w:rPr>
              <w:t>• 若开启了两个班次，默认值为”一天两班“</w:t>
            </w:r>
          </w:p>
          <w:p>
            <w:pPr>
              <w:jc w:val="left"/>
            </w:pPr>
            <w:r>
              <w:rPr>
                <w:rFonts w:ascii="" w:hAnsi="" w:cs="" w:eastAsia=""/>
                <w:sz w:val="22"/>
              </w:rPr>
              <w:t>• 若没有开启班次，默认值为”无“</w:t>
            </w:r>
          </w:p>
        </w:tc>
        <w:tc>
          <w:tcPr>
            <w:tcW w:w="750" w:type="dxa"/>
            <w:vAlign w:val="center"/>
          </w:tcPr>
          <w:p>
            <w:pPr>
              <w:jc w:val="left"/>
            </w:pPr>
          </w:p>
        </w:tc>
        <w:tc>
          <w:tcPr>
            <w:tcW w:w="1916" w:type="dxa"/>
            <w:vAlign w:val="center"/>
          </w:tcPr>
          <w:p>
            <w:pPr>
              <w:jc w:val="left"/>
            </w:pPr>
            <w:r>
              <w:rPr>
                <w:rFonts w:ascii="" w:hAnsi="" w:cs="" w:eastAsia=""/>
                <w:sz w:val="22"/>
              </w:rPr>
              <w:t>可选择”无“和班次管理中开启的班次类型”一天两班“”一天三班“。若没有开启班次，则只有”无“一个选项</w:t>
            </w:r>
          </w:p>
        </w:tc>
      </w:tr>
    </w:tbl>
    <w:p>
      <w:pPr>
        <w:spacing w:line="240"/>
        <w:jc w:val="left"/>
      </w:pPr>
    </w:p>
    <w:p>
      <w:pPr>
        <w:spacing w:line="240"/>
        <w:jc w:val="left"/>
      </w:pPr>
      <w:r>
        <w:rPr>
          <w:rFonts w:ascii="" w:hAnsi="" w:cs="" w:eastAsia=""/>
          <w:sz w:val="22"/>
        </w:rPr>
        <w:t>点击“完成”刷新当前页面进入此任务套装的编辑页面（后面有关于”编辑“的详细说明）。</w:t>
      </w:r>
    </w:p>
    <w:p>
      <w:pPr>
        <w:spacing w:line="240"/>
        <w:jc w:val="left"/>
      </w:pPr>
    </w:p>
    <w:p>
      <w:pPr>
        <w:pStyle w:val="shimo heading 2"/>
        <w:spacing w:line="240"/>
        <w:jc w:val="left"/>
      </w:pPr>
      <w:r>
        <w:rPr>
          <w:rFonts w:ascii="" w:hAnsi="" w:cs="" w:eastAsia=""/>
        </w:rPr>
        <w:t>1.3 套装复制新建</w:t>
      </w:r>
    </w:p>
    <w:p>
      <w:pPr>
        <w:spacing w:line="240"/>
        <w:jc w:val="left"/>
      </w:pPr>
    </w:p>
    <w:p>
      <w:pPr>
        <w:spacing w:line="240"/>
        <w:jc w:val="left"/>
      </w:pPr>
      <w:r>
        <w:rPr>
          <w:rFonts w:ascii="" w:hAnsi="" w:cs="" w:eastAsia=""/>
          <w:sz w:val="22"/>
        </w:rPr>
        <w:t>即基于当前套装的内容创建一个新的套装，点击“复制新建”按钮直接刷新当前页面进入新的套装的编辑页面，名称自动用被复制的套装名称后面加上“的副本”，其他所有的内容完全跟被复制的套装一致。如果此时点击了“取消”，则将复制出来的套装直接删除，如果点“保存”，则保存新的套装。</w:t>
      </w:r>
    </w:p>
    <w:p>
      <w:pPr>
        <w:spacing w:line="240"/>
        <w:jc w:val="left"/>
      </w:pPr>
    </w:p>
    <w:p>
      <w:pPr>
        <w:pStyle w:val="shimo heading 2"/>
        <w:spacing w:line="240"/>
        <w:jc w:val="left"/>
      </w:pPr>
      <w:r>
        <w:rPr>
          <w:rFonts w:ascii="" w:hAnsi="" w:cs="" w:eastAsia=""/>
        </w:rPr>
        <w:t>1.4 删除套装</w:t>
      </w:r>
    </w:p>
    <w:p>
      <w:pPr>
        <w:spacing w:line="240"/>
        <w:jc w:val="left"/>
      </w:pPr>
    </w:p>
    <w:p>
      <w:pPr>
        <w:spacing w:line="240"/>
        <w:jc w:val="left"/>
      </w:pPr>
      <w:r>
        <w:rPr>
          <w:rFonts w:ascii="" w:hAnsi="" w:cs="" w:eastAsia=""/>
          <w:color w:val="000000"/>
          <w:sz w:val="22"/>
        </w:rPr>
        <w:t>点击“删除”出【弹框】提示，需要拆分为两种情况：</w:t>
      </w:r>
    </w:p>
    <w:p>
      <w:pPr>
        <w:pStyle w:val="shimo normal"/>
        <w:jc w:val="left"/>
      </w:pPr>
    </w:p>
    <w:p>
      <w:pPr>
        <w:pStyle w:val="shimo normal"/>
        <w:jc w:val="left"/>
      </w:pPr>
      <w:r>
        <w:rPr>
          <w:rFonts w:ascii="" w:hAnsi="" w:cs="" w:eastAsia=""/>
          <w:color w:val="000000"/>
          <w:sz w:val="22"/>
        </w:rPr>
        <w:t>1）如果 Todo、任务、班次目标，任意一项被设置为门店创建的会被覆盖时：</w:t>
      </w:r>
    </w:p>
    <w:p>
      <w:pPr>
        <w:pStyle w:val="shimo normal"/>
        <w:jc w:val="left"/>
      </w:pPr>
    </w:p>
    <w:p>
      <w:pPr>
        <w:pStyle w:val="shimo normal"/>
        <w:jc w:val="left"/>
      </w:pPr>
      <w:r>
        <w:rPr>
          <w:rFonts w:ascii="" w:hAnsi="" w:cs="" w:eastAsia=""/>
          <w:color w:val="000000"/>
          <w:sz w:val="22"/>
        </w:rPr>
        <w:t>确认要删除此任务套装吗？删除后，使用该套装的门店必须重新选择一个其他套装，覆盖原有内容，包括原套装中的内容及被设定为须被覆盖的门店自行创建的内容。重新选择的套装当天或次日开始生效由门店伙伴自行决定，历史数据将保留。</w:t>
      </w:r>
    </w:p>
    <w:p>
      <w:pPr>
        <w:pStyle w:val="shimo normal"/>
        <w:jc w:val="left"/>
      </w:pPr>
    </w:p>
    <w:p>
      <w:pPr>
        <w:pStyle w:val="shimo normal"/>
        <w:jc w:val="left"/>
      </w:pPr>
      <w:r>
        <w:rPr>
          <w:rFonts w:ascii="" w:hAnsi="" w:cs="" w:eastAsia=""/>
          <w:color w:val="000000"/>
          <w:sz w:val="22"/>
        </w:rPr>
        <w:t>2）如果 Todo、任务、班次目标，没有一项被设置为门店创建的会被覆盖时：</w:t>
      </w:r>
    </w:p>
    <w:p>
      <w:pPr>
        <w:pStyle w:val="shimo normal"/>
        <w:jc w:val="left"/>
      </w:pPr>
    </w:p>
    <w:p>
      <w:pPr>
        <w:pStyle w:val="shimo normal"/>
        <w:jc w:val="left"/>
      </w:pPr>
      <w:r>
        <w:rPr>
          <w:rFonts w:ascii="" w:hAnsi="" w:cs="" w:eastAsia=""/>
          <w:color w:val="000000"/>
          <w:sz w:val="22"/>
        </w:rPr>
        <w:t>确认要删除此任务套装吗？删除后，使用该套装的门店必须重新选择一个其他套装，原套装中的内容将被新套装内容覆盖。重新选择的套装当天或次日开始生效由门店伙伴自行决定，历史数据将保留。</w:t>
      </w:r>
    </w:p>
    <w:p>
      <w:pPr>
        <w:pStyle w:val="shimo normal"/>
        <w:jc w:val="left"/>
      </w:pPr>
    </w:p>
    <w:p>
      <w:pPr>
        <w:spacing w:line="240"/>
        <w:jc w:val="left"/>
      </w:pPr>
      <w:r>
        <w:rPr>
          <w:rFonts w:ascii="" w:hAnsi="" w:cs="" w:eastAsia=""/>
          <w:sz w:val="22"/>
        </w:rPr>
        <w:t>按钮：取消  确认</w:t>
      </w:r>
    </w:p>
    <w:p>
      <w:pPr>
        <w:spacing w:line="240"/>
        <w:jc w:val="left"/>
      </w:pPr>
    </w:p>
    <w:p>
      <w:pPr>
        <w:pStyle w:val="shimo heading 2"/>
        <w:spacing w:line="240"/>
        <w:jc w:val="left"/>
      </w:pPr>
      <w:r>
        <w:rPr>
          <w:rFonts w:ascii="" w:hAnsi="" w:cs="" w:eastAsia=""/>
        </w:rPr>
        <w:t>1.5 编辑套装</w:t>
      </w:r>
    </w:p>
    <w:p>
      <w:pPr>
        <w:spacing w:line="240"/>
        <w:jc w:val="left"/>
      </w:pPr>
    </w:p>
    <w:p>
      <w:pPr>
        <w:spacing w:line="240"/>
        <w:jc w:val="left"/>
      </w:pPr>
      <w:r>
        <w:rPr>
          <w:rFonts w:ascii="" w:hAnsi="" w:cs="" w:eastAsia=""/>
          <w:sz w:val="22"/>
        </w:rPr>
        <w:t>任务套装的编辑页面，左上角标题展示套装的名称，左侧一级菜单：基本信息、任务管理、班次目标、星级班次、生成 Todo、常用文件、标签管理、常用功能、今日焦点。</w:t>
      </w:r>
    </w:p>
    <w:p>
      <w:pPr>
        <w:spacing w:line="240"/>
        <w:jc w:val="left"/>
      </w:pPr>
    </w:p>
    <w:p>
      <w:pPr>
        <w:pStyle w:val="shimo heading 3"/>
        <w:spacing w:line="240"/>
        <w:jc w:val="left"/>
      </w:pPr>
      <w:r>
        <w:rPr>
          <w:rFonts w:ascii="" w:hAnsi="" w:cs="" w:eastAsia=""/>
        </w:rPr>
        <w:t>1.5.1 基本信息</w:t>
      </w:r>
    </w:p>
    <w:p>
      <w:pPr>
        <w:spacing w:line="240"/>
        <w:jc w:val="left"/>
      </w:pPr>
    </w:p>
    <w:p>
      <w:pPr>
        <w:spacing w:line="240"/>
        <w:jc w:val="left"/>
      </w:pPr>
      <w:r>
        <w:rPr>
          <w:rFonts w:ascii="" w:hAnsi="" w:cs="" w:eastAsia=""/>
          <w:sz w:val="22"/>
        </w:rPr>
        <w:t>这里可以编辑套装的基本信息，编辑项：</w:t>
      </w:r>
    </w:p>
    <w:p>
      <w:pPr>
        <w:spacing w:line="240"/>
        <w:jc w:val="left"/>
      </w:pPr>
    </w:p>
    <w:tbl>
      <w:tblPr>
        <w:tblW w:w="8254" w:type="dxa"/>
        <w:tblBorders>
          <w:top w:val="single"/>
          <w:left w:val="single"/>
          <w:bottom w:val="single"/>
          <w:right w:val="single"/>
          <w:insideH w:val="single"/>
          <w:insideV w:val="single"/>
        </w:tblBorders>
        <w:tblLayout w:type="fixed"/>
      </w:tblPr>
      <w:tblGrid>
        <w:gridCol w:w="656"/>
        <w:gridCol w:w="1005"/>
        <w:gridCol w:w="1018"/>
        <w:gridCol w:w="844"/>
        <w:gridCol w:w="2063"/>
        <w:gridCol w:w="750"/>
        <w:gridCol w:w="1916"/>
      </w:tblGrid>
      <w:tr>
        <w:trPr>
          <w:trHeight w:val="450"/>
        </w:trPr>
        <w:tc>
          <w:tcPr>
            <w:tcW w:w="656" w:type="dxa"/>
            <w:vAlign w:val="center"/>
          </w:tcPr>
          <w:p>
            <w:pPr>
              <w:jc w:val="center"/>
            </w:pPr>
            <w:r>
              <w:rPr>
                <w:rFonts w:ascii="" w:hAnsi="" w:cs="" w:eastAsia=""/>
                <w:sz w:val="22"/>
              </w:rPr>
              <w:t>序号</w:t>
            </w:r>
          </w:p>
        </w:tc>
        <w:tc>
          <w:tcPr>
            <w:tcW w:w="1005" w:type="dxa"/>
            <w:vAlign w:val="center"/>
          </w:tcPr>
          <w:p>
            <w:pPr>
              <w:jc w:val="center"/>
            </w:pPr>
            <w:r>
              <w:rPr>
                <w:rFonts w:ascii="" w:hAnsi="" w:cs="" w:eastAsia=""/>
                <w:sz w:val="22"/>
              </w:rPr>
              <w:t>设置项</w:t>
            </w:r>
          </w:p>
        </w:tc>
        <w:tc>
          <w:tcPr>
            <w:tcW w:w="1018" w:type="dxa"/>
            <w:vAlign w:val="center"/>
          </w:tcPr>
          <w:p>
            <w:pPr>
              <w:jc w:val="center"/>
            </w:pPr>
            <w:r>
              <w:rPr>
                <w:rFonts w:ascii="" w:hAnsi="" w:cs="" w:eastAsia=""/>
                <w:sz w:val="22"/>
              </w:rPr>
              <w:t>类型</w:t>
            </w:r>
          </w:p>
        </w:tc>
        <w:tc>
          <w:tcPr>
            <w:tcW w:w="844" w:type="dxa"/>
            <w:vAlign w:val="center"/>
          </w:tcPr>
          <w:p>
            <w:pPr>
              <w:jc w:val="left"/>
            </w:pPr>
            <w:r>
              <w:rPr>
                <w:rFonts w:ascii="" w:hAnsi="" w:cs="" w:eastAsia=""/>
                <w:sz w:val="22"/>
              </w:rPr>
              <w:t>多语种支持</w:t>
            </w:r>
          </w:p>
        </w:tc>
        <w:tc>
          <w:tcPr>
            <w:tcW w:w="2063" w:type="dxa"/>
            <w:vAlign w:val="center"/>
          </w:tcPr>
          <w:p>
            <w:pPr>
              <w:jc w:val="center"/>
            </w:pPr>
            <w:r>
              <w:rPr>
                <w:rFonts w:ascii="" w:hAnsi="" w:cs="" w:eastAsia=""/>
                <w:sz w:val="22"/>
              </w:rPr>
              <w:t>默认值</w:t>
            </w:r>
          </w:p>
        </w:tc>
        <w:tc>
          <w:tcPr>
            <w:tcW w:w="750" w:type="dxa"/>
            <w:vAlign w:val="center"/>
          </w:tcPr>
          <w:p>
            <w:pPr>
              <w:jc w:val="center"/>
            </w:pPr>
            <w:r>
              <w:rPr>
                <w:rFonts w:ascii="" w:hAnsi="" w:cs="" w:eastAsia=""/>
                <w:sz w:val="22"/>
              </w:rPr>
              <w:t>是否必填</w:t>
            </w:r>
          </w:p>
        </w:tc>
        <w:tc>
          <w:tcPr>
            <w:tcW w:w="1916" w:type="dxa"/>
            <w:vAlign w:val="center"/>
          </w:tcPr>
          <w:p>
            <w:pPr>
              <w:jc w:val="center"/>
            </w:pPr>
            <w:r>
              <w:rPr>
                <w:rFonts w:ascii="" w:hAnsi="" w:cs="" w:eastAsia=""/>
                <w:sz w:val="22"/>
              </w:rPr>
              <w:t>说明</w:t>
            </w:r>
          </w:p>
        </w:tc>
      </w:tr>
      <w:tr>
        <w:trPr>
          <w:trHeight w:val="450"/>
        </w:trPr>
        <w:tc>
          <w:tcPr>
            <w:tcW w:w="656" w:type="dxa"/>
            <w:vAlign w:val="center"/>
          </w:tcPr>
          <w:p>
            <w:pPr>
              <w:jc w:val="center"/>
            </w:pPr>
            <w:r>
              <w:rPr>
                <w:rFonts w:ascii="" w:hAnsi="" w:cs="" w:eastAsia=""/>
                <w:sz w:val="22"/>
              </w:rPr>
              <w:t>1</w:t>
            </w:r>
          </w:p>
        </w:tc>
        <w:tc>
          <w:tcPr>
            <w:tcW w:w="1005" w:type="dxa"/>
            <w:vAlign w:val="center"/>
          </w:tcPr>
          <w:p>
            <w:pPr>
              <w:jc w:val="left"/>
            </w:pPr>
            <w:r>
              <w:rPr>
                <w:rFonts w:ascii="" w:hAnsi="" w:cs="" w:eastAsia=""/>
                <w:sz w:val="22"/>
              </w:rPr>
              <w:t>套装名称</w:t>
            </w:r>
          </w:p>
        </w:tc>
        <w:tc>
          <w:tcPr>
            <w:tcW w:w="1018" w:type="dxa"/>
            <w:vAlign w:val="center"/>
          </w:tcPr>
          <w:p>
            <w:pPr>
              <w:jc w:val="left"/>
            </w:pPr>
            <w:r>
              <w:rPr>
                <w:rFonts w:ascii="" w:hAnsi="" w:cs="" w:eastAsia=""/>
                <w:sz w:val="22"/>
              </w:rPr>
              <w:t>单行输入</w:t>
            </w:r>
          </w:p>
        </w:tc>
        <w:tc>
          <w:tcPr>
            <w:tcW w:w="844" w:type="dxa"/>
            <w:vAlign w:val="center"/>
          </w:tcPr>
          <w:p>
            <w:pPr>
              <w:jc w:val="left"/>
            </w:pPr>
            <w:r>
              <w:rPr>
                <w:rFonts w:ascii="" w:hAnsi="" w:cs="" w:eastAsia=""/>
                <w:sz w:val="22"/>
              </w:rPr>
              <w:t>否</w:t>
            </w:r>
          </w:p>
        </w:tc>
        <w:tc>
          <w:tcPr>
            <w:tcW w:w="2063" w:type="dxa"/>
            <w:vAlign w:val="center"/>
          </w:tcPr>
          <w:p>
            <w:pPr>
              <w:jc w:val="left"/>
            </w:pPr>
            <w:r>
              <w:rPr>
                <w:rFonts w:ascii="" w:hAnsi="" w:cs="" w:eastAsia=""/>
                <w:sz w:val="22"/>
              </w:rPr>
              <w:t>无</w:t>
            </w:r>
          </w:p>
        </w:tc>
        <w:tc>
          <w:tcPr>
            <w:tcW w:w="750" w:type="dxa"/>
            <w:vAlign w:val="center"/>
          </w:tcPr>
          <w:p>
            <w:pPr>
              <w:jc w:val="left"/>
            </w:pPr>
            <w:r>
              <w:rPr>
                <w:rFonts w:ascii="" w:hAnsi="" w:cs="" w:eastAsia=""/>
                <w:sz w:val="22"/>
              </w:rPr>
              <w:t>是</w:t>
            </w:r>
          </w:p>
        </w:tc>
        <w:tc>
          <w:tcPr>
            <w:tcW w:w="1916" w:type="dxa"/>
            <w:vAlign w:val="center"/>
          </w:tcPr>
          <w:p>
            <w:pPr>
              <w:jc w:val="left"/>
            </w:pPr>
            <w:r>
              <w:rPr>
                <w:rFonts w:ascii="" w:hAnsi="" w:cs="" w:eastAsia=""/>
                <w:sz w:val="22"/>
              </w:rPr>
              <w:t>限制 40 个字符，允许不同套装的名称一致</w:t>
            </w:r>
          </w:p>
        </w:tc>
      </w:tr>
      <w:tr>
        <w:trPr>
          <w:trHeight w:val="450"/>
        </w:trPr>
        <w:tc>
          <w:tcPr>
            <w:tcW w:w="656" w:type="dxa"/>
            <w:vAlign w:val="center"/>
          </w:tcPr>
          <w:p>
            <w:pPr>
              <w:jc w:val="center"/>
            </w:pPr>
            <w:r>
              <w:rPr>
                <w:rFonts w:ascii="" w:hAnsi="" w:cs="" w:eastAsia=""/>
                <w:sz w:val="22"/>
              </w:rPr>
              <w:t>2</w:t>
            </w:r>
          </w:p>
        </w:tc>
        <w:tc>
          <w:tcPr>
            <w:tcW w:w="1005" w:type="dxa"/>
            <w:vAlign w:val="center"/>
          </w:tcPr>
          <w:p>
            <w:pPr>
              <w:jc w:val="left"/>
            </w:pPr>
            <w:r>
              <w:rPr>
                <w:rFonts w:ascii="" w:hAnsi="" w:cs="" w:eastAsia=""/>
                <w:sz w:val="22"/>
              </w:rPr>
              <w:t>套装说明</w:t>
            </w:r>
          </w:p>
        </w:tc>
        <w:tc>
          <w:tcPr>
            <w:tcW w:w="1018" w:type="dxa"/>
            <w:vAlign w:val="center"/>
          </w:tcPr>
          <w:p>
            <w:pPr>
              <w:jc w:val="left"/>
            </w:pPr>
            <w:r>
              <w:rPr>
                <w:rFonts w:ascii="" w:hAnsi="" w:cs="" w:eastAsia=""/>
                <w:sz w:val="22"/>
              </w:rPr>
              <w:t>多行输入</w:t>
            </w:r>
          </w:p>
        </w:tc>
        <w:tc>
          <w:tcPr>
            <w:tcW w:w="844" w:type="dxa"/>
            <w:vAlign w:val="center"/>
          </w:tcPr>
          <w:p>
            <w:pPr>
              <w:jc w:val="left"/>
            </w:pPr>
            <w:r>
              <w:rPr>
                <w:rFonts w:ascii="" w:hAnsi="" w:cs="" w:eastAsia=""/>
                <w:sz w:val="22"/>
              </w:rPr>
              <w:t>否</w:t>
            </w:r>
          </w:p>
        </w:tc>
        <w:tc>
          <w:tcPr>
            <w:tcW w:w="2063" w:type="dxa"/>
            <w:vAlign w:val="center"/>
          </w:tcPr>
          <w:p>
            <w:pPr>
              <w:jc w:val="left"/>
            </w:pPr>
            <w:r>
              <w:rPr>
                <w:rFonts w:ascii="" w:hAnsi="" w:cs="" w:eastAsia=""/>
                <w:sz w:val="22"/>
              </w:rPr>
              <w:t>无</w:t>
            </w:r>
          </w:p>
        </w:tc>
        <w:tc>
          <w:tcPr>
            <w:tcW w:w="750" w:type="dxa"/>
            <w:vAlign w:val="center"/>
          </w:tcPr>
          <w:p>
            <w:pPr>
              <w:jc w:val="left"/>
            </w:pPr>
            <w:r>
              <w:rPr>
                <w:rFonts w:ascii="" w:hAnsi="" w:cs="" w:eastAsia=""/>
                <w:sz w:val="22"/>
              </w:rPr>
              <w:t>否</w:t>
            </w:r>
          </w:p>
        </w:tc>
        <w:tc>
          <w:tcPr>
            <w:tcW w:w="1916" w:type="dxa"/>
            <w:vAlign w:val="center"/>
          </w:tcPr>
          <w:p>
            <w:pPr>
              <w:jc w:val="left"/>
            </w:pPr>
            <w:r>
              <w:rPr>
                <w:rFonts w:ascii="" w:hAnsi="" w:cs="" w:eastAsia=""/>
                <w:sz w:val="22"/>
              </w:rPr>
              <w:t>限制 1000 个字符</w:t>
            </w:r>
          </w:p>
        </w:tc>
      </w:tr>
      <w:tr>
        <w:trPr>
          <w:trHeight w:val="450"/>
        </w:trPr>
        <w:tc>
          <w:tcPr>
            <w:tcW w:w="656" w:type="dxa"/>
            <w:vAlign w:val="center"/>
          </w:tcPr>
          <w:p>
            <w:pPr>
              <w:jc w:val="center"/>
            </w:pPr>
            <w:r>
              <w:rPr>
                <w:rFonts w:ascii="" w:hAnsi="" w:cs="" w:eastAsia=""/>
                <w:sz w:val="22"/>
              </w:rPr>
              <w:t>3</w:t>
            </w:r>
          </w:p>
        </w:tc>
        <w:tc>
          <w:tcPr>
            <w:tcW w:w="1005" w:type="dxa"/>
            <w:vAlign w:val="center"/>
          </w:tcPr>
          <w:p>
            <w:pPr>
              <w:jc w:val="left"/>
            </w:pPr>
            <w:r>
              <w:rPr>
                <w:rFonts w:ascii="" w:hAnsi="" w:cs="" w:eastAsia=""/>
                <w:sz w:val="22"/>
              </w:rPr>
              <w:t>适用门店</w:t>
            </w:r>
          </w:p>
        </w:tc>
        <w:tc>
          <w:tcPr>
            <w:tcW w:w="1018" w:type="dxa"/>
            <w:vAlign w:val="center"/>
          </w:tcPr>
          <w:p>
            <w:pPr>
              <w:jc w:val="left"/>
            </w:pPr>
            <w:r>
              <w:rPr>
                <w:rFonts w:ascii="" w:hAnsi="" w:cs="" w:eastAsia=""/>
                <w:sz w:val="22"/>
              </w:rPr>
              <w:t>定制选择器</w:t>
            </w:r>
          </w:p>
        </w:tc>
        <w:tc>
          <w:tcPr>
            <w:tcW w:w="844" w:type="dxa"/>
            <w:vAlign w:val="center"/>
          </w:tcPr>
          <w:p>
            <w:pPr>
              <w:jc w:val="left"/>
            </w:pPr>
            <w:r>
              <w:rPr>
                <w:rFonts w:ascii="" w:hAnsi="" w:cs="" w:eastAsia=""/>
                <w:sz w:val="22"/>
              </w:rPr>
              <w:t>/</w:t>
            </w:r>
          </w:p>
        </w:tc>
        <w:tc>
          <w:tcPr>
            <w:tcW w:w="2063" w:type="dxa"/>
            <w:vAlign w:val="center"/>
          </w:tcPr>
          <w:p>
            <w:pPr>
              <w:jc w:val="left"/>
            </w:pPr>
            <w:r>
              <w:rPr>
                <w:rFonts w:ascii="" w:hAnsi="" w:cs="" w:eastAsia=""/>
                <w:sz w:val="22"/>
              </w:rPr>
              <w:t>无</w:t>
            </w:r>
          </w:p>
        </w:tc>
        <w:tc>
          <w:tcPr>
            <w:tcW w:w="750" w:type="dxa"/>
            <w:vAlign w:val="center"/>
          </w:tcPr>
          <w:p>
            <w:pPr>
              <w:jc w:val="left"/>
            </w:pPr>
            <w:r>
              <w:rPr>
                <w:rFonts w:ascii="" w:hAnsi="" w:cs="" w:eastAsia=""/>
                <w:sz w:val="22"/>
              </w:rPr>
              <w:t>是</w:t>
            </w:r>
          </w:p>
        </w:tc>
        <w:tc>
          <w:tcPr>
            <w:tcW w:w="1916" w:type="dxa"/>
            <w:vAlign w:val="center"/>
          </w:tcPr>
          <w:p>
            <w:pPr>
              <w:jc w:val="left"/>
            </w:pPr>
            <w:r>
              <w:rPr>
                <w:rFonts w:ascii="" w:hAnsi="" w:cs="" w:eastAsia=""/>
                <w:sz w:val="22"/>
              </w:rPr>
              <w:t>可从“门店组”中设置的门店组，也可以选择门店类别</w:t>
            </w:r>
          </w:p>
        </w:tc>
      </w:tr>
      <w:tr>
        <w:trPr>
          <w:trHeight w:val="450"/>
        </w:trPr>
        <w:tc>
          <w:tcPr>
            <w:tcW w:w="656" w:type="dxa"/>
            <w:vAlign w:val="center"/>
          </w:tcPr>
          <w:p>
            <w:pPr>
              <w:jc w:val="center"/>
            </w:pPr>
            <w:r>
              <w:rPr>
                <w:rFonts w:ascii="" w:hAnsi="" w:cs="" w:eastAsia=""/>
                <w:sz w:val="22"/>
              </w:rPr>
              <w:t>4</w:t>
            </w:r>
          </w:p>
        </w:tc>
        <w:tc>
          <w:tcPr>
            <w:tcW w:w="1005" w:type="dxa"/>
            <w:vAlign w:val="center"/>
          </w:tcPr>
          <w:p>
            <w:pPr>
              <w:jc w:val="left"/>
            </w:pPr>
            <w:r>
              <w:rPr>
                <w:rFonts w:ascii="" w:hAnsi="" w:cs="" w:eastAsia=""/>
                <w:sz w:val="22"/>
              </w:rPr>
              <w:t>班次类型</w:t>
            </w:r>
          </w:p>
        </w:tc>
        <w:tc>
          <w:tcPr>
            <w:tcW w:w="1018" w:type="dxa"/>
            <w:vAlign w:val="center"/>
          </w:tcPr>
          <w:p>
            <w:pPr>
              <w:jc w:val="left"/>
            </w:pPr>
            <w:r>
              <w:rPr>
                <w:rFonts w:ascii="" w:hAnsi="" w:cs="" w:eastAsia=""/>
                <w:sz w:val="22"/>
              </w:rPr>
              <w:t>下拉选择</w:t>
            </w:r>
          </w:p>
        </w:tc>
        <w:tc>
          <w:tcPr>
            <w:tcW w:w="844" w:type="dxa"/>
            <w:vAlign w:val="center"/>
          </w:tcPr>
          <w:p>
            <w:pPr>
              <w:jc w:val="left"/>
            </w:pPr>
            <w:r>
              <w:rPr>
                <w:rFonts w:ascii="" w:hAnsi="" w:cs="" w:eastAsia=""/>
                <w:sz w:val="22"/>
              </w:rPr>
              <w:t>/</w:t>
            </w:r>
          </w:p>
        </w:tc>
        <w:tc>
          <w:tcPr>
            <w:tcW w:w="2063" w:type="dxa"/>
            <w:vAlign w:val="center"/>
          </w:tcPr>
          <w:p>
            <w:pPr>
              <w:jc w:val="left"/>
            </w:pPr>
            <w:r>
              <w:rPr>
                <w:rFonts w:ascii="" w:hAnsi="" w:cs="" w:eastAsia=""/>
                <w:sz w:val="22"/>
              </w:rPr>
              <w:t>• 若开启了一个班次类型，则默认值就是这个班次类型</w:t>
            </w:r>
          </w:p>
          <w:p>
            <w:pPr>
              <w:jc w:val="left"/>
            </w:pPr>
            <w:r>
              <w:rPr>
                <w:rFonts w:ascii="" w:hAnsi="" w:cs="" w:eastAsia=""/>
                <w:sz w:val="22"/>
              </w:rPr>
              <w:t>• 若开启了两个班次类型，默认值为”一天两班“</w:t>
            </w:r>
          </w:p>
          <w:p>
            <w:pPr>
              <w:jc w:val="left"/>
            </w:pPr>
            <w:r>
              <w:rPr>
                <w:rFonts w:ascii="" w:hAnsi="" w:cs="" w:eastAsia=""/>
                <w:sz w:val="22"/>
              </w:rPr>
              <w:t>• 若没有开启班次，默认值为”无“</w:t>
            </w:r>
          </w:p>
        </w:tc>
        <w:tc>
          <w:tcPr>
            <w:tcW w:w="750" w:type="dxa"/>
            <w:vAlign w:val="center"/>
          </w:tcPr>
          <w:p>
            <w:pPr>
              <w:jc w:val="left"/>
            </w:pPr>
          </w:p>
        </w:tc>
        <w:tc>
          <w:tcPr>
            <w:tcW w:w="1916" w:type="dxa"/>
            <w:vAlign w:val="center"/>
          </w:tcPr>
          <w:p>
            <w:pPr>
              <w:jc w:val="left"/>
            </w:pPr>
            <w:r>
              <w:rPr>
                <w:rFonts w:ascii="" w:hAnsi="" w:cs="" w:eastAsia=""/>
                <w:sz w:val="22"/>
              </w:rPr>
              <w:t>可选择”无“和班次管理中开启的班次类型”一天两班“”一天三班“。若没有开启班次，则只有”无“一个选项</w:t>
            </w:r>
          </w:p>
        </w:tc>
      </w:tr>
    </w:tbl>
    <w:p>
      <w:pPr>
        <w:spacing w:line="240"/>
        <w:jc w:val="left"/>
      </w:pPr>
    </w:p>
    <w:p>
      <w:pPr>
        <w:pStyle w:val="shimo heading 3"/>
        <w:spacing w:line="240"/>
        <w:jc w:val="left"/>
      </w:pPr>
      <w:r>
        <w:rPr>
          <w:rFonts w:ascii="" w:hAnsi="" w:cs="" w:eastAsia=""/>
        </w:rPr>
        <w:t>1.5.2 任务管理</w:t>
      </w:r>
    </w:p>
    <w:p>
      <w:pPr>
        <w:pStyle w:val="shimo heading 4"/>
        <w:spacing w:line="240"/>
        <w:jc w:val="left"/>
      </w:pPr>
      <w:r>
        <w:rPr>
          <w:rFonts w:ascii="" w:hAnsi="" w:cs="" w:eastAsia=""/>
        </w:rPr>
        <w:t>1.5.2.1 空页面</w:t>
      </w:r>
    </w:p>
    <w:p>
      <w:pPr>
        <w:spacing w:line="240"/>
        <w:jc w:val="left"/>
      </w:pPr>
    </w:p>
    <w:p>
      <w:pPr>
        <w:spacing w:line="240"/>
        <w:jc w:val="left"/>
      </w:pPr>
      <w:r>
        <w:rPr>
          <w:rFonts w:ascii="" w:hAnsi="" w:cs="" w:eastAsia=""/>
          <w:sz w:val="22"/>
        </w:rPr>
        <w:t>当未添加任务时，展示空页面。占位图，下面展示文字“还没有创建任务”。下面有新建按钮。</w:t>
      </w:r>
    </w:p>
    <w:p>
      <w:pPr>
        <w:spacing w:line="240"/>
        <w:jc w:val="left"/>
      </w:pPr>
    </w:p>
    <w:p>
      <w:pPr>
        <w:pStyle w:val="shimo heading 4"/>
        <w:spacing w:line="240"/>
        <w:jc w:val="left"/>
      </w:pPr>
      <w:r>
        <w:rPr>
          <w:rFonts w:ascii="" w:hAnsi="" w:cs="" w:eastAsia=""/>
        </w:rPr>
        <w:t>1.5.2.2 任务列表展示项</w:t>
      </w:r>
    </w:p>
    <w:p>
      <w:pPr>
        <w:spacing w:line="240"/>
        <w:jc w:val="left"/>
      </w:pPr>
    </w:p>
    <w:tbl>
      <w:tblPr>
        <w:tblW w:w="8254" w:type="dxa"/>
        <w:tblBorders>
          <w:top w:val="single"/>
          <w:left w:val="single"/>
          <w:bottom w:val="single"/>
          <w:right w:val="single"/>
          <w:insideH w:val="single"/>
          <w:insideV w:val="single"/>
        </w:tblBorders>
        <w:tblLayout w:type="fixed"/>
      </w:tblPr>
      <w:tblGrid>
        <w:gridCol w:w="857"/>
        <w:gridCol w:w="2532"/>
        <w:gridCol w:w="4864"/>
      </w:tblGrid>
      <w:tr>
        <w:trPr>
          <w:trHeight w:val="450"/>
        </w:trPr>
        <w:tc>
          <w:tcPr>
            <w:tcW w:w="857" w:type="dxa"/>
            <w:vAlign w:val="center"/>
          </w:tcPr>
          <w:p>
            <w:pPr>
              <w:jc w:val="center"/>
            </w:pPr>
            <w:r>
              <w:rPr>
                <w:rFonts w:ascii="" w:hAnsi="" w:cs="" w:eastAsia=""/>
                <w:sz w:val="22"/>
              </w:rPr>
              <w:t>序号</w:t>
            </w:r>
          </w:p>
        </w:tc>
        <w:tc>
          <w:tcPr>
            <w:tcW w:w="2532" w:type="dxa"/>
            <w:vAlign w:val="center"/>
          </w:tcPr>
          <w:p>
            <w:pPr>
              <w:jc w:val="center"/>
            </w:pPr>
            <w:r>
              <w:rPr>
                <w:rFonts w:ascii="" w:hAnsi="" w:cs="" w:eastAsia=""/>
                <w:sz w:val="22"/>
              </w:rPr>
              <w:t>展示项</w:t>
            </w:r>
          </w:p>
        </w:tc>
        <w:tc>
          <w:tcPr>
            <w:tcW w:w="4864" w:type="dxa"/>
            <w:vAlign w:val="center"/>
          </w:tcPr>
          <w:p>
            <w:pPr>
              <w:jc w:val="center"/>
            </w:pPr>
            <w:r>
              <w:rPr>
                <w:rFonts w:ascii="" w:hAnsi="" w:cs="" w:eastAsia=""/>
                <w:sz w:val="22"/>
              </w:rPr>
              <w:t>说明</w:t>
            </w:r>
          </w:p>
        </w:tc>
      </w:tr>
      <w:tr>
        <w:trPr>
          <w:trHeight w:val="450"/>
        </w:trPr>
        <w:tc>
          <w:tcPr>
            <w:tcW w:w="857" w:type="dxa"/>
            <w:vAlign w:val="center"/>
          </w:tcPr>
          <w:p>
            <w:pPr>
              <w:jc w:val="center"/>
            </w:pPr>
            <w:r>
              <w:rPr>
                <w:rFonts w:ascii="" w:hAnsi="" w:cs="" w:eastAsia=""/>
                <w:sz w:val="22"/>
              </w:rPr>
              <w:t>1</w:t>
            </w:r>
          </w:p>
        </w:tc>
        <w:tc>
          <w:tcPr>
            <w:tcW w:w="2532" w:type="dxa"/>
            <w:vAlign w:val="center"/>
          </w:tcPr>
          <w:p>
            <w:pPr>
              <w:jc w:val="left"/>
            </w:pPr>
            <w:r>
              <w:rPr>
                <w:rFonts w:ascii="" w:hAnsi="" w:cs="" w:eastAsia=""/>
                <w:sz w:val="22"/>
              </w:rPr>
              <w:t>任务名称</w:t>
            </w:r>
          </w:p>
        </w:tc>
        <w:tc>
          <w:tcPr>
            <w:tcW w:w="4864" w:type="dxa"/>
            <w:vAlign w:val="center"/>
          </w:tcPr>
          <w:p>
            <w:pPr>
              <w:jc w:val="left"/>
            </w:pPr>
            <w:r>
              <w:rPr>
                <w:rFonts w:ascii="" w:hAnsi="" w:cs="" w:eastAsia=""/>
                <w:sz w:val="22"/>
              </w:rPr>
              <w:t>展示全，文字自动换行</w:t>
            </w:r>
          </w:p>
        </w:tc>
      </w:tr>
      <w:tr>
        <w:trPr>
          <w:trHeight w:val="450"/>
        </w:trPr>
        <w:tc>
          <w:tcPr>
            <w:tcW w:w="857" w:type="dxa"/>
            <w:vAlign w:val="center"/>
          </w:tcPr>
          <w:p>
            <w:pPr>
              <w:jc w:val="center"/>
            </w:pPr>
            <w:r>
              <w:rPr>
                <w:rFonts w:ascii="" w:hAnsi="" w:cs="" w:eastAsia=""/>
                <w:sz w:val="22"/>
              </w:rPr>
              <w:t>2</w:t>
            </w:r>
          </w:p>
        </w:tc>
        <w:tc>
          <w:tcPr>
            <w:tcW w:w="2532" w:type="dxa"/>
            <w:vAlign w:val="center"/>
          </w:tcPr>
          <w:p>
            <w:pPr>
              <w:jc w:val="left"/>
            </w:pPr>
            <w:r>
              <w:rPr>
                <w:rFonts w:ascii="" w:hAnsi="" w:cs="" w:eastAsia=""/>
                <w:sz w:val="22"/>
              </w:rPr>
              <w:t>所属班次</w:t>
            </w:r>
          </w:p>
        </w:tc>
        <w:tc>
          <w:tcPr>
            <w:tcW w:w="4864" w:type="dxa"/>
            <w:vAlign w:val="center"/>
          </w:tcPr>
          <w:p>
            <w:pPr>
              <w:jc w:val="left"/>
            </w:pPr>
            <w:r>
              <w:rPr>
                <w:rFonts w:ascii="" w:hAnsi="" w:cs="" w:eastAsia=""/>
                <w:sz w:val="22"/>
              </w:rPr>
              <w:t>如果没有所属班次则不展示此标签</w:t>
            </w:r>
          </w:p>
        </w:tc>
      </w:tr>
      <w:tr>
        <w:trPr>
          <w:trHeight w:val="450"/>
        </w:trPr>
        <w:tc>
          <w:tcPr>
            <w:tcW w:w="857" w:type="dxa"/>
            <w:vAlign w:val="center"/>
          </w:tcPr>
          <w:p>
            <w:pPr>
              <w:jc w:val="center"/>
            </w:pPr>
            <w:r>
              <w:rPr>
                <w:rFonts w:ascii="" w:hAnsi="" w:cs="" w:eastAsia=""/>
                <w:sz w:val="22"/>
              </w:rPr>
              <w:t>3</w:t>
            </w:r>
          </w:p>
        </w:tc>
        <w:tc>
          <w:tcPr>
            <w:tcW w:w="2532" w:type="dxa"/>
            <w:vAlign w:val="center"/>
          </w:tcPr>
          <w:p>
            <w:pPr>
              <w:jc w:val="left"/>
            </w:pPr>
            <w:r>
              <w:rPr>
                <w:rFonts w:ascii="" w:hAnsi="" w:cs="" w:eastAsia=""/>
                <w:sz w:val="22"/>
              </w:rPr>
              <w:t>标签</w:t>
            </w:r>
          </w:p>
        </w:tc>
        <w:tc>
          <w:tcPr>
            <w:tcW w:w="4864" w:type="dxa"/>
            <w:vAlign w:val="center"/>
          </w:tcPr>
          <w:p>
            <w:pPr>
              <w:jc w:val="left"/>
            </w:pPr>
            <w:r>
              <w:rPr>
                <w:rFonts w:ascii="" w:hAnsi="" w:cs="" w:eastAsia=""/>
                <w:sz w:val="22"/>
              </w:rPr>
              <w:t>最多展示两个标签，多于两个的情况，后面展示文字“等 N 个”，N 是标签的总个数。如果任务选择了某个二级标签，则各处任务卡片或详情页上仅需要展示二级标签即可</w:t>
            </w:r>
          </w:p>
        </w:tc>
      </w:tr>
      <w:tr>
        <w:trPr>
          <w:trHeight w:val="450"/>
        </w:trPr>
        <w:tc>
          <w:tcPr>
            <w:tcW w:w="857" w:type="dxa"/>
            <w:vAlign w:val="center"/>
          </w:tcPr>
          <w:p>
            <w:pPr>
              <w:jc w:val="center"/>
            </w:pPr>
            <w:r>
              <w:rPr>
                <w:rFonts w:ascii="" w:hAnsi="" w:cs="" w:eastAsia=""/>
                <w:sz w:val="22"/>
              </w:rPr>
              <w:t>4</w:t>
            </w:r>
          </w:p>
        </w:tc>
        <w:tc>
          <w:tcPr>
            <w:tcW w:w="2532" w:type="dxa"/>
            <w:vAlign w:val="center"/>
          </w:tcPr>
          <w:p>
            <w:pPr>
              <w:jc w:val="left"/>
            </w:pPr>
            <w:r>
              <w:rPr>
                <w:rFonts w:ascii="" w:hAnsi="" w:cs="" w:eastAsia=""/>
                <w:sz w:val="22"/>
              </w:rPr>
              <w:t>循环频率</w:t>
            </w:r>
          </w:p>
        </w:tc>
        <w:tc>
          <w:tcPr>
            <w:tcW w:w="4864" w:type="dxa"/>
            <w:vAlign w:val="center"/>
          </w:tcPr>
          <w:p>
            <w:pPr>
              <w:jc w:val="left"/>
            </w:pPr>
            <w:r>
              <w:rPr>
                <w:rFonts w:ascii="" w:hAnsi="" w:cs="" w:eastAsia=""/>
                <w:sz w:val="22"/>
              </w:rPr>
              <w:t>“不重复””每天“”每周二“”每周“</w:t>
            </w:r>
          </w:p>
        </w:tc>
      </w:tr>
      <w:tr>
        <w:trPr>
          <w:trHeight w:val="450"/>
        </w:trPr>
        <w:tc>
          <w:tcPr>
            <w:tcW w:w="857" w:type="dxa"/>
            <w:vAlign w:val="center"/>
          </w:tcPr>
          <w:p>
            <w:pPr>
              <w:jc w:val="center"/>
            </w:pPr>
            <w:r>
              <w:rPr>
                <w:rFonts w:ascii="" w:hAnsi="" w:cs="" w:eastAsia=""/>
                <w:sz w:val="22"/>
              </w:rPr>
              <w:t>5</w:t>
            </w:r>
          </w:p>
        </w:tc>
        <w:tc>
          <w:tcPr>
            <w:tcW w:w="2532" w:type="dxa"/>
            <w:vAlign w:val="center"/>
          </w:tcPr>
          <w:p>
            <w:pPr>
              <w:jc w:val="left"/>
            </w:pPr>
            <w:r>
              <w:rPr>
                <w:rFonts w:ascii="" w:hAnsi="" w:cs="" w:eastAsia=""/>
                <w:sz w:val="22"/>
              </w:rPr>
              <w:t>状态展示</w:t>
            </w:r>
          </w:p>
        </w:tc>
        <w:tc>
          <w:tcPr>
            <w:tcW w:w="4864" w:type="dxa"/>
            <w:vAlign w:val="center"/>
          </w:tcPr>
          <w:p>
            <w:pPr>
              <w:numPr>
                <w:ilvl w:val="0"/>
                <w:numId w:val="6"/>
              </w:numPr>
              <w:jc w:val="left"/>
            </w:pPr>
            <w:r>
              <w:rPr>
                <w:rFonts w:ascii="" w:hAnsi="" w:cs="" w:eastAsia=""/>
                <w:sz w:val="22"/>
              </w:rPr>
              <w:t>是否有表单</w:t>
            </w:r>
          </w:p>
          <w:p>
            <w:pPr>
              <w:numPr>
                <w:ilvl w:val="0"/>
                <w:numId w:val="6"/>
              </w:numPr>
              <w:jc w:val="left"/>
            </w:pPr>
            <w:r>
              <w:rPr>
                <w:rFonts w:ascii="" w:hAnsi="" w:cs="" w:eastAsia=""/>
                <w:sz w:val="22"/>
              </w:rPr>
              <w:t>是否星级班次任务</w:t>
            </w:r>
          </w:p>
          <w:p>
            <w:pPr>
              <w:numPr>
                <w:ilvl w:val="0"/>
                <w:numId w:val="6"/>
              </w:numPr>
              <w:jc w:val="left"/>
            </w:pPr>
            <w:r>
              <w:rPr>
                <w:rFonts w:ascii="" w:hAnsi="" w:cs="" w:eastAsia=""/>
                <w:sz w:val="22"/>
              </w:rPr>
              <w:t>是否允许分派</w:t>
            </w:r>
          </w:p>
          <w:p>
            <w:pPr>
              <w:numPr>
                <w:ilvl w:val="0"/>
                <w:numId w:val="6"/>
              </w:numPr>
              <w:jc w:val="left"/>
            </w:pPr>
            <w:r>
              <w:rPr>
                <w:rFonts w:ascii="" w:hAnsi="" w:cs="" w:eastAsia=""/>
                <w:sz w:val="22"/>
              </w:rPr>
              <w:t>是否有附件</w:t>
            </w:r>
          </w:p>
        </w:tc>
      </w:tr>
    </w:tbl>
    <w:p>
      <w:pPr>
        <w:spacing w:line="240"/>
        <w:jc w:val="left"/>
      </w:pPr>
    </w:p>
    <w:p>
      <w:pPr>
        <w:pStyle w:val="shimo heading 4"/>
        <w:spacing w:line="240"/>
        <w:jc w:val="left"/>
      </w:pPr>
      <w:r>
        <w:rPr>
          <w:rFonts w:ascii="" w:hAnsi="" w:cs="" w:eastAsia=""/>
        </w:rPr>
        <w:t>1.5.2.3 列表卡片操作项</w:t>
      </w:r>
    </w:p>
    <w:p>
      <w:pPr>
        <w:spacing w:line="240"/>
        <w:jc w:val="left"/>
      </w:pPr>
    </w:p>
    <w:tbl>
      <w:tblPr>
        <w:tblW w:w="8254" w:type="dxa"/>
        <w:tblBorders>
          <w:top w:val="single"/>
          <w:left w:val="single"/>
          <w:bottom w:val="single"/>
          <w:right w:val="single"/>
          <w:insideH w:val="single"/>
          <w:insideV w:val="single"/>
        </w:tblBorders>
        <w:tblLayout w:type="fixed"/>
      </w:tblPr>
      <w:tblGrid>
        <w:gridCol w:w="857"/>
        <w:gridCol w:w="1541"/>
        <w:gridCol w:w="5855"/>
      </w:tblGrid>
      <w:tr>
        <w:trPr>
          <w:trHeight w:val="450"/>
        </w:trPr>
        <w:tc>
          <w:tcPr>
            <w:tcW w:w="857" w:type="dxa"/>
            <w:vAlign w:val="center"/>
          </w:tcPr>
          <w:p>
            <w:pPr>
              <w:jc w:val="center"/>
            </w:pPr>
            <w:r>
              <w:rPr>
                <w:rFonts w:ascii="" w:hAnsi="" w:cs="" w:eastAsia=""/>
                <w:sz w:val="22"/>
              </w:rPr>
              <w:t>序号</w:t>
            </w:r>
          </w:p>
        </w:tc>
        <w:tc>
          <w:tcPr>
            <w:tcW w:w="1541" w:type="dxa"/>
            <w:vAlign w:val="center"/>
          </w:tcPr>
          <w:p>
            <w:pPr>
              <w:jc w:val="center"/>
            </w:pPr>
            <w:r>
              <w:rPr>
                <w:rFonts w:ascii="" w:hAnsi="" w:cs="" w:eastAsia=""/>
                <w:sz w:val="22"/>
              </w:rPr>
              <w:t>操作项</w:t>
            </w:r>
          </w:p>
        </w:tc>
        <w:tc>
          <w:tcPr>
            <w:tcW w:w="5855" w:type="dxa"/>
            <w:vAlign w:val="center"/>
          </w:tcPr>
          <w:p>
            <w:pPr>
              <w:jc w:val="center"/>
            </w:pPr>
            <w:r>
              <w:rPr>
                <w:rFonts w:ascii="" w:hAnsi="" w:cs="" w:eastAsia=""/>
                <w:sz w:val="22"/>
              </w:rPr>
              <w:t>说明</w:t>
            </w:r>
          </w:p>
        </w:tc>
      </w:tr>
      <w:tr>
        <w:trPr>
          <w:trHeight w:val="450"/>
        </w:trPr>
        <w:tc>
          <w:tcPr>
            <w:tcW w:w="857" w:type="dxa"/>
            <w:vAlign w:val="center"/>
          </w:tcPr>
          <w:p>
            <w:pPr>
              <w:jc w:val="center"/>
            </w:pPr>
            <w:r>
              <w:rPr>
                <w:rFonts w:ascii="" w:hAnsi="" w:cs="" w:eastAsia=""/>
                <w:sz w:val="22"/>
              </w:rPr>
              <w:t>1</w:t>
            </w:r>
          </w:p>
        </w:tc>
        <w:tc>
          <w:tcPr>
            <w:tcW w:w="1541" w:type="dxa"/>
            <w:vAlign w:val="center"/>
          </w:tcPr>
          <w:p>
            <w:pPr>
              <w:jc w:val="left"/>
            </w:pPr>
            <w:r>
              <w:rPr>
                <w:rFonts w:ascii="" w:hAnsi="" w:cs="" w:eastAsia=""/>
                <w:sz w:val="22"/>
              </w:rPr>
              <w:t>点击卡片打开编辑弹窗</w:t>
            </w:r>
          </w:p>
        </w:tc>
        <w:tc>
          <w:tcPr>
            <w:tcW w:w="5855" w:type="dxa"/>
            <w:vAlign w:val="center"/>
          </w:tcPr>
          <w:p>
            <w:pPr>
              <w:jc w:val="left"/>
            </w:pPr>
          </w:p>
        </w:tc>
      </w:tr>
      <w:tr>
        <w:trPr>
          <w:trHeight w:val="450"/>
        </w:trPr>
        <w:tc>
          <w:tcPr>
            <w:tcW w:w="857" w:type="dxa"/>
            <w:vAlign w:val="center"/>
          </w:tcPr>
          <w:p>
            <w:pPr>
              <w:jc w:val="center"/>
            </w:pPr>
            <w:r>
              <w:rPr>
                <w:rFonts w:ascii="" w:hAnsi="" w:cs="" w:eastAsia=""/>
                <w:sz w:val="22"/>
              </w:rPr>
              <w:t>2</w:t>
            </w:r>
          </w:p>
        </w:tc>
        <w:tc>
          <w:tcPr>
            <w:tcW w:w="1541" w:type="dxa"/>
            <w:vAlign w:val="center"/>
          </w:tcPr>
          <w:p>
            <w:pPr>
              <w:jc w:val="left"/>
            </w:pPr>
            <w:r>
              <w:rPr>
                <w:rFonts w:ascii="" w:hAnsi="" w:cs="" w:eastAsia=""/>
                <w:sz w:val="22"/>
              </w:rPr>
              <w:t>复制到</w:t>
            </w:r>
          </w:p>
        </w:tc>
        <w:tc>
          <w:tcPr>
            <w:tcW w:w="5855" w:type="dxa"/>
            <w:vAlign w:val="center"/>
          </w:tcPr>
          <w:p>
            <w:pPr>
              <w:jc w:val="left"/>
            </w:pPr>
            <w:r>
              <w:rPr>
                <w:rFonts w:ascii="" w:hAnsi="" w:cs="" w:eastAsia=""/>
                <w:sz w:val="22"/>
              </w:rPr>
              <w:t>点击可通过弹窗出套装列表选择要复制到的套装，可以选本套装。选择套装后点”确定“，进入新复制出的任务，名称</w:t>
            </w:r>
            <w:r>
              <w:rPr>
                <w:rFonts w:ascii="" w:hAnsi="" w:cs="" w:eastAsia=""/>
                <w:sz w:val="22"/>
              </w:rPr>
              <w:t>为标题的副本</w:t>
            </w:r>
          </w:p>
        </w:tc>
      </w:tr>
      <w:tr>
        <w:trPr>
          <w:trHeight w:val="450"/>
        </w:trPr>
        <w:tc>
          <w:tcPr>
            <w:tcW w:w="857" w:type="dxa"/>
            <w:vAlign w:val="center"/>
          </w:tcPr>
          <w:p>
            <w:pPr>
              <w:jc w:val="center"/>
            </w:pPr>
            <w:r>
              <w:rPr>
                <w:rFonts w:ascii="" w:hAnsi="" w:cs="" w:eastAsia=""/>
                <w:sz w:val="22"/>
              </w:rPr>
              <w:t>3</w:t>
            </w:r>
          </w:p>
        </w:tc>
        <w:tc>
          <w:tcPr>
            <w:tcW w:w="1541" w:type="dxa"/>
            <w:vAlign w:val="center"/>
          </w:tcPr>
          <w:p>
            <w:pPr>
              <w:jc w:val="left"/>
            </w:pPr>
            <w:r>
              <w:rPr>
                <w:rFonts w:ascii="" w:hAnsi="" w:cs="" w:eastAsia=""/>
                <w:sz w:val="22"/>
              </w:rPr>
              <w:t>删除</w:t>
            </w:r>
          </w:p>
        </w:tc>
        <w:tc>
          <w:tcPr>
            <w:tcW w:w="5855" w:type="dxa"/>
            <w:vAlign w:val="center"/>
          </w:tcPr>
          <w:p>
            <w:pPr>
              <w:jc w:val="left"/>
            </w:pPr>
            <w:r>
              <w:rPr>
                <w:rFonts w:ascii="" w:hAnsi="" w:cs="" w:eastAsia=""/>
                <w:sz w:val="22"/>
              </w:rPr>
              <w:t>点击删除按钮弹出删除确认框，弹框中需要让管理员选择立即生效还是第二天开始生效</w:t>
            </w:r>
          </w:p>
        </w:tc>
      </w:tr>
    </w:tbl>
    <w:p>
      <w:pPr>
        <w:spacing w:line="240"/>
        <w:jc w:val="left"/>
      </w:pPr>
    </w:p>
    <w:p>
      <w:pPr>
        <w:pStyle w:val="shimo heading 4"/>
        <w:spacing w:line="240"/>
        <w:jc w:val="left"/>
      </w:pPr>
      <w:r>
        <w:rPr>
          <w:rFonts w:ascii="" w:hAnsi="" w:cs="" w:eastAsia=""/>
        </w:rPr>
        <w:t>1.5.2.4 新建套装任务</w:t>
      </w:r>
    </w:p>
    <w:p>
      <w:pPr>
        <w:spacing w:line="240"/>
        <w:jc w:val="left"/>
      </w:pPr>
    </w:p>
    <w:p>
      <w:pPr>
        <w:spacing w:line="240"/>
        <w:jc w:val="left"/>
      </w:pPr>
      <w:r>
        <w:rPr>
          <w:rFonts w:ascii="" w:hAnsi="" w:cs="" w:eastAsia=""/>
          <w:sz w:val="22"/>
        </w:rPr>
        <w:t>点击新建按钮弹，刷新当前页面出任务新建的页面。弹窗标题为“新建任务”，可设置项如下：</w:t>
      </w:r>
    </w:p>
    <w:p>
      <w:pPr>
        <w:spacing w:line="240"/>
        <w:jc w:val="left"/>
      </w:pPr>
    </w:p>
    <w:tbl>
      <w:tblPr>
        <w:tblW w:w="8241" w:type="dxa"/>
        <w:tblBorders>
          <w:top w:val="single"/>
          <w:left w:val="single"/>
          <w:bottom w:val="single"/>
          <w:right w:val="single"/>
          <w:insideH w:val="single"/>
          <w:insideV w:val="single"/>
        </w:tblBorders>
        <w:tblLayout w:type="fixed"/>
      </w:tblPr>
      <w:tblGrid>
        <w:gridCol w:w="670"/>
        <w:gridCol w:w="1139"/>
        <w:gridCol w:w="1192"/>
        <w:gridCol w:w="1152"/>
        <w:gridCol w:w="1340"/>
        <w:gridCol w:w="2747"/>
      </w:tblGrid>
      <w:tr>
        <w:trPr>
          <w:trHeight w:val="450"/>
        </w:trPr>
        <w:tc>
          <w:tcPr>
            <w:tcW w:w="670" w:type="dxa"/>
            <w:vAlign w:val="center"/>
          </w:tcPr>
          <w:p>
            <w:pPr>
              <w:jc w:val="center"/>
            </w:pPr>
            <w:r>
              <w:rPr>
                <w:rFonts w:ascii="" w:hAnsi="" w:cs="" w:eastAsia=""/>
                <w:sz w:val="22"/>
              </w:rPr>
              <w:t>序号</w:t>
            </w:r>
          </w:p>
        </w:tc>
        <w:tc>
          <w:tcPr>
            <w:tcW w:w="1139" w:type="dxa"/>
            <w:vAlign w:val="center"/>
          </w:tcPr>
          <w:p>
            <w:pPr>
              <w:jc w:val="center"/>
            </w:pPr>
            <w:r>
              <w:rPr>
                <w:rFonts w:ascii="" w:hAnsi="" w:cs="" w:eastAsia=""/>
                <w:sz w:val="22"/>
              </w:rPr>
              <w:t>设置项</w:t>
            </w:r>
          </w:p>
        </w:tc>
        <w:tc>
          <w:tcPr>
            <w:tcW w:w="1192" w:type="dxa"/>
            <w:vAlign w:val="center"/>
          </w:tcPr>
          <w:p>
            <w:pPr>
              <w:jc w:val="center"/>
            </w:pPr>
            <w:r>
              <w:rPr>
                <w:rFonts w:ascii="" w:hAnsi="" w:cs="" w:eastAsia=""/>
                <w:sz w:val="22"/>
              </w:rPr>
              <w:t>类型</w:t>
            </w:r>
          </w:p>
        </w:tc>
        <w:tc>
          <w:tcPr>
            <w:tcW w:w="1152" w:type="dxa"/>
            <w:vAlign w:val="center"/>
          </w:tcPr>
          <w:p>
            <w:pPr>
              <w:jc w:val="center"/>
            </w:pPr>
            <w:r>
              <w:rPr>
                <w:rFonts w:ascii="" w:hAnsi="" w:cs="" w:eastAsia=""/>
                <w:sz w:val="22"/>
              </w:rPr>
              <w:t>默认值</w:t>
            </w:r>
          </w:p>
        </w:tc>
        <w:tc>
          <w:tcPr>
            <w:tcW w:w="1340" w:type="dxa"/>
            <w:vAlign w:val="center"/>
          </w:tcPr>
          <w:p>
            <w:pPr>
              <w:jc w:val="center"/>
            </w:pPr>
            <w:r>
              <w:rPr>
                <w:rFonts w:ascii="" w:hAnsi="" w:cs="" w:eastAsia=""/>
                <w:sz w:val="22"/>
              </w:rPr>
              <w:t>是否必填</w:t>
            </w:r>
          </w:p>
        </w:tc>
        <w:tc>
          <w:tcPr>
            <w:tcW w:w="2747" w:type="dxa"/>
            <w:vAlign w:val="center"/>
          </w:tcPr>
          <w:p>
            <w:pPr>
              <w:jc w:val="center"/>
            </w:pPr>
            <w:r>
              <w:rPr>
                <w:rFonts w:ascii="" w:hAnsi="" w:cs="" w:eastAsia=""/>
                <w:sz w:val="22"/>
              </w:rPr>
              <w:t>说明</w:t>
            </w:r>
          </w:p>
        </w:tc>
      </w:tr>
      <w:tr>
        <w:trPr>
          <w:trHeight w:val="450"/>
        </w:trPr>
        <w:tc>
          <w:tcPr>
            <w:tcW w:w="670" w:type="dxa"/>
            <w:vAlign w:val="center"/>
          </w:tcPr>
          <w:p>
            <w:pPr>
              <w:jc w:val="center"/>
            </w:pPr>
            <w:r>
              <w:rPr>
                <w:rFonts w:ascii="" w:hAnsi="" w:cs="" w:eastAsia=""/>
                <w:sz w:val="22"/>
              </w:rPr>
              <w:t>1</w:t>
            </w:r>
          </w:p>
        </w:tc>
        <w:tc>
          <w:tcPr>
            <w:tcW w:w="1139" w:type="dxa"/>
            <w:vAlign w:val="center"/>
          </w:tcPr>
          <w:p>
            <w:pPr>
              <w:jc w:val="left"/>
            </w:pPr>
            <w:r>
              <w:rPr>
                <w:rFonts w:ascii="" w:hAnsi="" w:cs="" w:eastAsia=""/>
                <w:sz w:val="22"/>
              </w:rPr>
              <w:t>任务标题</w:t>
            </w:r>
          </w:p>
        </w:tc>
        <w:tc>
          <w:tcPr>
            <w:tcW w:w="1192" w:type="dxa"/>
            <w:vAlign w:val="center"/>
          </w:tcPr>
          <w:p>
            <w:pPr>
              <w:jc w:val="left"/>
            </w:pPr>
            <w:r>
              <w:rPr>
                <w:rFonts w:ascii="" w:hAnsi="" w:cs="" w:eastAsia=""/>
                <w:sz w:val="22"/>
              </w:rPr>
              <w:t>单行输入</w:t>
            </w:r>
          </w:p>
        </w:tc>
        <w:tc>
          <w:tcPr>
            <w:tcW w:w="1152" w:type="dxa"/>
            <w:vAlign w:val="center"/>
          </w:tcPr>
          <w:p>
            <w:pPr>
              <w:jc w:val="left"/>
            </w:pPr>
            <w:r>
              <w:rPr>
                <w:rFonts w:ascii="" w:hAnsi="" w:cs="" w:eastAsia=""/>
                <w:sz w:val="22"/>
              </w:rPr>
              <w:t>无</w:t>
            </w:r>
          </w:p>
        </w:tc>
        <w:tc>
          <w:tcPr>
            <w:tcW w:w="1340" w:type="dxa"/>
            <w:vAlign w:val="center"/>
          </w:tcPr>
          <w:p>
            <w:pPr>
              <w:jc w:val="left"/>
            </w:pPr>
            <w:r>
              <w:rPr>
                <w:rFonts w:ascii="" w:hAnsi="" w:cs="" w:eastAsia=""/>
                <w:sz w:val="22"/>
              </w:rPr>
              <w:t>是</w:t>
            </w:r>
          </w:p>
        </w:tc>
        <w:tc>
          <w:tcPr>
            <w:tcW w:w="2747" w:type="dxa"/>
            <w:vAlign w:val="center"/>
          </w:tcPr>
          <w:p>
            <w:pPr>
              <w:jc w:val="left"/>
            </w:pPr>
            <w:r>
              <w:rPr>
                <w:rFonts w:ascii="" w:hAnsi="" w:cs="" w:eastAsia=""/>
                <w:sz w:val="22"/>
              </w:rPr>
              <w:t>限制 100 个字符。允许不同任务的标题一致</w:t>
            </w:r>
          </w:p>
        </w:tc>
      </w:tr>
      <w:tr>
        <w:trPr>
          <w:trHeight w:val="450"/>
        </w:trPr>
        <w:tc>
          <w:tcPr>
            <w:tcW w:w="670" w:type="dxa"/>
            <w:vAlign w:val="center"/>
          </w:tcPr>
          <w:p>
            <w:pPr>
              <w:jc w:val="center"/>
            </w:pPr>
            <w:r>
              <w:rPr>
                <w:rFonts w:ascii="" w:hAnsi="" w:cs="" w:eastAsia=""/>
                <w:sz w:val="22"/>
              </w:rPr>
              <w:t>2</w:t>
            </w:r>
          </w:p>
        </w:tc>
        <w:tc>
          <w:tcPr>
            <w:tcW w:w="1139" w:type="dxa"/>
            <w:vAlign w:val="center"/>
          </w:tcPr>
          <w:p>
            <w:pPr>
              <w:jc w:val="left"/>
            </w:pPr>
            <w:r>
              <w:rPr>
                <w:rFonts w:ascii="" w:hAnsi="" w:cs="" w:eastAsia=""/>
                <w:sz w:val="22"/>
              </w:rPr>
              <w:t>说明</w:t>
            </w:r>
          </w:p>
        </w:tc>
        <w:tc>
          <w:tcPr>
            <w:tcW w:w="1192" w:type="dxa"/>
            <w:vAlign w:val="center"/>
          </w:tcPr>
          <w:p>
            <w:pPr>
              <w:jc w:val="left"/>
            </w:pPr>
            <w:r>
              <w:rPr>
                <w:rFonts w:ascii="" w:hAnsi="" w:cs="" w:eastAsia=""/>
                <w:sz w:val="22"/>
              </w:rPr>
              <w:t>多行输入</w:t>
            </w:r>
          </w:p>
        </w:tc>
        <w:tc>
          <w:tcPr>
            <w:tcW w:w="1152" w:type="dxa"/>
            <w:vAlign w:val="center"/>
          </w:tcPr>
          <w:p>
            <w:pPr>
              <w:jc w:val="left"/>
            </w:pPr>
            <w:r>
              <w:rPr>
                <w:rFonts w:ascii="" w:hAnsi="" w:cs="" w:eastAsia=""/>
                <w:sz w:val="22"/>
              </w:rPr>
              <w:t>无</w:t>
            </w:r>
          </w:p>
        </w:tc>
        <w:tc>
          <w:tcPr>
            <w:tcW w:w="1340" w:type="dxa"/>
            <w:vAlign w:val="center"/>
          </w:tcPr>
          <w:p>
            <w:pPr>
              <w:jc w:val="left"/>
            </w:pPr>
            <w:r>
              <w:rPr>
                <w:rFonts w:ascii="" w:hAnsi="" w:cs="" w:eastAsia=""/>
                <w:sz w:val="22"/>
              </w:rPr>
              <w:t>否</w:t>
            </w:r>
          </w:p>
        </w:tc>
        <w:tc>
          <w:tcPr>
            <w:tcW w:w="2747" w:type="dxa"/>
            <w:vAlign w:val="center"/>
          </w:tcPr>
          <w:p>
            <w:pPr>
              <w:jc w:val="left"/>
            </w:pPr>
            <w:r>
              <w:rPr>
                <w:rFonts w:ascii="" w:hAnsi="" w:cs="" w:eastAsia=""/>
                <w:sz w:val="22"/>
              </w:rPr>
              <w:t>限制 500 个字符</w:t>
            </w:r>
          </w:p>
        </w:tc>
      </w:tr>
      <w:tr>
        <w:trPr>
          <w:trHeight w:val="450"/>
        </w:trPr>
        <w:tc>
          <w:tcPr>
            <w:tcW w:w="670" w:type="dxa"/>
            <w:vAlign w:val="center"/>
          </w:tcPr>
          <w:p>
            <w:pPr>
              <w:jc w:val="center"/>
            </w:pPr>
            <w:r>
              <w:rPr>
                <w:rFonts w:ascii="" w:hAnsi="" w:cs="" w:eastAsia=""/>
                <w:sz w:val="22"/>
              </w:rPr>
              <w:t>3</w:t>
            </w:r>
          </w:p>
        </w:tc>
        <w:tc>
          <w:tcPr>
            <w:tcW w:w="1139" w:type="dxa"/>
            <w:vAlign w:val="center"/>
          </w:tcPr>
          <w:p>
            <w:pPr>
              <w:jc w:val="left"/>
            </w:pPr>
            <w:r>
              <w:rPr>
                <w:rFonts w:ascii="" w:hAnsi="" w:cs="" w:eastAsia=""/>
                <w:sz w:val="22"/>
              </w:rPr>
              <w:t>详细介绍</w:t>
            </w:r>
          </w:p>
        </w:tc>
        <w:tc>
          <w:tcPr>
            <w:tcW w:w="1192" w:type="dxa"/>
            <w:vAlign w:val="center"/>
          </w:tcPr>
          <w:p>
            <w:pPr>
              <w:jc w:val="left"/>
            </w:pPr>
            <w:r>
              <w:rPr>
                <w:rFonts w:ascii="" w:hAnsi="" w:cs="" w:eastAsia=""/>
                <w:sz w:val="22"/>
              </w:rPr>
              <w:t>富文本输入</w:t>
            </w:r>
          </w:p>
        </w:tc>
        <w:tc>
          <w:tcPr>
            <w:tcW w:w="1152" w:type="dxa"/>
            <w:vAlign w:val="center"/>
          </w:tcPr>
          <w:p>
            <w:pPr>
              <w:jc w:val="left"/>
            </w:pPr>
            <w:r>
              <w:rPr>
                <w:rFonts w:ascii="" w:hAnsi="" w:cs="" w:eastAsia=""/>
                <w:sz w:val="22"/>
              </w:rPr>
              <w:t>无</w:t>
            </w:r>
          </w:p>
        </w:tc>
        <w:tc>
          <w:tcPr>
            <w:tcW w:w="1340" w:type="dxa"/>
            <w:vAlign w:val="center"/>
          </w:tcPr>
          <w:p>
            <w:pPr>
              <w:jc w:val="left"/>
            </w:pPr>
            <w:r>
              <w:rPr>
                <w:rFonts w:ascii="" w:hAnsi="" w:cs="" w:eastAsia=""/>
                <w:sz w:val="22"/>
              </w:rPr>
              <w:t>否</w:t>
            </w:r>
          </w:p>
        </w:tc>
        <w:tc>
          <w:tcPr>
            <w:tcW w:w="2747" w:type="dxa"/>
            <w:vAlign w:val="center"/>
          </w:tcPr>
          <w:p>
            <w:pPr>
              <w:jc w:val="left"/>
            </w:pPr>
            <w:r>
              <w:rPr>
                <w:rFonts w:ascii="" w:hAnsi="" w:cs="" w:eastAsia=""/>
                <w:sz w:val="22"/>
              </w:rPr>
              <w:t>支持视频、动图</w:t>
            </w:r>
          </w:p>
        </w:tc>
      </w:tr>
      <w:tr>
        <w:trPr>
          <w:trHeight w:val="450"/>
        </w:trPr>
        <w:tc>
          <w:tcPr>
            <w:tcW w:w="670" w:type="dxa"/>
            <w:vAlign w:val="center"/>
          </w:tcPr>
          <w:p>
            <w:pPr>
              <w:jc w:val="center"/>
            </w:pPr>
            <w:r>
              <w:rPr>
                <w:rFonts w:ascii="" w:hAnsi="" w:cs="" w:eastAsia=""/>
                <w:sz w:val="22"/>
              </w:rPr>
              <w:t>4</w:t>
            </w:r>
          </w:p>
        </w:tc>
        <w:tc>
          <w:tcPr>
            <w:tcW w:w="1139" w:type="dxa"/>
            <w:vAlign w:val="center"/>
          </w:tcPr>
          <w:p>
            <w:pPr>
              <w:jc w:val="left"/>
            </w:pPr>
            <w:r>
              <w:rPr>
                <w:rFonts w:ascii="" w:hAnsi="" w:cs="" w:eastAsia=""/>
                <w:sz w:val="22"/>
              </w:rPr>
              <w:t>所属班次</w:t>
            </w:r>
          </w:p>
        </w:tc>
        <w:tc>
          <w:tcPr>
            <w:tcW w:w="1192" w:type="dxa"/>
            <w:vAlign w:val="center"/>
          </w:tcPr>
          <w:p>
            <w:pPr>
              <w:jc w:val="left"/>
            </w:pPr>
            <w:r>
              <w:rPr>
                <w:rFonts w:ascii="" w:hAnsi="" w:cs="" w:eastAsia=""/>
                <w:sz w:val="22"/>
              </w:rPr>
              <w:t>下拉选择</w:t>
            </w:r>
          </w:p>
        </w:tc>
        <w:tc>
          <w:tcPr>
            <w:tcW w:w="1152" w:type="dxa"/>
            <w:vAlign w:val="center"/>
          </w:tcPr>
          <w:p>
            <w:pPr>
              <w:jc w:val="left"/>
            </w:pPr>
            <w:r>
              <w:rPr>
                <w:rFonts w:ascii="" w:hAnsi="" w:cs="" w:eastAsia=""/>
                <w:sz w:val="22"/>
              </w:rPr>
              <w:t>无</w:t>
            </w:r>
          </w:p>
        </w:tc>
        <w:tc>
          <w:tcPr>
            <w:tcW w:w="1340" w:type="dxa"/>
            <w:vAlign w:val="center"/>
          </w:tcPr>
          <w:p>
            <w:pPr>
              <w:jc w:val="left"/>
            </w:pPr>
            <w:r>
              <w:rPr>
                <w:rFonts w:ascii="" w:hAnsi="" w:cs="" w:eastAsia=""/>
                <w:sz w:val="22"/>
              </w:rPr>
              <w:t>否</w:t>
            </w:r>
          </w:p>
        </w:tc>
        <w:tc>
          <w:tcPr>
            <w:tcW w:w="2747" w:type="dxa"/>
            <w:vAlign w:val="center"/>
          </w:tcPr>
          <w:p>
            <w:pPr>
              <w:jc w:val="left"/>
            </w:pPr>
            <w:r>
              <w:rPr>
                <w:rFonts w:ascii="" w:hAnsi="" w:cs="" w:eastAsia=""/>
                <w:sz w:val="22"/>
              </w:rPr>
              <w:t>仅当班次管理中打开班次时可以选择。比如只有“一天两班”则直接选择 AM、PM；</w:t>
            </w:r>
          </w:p>
        </w:tc>
      </w:tr>
      <w:tr>
        <w:trPr>
          <w:trHeight w:val="450"/>
        </w:trPr>
        <w:tc>
          <w:tcPr>
            <w:tcW w:w="670" w:type="dxa"/>
            <w:vAlign w:val="center"/>
          </w:tcPr>
          <w:p>
            <w:pPr>
              <w:jc w:val="center"/>
            </w:pPr>
            <w:r>
              <w:rPr>
                <w:rFonts w:ascii="" w:hAnsi="" w:cs="" w:eastAsia=""/>
                <w:sz w:val="22"/>
              </w:rPr>
              <w:t>5</w:t>
            </w:r>
          </w:p>
        </w:tc>
        <w:tc>
          <w:tcPr>
            <w:tcW w:w="1139" w:type="dxa"/>
            <w:vAlign w:val="center"/>
          </w:tcPr>
          <w:p>
            <w:pPr>
              <w:jc w:val="left"/>
            </w:pPr>
            <w:r>
              <w:rPr>
                <w:rFonts w:ascii="" w:hAnsi="" w:cs="" w:eastAsia=""/>
                <w:sz w:val="22"/>
              </w:rPr>
              <w:t>标签</w:t>
            </w:r>
          </w:p>
        </w:tc>
        <w:tc>
          <w:tcPr>
            <w:tcW w:w="1192" w:type="dxa"/>
            <w:vAlign w:val="center"/>
          </w:tcPr>
          <w:p>
            <w:pPr>
              <w:jc w:val="left"/>
            </w:pPr>
            <w:r>
              <w:rPr>
                <w:rFonts w:ascii="" w:hAnsi="" w:cs="" w:eastAsia=""/>
                <w:sz w:val="22"/>
              </w:rPr>
              <w:t>多级选择</w:t>
            </w:r>
          </w:p>
        </w:tc>
        <w:tc>
          <w:tcPr>
            <w:tcW w:w="1152" w:type="dxa"/>
            <w:vAlign w:val="center"/>
          </w:tcPr>
          <w:p>
            <w:pPr>
              <w:jc w:val="left"/>
            </w:pPr>
            <w:r>
              <w:rPr>
                <w:rFonts w:ascii="" w:hAnsi="" w:cs="" w:eastAsia=""/>
                <w:sz w:val="22"/>
              </w:rPr>
              <w:t>无</w:t>
            </w:r>
          </w:p>
        </w:tc>
        <w:tc>
          <w:tcPr>
            <w:tcW w:w="1340" w:type="dxa"/>
            <w:vAlign w:val="center"/>
          </w:tcPr>
          <w:p>
            <w:pPr>
              <w:jc w:val="left"/>
            </w:pPr>
            <w:r>
              <w:rPr>
                <w:rFonts w:ascii="" w:hAnsi="" w:cs="" w:eastAsia=""/>
                <w:sz w:val="22"/>
              </w:rPr>
              <w:t>否</w:t>
            </w:r>
          </w:p>
        </w:tc>
        <w:tc>
          <w:tcPr>
            <w:tcW w:w="2747" w:type="dxa"/>
            <w:vAlign w:val="center"/>
          </w:tcPr>
          <w:p>
            <w:pPr>
              <w:jc w:val="left"/>
            </w:pPr>
            <w:r>
              <w:rPr>
                <w:rFonts w:ascii="" w:hAnsi="" w:cs="" w:eastAsia=""/>
                <w:sz w:val="22"/>
              </w:rPr>
              <w:t>可多选，来源于套装中配置的任务标签</w:t>
            </w:r>
          </w:p>
        </w:tc>
      </w:tr>
      <w:tr>
        <w:trPr>
          <w:trHeight w:val="1935"/>
        </w:trPr>
        <w:tc>
          <w:tcPr>
            <w:tcW w:w="670" w:type="dxa"/>
            <w:vAlign w:val="center"/>
          </w:tcPr>
          <w:p>
            <w:pPr>
              <w:jc w:val="center"/>
            </w:pPr>
            <w:r>
              <w:rPr>
                <w:rFonts w:ascii="" w:hAnsi="" w:cs="" w:eastAsia=""/>
                <w:sz w:val="22"/>
              </w:rPr>
              <w:t>6</w:t>
            </w:r>
          </w:p>
        </w:tc>
        <w:tc>
          <w:tcPr>
            <w:tcW w:w="1139" w:type="dxa"/>
            <w:vAlign w:val="center"/>
          </w:tcPr>
          <w:p>
            <w:pPr>
              <w:jc w:val="left"/>
            </w:pPr>
            <w:r>
              <w:rPr>
                <w:rFonts w:ascii="" w:hAnsi="" w:cs="" w:eastAsia=""/>
                <w:sz w:val="22"/>
              </w:rPr>
              <w:t>执行截止时间</w:t>
            </w:r>
          </w:p>
        </w:tc>
        <w:tc>
          <w:tcPr>
            <w:tcW w:w="1192" w:type="dxa"/>
            <w:vAlign w:val="center"/>
          </w:tcPr>
          <w:p>
            <w:r>
              <w:rPr>
                <w:rFonts w:ascii="" w:hAnsi="" w:cs="" w:eastAsia=""/>
                <w:sz w:val="22"/>
              </w:rPr>
              <w:t>时间段选择器</w:t>
            </w:r>
          </w:p>
        </w:tc>
        <w:tc>
          <w:tcPr>
            <w:tcW w:w="1152" w:type="dxa"/>
            <w:vAlign w:val="center"/>
          </w:tcPr>
          <w:p>
            <w:r>
              <w:rPr>
                <w:rFonts w:ascii="" w:hAnsi="" w:cs="" w:eastAsia=""/>
                <w:sz w:val="22"/>
              </w:rPr>
              <w:t>第二天00:00</w:t>
            </w:r>
          </w:p>
        </w:tc>
        <w:tc>
          <w:tcPr>
            <w:tcW w:w="1340" w:type="dxa"/>
            <w:vAlign w:val="center"/>
          </w:tcPr>
          <w:p>
            <w:r>
              <w:rPr>
                <w:rFonts w:ascii="" w:hAnsi="" w:cs="" w:eastAsia=""/>
                <w:sz w:val="22"/>
              </w:rPr>
              <w:t>/</w:t>
            </w:r>
          </w:p>
        </w:tc>
        <w:tc>
          <w:tcPr>
            <w:tcW w:w="2747" w:type="dxa"/>
            <w:vAlign w:val="center"/>
          </w:tcPr>
          <w:p>
            <w:pPr>
              <w:jc w:val="left"/>
            </w:pPr>
            <w:r>
              <w:rPr>
                <w:rFonts w:ascii="" w:hAnsi="" w:cs="" w:eastAsia=""/>
                <w:sz w:val="22"/>
              </w:rPr>
              <w:t>可选时间段：00:00~第二天</w:t>
            </w:r>
            <w:r>
              <w:rPr>
                <w:rFonts w:ascii="" w:hAnsi="" w:cs="" w:eastAsia=""/>
                <w:sz w:val="22"/>
              </w:rPr>
              <w:t>中午</w:t>
            </w:r>
            <w:r>
              <w:rPr>
                <w:rFonts w:ascii="" w:hAnsi="" w:cs="" w:eastAsia=""/>
                <w:sz w:val="22"/>
              </w:rPr>
              <w:t>12:00，以半小时为最小选择单位</w:t>
            </w:r>
          </w:p>
        </w:tc>
      </w:tr>
      <w:tr>
        <w:trPr>
          <w:trHeight w:val="450"/>
        </w:trPr>
        <w:tc>
          <w:tcPr>
            <w:tcW w:w="670" w:type="dxa"/>
            <w:vAlign w:val="center"/>
          </w:tcPr>
          <w:p>
            <w:pPr>
              <w:jc w:val="center"/>
            </w:pPr>
            <w:r>
              <w:rPr>
                <w:rFonts w:ascii="" w:hAnsi="" w:cs="" w:eastAsia=""/>
                <w:sz w:val="22"/>
              </w:rPr>
              <w:t>7</w:t>
            </w:r>
          </w:p>
        </w:tc>
        <w:tc>
          <w:tcPr>
            <w:tcW w:w="1139" w:type="dxa"/>
            <w:vAlign w:val="center"/>
          </w:tcPr>
          <w:p>
            <w:r>
              <w:rPr>
                <w:rFonts w:ascii="" w:hAnsi="" w:cs="" w:eastAsia=""/>
                <w:sz w:val="22"/>
              </w:rPr>
              <w:t>生效日期</w:t>
            </w:r>
          </w:p>
        </w:tc>
        <w:tc>
          <w:tcPr>
            <w:tcW w:w="1192" w:type="dxa"/>
            <w:vAlign w:val="center"/>
          </w:tcPr>
          <w:p>
            <w:r>
              <w:rPr>
                <w:rFonts w:ascii="" w:hAnsi="" w:cs="" w:eastAsia=""/>
                <w:sz w:val="22"/>
              </w:rPr>
              <w:t>日期选择器</w:t>
            </w:r>
          </w:p>
        </w:tc>
        <w:tc>
          <w:tcPr>
            <w:tcW w:w="1152" w:type="dxa"/>
            <w:vAlign w:val="center"/>
          </w:tcPr>
          <w:p>
            <w:r>
              <w:rPr>
                <w:rFonts w:ascii="" w:hAnsi="" w:cs="" w:eastAsia=""/>
                <w:sz w:val="22"/>
              </w:rPr>
              <w:t>当天日期</w:t>
            </w:r>
          </w:p>
        </w:tc>
        <w:tc>
          <w:tcPr>
            <w:tcW w:w="1340" w:type="dxa"/>
            <w:vAlign w:val="center"/>
          </w:tcPr>
          <w:p>
            <w:r>
              <w:rPr>
                <w:rFonts w:ascii="" w:hAnsi="" w:cs="" w:eastAsia=""/>
                <w:sz w:val="22"/>
              </w:rPr>
              <w:t>是</w:t>
            </w:r>
          </w:p>
        </w:tc>
        <w:tc>
          <w:tcPr>
            <w:tcW w:w="2747" w:type="dxa"/>
            <w:vAlign w:val="center"/>
          </w:tcPr>
          <w:p>
            <w:pPr>
              <w:jc w:val="left"/>
            </w:pPr>
          </w:p>
        </w:tc>
      </w:tr>
      <w:tr>
        <w:trPr>
          <w:trHeight w:val="450"/>
        </w:trPr>
        <w:tc>
          <w:tcPr>
            <w:tcW w:w="670" w:type="dxa"/>
            <w:vAlign w:val="center"/>
          </w:tcPr>
          <w:p>
            <w:pPr>
              <w:jc w:val="center"/>
            </w:pPr>
            <w:r>
              <w:rPr>
                <w:rFonts w:ascii="" w:hAnsi="" w:cs="" w:eastAsia=""/>
                <w:sz w:val="22"/>
              </w:rPr>
              <w:t>8</w:t>
            </w:r>
          </w:p>
        </w:tc>
        <w:tc>
          <w:tcPr>
            <w:tcW w:w="1139" w:type="dxa"/>
            <w:vAlign w:val="center"/>
          </w:tcPr>
          <w:p>
            <w:r>
              <w:rPr>
                <w:rFonts w:ascii="" w:hAnsi="" w:cs="" w:eastAsia=""/>
                <w:sz w:val="22"/>
              </w:rPr>
              <w:t>失效日期</w:t>
            </w:r>
          </w:p>
        </w:tc>
        <w:tc>
          <w:tcPr>
            <w:tcW w:w="1192" w:type="dxa"/>
            <w:vAlign w:val="center"/>
          </w:tcPr>
          <w:p>
            <w:r>
              <w:rPr>
                <w:rFonts w:ascii="" w:hAnsi="" w:cs="" w:eastAsia=""/>
                <w:sz w:val="22"/>
              </w:rPr>
              <w:t>日期选择器</w:t>
            </w:r>
          </w:p>
        </w:tc>
        <w:tc>
          <w:tcPr>
            <w:tcW w:w="1152" w:type="dxa"/>
            <w:vAlign w:val="center"/>
          </w:tcPr>
          <w:p>
            <w:r>
              <w:rPr>
                <w:rFonts w:ascii="" w:hAnsi="" w:cs="" w:eastAsia=""/>
                <w:sz w:val="22"/>
              </w:rPr>
              <w:t>空</w:t>
            </w:r>
          </w:p>
        </w:tc>
        <w:tc>
          <w:tcPr>
            <w:tcW w:w="1340" w:type="dxa"/>
            <w:vAlign w:val="center"/>
          </w:tcPr>
          <w:p>
            <w:r>
              <w:rPr>
                <w:rFonts w:ascii="" w:hAnsi="" w:cs="" w:eastAsia=""/>
                <w:sz w:val="22"/>
              </w:rPr>
              <w:t>否</w:t>
            </w:r>
          </w:p>
        </w:tc>
        <w:tc>
          <w:tcPr>
            <w:tcW w:w="2747" w:type="dxa"/>
            <w:vAlign w:val="center"/>
          </w:tcPr>
          <w:p>
            <w:r>
              <w:rPr>
                <w:rFonts w:ascii="" w:hAnsi="" w:cs="" w:eastAsia=""/>
                <w:sz w:val="22"/>
              </w:rPr>
              <w:t>结束日期为空即永久有效。任务过了失效日期，套装中展示“已失效”状态</w:t>
            </w:r>
          </w:p>
        </w:tc>
      </w:tr>
      <w:tr>
        <w:trPr>
          <w:trHeight w:val="450"/>
        </w:trPr>
        <w:tc>
          <w:tcPr>
            <w:tcW w:w="670" w:type="dxa"/>
            <w:vAlign w:val="center"/>
          </w:tcPr>
          <w:p>
            <w:pPr>
              <w:jc w:val="center"/>
            </w:pPr>
            <w:r>
              <w:rPr>
                <w:rFonts w:ascii="" w:hAnsi="" w:cs="" w:eastAsia=""/>
                <w:sz w:val="22"/>
              </w:rPr>
              <w:t>9</w:t>
            </w:r>
          </w:p>
        </w:tc>
        <w:tc>
          <w:tcPr>
            <w:tcW w:w="1139" w:type="dxa"/>
            <w:vAlign w:val="center"/>
          </w:tcPr>
          <w:p>
            <w:pPr>
              <w:jc w:val="left"/>
            </w:pPr>
            <w:r>
              <w:rPr>
                <w:rFonts w:ascii="" w:hAnsi="" w:cs="" w:eastAsia=""/>
                <w:sz w:val="22"/>
              </w:rPr>
              <w:t>循环频率</w:t>
            </w:r>
          </w:p>
        </w:tc>
        <w:tc>
          <w:tcPr>
            <w:tcW w:w="1192" w:type="dxa"/>
            <w:vAlign w:val="center"/>
          </w:tcPr>
          <w:p>
            <w:pPr>
              <w:jc w:val="left"/>
            </w:pPr>
            <w:r>
              <w:rPr>
                <w:rFonts w:ascii="" w:hAnsi="" w:cs="" w:eastAsia=""/>
                <w:sz w:val="22"/>
              </w:rPr>
              <w:t>定制选择器</w:t>
            </w:r>
          </w:p>
        </w:tc>
        <w:tc>
          <w:tcPr>
            <w:tcW w:w="1152" w:type="dxa"/>
            <w:vAlign w:val="center"/>
          </w:tcPr>
          <w:p>
            <w:pPr>
              <w:jc w:val="left"/>
            </w:pPr>
            <w:r>
              <w:rPr>
                <w:rFonts w:ascii="" w:hAnsi="" w:cs="" w:eastAsia=""/>
                <w:sz w:val="22"/>
              </w:rPr>
              <w:t>每天</w:t>
            </w:r>
          </w:p>
        </w:tc>
        <w:tc>
          <w:tcPr>
            <w:tcW w:w="1340" w:type="dxa"/>
            <w:vAlign w:val="center"/>
          </w:tcPr>
          <w:p>
            <w:pPr>
              <w:jc w:val="left"/>
            </w:pPr>
            <w:r>
              <w:rPr>
                <w:rFonts w:ascii="" w:hAnsi="" w:cs="" w:eastAsia=""/>
                <w:sz w:val="22"/>
              </w:rPr>
              <w:t>/</w:t>
            </w:r>
          </w:p>
        </w:tc>
        <w:tc>
          <w:tcPr>
            <w:tcW w:w="2747" w:type="dxa"/>
            <w:vAlign w:val="center"/>
          </w:tcPr>
          <w:p>
            <w:pPr>
              <w:jc w:val="left"/>
            </w:pPr>
            <w:r>
              <w:rPr>
                <w:rFonts w:ascii="" w:hAnsi="" w:cs="" w:eastAsia=""/>
                <w:sz w:val="22"/>
              </w:rPr>
              <w:t>可选”不重复“”每天“”每周“。当选择”每周“时，可以定义周几</w:t>
            </w:r>
          </w:p>
        </w:tc>
      </w:tr>
      <w:tr>
        <w:trPr>
          <w:trHeight w:val="450"/>
        </w:trPr>
        <w:tc>
          <w:tcPr>
            <w:tcW w:w="670" w:type="dxa"/>
            <w:vAlign w:val="center"/>
          </w:tcPr>
          <w:p>
            <w:pPr>
              <w:jc w:val="center"/>
            </w:pPr>
            <w:r>
              <w:rPr>
                <w:rFonts w:ascii="" w:hAnsi="" w:cs="" w:eastAsia=""/>
                <w:sz w:val="22"/>
              </w:rPr>
              <w:t>10</w:t>
            </w:r>
          </w:p>
        </w:tc>
        <w:tc>
          <w:tcPr>
            <w:tcW w:w="1139" w:type="dxa"/>
            <w:vAlign w:val="center"/>
          </w:tcPr>
          <w:p>
            <w:pPr>
              <w:jc w:val="left"/>
            </w:pPr>
            <w:r>
              <w:rPr>
                <w:rFonts w:ascii="" w:hAnsi="" w:cs="" w:eastAsia=""/>
                <w:sz w:val="22"/>
              </w:rPr>
              <w:t>附件</w:t>
            </w:r>
          </w:p>
        </w:tc>
        <w:tc>
          <w:tcPr>
            <w:tcW w:w="1192" w:type="dxa"/>
            <w:vAlign w:val="center"/>
          </w:tcPr>
          <w:p>
            <w:pPr>
              <w:jc w:val="left"/>
            </w:pPr>
            <w:r>
              <w:rPr>
                <w:rFonts w:ascii="" w:hAnsi="" w:cs="" w:eastAsia=""/>
                <w:sz w:val="22"/>
              </w:rPr>
              <w:t>文件上传</w:t>
            </w:r>
          </w:p>
        </w:tc>
        <w:tc>
          <w:tcPr>
            <w:tcW w:w="1152" w:type="dxa"/>
            <w:vAlign w:val="center"/>
          </w:tcPr>
          <w:p>
            <w:pPr>
              <w:jc w:val="left"/>
            </w:pPr>
            <w:r>
              <w:rPr>
                <w:rFonts w:ascii="" w:hAnsi="" w:cs="" w:eastAsia=""/>
                <w:sz w:val="22"/>
              </w:rPr>
              <w:t>无</w:t>
            </w:r>
          </w:p>
        </w:tc>
        <w:tc>
          <w:tcPr>
            <w:tcW w:w="1340" w:type="dxa"/>
            <w:vAlign w:val="center"/>
          </w:tcPr>
          <w:p>
            <w:pPr>
              <w:jc w:val="left"/>
            </w:pPr>
            <w:r>
              <w:rPr>
                <w:rFonts w:ascii="" w:hAnsi="" w:cs="" w:eastAsia=""/>
                <w:sz w:val="22"/>
              </w:rPr>
              <w:t>否</w:t>
            </w:r>
          </w:p>
        </w:tc>
        <w:tc>
          <w:tcPr>
            <w:tcW w:w="2747" w:type="dxa"/>
            <w:vAlign w:val="center"/>
          </w:tcPr>
          <w:p>
            <w:pPr>
              <w:jc w:val="left"/>
            </w:pPr>
            <w:r>
              <w:rPr>
                <w:rFonts w:ascii="" w:hAnsi="" w:cs="" w:eastAsia=""/>
                <w:sz w:val="22"/>
              </w:rPr>
              <w:t>支持图片、文档、视频、音频。视频只需要可上传五分钟内的视频即可，大小可以限定，如果超出了可以压缩到允许的大小之内。总数量 9 个以内</w:t>
            </w:r>
          </w:p>
        </w:tc>
      </w:tr>
      <w:tr>
        <w:trPr>
          <w:trHeight w:val="450"/>
        </w:trPr>
        <w:tc>
          <w:tcPr>
            <w:tcW w:w="670" w:type="dxa"/>
            <w:vAlign w:val="center"/>
          </w:tcPr>
          <w:p>
            <w:pPr>
              <w:jc w:val="center"/>
            </w:pPr>
            <w:r>
              <w:rPr>
                <w:rFonts w:ascii="" w:hAnsi="" w:cs="" w:eastAsia=""/>
                <w:sz w:val="22"/>
              </w:rPr>
              <w:t>11</w:t>
            </w:r>
          </w:p>
        </w:tc>
        <w:tc>
          <w:tcPr>
            <w:tcW w:w="1139" w:type="dxa"/>
            <w:vAlign w:val="center"/>
          </w:tcPr>
          <w:p>
            <w:pPr>
              <w:jc w:val="left"/>
            </w:pPr>
            <w:r>
              <w:rPr>
                <w:rFonts w:ascii="" w:hAnsi="" w:cs="" w:eastAsia=""/>
                <w:sz w:val="22"/>
              </w:rPr>
              <w:t>表单</w:t>
            </w:r>
          </w:p>
        </w:tc>
        <w:tc>
          <w:tcPr>
            <w:tcW w:w="1192" w:type="dxa"/>
            <w:vAlign w:val="center"/>
          </w:tcPr>
          <w:p>
            <w:pPr>
              <w:jc w:val="left"/>
            </w:pPr>
            <w:r>
              <w:rPr>
                <w:rFonts w:ascii="" w:hAnsi="" w:cs="" w:eastAsia=""/>
                <w:sz w:val="22"/>
              </w:rPr>
              <w:t>表单选择器</w:t>
            </w:r>
          </w:p>
        </w:tc>
        <w:tc>
          <w:tcPr>
            <w:tcW w:w="1152" w:type="dxa"/>
            <w:vAlign w:val="center"/>
          </w:tcPr>
          <w:p>
            <w:pPr>
              <w:jc w:val="left"/>
            </w:pPr>
            <w:r>
              <w:rPr>
                <w:rFonts w:ascii="" w:hAnsi="" w:cs="" w:eastAsia=""/>
                <w:sz w:val="22"/>
              </w:rPr>
              <w:t>无</w:t>
            </w:r>
          </w:p>
        </w:tc>
        <w:tc>
          <w:tcPr>
            <w:tcW w:w="1340" w:type="dxa"/>
            <w:vAlign w:val="center"/>
          </w:tcPr>
          <w:p>
            <w:pPr>
              <w:jc w:val="left"/>
            </w:pPr>
            <w:r>
              <w:rPr>
                <w:rFonts w:ascii="" w:hAnsi="" w:cs="" w:eastAsia=""/>
                <w:sz w:val="22"/>
              </w:rPr>
              <w:t>否</w:t>
            </w:r>
          </w:p>
        </w:tc>
        <w:tc>
          <w:tcPr>
            <w:tcW w:w="2747" w:type="dxa"/>
            <w:vAlign w:val="center"/>
          </w:tcPr>
          <w:p>
            <w:pPr>
              <w:jc w:val="left"/>
            </w:pPr>
            <w:r>
              <w:rPr>
                <w:rFonts w:ascii="" w:hAnsi="" w:cs="" w:eastAsia=""/>
                <w:sz w:val="22"/>
              </w:rPr>
              <w:t>可选择“表单管理”中创建的任务表单，支持挂多个表单；选择表单时的表单列表弹窗中可见表单名称及说明，表单列表不出现非任务表单</w:t>
            </w:r>
          </w:p>
        </w:tc>
      </w:tr>
      <w:tr>
        <w:trPr>
          <w:trHeight w:val="450"/>
        </w:trPr>
        <w:tc>
          <w:tcPr>
            <w:tcW w:w="670" w:type="dxa"/>
            <w:vAlign w:val="center"/>
          </w:tcPr>
          <w:p>
            <w:pPr>
              <w:jc w:val="center"/>
            </w:pPr>
            <w:r>
              <w:rPr>
                <w:rFonts w:ascii="" w:hAnsi="" w:cs="" w:eastAsia=""/>
                <w:sz w:val="22"/>
              </w:rPr>
              <w:t>12</w:t>
            </w:r>
          </w:p>
        </w:tc>
        <w:tc>
          <w:tcPr>
            <w:tcW w:w="1139" w:type="dxa"/>
            <w:vAlign w:val="center"/>
          </w:tcPr>
          <w:p>
            <w:pPr>
              <w:jc w:val="left"/>
            </w:pPr>
            <w:r>
              <w:rPr>
                <w:rFonts w:ascii="" w:hAnsi="" w:cs="" w:eastAsia=""/>
                <w:sz w:val="22"/>
              </w:rPr>
              <w:t>编号</w:t>
            </w:r>
          </w:p>
        </w:tc>
        <w:tc>
          <w:tcPr>
            <w:tcW w:w="1192" w:type="dxa"/>
            <w:vAlign w:val="center"/>
          </w:tcPr>
          <w:p>
            <w:pPr>
              <w:jc w:val="left"/>
            </w:pPr>
            <w:r>
              <w:rPr>
                <w:rFonts w:ascii="" w:hAnsi="" w:cs="" w:eastAsia=""/>
                <w:sz w:val="22"/>
              </w:rPr>
              <w:t>单行输入</w:t>
            </w:r>
          </w:p>
        </w:tc>
        <w:tc>
          <w:tcPr>
            <w:tcW w:w="1152" w:type="dxa"/>
            <w:vAlign w:val="center"/>
          </w:tcPr>
          <w:p>
            <w:pPr>
              <w:jc w:val="left"/>
            </w:pPr>
            <w:r>
              <w:rPr>
                <w:rFonts w:ascii="" w:hAnsi="" w:cs="" w:eastAsia=""/>
                <w:sz w:val="22"/>
              </w:rPr>
              <w:t>无</w:t>
            </w:r>
          </w:p>
        </w:tc>
        <w:tc>
          <w:tcPr>
            <w:tcW w:w="1340" w:type="dxa"/>
            <w:vAlign w:val="center"/>
          </w:tcPr>
          <w:p>
            <w:pPr>
              <w:jc w:val="left"/>
            </w:pPr>
            <w:r>
              <w:rPr>
                <w:rFonts w:ascii="" w:hAnsi="" w:cs="" w:eastAsia=""/>
                <w:sz w:val="22"/>
              </w:rPr>
              <w:t>若开启了“第三方推送任务”开关，则为必填；否则为非必填</w:t>
            </w:r>
          </w:p>
        </w:tc>
        <w:tc>
          <w:tcPr>
            <w:tcW w:w="2747" w:type="dxa"/>
            <w:vAlign w:val="center"/>
          </w:tcPr>
          <w:p>
            <w:pPr>
              <w:jc w:val="left"/>
            </w:pPr>
            <w:r>
              <w:rPr>
                <w:rFonts w:ascii="" w:hAnsi="" w:cs="" w:eastAsia=""/>
                <w:sz w:val="22"/>
              </w:rPr>
              <w:t>最多可输入 9 位，数字或英文字母。同一套装内的不同任务不可使用重复的编号</w:t>
            </w:r>
          </w:p>
        </w:tc>
      </w:tr>
      <w:tr>
        <w:trPr>
          <w:trHeight w:val="450"/>
        </w:trPr>
        <w:tc>
          <w:tcPr>
            <w:tcW w:w="670" w:type="dxa"/>
            <w:vAlign w:val="center"/>
          </w:tcPr>
          <w:p>
            <w:pPr>
              <w:jc w:val="center"/>
            </w:pPr>
            <w:r>
              <w:rPr>
                <w:rFonts w:ascii="" w:hAnsi="" w:cs="" w:eastAsia=""/>
                <w:sz w:val="22"/>
              </w:rPr>
              <w:t>13</w:t>
            </w:r>
          </w:p>
        </w:tc>
        <w:tc>
          <w:tcPr>
            <w:tcW w:w="1139" w:type="dxa"/>
            <w:vAlign w:val="center"/>
          </w:tcPr>
          <w:p>
            <w:pPr>
              <w:jc w:val="left"/>
            </w:pPr>
            <w:r>
              <w:rPr>
                <w:rFonts w:ascii="" w:hAnsi="" w:cs="" w:eastAsia=""/>
                <w:sz w:val="22"/>
              </w:rPr>
              <w:t>第三方推送任务</w:t>
            </w:r>
          </w:p>
        </w:tc>
        <w:tc>
          <w:tcPr>
            <w:tcW w:w="1192" w:type="dxa"/>
            <w:vAlign w:val="center"/>
          </w:tcPr>
          <w:p>
            <w:pPr>
              <w:jc w:val="left"/>
            </w:pPr>
            <w:r>
              <w:rPr>
                <w:rFonts w:ascii="" w:hAnsi="" w:cs="" w:eastAsia=""/>
                <w:sz w:val="22"/>
              </w:rPr>
              <w:t>开关</w:t>
            </w:r>
          </w:p>
        </w:tc>
        <w:tc>
          <w:tcPr>
            <w:tcW w:w="1152" w:type="dxa"/>
            <w:vAlign w:val="center"/>
          </w:tcPr>
          <w:p>
            <w:pPr>
              <w:jc w:val="left"/>
            </w:pPr>
            <w:r>
              <w:rPr>
                <w:rFonts w:ascii="" w:hAnsi="" w:cs="" w:eastAsia=""/>
                <w:sz w:val="22"/>
              </w:rPr>
              <w:t>关</w:t>
            </w:r>
          </w:p>
        </w:tc>
        <w:tc>
          <w:tcPr>
            <w:tcW w:w="1340" w:type="dxa"/>
            <w:vAlign w:val="center"/>
          </w:tcPr>
          <w:p>
            <w:pPr>
              <w:jc w:val="left"/>
            </w:pPr>
            <w:r>
              <w:rPr>
                <w:rFonts w:ascii="" w:hAnsi="" w:cs="" w:eastAsia=""/>
                <w:sz w:val="22"/>
              </w:rPr>
              <w:t>/</w:t>
            </w:r>
          </w:p>
        </w:tc>
        <w:tc>
          <w:tcPr>
            <w:tcW w:w="2747" w:type="dxa"/>
            <w:vAlign w:val="center"/>
          </w:tcPr>
          <w:p>
            <w:pPr>
              <w:jc w:val="left"/>
            </w:pPr>
            <w:r>
              <w:rPr>
                <w:rFonts w:ascii="" w:hAnsi="" w:cs="" w:eastAsia=""/>
                <w:sz w:val="22"/>
              </w:rPr>
              <w:t>如果需要通过第三方系统推送此任务，则打开此开关。若打开，则任务不再由 Duty 后台主动推送给门店，而是完全依赖第三方应用通过 API 及任务编号等将此套装任务推送到门店。所以若打开此开关，任务编号为必填。由于不依赖推送的任务内容一定不依赖门店自己编辑的内容，门店删除任务也会照常推送到门店，且日期也是由第三方推送控制，所以若打开此开关，“允许门店编辑”和“允许门店删除”开关将自动关闭且置灰，任务的</w:t>
            </w:r>
            <w:r>
              <w:rPr>
                <w:rFonts w:ascii="" w:hAnsi="" w:cs="" w:eastAsia=""/>
                <w:sz w:val="22"/>
              </w:rPr>
              <w:t>循环频率</w:t>
            </w:r>
            <w:r>
              <w:rPr>
                <w:rFonts w:ascii="" w:hAnsi="" w:cs="" w:eastAsia=""/>
                <w:sz w:val="22"/>
              </w:rPr>
              <w:t>也将失效（自动隐藏）</w:t>
            </w:r>
          </w:p>
        </w:tc>
      </w:tr>
      <w:tr>
        <w:trPr>
          <w:trHeight w:val="450"/>
        </w:trPr>
        <w:tc>
          <w:tcPr>
            <w:tcW w:w="670" w:type="dxa"/>
            <w:vAlign w:val="center"/>
          </w:tcPr>
          <w:p>
            <w:pPr>
              <w:jc w:val="center"/>
            </w:pPr>
            <w:r>
              <w:rPr>
                <w:rFonts w:ascii="" w:hAnsi="" w:cs="" w:eastAsia=""/>
                <w:sz w:val="22"/>
              </w:rPr>
              <w:t>14</w:t>
            </w:r>
          </w:p>
        </w:tc>
        <w:tc>
          <w:tcPr>
            <w:tcW w:w="1139" w:type="dxa"/>
            <w:vAlign w:val="center"/>
          </w:tcPr>
          <w:p>
            <w:pPr>
              <w:jc w:val="left"/>
            </w:pPr>
            <w:r>
              <w:rPr>
                <w:rFonts w:ascii="" w:hAnsi="" w:cs="" w:eastAsia=""/>
                <w:sz w:val="22"/>
              </w:rPr>
              <w:t>允许门店编辑</w:t>
            </w:r>
          </w:p>
        </w:tc>
        <w:tc>
          <w:tcPr>
            <w:tcW w:w="1192" w:type="dxa"/>
            <w:vAlign w:val="center"/>
          </w:tcPr>
          <w:p>
            <w:pPr>
              <w:jc w:val="left"/>
            </w:pPr>
            <w:r>
              <w:rPr>
                <w:rFonts w:ascii="" w:hAnsi="" w:cs="" w:eastAsia=""/>
                <w:sz w:val="22"/>
              </w:rPr>
              <w:t>开关</w:t>
            </w:r>
          </w:p>
        </w:tc>
        <w:tc>
          <w:tcPr>
            <w:tcW w:w="1152" w:type="dxa"/>
            <w:vAlign w:val="center"/>
          </w:tcPr>
          <w:p>
            <w:pPr>
              <w:jc w:val="left"/>
            </w:pPr>
            <w:r>
              <w:rPr>
                <w:rFonts w:ascii="" w:hAnsi="" w:cs="" w:eastAsia=""/>
                <w:sz w:val="22"/>
              </w:rPr>
              <w:t>关</w:t>
            </w:r>
          </w:p>
        </w:tc>
        <w:tc>
          <w:tcPr>
            <w:tcW w:w="1340" w:type="dxa"/>
            <w:vAlign w:val="center"/>
          </w:tcPr>
          <w:p>
            <w:pPr>
              <w:jc w:val="left"/>
            </w:pPr>
            <w:r>
              <w:rPr>
                <w:rFonts w:ascii="" w:hAnsi="" w:cs="" w:eastAsia=""/>
                <w:sz w:val="22"/>
              </w:rPr>
              <w:t>/</w:t>
            </w:r>
          </w:p>
        </w:tc>
        <w:tc>
          <w:tcPr>
            <w:tcW w:w="2747" w:type="dxa"/>
            <w:vAlign w:val="center"/>
          </w:tcPr>
          <w:p>
            <w:pPr>
              <w:jc w:val="left"/>
            </w:pPr>
          </w:p>
        </w:tc>
      </w:tr>
      <w:tr>
        <w:trPr>
          <w:trHeight w:val="450"/>
        </w:trPr>
        <w:tc>
          <w:tcPr>
            <w:tcW w:w="670" w:type="dxa"/>
            <w:vAlign w:val="center"/>
          </w:tcPr>
          <w:p>
            <w:pPr>
              <w:jc w:val="center"/>
            </w:pPr>
            <w:r>
              <w:rPr>
                <w:rFonts w:ascii="" w:hAnsi="" w:cs="" w:eastAsia=""/>
                <w:sz w:val="22"/>
              </w:rPr>
              <w:t>15</w:t>
            </w:r>
          </w:p>
        </w:tc>
        <w:tc>
          <w:tcPr>
            <w:tcW w:w="1139" w:type="dxa"/>
            <w:vAlign w:val="center"/>
          </w:tcPr>
          <w:p>
            <w:pPr>
              <w:jc w:val="left"/>
            </w:pPr>
            <w:r>
              <w:rPr>
                <w:rFonts w:ascii="" w:hAnsi="" w:cs="" w:eastAsia=""/>
                <w:sz w:val="22"/>
              </w:rPr>
              <w:t>允许门店删除</w:t>
            </w:r>
          </w:p>
        </w:tc>
        <w:tc>
          <w:tcPr>
            <w:tcW w:w="1192" w:type="dxa"/>
            <w:vAlign w:val="center"/>
          </w:tcPr>
          <w:p>
            <w:pPr>
              <w:jc w:val="left"/>
            </w:pPr>
            <w:r>
              <w:rPr>
                <w:rFonts w:ascii="" w:hAnsi="" w:cs="" w:eastAsia=""/>
                <w:sz w:val="22"/>
              </w:rPr>
              <w:t>开关</w:t>
            </w:r>
          </w:p>
        </w:tc>
        <w:tc>
          <w:tcPr>
            <w:tcW w:w="1152" w:type="dxa"/>
            <w:vAlign w:val="center"/>
          </w:tcPr>
          <w:p>
            <w:pPr>
              <w:jc w:val="left"/>
            </w:pPr>
            <w:r>
              <w:rPr>
                <w:rFonts w:ascii="" w:hAnsi="" w:cs="" w:eastAsia=""/>
                <w:sz w:val="22"/>
              </w:rPr>
              <w:t>关</w:t>
            </w:r>
          </w:p>
        </w:tc>
        <w:tc>
          <w:tcPr>
            <w:tcW w:w="1340" w:type="dxa"/>
            <w:vAlign w:val="center"/>
          </w:tcPr>
          <w:p>
            <w:pPr>
              <w:jc w:val="left"/>
            </w:pPr>
            <w:r>
              <w:rPr>
                <w:rFonts w:ascii="" w:hAnsi="" w:cs="" w:eastAsia=""/>
                <w:sz w:val="22"/>
              </w:rPr>
              <w:t>/</w:t>
            </w:r>
          </w:p>
        </w:tc>
        <w:tc>
          <w:tcPr>
            <w:tcW w:w="2747" w:type="dxa"/>
            <w:vAlign w:val="center"/>
          </w:tcPr>
          <w:p>
            <w:pPr>
              <w:jc w:val="left"/>
            </w:pPr>
          </w:p>
        </w:tc>
      </w:tr>
      <w:tr>
        <w:trPr>
          <w:trHeight w:val="450"/>
        </w:trPr>
        <w:tc>
          <w:tcPr>
            <w:tcW w:w="670" w:type="dxa"/>
            <w:vAlign w:val="center"/>
          </w:tcPr>
          <w:p>
            <w:pPr>
              <w:jc w:val="center"/>
            </w:pPr>
            <w:r>
              <w:rPr>
                <w:rFonts w:ascii="" w:hAnsi="" w:cs="" w:eastAsia=""/>
                <w:sz w:val="22"/>
              </w:rPr>
              <w:t>16</w:t>
            </w:r>
          </w:p>
        </w:tc>
        <w:tc>
          <w:tcPr>
            <w:tcW w:w="1139" w:type="dxa"/>
            <w:vAlign w:val="center"/>
          </w:tcPr>
          <w:p>
            <w:pPr>
              <w:jc w:val="left"/>
            </w:pPr>
            <w:r>
              <w:rPr>
                <w:rFonts w:ascii="" w:hAnsi="" w:cs="" w:eastAsia=""/>
                <w:sz w:val="22"/>
              </w:rPr>
              <w:t>允许分派</w:t>
            </w:r>
          </w:p>
        </w:tc>
        <w:tc>
          <w:tcPr>
            <w:tcW w:w="1192" w:type="dxa"/>
            <w:vAlign w:val="center"/>
          </w:tcPr>
          <w:p>
            <w:pPr>
              <w:jc w:val="left"/>
            </w:pPr>
            <w:r>
              <w:rPr>
                <w:rFonts w:ascii="" w:hAnsi="" w:cs="" w:eastAsia=""/>
                <w:sz w:val="22"/>
              </w:rPr>
              <w:t>开关</w:t>
            </w:r>
          </w:p>
        </w:tc>
        <w:tc>
          <w:tcPr>
            <w:tcW w:w="1152" w:type="dxa"/>
            <w:vAlign w:val="center"/>
          </w:tcPr>
          <w:p>
            <w:pPr>
              <w:jc w:val="left"/>
            </w:pPr>
            <w:r>
              <w:rPr>
                <w:rFonts w:ascii="" w:hAnsi="" w:cs="" w:eastAsia=""/>
                <w:sz w:val="22"/>
              </w:rPr>
              <w:t>开</w:t>
            </w:r>
          </w:p>
        </w:tc>
        <w:tc>
          <w:tcPr>
            <w:tcW w:w="1340" w:type="dxa"/>
            <w:vAlign w:val="center"/>
          </w:tcPr>
          <w:p>
            <w:pPr>
              <w:jc w:val="left"/>
            </w:pPr>
            <w:r>
              <w:rPr>
                <w:rFonts w:ascii="" w:hAnsi="" w:cs="" w:eastAsia=""/>
                <w:sz w:val="22"/>
              </w:rPr>
              <w:t>/</w:t>
            </w:r>
          </w:p>
        </w:tc>
        <w:tc>
          <w:tcPr>
            <w:tcW w:w="2747" w:type="dxa"/>
            <w:vAlign w:val="center"/>
          </w:tcPr>
          <w:p>
            <w:pPr>
              <w:jc w:val="left"/>
            </w:pPr>
          </w:p>
        </w:tc>
      </w:tr>
      <w:tr>
        <w:trPr>
          <w:trHeight w:val="450"/>
        </w:trPr>
        <w:tc>
          <w:tcPr>
            <w:tcW w:w="670" w:type="dxa"/>
            <w:vAlign w:val="center"/>
          </w:tcPr>
          <w:p>
            <w:pPr>
              <w:jc w:val="center"/>
            </w:pPr>
            <w:r>
              <w:rPr>
                <w:rFonts w:ascii="" w:hAnsi="" w:cs="" w:eastAsia=""/>
                <w:sz w:val="22"/>
              </w:rPr>
              <w:t>17</w:t>
            </w:r>
          </w:p>
        </w:tc>
        <w:tc>
          <w:tcPr>
            <w:tcW w:w="1139" w:type="dxa"/>
            <w:vAlign w:val="center"/>
          </w:tcPr>
          <w:p>
            <w:pPr>
              <w:jc w:val="left"/>
            </w:pPr>
            <w:r>
              <w:rPr>
                <w:rFonts w:ascii="" w:hAnsi="" w:cs="" w:eastAsia=""/>
                <w:sz w:val="22"/>
              </w:rPr>
              <w:t>星级班次任务</w:t>
            </w:r>
          </w:p>
        </w:tc>
        <w:tc>
          <w:tcPr>
            <w:tcW w:w="1192" w:type="dxa"/>
            <w:vAlign w:val="center"/>
          </w:tcPr>
          <w:p>
            <w:pPr>
              <w:jc w:val="left"/>
            </w:pPr>
            <w:r>
              <w:rPr>
                <w:rFonts w:ascii="" w:hAnsi="" w:cs="" w:eastAsia=""/>
                <w:sz w:val="22"/>
              </w:rPr>
              <w:t>开关</w:t>
            </w:r>
          </w:p>
        </w:tc>
        <w:tc>
          <w:tcPr>
            <w:tcW w:w="1152" w:type="dxa"/>
            <w:vAlign w:val="center"/>
          </w:tcPr>
          <w:p>
            <w:pPr>
              <w:jc w:val="left"/>
            </w:pPr>
            <w:r>
              <w:rPr>
                <w:rFonts w:ascii="" w:hAnsi="" w:cs="" w:eastAsia=""/>
                <w:sz w:val="22"/>
              </w:rPr>
              <w:t>关</w:t>
            </w:r>
          </w:p>
        </w:tc>
        <w:tc>
          <w:tcPr>
            <w:tcW w:w="1340" w:type="dxa"/>
            <w:vAlign w:val="center"/>
          </w:tcPr>
          <w:p>
            <w:pPr>
              <w:jc w:val="left"/>
            </w:pPr>
            <w:r>
              <w:rPr>
                <w:rFonts w:ascii="" w:hAnsi="" w:cs="" w:eastAsia=""/>
                <w:sz w:val="22"/>
              </w:rPr>
              <w:t>/</w:t>
            </w:r>
          </w:p>
        </w:tc>
        <w:tc>
          <w:tcPr>
            <w:tcW w:w="2747" w:type="dxa"/>
            <w:vAlign w:val="center"/>
          </w:tcPr>
          <w:p>
            <w:pPr>
              <w:jc w:val="left"/>
            </w:pPr>
          </w:p>
        </w:tc>
      </w:tr>
    </w:tbl>
    <w:p>
      <w:pPr>
        <w:spacing w:line="240"/>
        <w:jc w:val="left"/>
      </w:pPr>
    </w:p>
    <w:p>
      <w:pPr>
        <w:pStyle w:val="shimo heading 4"/>
        <w:spacing w:line="240"/>
        <w:jc w:val="left"/>
      </w:pPr>
      <w:r>
        <w:rPr>
          <w:rFonts w:ascii="" w:hAnsi="" w:cs="" w:eastAsia=""/>
        </w:rPr>
        <w:t>1.5.2.5 任务编辑</w:t>
      </w:r>
    </w:p>
    <w:p>
      <w:pPr>
        <w:spacing w:line="240"/>
        <w:jc w:val="left"/>
      </w:pPr>
    </w:p>
    <w:p>
      <w:pPr>
        <w:spacing w:line="240"/>
        <w:jc w:val="left"/>
      </w:pPr>
      <w:r>
        <w:rPr>
          <w:rFonts w:ascii="" w:hAnsi="" w:cs="" w:eastAsia=""/>
          <w:sz w:val="22"/>
        </w:rPr>
        <w:t>点击编辑按钮弹，刷新当前页面为任务编辑的页面，标题为“编辑任务”，设置项同新建任务。编辑后保存时会有弹框，提示管理员选择“今天立即生效”还是“明天开始生效”，生效时，不管门店是否完成过或编辑过都会被覆盖为新编辑的任务内容；可由管理员选择如果门店已经完成任务，是否变为未完成状态。此变更不影响已获得的星级班次。</w:t>
      </w:r>
    </w:p>
    <w:p>
      <w:pPr>
        <w:spacing w:line="240"/>
        <w:jc w:val="left"/>
      </w:pPr>
    </w:p>
    <w:p>
      <w:pPr>
        <w:pStyle w:val="shimo heading 3"/>
        <w:spacing w:line="240"/>
        <w:jc w:val="left"/>
      </w:pPr>
      <w:r>
        <w:rPr>
          <w:rFonts w:ascii="" w:hAnsi="" w:cs="" w:eastAsia=""/>
        </w:rPr>
        <w:t>1.5.3 班次目标</w:t>
      </w:r>
    </w:p>
    <w:p>
      <w:pPr>
        <w:pStyle w:val="shimo heading 4"/>
        <w:spacing w:line="240"/>
        <w:jc w:val="left"/>
      </w:pPr>
      <w:r>
        <w:rPr>
          <w:rFonts w:ascii="" w:hAnsi="" w:cs="" w:eastAsia=""/>
        </w:rPr>
        <w:t>1.5.3.1 总开关</w:t>
      </w:r>
    </w:p>
    <w:p>
      <w:pPr>
        <w:spacing w:line="240"/>
        <w:jc w:val="left"/>
      </w:pPr>
    </w:p>
    <w:p>
      <w:pPr>
        <w:spacing w:line="240"/>
        <w:jc w:val="left"/>
      </w:pPr>
      <w:r>
        <w:rPr>
          <w:rFonts w:ascii="" w:hAnsi="" w:cs="" w:eastAsia=""/>
          <w:sz w:val="22"/>
        </w:rPr>
        <w:t>开关控制是否需要班次目标。默认开启。若不打开，则移动端不展示班次目标模块。</w:t>
      </w:r>
    </w:p>
    <w:p>
      <w:pPr>
        <w:spacing w:line="240"/>
        <w:jc w:val="left"/>
      </w:pPr>
      <w:r>
        <w:rPr>
          <w:rFonts w:ascii="" w:hAnsi="" w:cs="" w:eastAsia=""/>
          <w:sz w:val="22"/>
        </w:rPr>
        <w:t>若打开，可添加、编辑、删除班次目标。</w:t>
      </w:r>
    </w:p>
    <w:p>
      <w:pPr>
        <w:spacing w:line="240"/>
        <w:jc w:val="left"/>
      </w:pPr>
    </w:p>
    <w:p>
      <w:pPr>
        <w:spacing w:line="240"/>
        <w:jc w:val="left"/>
      </w:pPr>
      <w:r>
        <w:rPr>
          <w:rFonts w:ascii="" w:hAnsi="" w:cs="" w:eastAsia=""/>
          <w:sz w:val="22"/>
        </w:rPr>
        <w:t>历史数据受新开关和新颜色配置影响，但是 历史的班次目标有达成数值的数据后，即便现在开关是关的，APP端也展示 班次目标模块及数据。</w:t>
      </w:r>
    </w:p>
    <w:p>
      <w:pPr>
        <w:spacing w:line="240"/>
        <w:jc w:val="left"/>
      </w:pPr>
    </w:p>
    <w:p>
      <w:pPr>
        <w:pStyle w:val="shimo heading 4"/>
        <w:spacing w:line="240"/>
        <w:jc w:val="left"/>
      </w:pPr>
      <w:r>
        <w:rPr>
          <w:rFonts w:ascii="" w:hAnsi="" w:cs="" w:eastAsia=""/>
        </w:rPr>
        <w:t>1.5.3.2 班次目标设置</w:t>
      </w:r>
    </w:p>
    <w:p>
      <w:pPr>
        <w:spacing w:line="240"/>
        <w:jc w:val="left"/>
      </w:pPr>
      <w:r>
        <w:rPr>
          <w:rFonts w:ascii="" w:hAnsi="" w:cs="" w:eastAsia=""/>
          <w:sz w:val="22"/>
        </w:rPr>
        <w:t>可定义班次目标进度条可选的颜色，默认为 Starbucks 绿色，也可以添加其他颜色，通过色盘组件选择并添加颜色。可定义班次目标卡片在移动端的布局模式，一行滑动模式/自动换行模式，二选一。</w:t>
      </w:r>
    </w:p>
    <w:p>
      <w:pPr>
        <w:spacing w:line="240"/>
        <w:jc w:val="left"/>
      </w:pPr>
    </w:p>
    <w:p>
      <w:pPr>
        <w:pStyle w:val="shimo heading 4"/>
        <w:spacing w:line="240"/>
        <w:jc w:val="left"/>
      </w:pPr>
      <w:r>
        <w:rPr>
          <w:rFonts w:ascii="" w:hAnsi="" w:cs="" w:eastAsia=""/>
        </w:rPr>
        <w:t>1.5.3.3 新建班次目标</w:t>
      </w:r>
    </w:p>
    <w:p>
      <w:pPr>
        <w:spacing w:line="240"/>
        <w:jc w:val="left"/>
      </w:pPr>
    </w:p>
    <w:p>
      <w:pPr>
        <w:spacing w:line="240"/>
        <w:jc w:val="left"/>
      </w:pPr>
      <w:r>
        <w:rPr>
          <w:rFonts w:ascii="" w:hAnsi="" w:cs="" w:eastAsia=""/>
          <w:sz w:val="22"/>
        </w:rPr>
        <w:t>创建套装中包含的班次目标，点击新建按钮弹出班次目标的新建弹窗。设置项有：</w:t>
      </w:r>
    </w:p>
    <w:p>
      <w:pPr>
        <w:spacing w:line="240"/>
        <w:jc w:val="left"/>
      </w:pPr>
    </w:p>
    <w:tbl>
      <w:tblPr>
        <w:tblW w:w="8227" w:type="dxa"/>
        <w:tblBorders>
          <w:top w:val="single"/>
          <w:left w:val="single"/>
          <w:bottom w:val="single"/>
          <w:right w:val="single"/>
          <w:insideH w:val="single"/>
          <w:insideV w:val="single"/>
        </w:tblBorders>
        <w:tblLayout w:type="fixed"/>
      </w:tblPr>
      <w:tblGrid>
        <w:gridCol w:w="683"/>
        <w:gridCol w:w="924"/>
        <w:gridCol w:w="750"/>
        <w:gridCol w:w="1005"/>
        <w:gridCol w:w="1045"/>
        <w:gridCol w:w="3819"/>
      </w:tblGrid>
      <w:tr>
        <w:trPr>
          <w:trHeight w:val="450"/>
        </w:trPr>
        <w:tc>
          <w:tcPr>
            <w:tcW w:w="683" w:type="dxa"/>
            <w:vAlign w:val="center"/>
          </w:tcPr>
          <w:p>
            <w:pPr>
              <w:jc w:val="center"/>
            </w:pPr>
            <w:r>
              <w:rPr>
                <w:rFonts w:ascii="" w:hAnsi="" w:cs="" w:eastAsia=""/>
                <w:sz w:val="22"/>
              </w:rPr>
              <w:t>序号</w:t>
            </w:r>
          </w:p>
        </w:tc>
        <w:tc>
          <w:tcPr>
            <w:tcW w:w="924" w:type="dxa"/>
            <w:vAlign w:val="center"/>
          </w:tcPr>
          <w:p>
            <w:pPr>
              <w:jc w:val="center"/>
            </w:pPr>
            <w:r>
              <w:rPr>
                <w:rFonts w:ascii="" w:hAnsi="" w:cs="" w:eastAsia=""/>
                <w:sz w:val="22"/>
              </w:rPr>
              <w:t>设置项</w:t>
            </w:r>
          </w:p>
        </w:tc>
        <w:tc>
          <w:tcPr>
            <w:tcW w:w="750" w:type="dxa"/>
            <w:vAlign w:val="center"/>
          </w:tcPr>
          <w:p>
            <w:pPr>
              <w:jc w:val="center"/>
            </w:pPr>
            <w:r>
              <w:rPr>
                <w:rFonts w:ascii="" w:hAnsi="" w:cs="" w:eastAsia=""/>
                <w:sz w:val="22"/>
              </w:rPr>
              <w:t>类型</w:t>
            </w:r>
          </w:p>
        </w:tc>
        <w:tc>
          <w:tcPr>
            <w:tcW w:w="1005" w:type="dxa"/>
            <w:vAlign w:val="center"/>
          </w:tcPr>
          <w:p>
            <w:pPr>
              <w:jc w:val="center"/>
            </w:pPr>
            <w:r>
              <w:rPr>
                <w:rFonts w:ascii="" w:hAnsi="" w:cs="" w:eastAsia=""/>
                <w:sz w:val="22"/>
              </w:rPr>
              <w:t>默认值</w:t>
            </w:r>
          </w:p>
        </w:tc>
        <w:tc>
          <w:tcPr>
            <w:tcW w:w="1045" w:type="dxa"/>
            <w:vAlign w:val="center"/>
          </w:tcPr>
          <w:p>
            <w:pPr>
              <w:jc w:val="left"/>
            </w:pPr>
            <w:r>
              <w:rPr>
                <w:rFonts w:ascii="" w:hAnsi="" w:cs="" w:eastAsia=""/>
                <w:sz w:val="22"/>
              </w:rPr>
              <w:t>是否必填</w:t>
            </w:r>
          </w:p>
        </w:tc>
        <w:tc>
          <w:tcPr>
            <w:tcW w:w="3819" w:type="dxa"/>
            <w:vAlign w:val="center"/>
          </w:tcPr>
          <w:p>
            <w:pPr>
              <w:jc w:val="center"/>
            </w:pPr>
            <w:r>
              <w:rPr>
                <w:rFonts w:ascii="" w:hAnsi="" w:cs="" w:eastAsia=""/>
                <w:sz w:val="22"/>
              </w:rPr>
              <w:t>说明</w:t>
            </w:r>
          </w:p>
        </w:tc>
      </w:tr>
      <w:tr>
        <w:trPr>
          <w:trHeight w:val="450"/>
        </w:trPr>
        <w:tc>
          <w:tcPr>
            <w:tcW w:w="683" w:type="dxa"/>
            <w:vAlign w:val="center"/>
          </w:tcPr>
          <w:p>
            <w:pPr>
              <w:jc w:val="center"/>
            </w:pPr>
            <w:r>
              <w:rPr>
                <w:rFonts w:ascii="" w:hAnsi="" w:cs="" w:eastAsia=""/>
                <w:sz w:val="22"/>
              </w:rPr>
              <w:t>1</w:t>
            </w:r>
          </w:p>
        </w:tc>
        <w:tc>
          <w:tcPr>
            <w:tcW w:w="924" w:type="dxa"/>
            <w:vAlign w:val="center"/>
          </w:tcPr>
          <w:p>
            <w:pPr>
              <w:jc w:val="left"/>
            </w:pPr>
            <w:r>
              <w:rPr>
                <w:rFonts w:ascii="" w:hAnsi="" w:cs="" w:eastAsia=""/>
                <w:sz w:val="22"/>
              </w:rPr>
              <w:t>目标名称</w:t>
            </w:r>
          </w:p>
        </w:tc>
        <w:tc>
          <w:tcPr>
            <w:tcW w:w="750" w:type="dxa"/>
            <w:vAlign w:val="center"/>
          </w:tcPr>
          <w:p>
            <w:pPr>
              <w:jc w:val="left"/>
            </w:pPr>
            <w:r>
              <w:rPr>
                <w:rFonts w:ascii="" w:hAnsi="" w:cs="" w:eastAsia=""/>
                <w:sz w:val="22"/>
              </w:rPr>
              <w:t>单行输入</w:t>
            </w:r>
          </w:p>
        </w:tc>
        <w:tc>
          <w:tcPr>
            <w:tcW w:w="1005" w:type="dxa"/>
            <w:vAlign w:val="center"/>
          </w:tcPr>
          <w:p>
            <w:pPr>
              <w:jc w:val="left"/>
            </w:pPr>
            <w:r>
              <w:rPr>
                <w:rFonts w:ascii="" w:hAnsi="" w:cs="" w:eastAsia=""/>
                <w:sz w:val="22"/>
              </w:rPr>
              <w:t>无</w:t>
            </w:r>
          </w:p>
        </w:tc>
        <w:tc>
          <w:tcPr>
            <w:tcW w:w="1045" w:type="dxa"/>
            <w:vAlign w:val="center"/>
          </w:tcPr>
          <w:p>
            <w:pPr>
              <w:jc w:val="left"/>
            </w:pPr>
            <w:r>
              <w:rPr>
                <w:rFonts w:ascii="" w:hAnsi="" w:cs="" w:eastAsia=""/>
                <w:sz w:val="22"/>
              </w:rPr>
              <w:t>是</w:t>
            </w:r>
          </w:p>
        </w:tc>
        <w:tc>
          <w:tcPr>
            <w:tcW w:w="3819" w:type="dxa"/>
            <w:vAlign w:val="center"/>
          </w:tcPr>
          <w:p>
            <w:pPr>
              <w:jc w:val="left"/>
            </w:pPr>
            <w:r>
              <w:rPr>
                <w:rFonts w:ascii="" w:hAnsi="" w:cs="" w:eastAsia=""/>
                <w:sz w:val="22"/>
              </w:rPr>
              <w:t>限定 30 个字符</w:t>
            </w:r>
          </w:p>
        </w:tc>
      </w:tr>
      <w:tr>
        <w:trPr>
          <w:trHeight w:val="450"/>
        </w:trPr>
        <w:tc>
          <w:tcPr>
            <w:tcW w:w="683" w:type="dxa"/>
            <w:vAlign w:val="center"/>
          </w:tcPr>
          <w:p>
            <w:pPr>
              <w:jc w:val="center"/>
            </w:pPr>
            <w:r>
              <w:rPr>
                <w:rFonts w:ascii="" w:hAnsi="" w:cs="" w:eastAsia=""/>
                <w:sz w:val="22"/>
              </w:rPr>
              <w:t>2</w:t>
            </w:r>
          </w:p>
        </w:tc>
        <w:tc>
          <w:tcPr>
            <w:tcW w:w="924" w:type="dxa"/>
            <w:vAlign w:val="center"/>
          </w:tcPr>
          <w:p>
            <w:pPr>
              <w:jc w:val="left"/>
            </w:pPr>
            <w:r>
              <w:rPr>
                <w:rFonts w:ascii="" w:hAnsi="" w:cs="" w:eastAsia=""/>
                <w:sz w:val="22"/>
              </w:rPr>
              <w:t>目标值类型</w:t>
            </w:r>
          </w:p>
        </w:tc>
        <w:tc>
          <w:tcPr>
            <w:tcW w:w="750" w:type="dxa"/>
            <w:vAlign w:val="center"/>
          </w:tcPr>
          <w:p>
            <w:pPr>
              <w:jc w:val="left"/>
            </w:pPr>
            <w:r>
              <w:rPr>
                <w:rFonts w:ascii="" w:hAnsi="" w:cs="" w:eastAsia=""/>
                <w:sz w:val="22"/>
              </w:rPr>
              <w:t>单选</w:t>
            </w:r>
          </w:p>
        </w:tc>
        <w:tc>
          <w:tcPr>
            <w:tcW w:w="1005" w:type="dxa"/>
            <w:vAlign w:val="center"/>
          </w:tcPr>
          <w:p>
            <w:pPr>
              <w:jc w:val="left"/>
            </w:pPr>
            <w:r>
              <w:rPr>
                <w:rFonts w:ascii="" w:hAnsi="" w:cs="" w:eastAsia=""/>
                <w:sz w:val="22"/>
              </w:rPr>
              <w:t>数字</w:t>
            </w:r>
          </w:p>
        </w:tc>
        <w:tc>
          <w:tcPr>
            <w:tcW w:w="1045" w:type="dxa"/>
            <w:vAlign w:val="center"/>
          </w:tcPr>
          <w:p>
            <w:pPr>
              <w:jc w:val="left"/>
            </w:pPr>
            <w:r>
              <w:rPr>
                <w:rFonts w:ascii="" w:hAnsi="" w:cs="" w:eastAsia=""/>
                <w:sz w:val="22"/>
              </w:rPr>
              <w:t>/</w:t>
            </w:r>
          </w:p>
        </w:tc>
        <w:tc>
          <w:tcPr>
            <w:tcW w:w="3819" w:type="dxa"/>
            <w:vAlign w:val="center"/>
          </w:tcPr>
          <w:p>
            <w:pPr>
              <w:jc w:val="left"/>
            </w:pPr>
            <w:r>
              <w:rPr>
                <w:rFonts w:ascii="" w:hAnsi="" w:cs="" w:eastAsia=""/>
                <w:sz w:val="22"/>
              </w:rPr>
              <w:t>可选择“数字”或“百分数”</w:t>
            </w:r>
          </w:p>
        </w:tc>
      </w:tr>
      <w:tr>
        <w:trPr>
          <w:trHeight w:val="450"/>
        </w:trPr>
        <w:tc>
          <w:tcPr>
            <w:tcW w:w="683" w:type="dxa"/>
            <w:vAlign w:val="center"/>
          </w:tcPr>
          <w:p>
            <w:pPr>
              <w:jc w:val="center"/>
            </w:pPr>
            <w:r>
              <w:rPr>
                <w:rFonts w:ascii="" w:hAnsi="" w:cs="" w:eastAsia=""/>
                <w:sz w:val="22"/>
              </w:rPr>
              <w:t>3</w:t>
            </w:r>
          </w:p>
        </w:tc>
        <w:tc>
          <w:tcPr>
            <w:tcW w:w="924" w:type="dxa"/>
            <w:vAlign w:val="center"/>
          </w:tcPr>
          <w:p>
            <w:pPr>
              <w:jc w:val="left"/>
            </w:pPr>
            <w:r>
              <w:rPr>
                <w:rFonts w:ascii="" w:hAnsi="" w:cs="" w:eastAsia=""/>
                <w:sz w:val="22"/>
              </w:rPr>
              <w:t>单位</w:t>
            </w:r>
          </w:p>
        </w:tc>
        <w:tc>
          <w:tcPr>
            <w:tcW w:w="750" w:type="dxa"/>
            <w:vAlign w:val="center"/>
          </w:tcPr>
          <w:p>
            <w:pPr>
              <w:jc w:val="left"/>
            </w:pPr>
            <w:r>
              <w:rPr>
                <w:rFonts w:ascii="" w:hAnsi="" w:cs="" w:eastAsia=""/>
                <w:sz w:val="22"/>
              </w:rPr>
              <w:t>单行输入</w:t>
            </w:r>
          </w:p>
        </w:tc>
        <w:tc>
          <w:tcPr>
            <w:tcW w:w="1005" w:type="dxa"/>
            <w:vAlign w:val="center"/>
          </w:tcPr>
          <w:p>
            <w:pPr>
              <w:jc w:val="left"/>
            </w:pPr>
            <w:r>
              <w:rPr>
                <w:rFonts w:ascii="" w:hAnsi="" w:cs="" w:eastAsia=""/>
                <w:sz w:val="22"/>
              </w:rPr>
              <w:t>无</w:t>
            </w:r>
          </w:p>
        </w:tc>
        <w:tc>
          <w:tcPr>
            <w:tcW w:w="1045" w:type="dxa"/>
            <w:vAlign w:val="center"/>
          </w:tcPr>
          <w:p>
            <w:pPr>
              <w:jc w:val="left"/>
            </w:pPr>
            <w:r>
              <w:rPr>
                <w:rFonts w:ascii="" w:hAnsi="" w:cs="" w:eastAsia=""/>
                <w:sz w:val="22"/>
              </w:rPr>
              <w:t>否</w:t>
            </w:r>
          </w:p>
        </w:tc>
        <w:tc>
          <w:tcPr>
            <w:tcW w:w="3819" w:type="dxa"/>
            <w:vAlign w:val="center"/>
          </w:tcPr>
          <w:p>
            <w:pPr>
              <w:jc w:val="left"/>
            </w:pPr>
            <w:r>
              <w:rPr>
                <w:rFonts w:ascii="" w:hAnsi="" w:cs="" w:eastAsia=""/>
                <w:sz w:val="22"/>
              </w:rPr>
              <w:t>如 ¥、$、包、杯 等。限定 6 个字符。当目标值是百分数时，默认有单位，且是 % 不可修改；其他情况下，也可以不填写，不填写即没有单位</w:t>
            </w:r>
          </w:p>
        </w:tc>
      </w:tr>
      <w:tr>
        <w:trPr>
          <w:trHeight w:val="450"/>
        </w:trPr>
        <w:tc>
          <w:tcPr>
            <w:tcW w:w="683" w:type="dxa"/>
            <w:vAlign w:val="center"/>
          </w:tcPr>
          <w:p>
            <w:pPr>
              <w:jc w:val="center"/>
            </w:pPr>
            <w:r>
              <w:rPr>
                <w:rFonts w:ascii="" w:hAnsi="" w:cs="" w:eastAsia=""/>
                <w:sz w:val="22"/>
              </w:rPr>
              <w:t>4</w:t>
            </w:r>
          </w:p>
        </w:tc>
        <w:tc>
          <w:tcPr>
            <w:tcW w:w="924" w:type="dxa"/>
            <w:vAlign w:val="center"/>
          </w:tcPr>
          <w:p>
            <w:pPr>
              <w:jc w:val="left"/>
            </w:pPr>
            <w:r>
              <w:rPr>
                <w:rFonts w:ascii="" w:hAnsi="" w:cs="" w:eastAsia=""/>
                <w:sz w:val="22"/>
              </w:rPr>
              <w:t>达成值展示百分比</w:t>
            </w:r>
          </w:p>
        </w:tc>
        <w:tc>
          <w:tcPr>
            <w:tcW w:w="750" w:type="dxa"/>
            <w:vAlign w:val="center"/>
          </w:tcPr>
          <w:p>
            <w:pPr>
              <w:jc w:val="left"/>
            </w:pPr>
            <w:r>
              <w:rPr>
                <w:rFonts w:ascii="" w:hAnsi="" w:cs="" w:eastAsia=""/>
                <w:sz w:val="22"/>
              </w:rPr>
              <w:t>开关</w:t>
            </w:r>
          </w:p>
        </w:tc>
        <w:tc>
          <w:tcPr>
            <w:tcW w:w="1005" w:type="dxa"/>
            <w:vAlign w:val="center"/>
          </w:tcPr>
          <w:p>
            <w:pPr>
              <w:jc w:val="left"/>
            </w:pPr>
            <w:r>
              <w:rPr>
                <w:rFonts w:ascii="" w:hAnsi="" w:cs="" w:eastAsia=""/>
                <w:sz w:val="22"/>
              </w:rPr>
              <w:t>开</w:t>
            </w:r>
          </w:p>
        </w:tc>
        <w:tc>
          <w:tcPr>
            <w:tcW w:w="1045" w:type="dxa"/>
            <w:vAlign w:val="center"/>
          </w:tcPr>
          <w:p>
            <w:pPr>
              <w:jc w:val="left"/>
            </w:pPr>
            <w:r>
              <w:rPr>
                <w:rFonts w:ascii="" w:hAnsi="" w:cs="" w:eastAsia=""/>
                <w:sz w:val="22"/>
              </w:rPr>
              <w:t>/</w:t>
            </w:r>
          </w:p>
        </w:tc>
        <w:tc>
          <w:tcPr>
            <w:tcW w:w="3819" w:type="dxa"/>
            <w:vAlign w:val="center"/>
          </w:tcPr>
          <w:p>
            <w:pPr>
              <w:jc w:val="left"/>
            </w:pPr>
            <w:r>
              <w:rPr>
                <w:rFonts w:ascii="" w:hAnsi="" w:cs="" w:eastAsia=""/>
                <w:sz w:val="22"/>
              </w:rPr>
              <w:t>若打开，则可配置百分比进度条颜色。可选颜色为套装中配置的颜色</w:t>
            </w:r>
          </w:p>
        </w:tc>
      </w:tr>
      <w:tr>
        <w:trPr>
          <w:trHeight w:val="450"/>
        </w:trPr>
        <w:tc>
          <w:tcPr>
            <w:tcW w:w="683" w:type="dxa"/>
            <w:vAlign w:val="center"/>
          </w:tcPr>
          <w:p>
            <w:pPr>
              <w:jc w:val="center"/>
            </w:pPr>
            <w:r>
              <w:rPr>
                <w:rFonts w:ascii="" w:hAnsi="" w:cs="" w:eastAsia=""/>
                <w:sz w:val="22"/>
              </w:rPr>
              <w:t>5</w:t>
            </w:r>
          </w:p>
        </w:tc>
        <w:tc>
          <w:tcPr>
            <w:tcW w:w="924" w:type="dxa"/>
            <w:vAlign w:val="center"/>
          </w:tcPr>
          <w:p>
            <w:pPr>
              <w:jc w:val="left"/>
            </w:pPr>
            <w:r>
              <w:rPr>
                <w:rFonts w:ascii="" w:hAnsi="" w:cs="" w:eastAsia=""/>
                <w:sz w:val="22"/>
              </w:rPr>
              <w:t>分班次填写达成值</w:t>
            </w:r>
          </w:p>
        </w:tc>
        <w:tc>
          <w:tcPr>
            <w:tcW w:w="750" w:type="dxa"/>
            <w:vAlign w:val="center"/>
          </w:tcPr>
          <w:p>
            <w:pPr>
              <w:jc w:val="left"/>
            </w:pPr>
            <w:r>
              <w:rPr>
                <w:rFonts w:ascii="" w:hAnsi="" w:cs="" w:eastAsia=""/>
                <w:sz w:val="22"/>
              </w:rPr>
              <w:t>开关</w:t>
            </w:r>
          </w:p>
        </w:tc>
        <w:tc>
          <w:tcPr>
            <w:tcW w:w="1005" w:type="dxa"/>
            <w:vAlign w:val="center"/>
          </w:tcPr>
          <w:p>
            <w:pPr>
              <w:jc w:val="left"/>
            </w:pPr>
            <w:r>
              <w:rPr>
                <w:rFonts w:ascii="" w:hAnsi="" w:cs="" w:eastAsia=""/>
                <w:sz w:val="22"/>
              </w:rPr>
              <w:t>开</w:t>
            </w:r>
          </w:p>
        </w:tc>
        <w:tc>
          <w:tcPr>
            <w:tcW w:w="1045" w:type="dxa"/>
            <w:vAlign w:val="center"/>
          </w:tcPr>
          <w:p>
            <w:pPr>
              <w:jc w:val="left"/>
            </w:pPr>
            <w:r>
              <w:rPr>
                <w:rFonts w:ascii="" w:hAnsi="" w:cs="" w:eastAsia=""/>
                <w:sz w:val="22"/>
              </w:rPr>
              <w:t>/</w:t>
            </w:r>
          </w:p>
        </w:tc>
        <w:tc>
          <w:tcPr>
            <w:tcW w:w="3819" w:type="dxa"/>
            <w:vAlign w:val="center"/>
          </w:tcPr>
          <w:p>
            <w:pPr>
              <w:jc w:val="left"/>
            </w:pPr>
            <w:r>
              <w:rPr>
                <w:rFonts w:ascii="" w:hAnsi="" w:cs="" w:eastAsia=""/>
                <w:sz w:val="22"/>
              </w:rPr>
              <w:t>如果有班次，则需要选择门店需要分班次填写达成情况，还是统一填写达成情况而不区分班次。若分班次填写，则默认展示达成数字合计</w:t>
            </w:r>
          </w:p>
        </w:tc>
      </w:tr>
    </w:tbl>
    <w:p>
      <w:pPr>
        <w:spacing w:line="240"/>
        <w:jc w:val="left"/>
      </w:pPr>
    </w:p>
    <w:p>
      <w:pPr>
        <w:pStyle w:val="shimo heading 4"/>
        <w:spacing w:line="240"/>
        <w:jc w:val="left"/>
      </w:pPr>
      <w:r>
        <w:rPr>
          <w:rFonts w:ascii="" w:hAnsi="" w:cs="" w:eastAsia=""/>
        </w:rPr>
        <w:t>1.5.3.4 编辑班次目标</w:t>
      </w:r>
    </w:p>
    <w:p>
      <w:pPr>
        <w:spacing w:line="240"/>
        <w:jc w:val="left"/>
      </w:pPr>
    </w:p>
    <w:p>
      <w:pPr>
        <w:spacing w:line="240"/>
        <w:jc w:val="left"/>
      </w:pPr>
      <w:r>
        <w:rPr>
          <w:rFonts w:ascii="" w:hAnsi="" w:cs="" w:eastAsia=""/>
          <w:sz w:val="22"/>
        </w:rPr>
        <w:t>点击编辑按钮弹出班次目标的编辑弹窗，设置项同新建。编辑后保存时，提示管理员选择立即生效还是第二天开始生效，生效时，门店已填写的达成情况将被清空。</w:t>
      </w:r>
    </w:p>
    <w:p>
      <w:pPr>
        <w:spacing w:line="240"/>
        <w:jc w:val="left"/>
      </w:pPr>
    </w:p>
    <w:p>
      <w:pPr>
        <w:pStyle w:val="shimo heading 4"/>
        <w:spacing w:line="240"/>
        <w:jc w:val="left"/>
      </w:pPr>
      <w:r>
        <w:rPr>
          <w:rFonts w:ascii="" w:hAnsi="" w:cs="" w:eastAsia=""/>
        </w:rPr>
        <w:t>1.5.3.5 删除班次目标</w:t>
      </w:r>
    </w:p>
    <w:p>
      <w:pPr>
        <w:spacing w:line="240"/>
        <w:jc w:val="left"/>
      </w:pPr>
    </w:p>
    <w:p>
      <w:pPr>
        <w:spacing w:line="240"/>
        <w:jc w:val="left"/>
      </w:pPr>
      <w:r>
        <w:rPr>
          <w:rFonts w:ascii="" w:hAnsi="" w:cs="" w:eastAsia=""/>
          <w:sz w:val="22"/>
        </w:rPr>
        <w:t>点击删除按钮弹出删除确认框，弹框中需要让管理员选择立即生效还是第二天开始生效。</w:t>
      </w:r>
    </w:p>
    <w:p>
      <w:pPr>
        <w:spacing w:line="240"/>
        <w:jc w:val="left"/>
      </w:pPr>
    </w:p>
    <w:p>
      <w:pPr>
        <w:pStyle w:val="shimo heading 3"/>
        <w:spacing w:line="240"/>
        <w:jc w:val="left"/>
      </w:pPr>
      <w:r>
        <w:rPr>
          <w:rFonts w:ascii="" w:hAnsi="" w:cs="" w:eastAsia=""/>
        </w:rPr>
        <w:t>1.5.4 星级班次</w:t>
      </w:r>
    </w:p>
    <w:p>
      <w:pPr>
        <w:pStyle w:val="shimo heading 4"/>
        <w:spacing w:line="240"/>
        <w:jc w:val="left"/>
      </w:pPr>
      <w:r>
        <w:rPr>
          <w:rFonts w:ascii="" w:hAnsi="" w:cs="" w:eastAsia=""/>
        </w:rPr>
        <w:t>1.5.4.1 总开关</w:t>
      </w:r>
    </w:p>
    <w:p>
      <w:pPr>
        <w:spacing w:line="240"/>
        <w:jc w:val="left"/>
      </w:pPr>
    </w:p>
    <w:p>
      <w:pPr>
        <w:spacing w:line="240"/>
        <w:jc w:val="left"/>
      </w:pPr>
      <w:r>
        <w:rPr>
          <w:rFonts w:ascii="" w:hAnsi="" w:cs="" w:eastAsia=""/>
          <w:sz w:val="22"/>
        </w:rPr>
        <w:t>开关控制此套装是否启用星级班次。默认星级班次关闭，若不开启，则任务设置项中没有“星级班次任务”一项。</w:t>
      </w:r>
    </w:p>
    <w:p>
      <w:pPr>
        <w:spacing w:line="240"/>
        <w:jc w:val="left"/>
      </w:pPr>
    </w:p>
    <w:p>
      <w:pPr>
        <w:pStyle w:val="shimo heading 4"/>
        <w:spacing w:line="240"/>
        <w:jc w:val="left"/>
      </w:pPr>
      <w:r>
        <w:rPr>
          <w:rFonts w:ascii="" w:hAnsi="" w:cs="" w:eastAsia=""/>
        </w:rPr>
        <w:t>1.5.4.2 口令库</w:t>
      </w:r>
    </w:p>
    <w:p>
      <w:pPr>
        <w:spacing w:line="240"/>
        <w:jc w:val="left"/>
      </w:pPr>
    </w:p>
    <w:p>
      <w:pPr>
        <w:spacing w:line="240"/>
        <w:jc w:val="left"/>
      </w:pPr>
      <w:r>
        <w:rPr>
          <w:rFonts w:ascii="" w:hAnsi="" w:cs="" w:eastAsia=""/>
          <w:sz w:val="22"/>
        </w:rPr>
        <w:t>若开启星级班次，可配置星级班次达成的口令库，可定义多个口令库，口令库设置项：</w:t>
      </w:r>
    </w:p>
    <w:p>
      <w:pPr>
        <w:spacing w:line="240"/>
        <w:jc w:val="left"/>
      </w:pPr>
    </w:p>
    <w:tbl>
      <w:tblPr>
        <w:tblW w:w="8254" w:type="dxa"/>
        <w:tblBorders>
          <w:top w:val="single"/>
          <w:left w:val="single"/>
          <w:bottom w:val="single"/>
          <w:right w:val="single"/>
          <w:insideH w:val="single"/>
          <w:insideV w:val="single"/>
        </w:tblBorders>
        <w:tblLayout w:type="fixed"/>
      </w:tblPr>
      <w:tblGrid>
        <w:gridCol w:w="817"/>
        <w:gridCol w:w="1420"/>
        <w:gridCol w:w="6016"/>
      </w:tblGrid>
      <w:tr>
        <w:trPr>
          <w:trHeight w:val="450"/>
        </w:trPr>
        <w:tc>
          <w:tcPr>
            <w:tcW w:w="817" w:type="dxa"/>
            <w:vAlign w:val="center"/>
          </w:tcPr>
          <w:p>
            <w:pPr>
              <w:jc w:val="center"/>
            </w:pPr>
            <w:r>
              <w:rPr>
                <w:rFonts w:ascii="" w:hAnsi="" w:cs="" w:eastAsia=""/>
                <w:sz w:val="22"/>
              </w:rPr>
              <w:t>序号</w:t>
            </w:r>
          </w:p>
        </w:tc>
        <w:tc>
          <w:tcPr>
            <w:tcW w:w="1420" w:type="dxa"/>
            <w:vAlign w:val="center"/>
          </w:tcPr>
          <w:p>
            <w:pPr>
              <w:jc w:val="center"/>
            </w:pPr>
            <w:r>
              <w:rPr>
                <w:rFonts w:ascii="" w:hAnsi="" w:cs="" w:eastAsia=""/>
                <w:sz w:val="22"/>
              </w:rPr>
              <w:t>设置项</w:t>
            </w:r>
          </w:p>
        </w:tc>
        <w:tc>
          <w:tcPr>
            <w:tcW w:w="6016" w:type="dxa"/>
            <w:vAlign w:val="center"/>
          </w:tcPr>
          <w:p>
            <w:pPr>
              <w:jc w:val="center"/>
            </w:pPr>
            <w:r>
              <w:rPr>
                <w:rFonts w:ascii="" w:hAnsi="" w:cs="" w:eastAsia=""/>
                <w:sz w:val="22"/>
              </w:rPr>
              <w:t>说明</w:t>
            </w:r>
          </w:p>
        </w:tc>
      </w:tr>
      <w:tr>
        <w:trPr>
          <w:trHeight w:val="450"/>
        </w:trPr>
        <w:tc>
          <w:tcPr>
            <w:tcW w:w="817" w:type="dxa"/>
            <w:vAlign w:val="center"/>
          </w:tcPr>
          <w:p>
            <w:pPr>
              <w:jc w:val="center"/>
            </w:pPr>
            <w:r>
              <w:rPr>
                <w:rFonts w:ascii="" w:hAnsi="" w:cs="" w:eastAsia=""/>
                <w:sz w:val="22"/>
              </w:rPr>
              <w:t>1</w:t>
            </w:r>
          </w:p>
        </w:tc>
        <w:tc>
          <w:tcPr>
            <w:tcW w:w="1420" w:type="dxa"/>
            <w:vAlign w:val="center"/>
          </w:tcPr>
          <w:p>
            <w:pPr>
              <w:jc w:val="left"/>
            </w:pPr>
            <w:r>
              <w:rPr>
                <w:rFonts w:ascii="" w:hAnsi="" w:cs="" w:eastAsia=""/>
                <w:sz w:val="22"/>
              </w:rPr>
              <w:t>口令库名称</w:t>
            </w:r>
          </w:p>
        </w:tc>
        <w:tc>
          <w:tcPr>
            <w:tcW w:w="6016" w:type="dxa"/>
            <w:vAlign w:val="center"/>
          </w:tcPr>
          <w:p>
            <w:pPr>
              <w:jc w:val="left"/>
            </w:pPr>
            <w:r>
              <w:rPr>
                <w:rFonts w:ascii="" w:hAnsi="" w:cs="" w:eastAsia=""/>
                <w:sz w:val="22"/>
              </w:rPr>
              <w:t>限定 50 个字符</w:t>
            </w:r>
          </w:p>
        </w:tc>
      </w:tr>
      <w:tr>
        <w:trPr>
          <w:trHeight w:val="450"/>
        </w:trPr>
        <w:tc>
          <w:tcPr>
            <w:tcW w:w="817" w:type="dxa"/>
            <w:vAlign w:val="center"/>
          </w:tcPr>
          <w:p>
            <w:pPr>
              <w:jc w:val="center"/>
            </w:pPr>
            <w:r>
              <w:rPr>
                <w:rFonts w:ascii="" w:hAnsi="" w:cs="" w:eastAsia=""/>
                <w:sz w:val="22"/>
              </w:rPr>
              <w:t>2</w:t>
            </w:r>
          </w:p>
        </w:tc>
        <w:tc>
          <w:tcPr>
            <w:tcW w:w="1420" w:type="dxa"/>
            <w:vAlign w:val="center"/>
          </w:tcPr>
          <w:p>
            <w:pPr>
              <w:jc w:val="left"/>
            </w:pPr>
            <w:r>
              <w:rPr>
                <w:rFonts w:ascii="" w:hAnsi="" w:cs="" w:eastAsia=""/>
                <w:sz w:val="22"/>
              </w:rPr>
              <w:t>口令内容</w:t>
            </w:r>
          </w:p>
        </w:tc>
        <w:tc>
          <w:tcPr>
            <w:tcW w:w="6016" w:type="dxa"/>
            <w:vAlign w:val="center"/>
          </w:tcPr>
          <w:p>
            <w:pPr>
              <w:jc w:val="left"/>
            </w:pPr>
            <w:r>
              <w:rPr>
                <w:rFonts w:ascii="" w:hAnsi="" w:cs="" w:eastAsia=""/>
                <w:sz w:val="22"/>
              </w:rPr>
              <w:t>可添加多条，每条限定 100 字符数</w:t>
            </w:r>
          </w:p>
        </w:tc>
      </w:tr>
    </w:tbl>
    <w:p>
      <w:pPr>
        <w:spacing w:line="240"/>
        <w:jc w:val="left"/>
      </w:pPr>
    </w:p>
    <w:p>
      <w:pPr>
        <w:pStyle w:val="shimo heading 3"/>
        <w:spacing w:line="240"/>
        <w:jc w:val="left"/>
      </w:pPr>
      <w:r>
        <w:rPr>
          <w:rFonts w:ascii="" w:hAnsi="" w:cs="" w:eastAsia=""/>
        </w:rPr>
        <w:t>1.5.5 生成 Todo</w:t>
      </w:r>
    </w:p>
    <w:p>
      <w:pPr>
        <w:spacing w:line="240"/>
        <w:jc w:val="left"/>
      </w:pPr>
    </w:p>
    <w:p>
      <w:pPr>
        <w:spacing w:line="240"/>
        <w:jc w:val="left"/>
      </w:pPr>
      <w:r>
        <w:rPr>
          <w:rFonts w:ascii="" w:hAnsi="" w:cs="" w:eastAsia=""/>
          <w:sz w:val="22"/>
        </w:rPr>
        <w:t>对应业务需求为：下架登记表提交数据时，可自动生成一条 Todo 到对应的日期。</w:t>
      </w:r>
    </w:p>
    <w:p>
      <w:pPr>
        <w:spacing w:line="240"/>
        <w:jc w:val="left"/>
      </w:pPr>
    </w:p>
    <w:p>
      <w:pPr>
        <w:spacing w:line="240"/>
        <w:jc w:val="left"/>
      </w:pPr>
      <w:r>
        <w:rPr>
          <w:rFonts w:ascii="" w:hAnsi="" w:cs="" w:eastAsia=""/>
          <w:sz w:val="22"/>
        </w:rPr>
        <w:t>总开关“自动生成 Todo”控制是否需要自动生成 Todo，以及配置的自动生成 Todo 规则是否生效。若打开，可以管理自动生成 Todo 的规则。</w:t>
      </w:r>
    </w:p>
    <w:p>
      <w:pPr>
        <w:spacing w:line="240"/>
        <w:jc w:val="left"/>
      </w:pPr>
    </w:p>
    <w:p>
      <w:pPr>
        <w:pStyle w:val="shimo heading 4"/>
        <w:spacing w:line="240"/>
        <w:jc w:val="left"/>
      </w:pPr>
      <w:r>
        <w:rPr>
          <w:rFonts w:ascii="" w:hAnsi="" w:cs="" w:eastAsia=""/>
        </w:rPr>
        <w:t>1.5.5.1 规则列表</w:t>
      </w:r>
    </w:p>
    <w:p>
      <w:pPr>
        <w:spacing w:line="240"/>
        <w:jc w:val="left"/>
      </w:pPr>
    </w:p>
    <w:p>
      <w:pPr>
        <w:spacing w:line="240"/>
        <w:jc w:val="left"/>
      </w:pPr>
      <w:r>
        <w:rPr>
          <w:rFonts w:ascii="" w:hAnsi="" w:cs="" w:eastAsia=""/>
          <w:sz w:val="22"/>
        </w:rPr>
        <w:t>列表展示规则名称、编辑和删除按钮。列表分页，每 10 条规则为一页。</w:t>
      </w:r>
    </w:p>
    <w:p>
      <w:pPr>
        <w:spacing w:line="240"/>
        <w:jc w:val="left"/>
      </w:pPr>
    </w:p>
    <w:p>
      <w:pPr>
        <w:pStyle w:val="shimo heading 4"/>
        <w:spacing w:line="240"/>
        <w:jc w:val="left"/>
      </w:pPr>
      <w:r>
        <w:rPr>
          <w:rFonts w:ascii="" w:hAnsi="" w:cs="" w:eastAsia=""/>
        </w:rPr>
        <w:t>1.5.5.2 新建规则</w:t>
      </w:r>
    </w:p>
    <w:p>
      <w:pPr>
        <w:spacing w:line="240"/>
        <w:jc w:val="left"/>
      </w:pPr>
    </w:p>
    <w:p>
      <w:pPr>
        <w:spacing w:line="240"/>
        <w:jc w:val="left"/>
      </w:pPr>
      <w:r>
        <w:rPr>
          <w:rFonts w:ascii="" w:hAnsi="" w:cs="" w:eastAsia=""/>
          <w:sz w:val="22"/>
        </w:rPr>
        <w:t>点击“+ 添加”按钮可新建一条自动生成 Todo 的规则，设置项如下：</w:t>
      </w:r>
    </w:p>
    <w:tbl>
      <w:tblPr>
        <w:tblW w:w="8254" w:type="dxa"/>
        <w:tblBorders>
          <w:top w:val="single"/>
          <w:left w:val="single"/>
          <w:bottom w:val="single"/>
          <w:right w:val="single"/>
          <w:insideH w:val="single"/>
          <w:insideV w:val="single"/>
        </w:tblBorders>
        <w:tblLayout w:type="fixed"/>
      </w:tblPr>
      <w:tblGrid>
        <w:gridCol w:w="763"/>
        <w:gridCol w:w="1943"/>
        <w:gridCol w:w="1299"/>
        <w:gridCol w:w="4247"/>
      </w:tblGrid>
      <w:tr>
        <w:trPr>
          <w:trHeight w:val="450"/>
        </w:trPr>
        <w:tc>
          <w:tcPr>
            <w:tcW w:w="763" w:type="dxa"/>
            <w:vAlign w:val="center"/>
          </w:tcPr>
          <w:p>
            <w:pPr>
              <w:jc w:val="center"/>
            </w:pPr>
            <w:r>
              <w:rPr>
                <w:rFonts w:ascii="" w:hAnsi="" w:cs="" w:eastAsia=""/>
                <w:sz w:val="22"/>
              </w:rPr>
              <w:t>序号</w:t>
            </w:r>
          </w:p>
        </w:tc>
        <w:tc>
          <w:tcPr>
            <w:tcW w:w="1943" w:type="dxa"/>
            <w:vAlign w:val="center"/>
          </w:tcPr>
          <w:p>
            <w:pPr>
              <w:jc w:val="center"/>
            </w:pPr>
            <w:r>
              <w:rPr>
                <w:rFonts w:ascii="" w:hAnsi="" w:cs="" w:eastAsia=""/>
                <w:sz w:val="22"/>
              </w:rPr>
              <w:t>设置项</w:t>
            </w:r>
          </w:p>
        </w:tc>
        <w:tc>
          <w:tcPr>
            <w:tcW w:w="1299" w:type="dxa"/>
            <w:vAlign w:val="center"/>
          </w:tcPr>
          <w:p>
            <w:pPr>
              <w:jc w:val="center"/>
            </w:pPr>
            <w:r>
              <w:rPr>
                <w:rFonts w:ascii="" w:hAnsi="" w:cs="" w:eastAsia=""/>
                <w:sz w:val="22"/>
              </w:rPr>
              <w:t>是否必填</w:t>
            </w:r>
          </w:p>
        </w:tc>
        <w:tc>
          <w:tcPr>
            <w:tcW w:w="4247" w:type="dxa"/>
            <w:vAlign w:val="center"/>
          </w:tcPr>
          <w:p>
            <w:pPr>
              <w:jc w:val="center"/>
            </w:pPr>
            <w:r>
              <w:rPr>
                <w:rFonts w:ascii="" w:hAnsi="" w:cs="" w:eastAsia=""/>
                <w:sz w:val="22"/>
              </w:rPr>
              <w:t>说明</w:t>
            </w:r>
          </w:p>
        </w:tc>
      </w:tr>
      <w:tr>
        <w:trPr>
          <w:trHeight w:val="450"/>
        </w:trPr>
        <w:tc>
          <w:tcPr>
            <w:tcW w:w="763" w:type="dxa"/>
            <w:vAlign w:val="center"/>
          </w:tcPr>
          <w:p>
            <w:pPr>
              <w:jc w:val="center"/>
            </w:pPr>
            <w:r>
              <w:rPr>
                <w:rFonts w:ascii="" w:hAnsi="" w:cs="" w:eastAsia=""/>
                <w:sz w:val="22"/>
              </w:rPr>
              <w:t>1</w:t>
            </w:r>
          </w:p>
        </w:tc>
        <w:tc>
          <w:tcPr>
            <w:tcW w:w="1943" w:type="dxa"/>
            <w:vAlign w:val="center"/>
          </w:tcPr>
          <w:p>
            <w:pPr>
              <w:jc w:val="left"/>
            </w:pPr>
            <w:r>
              <w:rPr>
                <w:rFonts w:ascii="" w:hAnsi="" w:cs="" w:eastAsia=""/>
                <w:sz w:val="22"/>
              </w:rPr>
              <w:t>规则名称</w:t>
            </w:r>
          </w:p>
        </w:tc>
        <w:tc>
          <w:tcPr>
            <w:tcW w:w="1299" w:type="dxa"/>
            <w:vAlign w:val="center"/>
          </w:tcPr>
          <w:p>
            <w:pPr>
              <w:jc w:val="left"/>
            </w:pPr>
            <w:r>
              <w:rPr>
                <w:rFonts w:ascii="" w:hAnsi="" w:cs="" w:eastAsia=""/>
                <w:sz w:val="22"/>
              </w:rPr>
              <w:t>是</w:t>
            </w:r>
          </w:p>
        </w:tc>
        <w:tc>
          <w:tcPr>
            <w:tcW w:w="4247" w:type="dxa"/>
            <w:vAlign w:val="center"/>
          </w:tcPr>
          <w:p>
            <w:pPr>
              <w:jc w:val="left"/>
            </w:pPr>
            <w:r>
              <w:rPr>
                <w:rFonts w:ascii="" w:hAnsi="" w:cs="" w:eastAsia=""/>
                <w:sz w:val="22"/>
              </w:rPr>
              <w:t>支持多语种输入，最多 30 个字符</w:t>
            </w:r>
          </w:p>
        </w:tc>
      </w:tr>
      <w:tr>
        <w:trPr>
          <w:trHeight w:val="450"/>
        </w:trPr>
        <w:tc>
          <w:tcPr>
            <w:tcW w:w="763" w:type="dxa"/>
            <w:vAlign w:val="center"/>
          </w:tcPr>
          <w:p>
            <w:pPr>
              <w:jc w:val="center"/>
            </w:pPr>
            <w:r>
              <w:rPr>
                <w:rFonts w:ascii="" w:hAnsi="" w:cs="" w:eastAsia=""/>
                <w:sz w:val="22"/>
              </w:rPr>
              <w:t>2</w:t>
            </w:r>
          </w:p>
        </w:tc>
        <w:tc>
          <w:tcPr>
            <w:tcW w:w="1943" w:type="dxa"/>
            <w:vAlign w:val="center"/>
          </w:tcPr>
          <w:p>
            <w:pPr>
              <w:jc w:val="left"/>
            </w:pPr>
            <w:r>
              <w:rPr>
                <w:rFonts w:ascii="" w:hAnsi="" w:cs="" w:eastAsia=""/>
                <w:sz w:val="22"/>
              </w:rPr>
              <w:t>生成条件</w:t>
            </w:r>
          </w:p>
          <w:p>
            <w:pPr>
              <w:jc w:val="left"/>
            </w:pPr>
          </w:p>
        </w:tc>
        <w:tc>
          <w:tcPr>
            <w:tcW w:w="1299" w:type="dxa"/>
            <w:vAlign w:val="center"/>
          </w:tcPr>
          <w:p>
            <w:pPr>
              <w:jc w:val="left"/>
            </w:pPr>
            <w:r>
              <w:rPr>
                <w:rFonts w:ascii="" w:hAnsi="" w:cs="" w:eastAsia=""/>
                <w:sz w:val="22"/>
              </w:rPr>
              <w:t>/</w:t>
            </w:r>
          </w:p>
        </w:tc>
        <w:tc>
          <w:tcPr>
            <w:tcW w:w="4247" w:type="dxa"/>
            <w:vAlign w:val="center"/>
          </w:tcPr>
          <w:p>
            <w:pPr>
              <w:jc w:val="left"/>
            </w:pPr>
            <w:r>
              <w:rPr>
                <w:rFonts w:ascii="" w:hAnsi="" w:cs="" w:eastAsia=""/>
                <w:sz w:val="22"/>
              </w:rPr>
              <w:t>固定为“表单提交数据”</w:t>
            </w:r>
          </w:p>
        </w:tc>
      </w:tr>
      <w:tr>
        <w:trPr>
          <w:trHeight w:val="450"/>
        </w:trPr>
        <w:tc>
          <w:tcPr>
            <w:tcW w:w="763" w:type="dxa"/>
            <w:vAlign w:val="center"/>
          </w:tcPr>
          <w:p>
            <w:pPr>
              <w:jc w:val="center"/>
            </w:pPr>
            <w:r>
              <w:rPr>
                <w:rFonts w:ascii="" w:hAnsi="" w:cs="" w:eastAsia=""/>
                <w:sz w:val="22"/>
              </w:rPr>
              <w:t>3</w:t>
            </w:r>
          </w:p>
        </w:tc>
        <w:tc>
          <w:tcPr>
            <w:tcW w:w="1943" w:type="dxa"/>
            <w:vAlign w:val="center"/>
          </w:tcPr>
          <w:p>
            <w:pPr>
              <w:jc w:val="left"/>
            </w:pPr>
            <w:r>
              <w:rPr>
                <w:rFonts w:ascii="" w:hAnsi="" w:cs="" w:eastAsia=""/>
                <w:sz w:val="22"/>
              </w:rPr>
              <w:t>关联表单</w:t>
            </w:r>
          </w:p>
        </w:tc>
        <w:tc>
          <w:tcPr>
            <w:tcW w:w="1299" w:type="dxa"/>
            <w:vAlign w:val="center"/>
          </w:tcPr>
          <w:p>
            <w:pPr>
              <w:jc w:val="left"/>
            </w:pPr>
            <w:r>
              <w:rPr>
                <w:rFonts w:ascii="" w:hAnsi="" w:cs="" w:eastAsia=""/>
                <w:sz w:val="22"/>
              </w:rPr>
              <w:t>是</w:t>
            </w:r>
          </w:p>
        </w:tc>
        <w:tc>
          <w:tcPr>
            <w:tcW w:w="4247" w:type="dxa"/>
            <w:vAlign w:val="center"/>
          </w:tcPr>
          <w:p>
            <w:pPr>
              <w:jc w:val="left"/>
            </w:pPr>
            <w:r>
              <w:rPr>
                <w:rFonts w:ascii="" w:hAnsi="" w:cs="" w:eastAsia=""/>
                <w:sz w:val="22"/>
              </w:rPr>
              <w:t>可选择表单管理中创建的非任务表单</w:t>
            </w:r>
          </w:p>
        </w:tc>
      </w:tr>
      <w:tr>
        <w:trPr>
          <w:trHeight w:val="450"/>
        </w:trPr>
        <w:tc>
          <w:tcPr>
            <w:tcW w:w="763" w:type="dxa"/>
            <w:vAlign w:val="center"/>
          </w:tcPr>
          <w:p>
            <w:pPr>
              <w:jc w:val="center"/>
            </w:pPr>
            <w:r>
              <w:rPr>
                <w:rFonts w:ascii="" w:hAnsi="" w:cs="" w:eastAsia=""/>
                <w:sz w:val="22"/>
              </w:rPr>
              <w:t>4</w:t>
            </w:r>
          </w:p>
        </w:tc>
        <w:tc>
          <w:tcPr>
            <w:tcW w:w="1943" w:type="dxa"/>
            <w:vAlign w:val="center"/>
          </w:tcPr>
          <w:p>
            <w:pPr>
              <w:jc w:val="left"/>
            </w:pPr>
            <w:r>
              <w:rPr>
                <w:rFonts w:ascii="" w:hAnsi="" w:cs="" w:eastAsia=""/>
                <w:sz w:val="22"/>
              </w:rPr>
              <w:t>Todo 内容</w:t>
            </w:r>
          </w:p>
        </w:tc>
        <w:tc>
          <w:tcPr>
            <w:tcW w:w="1299" w:type="dxa"/>
            <w:vAlign w:val="center"/>
          </w:tcPr>
          <w:p>
            <w:pPr>
              <w:jc w:val="left"/>
            </w:pPr>
            <w:r>
              <w:rPr>
                <w:rFonts w:ascii="" w:hAnsi="" w:cs="" w:eastAsia=""/>
                <w:sz w:val="22"/>
              </w:rPr>
              <w:t>是</w:t>
            </w:r>
          </w:p>
        </w:tc>
        <w:tc>
          <w:tcPr>
            <w:tcW w:w="4247" w:type="dxa"/>
            <w:vAlign w:val="center"/>
          </w:tcPr>
          <w:p>
            <w:pPr>
              <w:jc w:val="left"/>
            </w:pPr>
            <w:r>
              <w:rPr>
                <w:rFonts w:ascii="" w:hAnsi="" w:cs="" w:eastAsia=""/>
                <w:sz w:val="22"/>
              </w:rPr>
              <w:t>可输入文字，也可从所关联的表单中选择某个表单项，内容中将展示的是此表单项填写的值。比如下架登记表中填写的产品名称或 SKU 等</w:t>
            </w:r>
          </w:p>
        </w:tc>
      </w:tr>
      <w:tr>
        <w:trPr>
          <w:trHeight w:val="450"/>
        </w:trPr>
        <w:tc>
          <w:tcPr>
            <w:tcW w:w="763" w:type="dxa"/>
            <w:vAlign w:val="center"/>
          </w:tcPr>
          <w:p>
            <w:pPr>
              <w:jc w:val="center"/>
            </w:pPr>
            <w:r>
              <w:rPr>
                <w:rFonts w:ascii="" w:hAnsi="" w:cs="" w:eastAsia=""/>
                <w:sz w:val="22"/>
              </w:rPr>
              <w:t>5</w:t>
            </w:r>
          </w:p>
        </w:tc>
        <w:tc>
          <w:tcPr>
            <w:tcW w:w="1943" w:type="dxa"/>
            <w:vAlign w:val="center"/>
          </w:tcPr>
          <w:p>
            <w:pPr>
              <w:jc w:val="left"/>
            </w:pPr>
            <w:r>
              <w:rPr>
                <w:rFonts w:ascii="" w:hAnsi="" w:cs="" w:eastAsia=""/>
                <w:sz w:val="22"/>
              </w:rPr>
              <w:t>时间</w:t>
            </w:r>
          </w:p>
        </w:tc>
        <w:tc>
          <w:tcPr>
            <w:tcW w:w="1299" w:type="dxa"/>
            <w:vAlign w:val="center"/>
          </w:tcPr>
          <w:p>
            <w:pPr>
              <w:jc w:val="left"/>
            </w:pPr>
            <w:r>
              <w:rPr>
                <w:rFonts w:ascii="" w:hAnsi="" w:cs="" w:eastAsia=""/>
                <w:sz w:val="22"/>
              </w:rPr>
              <w:t>是</w:t>
            </w:r>
          </w:p>
        </w:tc>
        <w:tc>
          <w:tcPr>
            <w:tcW w:w="4247" w:type="dxa"/>
            <w:vAlign w:val="center"/>
          </w:tcPr>
          <w:p>
            <w:pPr>
              <w:jc w:val="left"/>
            </w:pPr>
            <w:r>
              <w:rPr>
                <w:rFonts w:ascii="" w:hAnsi="" w:cs="" w:eastAsia=""/>
                <w:sz w:val="22"/>
              </w:rPr>
              <w:t>可从关联的表单中选择日期类型的表单项，将按照该项提交的日期生成相应的 Todo</w:t>
            </w:r>
          </w:p>
        </w:tc>
      </w:tr>
    </w:tbl>
    <w:p>
      <w:pPr>
        <w:spacing w:line="240"/>
        <w:jc w:val="left"/>
      </w:pPr>
    </w:p>
    <w:p>
      <w:pPr>
        <w:pStyle w:val="shimo heading 4"/>
        <w:spacing w:line="240"/>
        <w:jc w:val="left"/>
      </w:pPr>
      <w:r>
        <w:rPr>
          <w:rFonts w:ascii="" w:hAnsi="" w:cs="" w:eastAsia=""/>
        </w:rPr>
        <w:t>1.5.5.3 Todo 自动更新逻辑</w:t>
      </w:r>
    </w:p>
    <w:p>
      <w:pPr>
        <w:spacing w:line="240"/>
        <w:jc w:val="left"/>
      </w:pPr>
    </w:p>
    <w:p>
      <w:pPr>
        <w:spacing w:line="240"/>
        <w:jc w:val="left"/>
      </w:pPr>
      <w:r>
        <w:rPr>
          <w:rFonts w:ascii="" w:hAnsi="" w:cs="" w:eastAsia=""/>
          <w:sz w:val="22"/>
        </w:rPr>
        <w:t>1）仅当表单中被选为“时间”的日期表单项提交日期为当天或将来的某个日期才会生成 Todo；在已过去的日期不会生成 Todo，但若已提交的数据将日期又更改为当天或将来的某个日期，会生成相应的 Todo；</w:t>
      </w:r>
    </w:p>
    <w:p>
      <w:pPr>
        <w:spacing w:line="240"/>
        <w:jc w:val="left"/>
      </w:pPr>
      <w:r>
        <w:rPr>
          <w:rFonts w:ascii="" w:hAnsi="" w:cs="" w:eastAsia=""/>
          <w:sz w:val="22"/>
        </w:rPr>
        <w:t>2）若已提交的表单数据在 Todo 中有展示，如果表单数据变更，Todo 如果尚未完成，且日期未过，则 Todo 内容也会同步变更；</w:t>
      </w:r>
    </w:p>
    <w:p>
      <w:pPr>
        <w:spacing w:line="240"/>
        <w:jc w:val="left"/>
      </w:pPr>
      <w:r>
        <w:rPr>
          <w:rFonts w:ascii="" w:hAnsi="" w:cs="" w:eastAsia=""/>
          <w:sz w:val="22"/>
        </w:rPr>
        <w:t xml:space="preserve">3）表单中作为 Todo 日期的日期表单项数据发生变更，如果新变更的日期在当天之后，且 Todo 尚未被完成，则 Todo 的日期也将同步变更。 </w:t>
      </w:r>
    </w:p>
    <w:p>
      <w:pPr>
        <w:spacing w:line="240"/>
        <w:jc w:val="left"/>
      </w:pPr>
    </w:p>
    <w:p>
      <w:pPr>
        <w:pStyle w:val="shimo heading 3"/>
        <w:spacing w:line="240"/>
        <w:jc w:val="left"/>
      </w:pPr>
      <w:r>
        <w:rPr>
          <w:rFonts w:ascii="" w:hAnsi="" w:cs="" w:eastAsia=""/>
        </w:rPr>
        <w:t>1.5.6 常用文件</w:t>
      </w:r>
    </w:p>
    <w:p>
      <w:pPr>
        <w:pStyle w:val="shimo heading 4"/>
        <w:spacing w:line="240"/>
        <w:jc w:val="left"/>
      </w:pPr>
      <w:r>
        <w:rPr>
          <w:rFonts w:ascii="" w:hAnsi="" w:cs="" w:eastAsia=""/>
        </w:rPr>
        <w:t>1.5.6.1 空页面</w:t>
      </w:r>
    </w:p>
    <w:p>
      <w:pPr>
        <w:spacing w:line="240"/>
        <w:jc w:val="left"/>
      </w:pPr>
    </w:p>
    <w:p>
      <w:pPr>
        <w:spacing w:line="240"/>
        <w:jc w:val="left"/>
      </w:pPr>
      <w:r>
        <w:rPr>
          <w:rFonts w:ascii="" w:hAnsi="" w:cs="" w:eastAsia=""/>
          <w:sz w:val="22"/>
        </w:rPr>
        <w:t>未添加任何文件时，展示空页面占位图，下面展示文字“还没有添加任何文件”。下面有新建按钮。</w:t>
      </w:r>
    </w:p>
    <w:p>
      <w:pPr>
        <w:spacing w:line="240"/>
        <w:jc w:val="left"/>
      </w:pPr>
    </w:p>
    <w:p>
      <w:pPr>
        <w:pStyle w:val="shimo heading 4"/>
        <w:spacing w:line="240"/>
        <w:jc w:val="left"/>
      </w:pPr>
      <w:r>
        <w:rPr>
          <w:rFonts w:ascii="" w:hAnsi="" w:cs="" w:eastAsia=""/>
        </w:rPr>
        <w:t>1.5.6.2 新建/编辑</w:t>
      </w:r>
    </w:p>
    <w:p>
      <w:pPr>
        <w:spacing w:line="240"/>
        <w:jc w:val="left"/>
      </w:pPr>
    </w:p>
    <w:p>
      <w:pPr>
        <w:spacing w:line="240"/>
        <w:jc w:val="left"/>
      </w:pPr>
      <w:r>
        <w:rPr>
          <w:rFonts w:ascii="" w:hAnsi="" w:cs="" w:eastAsia=""/>
          <w:sz w:val="22"/>
        </w:rPr>
        <w:t>点击新建按钮，出弹窗。标题“新建文件”，设置项为：</w:t>
      </w:r>
    </w:p>
    <w:p>
      <w:pPr>
        <w:spacing w:line="240"/>
        <w:jc w:val="left"/>
      </w:pPr>
    </w:p>
    <w:tbl>
      <w:tblPr>
        <w:tblW w:w="8227" w:type="dxa"/>
        <w:tblBorders>
          <w:top w:val="single"/>
          <w:left w:val="single"/>
          <w:bottom w:val="single"/>
          <w:right w:val="single"/>
          <w:insideH w:val="single"/>
          <w:insideV w:val="single"/>
        </w:tblBorders>
        <w:tblLayout w:type="fixed"/>
      </w:tblPr>
      <w:tblGrid>
        <w:gridCol w:w="656"/>
        <w:gridCol w:w="1447"/>
        <w:gridCol w:w="1447"/>
        <w:gridCol w:w="4676"/>
      </w:tblGrid>
      <w:tr>
        <w:trPr>
          <w:trHeight w:val="450"/>
        </w:trPr>
        <w:tc>
          <w:tcPr>
            <w:tcW w:w="656" w:type="dxa"/>
            <w:vAlign w:val="center"/>
          </w:tcPr>
          <w:p>
            <w:pPr>
              <w:jc w:val="center"/>
            </w:pPr>
            <w:r>
              <w:rPr>
                <w:rFonts w:ascii="" w:hAnsi="" w:cs="" w:eastAsia=""/>
                <w:sz w:val="22"/>
              </w:rPr>
              <w:t>序号</w:t>
            </w:r>
          </w:p>
        </w:tc>
        <w:tc>
          <w:tcPr>
            <w:tcW w:w="1447" w:type="dxa"/>
            <w:vAlign w:val="center"/>
          </w:tcPr>
          <w:p>
            <w:pPr>
              <w:jc w:val="center"/>
            </w:pPr>
            <w:r>
              <w:rPr>
                <w:rFonts w:ascii="" w:hAnsi="" w:cs="" w:eastAsia=""/>
                <w:sz w:val="22"/>
              </w:rPr>
              <w:t>设置项</w:t>
            </w:r>
          </w:p>
        </w:tc>
        <w:tc>
          <w:tcPr>
            <w:tcW w:w="1447" w:type="dxa"/>
            <w:vAlign w:val="center"/>
          </w:tcPr>
          <w:p>
            <w:pPr>
              <w:jc w:val="center"/>
            </w:pPr>
            <w:r>
              <w:rPr>
                <w:rFonts w:ascii="" w:hAnsi="" w:cs="" w:eastAsia=""/>
                <w:sz w:val="22"/>
              </w:rPr>
              <w:t>是否必填</w:t>
            </w:r>
          </w:p>
        </w:tc>
        <w:tc>
          <w:tcPr>
            <w:tcW w:w="4676" w:type="dxa"/>
            <w:vAlign w:val="center"/>
          </w:tcPr>
          <w:p>
            <w:pPr>
              <w:jc w:val="center"/>
            </w:pPr>
            <w:r>
              <w:rPr>
                <w:rFonts w:ascii="" w:hAnsi="" w:cs="" w:eastAsia=""/>
                <w:sz w:val="22"/>
              </w:rPr>
              <w:t>说明</w:t>
            </w:r>
          </w:p>
        </w:tc>
      </w:tr>
      <w:tr>
        <w:trPr>
          <w:trHeight w:val="450"/>
        </w:trPr>
        <w:tc>
          <w:tcPr>
            <w:tcW w:w="656" w:type="dxa"/>
            <w:vAlign w:val="center"/>
          </w:tcPr>
          <w:p>
            <w:pPr>
              <w:jc w:val="center"/>
            </w:pPr>
            <w:r>
              <w:rPr>
                <w:rFonts w:ascii="" w:hAnsi="" w:cs="" w:eastAsia=""/>
                <w:sz w:val="22"/>
              </w:rPr>
              <w:t>1</w:t>
            </w:r>
          </w:p>
        </w:tc>
        <w:tc>
          <w:tcPr>
            <w:tcW w:w="1447" w:type="dxa"/>
            <w:vAlign w:val="center"/>
          </w:tcPr>
          <w:p>
            <w:pPr>
              <w:jc w:val="left"/>
            </w:pPr>
            <w:r>
              <w:rPr>
                <w:rFonts w:ascii="" w:hAnsi="" w:cs="" w:eastAsia=""/>
                <w:sz w:val="22"/>
              </w:rPr>
              <w:t>图标</w:t>
            </w:r>
          </w:p>
        </w:tc>
        <w:tc>
          <w:tcPr>
            <w:tcW w:w="1447" w:type="dxa"/>
            <w:vAlign w:val="center"/>
          </w:tcPr>
          <w:p>
            <w:pPr>
              <w:jc w:val="left"/>
            </w:pPr>
            <w:r>
              <w:rPr>
                <w:rFonts w:ascii="" w:hAnsi="" w:cs="" w:eastAsia=""/>
                <w:sz w:val="22"/>
              </w:rPr>
              <w:t>是</w:t>
            </w:r>
          </w:p>
        </w:tc>
        <w:tc>
          <w:tcPr>
            <w:tcW w:w="4676" w:type="dxa"/>
            <w:vAlign w:val="center"/>
          </w:tcPr>
          <w:p>
            <w:pPr>
              <w:jc w:val="left"/>
            </w:pPr>
            <w:r>
              <w:rPr>
                <w:rFonts w:ascii="" w:hAnsi="" w:cs="" w:eastAsia=""/>
                <w:sz w:val="22"/>
              </w:rPr>
              <w:t>1</w:t>
            </w:r>
            <w:r>
              <w:rPr>
                <w:rFonts w:ascii="" w:hAnsi="" w:cs="" w:eastAsia=""/>
                <w:sz w:val="22"/>
              </w:rPr>
              <w:t>00×</w:t>
            </w:r>
            <w:r>
              <w:rPr>
                <w:rFonts w:ascii="" w:hAnsi="" w:cs="" w:eastAsia=""/>
                <w:sz w:val="22"/>
              </w:rPr>
              <w:t>1</w:t>
            </w:r>
            <w:r>
              <w:rPr>
                <w:rFonts w:ascii="" w:hAnsi="" w:cs="" w:eastAsia=""/>
                <w:sz w:val="22"/>
              </w:rPr>
              <w:t>00 px，jpg、png 格式</w:t>
            </w:r>
          </w:p>
        </w:tc>
      </w:tr>
      <w:tr>
        <w:trPr>
          <w:trHeight w:val="450"/>
        </w:trPr>
        <w:tc>
          <w:tcPr>
            <w:tcW w:w="656" w:type="dxa"/>
            <w:vAlign w:val="center"/>
          </w:tcPr>
          <w:p>
            <w:pPr>
              <w:jc w:val="center"/>
            </w:pPr>
            <w:r>
              <w:rPr>
                <w:rFonts w:ascii="" w:hAnsi="" w:cs="" w:eastAsia=""/>
                <w:sz w:val="22"/>
              </w:rPr>
              <w:t>2</w:t>
            </w:r>
          </w:p>
        </w:tc>
        <w:tc>
          <w:tcPr>
            <w:tcW w:w="1447" w:type="dxa"/>
            <w:vAlign w:val="center"/>
          </w:tcPr>
          <w:p>
            <w:pPr>
              <w:jc w:val="left"/>
            </w:pPr>
            <w:r>
              <w:rPr>
                <w:rFonts w:ascii="" w:hAnsi="" w:cs="" w:eastAsia=""/>
                <w:sz w:val="22"/>
              </w:rPr>
              <w:t>标题</w:t>
            </w:r>
          </w:p>
        </w:tc>
        <w:tc>
          <w:tcPr>
            <w:tcW w:w="1447" w:type="dxa"/>
            <w:vAlign w:val="center"/>
          </w:tcPr>
          <w:p>
            <w:pPr>
              <w:jc w:val="left"/>
            </w:pPr>
            <w:r>
              <w:rPr>
                <w:rFonts w:ascii="" w:hAnsi="" w:cs="" w:eastAsia=""/>
                <w:sz w:val="22"/>
              </w:rPr>
              <w:t>是</w:t>
            </w:r>
          </w:p>
        </w:tc>
        <w:tc>
          <w:tcPr>
            <w:tcW w:w="4676" w:type="dxa"/>
            <w:vAlign w:val="center"/>
          </w:tcPr>
          <w:p>
            <w:pPr>
              <w:jc w:val="left"/>
            </w:pPr>
            <w:r>
              <w:rPr>
                <w:rFonts w:ascii="" w:hAnsi="" w:cs="" w:eastAsia=""/>
                <w:sz w:val="22"/>
              </w:rPr>
              <w:t>限定</w:t>
            </w:r>
            <w:r>
              <w:rPr>
                <w:rFonts w:ascii="" w:hAnsi="" w:cs="" w:eastAsia=""/>
                <w:sz w:val="22"/>
              </w:rPr>
              <w:t>50</w:t>
            </w:r>
            <w:r>
              <w:rPr>
                <w:rFonts w:ascii="" w:hAnsi="" w:cs="" w:eastAsia=""/>
                <w:sz w:val="22"/>
              </w:rPr>
              <w:t xml:space="preserve"> 字符</w:t>
            </w:r>
          </w:p>
        </w:tc>
      </w:tr>
      <w:tr>
        <w:trPr>
          <w:trHeight w:val="450"/>
        </w:trPr>
        <w:tc>
          <w:tcPr>
            <w:tcW w:w="656" w:type="dxa"/>
            <w:vAlign w:val="center"/>
          </w:tcPr>
          <w:p>
            <w:pPr>
              <w:jc w:val="center"/>
            </w:pPr>
            <w:r>
              <w:rPr>
                <w:rFonts w:ascii="" w:hAnsi="" w:cs="" w:eastAsia=""/>
                <w:sz w:val="22"/>
              </w:rPr>
              <w:t>3</w:t>
            </w:r>
          </w:p>
        </w:tc>
        <w:tc>
          <w:tcPr>
            <w:tcW w:w="1447" w:type="dxa"/>
            <w:vAlign w:val="center"/>
          </w:tcPr>
          <w:p>
            <w:pPr>
              <w:jc w:val="left"/>
            </w:pPr>
            <w:r>
              <w:rPr>
                <w:rFonts w:ascii="" w:hAnsi="" w:cs="" w:eastAsia=""/>
                <w:sz w:val="22"/>
              </w:rPr>
              <w:t>文件</w:t>
            </w:r>
          </w:p>
        </w:tc>
        <w:tc>
          <w:tcPr>
            <w:tcW w:w="1447" w:type="dxa"/>
            <w:vAlign w:val="center"/>
          </w:tcPr>
          <w:p>
            <w:pPr>
              <w:jc w:val="left"/>
            </w:pPr>
            <w:r>
              <w:rPr>
                <w:rFonts w:ascii="" w:hAnsi="" w:cs="" w:eastAsia=""/>
                <w:sz w:val="22"/>
              </w:rPr>
              <w:t>是</w:t>
            </w:r>
          </w:p>
        </w:tc>
        <w:tc>
          <w:tcPr>
            <w:tcW w:w="4676" w:type="dxa"/>
            <w:vAlign w:val="center"/>
          </w:tcPr>
          <w:p>
            <w:pPr>
              <w:jc w:val="left"/>
            </w:pPr>
            <w:r>
              <w:rPr>
                <w:rFonts w:ascii="" w:hAnsi="" w:cs="" w:eastAsia=""/>
                <w:sz w:val="22"/>
              </w:rPr>
              <w:t>支持 PDF、图片和 MP4。仅可上传一个文件，上传后，文件处展示文件预览图标和文件名称（带格式后缀），且新增一个“更换”按钮</w:t>
            </w:r>
          </w:p>
        </w:tc>
      </w:tr>
    </w:tbl>
    <w:p>
      <w:pPr>
        <w:spacing w:line="240"/>
        <w:jc w:val="left"/>
      </w:pPr>
    </w:p>
    <w:p>
      <w:pPr>
        <w:spacing w:line="240"/>
        <w:jc w:val="left"/>
      </w:pPr>
      <w:r>
        <w:rPr>
          <w:rFonts w:ascii="" w:hAnsi="" w:cs="" w:eastAsia=""/>
          <w:sz w:val="22"/>
        </w:rPr>
        <w:t>编辑时，弹窗标题“编辑文件”，设置项同新建。</w:t>
      </w:r>
    </w:p>
    <w:p>
      <w:pPr>
        <w:spacing w:line="240"/>
        <w:jc w:val="left"/>
      </w:pPr>
    </w:p>
    <w:p>
      <w:pPr>
        <w:pStyle w:val="shimo heading 4"/>
        <w:spacing w:line="240"/>
        <w:jc w:val="left"/>
      </w:pPr>
      <w:r>
        <w:rPr>
          <w:rFonts w:ascii="" w:hAnsi="" w:cs="" w:eastAsia=""/>
        </w:rPr>
        <w:t>1.5.6.3 列表</w:t>
      </w:r>
    </w:p>
    <w:p>
      <w:pPr>
        <w:spacing w:line="240"/>
        <w:jc w:val="left"/>
      </w:pPr>
    </w:p>
    <w:p>
      <w:pPr>
        <w:spacing w:line="240"/>
        <w:jc w:val="left"/>
      </w:pPr>
      <w:r>
        <w:rPr>
          <w:rFonts w:ascii="" w:hAnsi="" w:cs="" w:eastAsia=""/>
          <w:sz w:val="22"/>
        </w:rPr>
        <w:t>列表展示图标、名称。有编辑、删除按钮。删除确认弹框：</w:t>
      </w:r>
    </w:p>
    <w:p>
      <w:pPr>
        <w:spacing w:line="240"/>
        <w:jc w:val="left"/>
      </w:pPr>
      <w:r>
        <w:rPr>
          <w:rFonts w:ascii="" w:hAnsi="" w:cs="" w:eastAsia=""/>
          <w:sz w:val="22"/>
        </w:rPr>
        <w:t>文字：确认删除此文件吗？</w:t>
      </w:r>
    </w:p>
    <w:p>
      <w:pPr>
        <w:spacing w:line="240"/>
        <w:jc w:val="left"/>
      </w:pPr>
      <w:r>
        <w:rPr>
          <w:rFonts w:ascii="" w:hAnsi="" w:cs="" w:eastAsia=""/>
          <w:sz w:val="22"/>
        </w:rPr>
        <w:t>按钮：取消   确认</w:t>
      </w:r>
    </w:p>
    <w:p>
      <w:pPr>
        <w:spacing w:line="240"/>
        <w:jc w:val="left"/>
      </w:pPr>
    </w:p>
    <w:p>
      <w:pPr>
        <w:pStyle w:val="shimo heading 3"/>
        <w:spacing w:line="240"/>
        <w:jc w:val="left"/>
      </w:pPr>
      <w:r>
        <w:rPr>
          <w:rFonts w:ascii="" w:hAnsi="" w:cs="" w:eastAsia=""/>
        </w:rPr>
        <w:t>1.5.7 标签管理</w:t>
      </w:r>
    </w:p>
    <w:p>
      <w:pPr>
        <w:spacing w:line="240"/>
        <w:jc w:val="left"/>
      </w:pPr>
    </w:p>
    <w:p>
      <w:pPr>
        <w:spacing w:line="240"/>
        <w:jc w:val="left"/>
      </w:pPr>
      <w:r>
        <w:rPr>
          <w:rFonts w:ascii="" w:hAnsi="" w:cs="" w:eastAsia=""/>
          <w:sz w:val="22"/>
        </w:rPr>
        <w:t>在这里可以从标签池中选择此套装需要使用的标签，并跟随套装下发。含任务标签、Todo 标签、</w:t>
      </w:r>
      <w:r>
        <w:rPr>
          <w:rFonts w:ascii="" w:hAnsi="" w:cs="" w:eastAsia=""/>
          <w:sz w:val="22"/>
        </w:rPr>
        <w:t>备忘录</w:t>
      </w:r>
      <w:r>
        <w:rPr>
          <w:rFonts w:ascii="" w:hAnsi="" w:cs="" w:eastAsia=""/>
          <w:sz w:val="22"/>
        </w:rPr>
        <w:t>标签。</w:t>
      </w:r>
      <w:r>
        <w:rPr>
          <w:rFonts w:ascii="" w:hAnsi="" w:cs="" w:eastAsia=""/>
          <w:sz w:val="22"/>
        </w:rPr>
        <w:t>任务标签&amp;Todo 标签的展示原则：标签被删除时，过去日期的标签信息不变，未来日期（包括今天）中使用该标签的标签信息置空；标签被修改时，所有使用该标签的标签信息随之修改。备忘录标签的展示原则：标签被删除时，不会影响备忘录的历史数据；修改标签也修改不到对应的备忘录。</w:t>
      </w:r>
    </w:p>
    <w:p>
      <w:pPr>
        <w:spacing w:line="240"/>
        <w:jc w:val="left"/>
      </w:pPr>
    </w:p>
    <w:p>
      <w:pPr>
        <w:spacing w:line="240"/>
        <w:jc w:val="left"/>
      </w:pPr>
      <w:r>
        <w:rPr>
          <w:rFonts w:ascii="" w:hAnsi="" w:cs="" w:eastAsia=""/>
          <w:sz w:val="22"/>
        </w:rPr>
        <w:t xml:space="preserve"> </w:t>
      </w:r>
    </w:p>
    <w:p>
      <w:pPr>
        <w:pStyle w:val="shimo heading 3"/>
        <w:spacing w:line="240"/>
        <w:jc w:val="left"/>
      </w:pPr>
      <w:r>
        <w:rPr>
          <w:rFonts w:ascii="" w:hAnsi="" w:cs="" w:eastAsia=""/>
        </w:rPr>
        <w:t>1.5.8 常用功能</w:t>
      </w:r>
    </w:p>
    <w:p>
      <w:pPr>
        <w:pStyle w:val="shimo heading 4"/>
        <w:spacing w:line="240"/>
        <w:jc w:val="left"/>
      </w:pPr>
      <w:r>
        <w:rPr>
          <w:rFonts w:ascii="" w:hAnsi="" w:cs="" w:eastAsia=""/>
        </w:rPr>
        <w:t>1.5.8.1 空页面</w:t>
      </w:r>
    </w:p>
    <w:p>
      <w:pPr>
        <w:spacing w:line="240"/>
        <w:jc w:val="left"/>
      </w:pPr>
    </w:p>
    <w:p>
      <w:pPr>
        <w:spacing w:line="240"/>
        <w:jc w:val="left"/>
      </w:pPr>
      <w:r>
        <w:rPr>
          <w:rFonts w:ascii="" w:hAnsi="" w:cs="" w:eastAsia=""/>
          <w:sz w:val="22"/>
        </w:rPr>
        <w:t>未添加常用功能按钮时，展示空页面占位图，下面展示文字“还没有添加常用功能”。下面有新建按钮。</w:t>
      </w:r>
    </w:p>
    <w:p>
      <w:pPr>
        <w:spacing w:line="240"/>
        <w:jc w:val="left"/>
      </w:pPr>
    </w:p>
    <w:p>
      <w:pPr>
        <w:pStyle w:val="shimo heading 4"/>
        <w:spacing w:line="240"/>
        <w:jc w:val="left"/>
      </w:pPr>
      <w:r>
        <w:rPr>
          <w:rFonts w:ascii="" w:hAnsi="" w:cs="" w:eastAsia=""/>
        </w:rPr>
        <w:t>1.5.8.2 新建/编辑</w:t>
      </w:r>
    </w:p>
    <w:p>
      <w:pPr>
        <w:spacing w:line="240"/>
        <w:jc w:val="left"/>
      </w:pPr>
    </w:p>
    <w:p>
      <w:pPr>
        <w:spacing w:line="240"/>
        <w:jc w:val="left"/>
      </w:pPr>
      <w:r>
        <w:rPr>
          <w:rFonts w:ascii="" w:hAnsi="" w:cs="" w:eastAsia=""/>
          <w:sz w:val="22"/>
        </w:rPr>
        <w:t>点击新建按钮，出新建弹窗，标题“新建常用功能”，可配置项：</w:t>
      </w:r>
    </w:p>
    <w:p>
      <w:pPr>
        <w:spacing w:line="240"/>
        <w:jc w:val="left"/>
      </w:pPr>
      <w:r>
        <w:rPr>
          <w:rFonts w:ascii="" w:hAnsi="" w:cs="" w:eastAsia=""/>
          <w:sz w:val="22"/>
        </w:rPr>
        <w:t>1）名称。限定 30 个字符</w:t>
      </w:r>
    </w:p>
    <w:p>
      <w:pPr>
        <w:spacing w:line="240"/>
        <w:jc w:val="left"/>
      </w:pPr>
      <w:r>
        <w:rPr>
          <w:rFonts w:ascii="" w:hAnsi="" w:cs="" w:eastAsia=""/>
          <w:sz w:val="22"/>
        </w:rPr>
        <w:t>2）图标。</w:t>
      </w:r>
      <w:r>
        <w:rPr>
          <w:rFonts w:ascii="" w:hAnsi="" w:cs="" w:eastAsia=""/>
          <w:sz w:val="22"/>
        </w:rPr>
        <w:t>1</w:t>
      </w:r>
      <w:r>
        <w:rPr>
          <w:rFonts w:ascii="" w:hAnsi="" w:cs="" w:eastAsia=""/>
          <w:sz w:val="22"/>
        </w:rPr>
        <w:t>00×</w:t>
      </w:r>
      <w:r>
        <w:rPr>
          <w:rFonts w:ascii="" w:hAnsi="" w:cs="" w:eastAsia=""/>
          <w:sz w:val="22"/>
        </w:rPr>
        <w:t>1</w:t>
      </w:r>
      <w:r>
        <w:rPr>
          <w:rFonts w:ascii="" w:hAnsi="" w:cs="" w:eastAsia=""/>
          <w:sz w:val="22"/>
        </w:rPr>
        <w:t>00，jpg、png 格式；</w:t>
      </w:r>
    </w:p>
    <w:p>
      <w:pPr>
        <w:spacing w:line="240"/>
        <w:jc w:val="left"/>
      </w:pPr>
      <w:r>
        <w:rPr>
          <w:rFonts w:ascii="" w:hAnsi="" w:cs="" w:eastAsia=""/>
          <w:sz w:val="22"/>
        </w:rPr>
        <w:t>3）关联对象。可选择项：</w:t>
      </w:r>
    </w:p>
    <w:tbl>
      <w:tblPr>
        <w:tblW w:w="8254" w:type="dxa"/>
        <w:tblBorders>
          <w:top w:val="single"/>
          <w:left w:val="single"/>
          <w:bottom w:val="single"/>
          <w:right w:val="single"/>
          <w:insideH w:val="single"/>
          <w:insideV w:val="single"/>
        </w:tblBorders>
        <w:tblLayout w:type="fixed"/>
      </w:tblPr>
      <w:tblGrid>
        <w:gridCol w:w="1005"/>
        <w:gridCol w:w="1420"/>
        <w:gridCol w:w="5829"/>
      </w:tblGrid>
      <w:tr>
        <w:trPr>
          <w:trHeight w:val="450"/>
        </w:trPr>
        <w:tc>
          <w:tcPr>
            <w:tcW w:w="1005" w:type="dxa"/>
            <w:vAlign w:val="center"/>
          </w:tcPr>
          <w:p>
            <w:pPr>
              <w:jc w:val="center"/>
            </w:pPr>
            <w:r>
              <w:rPr>
                <w:rFonts w:ascii="" w:hAnsi="" w:cs="" w:eastAsia=""/>
                <w:sz w:val="22"/>
              </w:rPr>
              <w:t>序号</w:t>
            </w:r>
          </w:p>
        </w:tc>
        <w:tc>
          <w:tcPr>
            <w:tcW w:w="1420" w:type="dxa"/>
            <w:vAlign w:val="center"/>
          </w:tcPr>
          <w:p>
            <w:pPr>
              <w:jc w:val="center"/>
            </w:pPr>
            <w:r>
              <w:rPr>
                <w:rFonts w:ascii="" w:hAnsi="" w:cs="" w:eastAsia=""/>
                <w:sz w:val="22"/>
              </w:rPr>
              <w:t>功能项</w:t>
            </w:r>
          </w:p>
        </w:tc>
        <w:tc>
          <w:tcPr>
            <w:tcW w:w="5829" w:type="dxa"/>
            <w:vAlign w:val="center"/>
          </w:tcPr>
          <w:p>
            <w:pPr>
              <w:jc w:val="center"/>
            </w:pPr>
            <w:r>
              <w:rPr>
                <w:rFonts w:ascii="" w:hAnsi="" w:cs="" w:eastAsia=""/>
                <w:sz w:val="22"/>
              </w:rPr>
              <w:t>说明</w:t>
            </w:r>
          </w:p>
        </w:tc>
      </w:tr>
      <w:tr>
        <w:trPr>
          <w:trHeight w:val="450"/>
        </w:trPr>
        <w:tc>
          <w:tcPr>
            <w:tcW w:w="1005" w:type="dxa"/>
            <w:vAlign w:val="center"/>
          </w:tcPr>
          <w:p>
            <w:pPr>
              <w:jc w:val="center"/>
            </w:pPr>
            <w:r>
              <w:rPr>
                <w:rFonts w:ascii="" w:hAnsi="" w:cs="" w:eastAsia=""/>
                <w:sz w:val="22"/>
              </w:rPr>
              <w:t>1</w:t>
            </w:r>
          </w:p>
        </w:tc>
        <w:tc>
          <w:tcPr>
            <w:tcW w:w="1420" w:type="dxa"/>
            <w:vAlign w:val="center"/>
          </w:tcPr>
          <w:p>
            <w:pPr>
              <w:jc w:val="left"/>
            </w:pPr>
            <w:r>
              <w:rPr>
                <w:rFonts w:ascii="" w:hAnsi="" w:cs="" w:eastAsia=""/>
                <w:sz w:val="22"/>
              </w:rPr>
              <w:t>表单</w:t>
            </w:r>
          </w:p>
        </w:tc>
        <w:tc>
          <w:tcPr>
            <w:tcW w:w="5829" w:type="dxa"/>
            <w:vAlign w:val="center"/>
          </w:tcPr>
          <w:p>
            <w:pPr>
              <w:jc w:val="left"/>
            </w:pPr>
            <w:r>
              <w:rPr>
                <w:rFonts w:ascii="" w:hAnsi="" w:cs="" w:eastAsia=""/>
                <w:sz w:val="22"/>
              </w:rPr>
              <w:t>选择此项时，可配置要填写的表单（单选），这里只可以选择非任务表单。另外可设置谁可以编辑、删除所有提交的数据，以及允许编辑的时间为不限制，或仅提交的当天可以编辑</w:t>
            </w:r>
          </w:p>
        </w:tc>
      </w:tr>
      <w:tr>
        <w:trPr>
          <w:trHeight w:val="450"/>
        </w:trPr>
        <w:tc>
          <w:tcPr>
            <w:tcW w:w="1005" w:type="dxa"/>
            <w:vAlign w:val="center"/>
          </w:tcPr>
          <w:p>
            <w:pPr>
              <w:jc w:val="center"/>
            </w:pPr>
            <w:r>
              <w:rPr>
                <w:rFonts w:ascii="" w:hAnsi="" w:cs="" w:eastAsia=""/>
                <w:sz w:val="22"/>
              </w:rPr>
              <w:t>2</w:t>
            </w:r>
          </w:p>
        </w:tc>
        <w:tc>
          <w:tcPr>
            <w:tcW w:w="1420" w:type="dxa"/>
            <w:vAlign w:val="center"/>
          </w:tcPr>
          <w:p>
            <w:pPr>
              <w:jc w:val="left"/>
            </w:pPr>
            <w:r>
              <w:rPr>
                <w:rFonts w:ascii="" w:hAnsi="" w:cs="" w:eastAsia=""/>
                <w:sz w:val="22"/>
              </w:rPr>
              <w:t>常用文件</w:t>
            </w:r>
          </w:p>
        </w:tc>
        <w:tc>
          <w:tcPr>
            <w:tcW w:w="5829" w:type="dxa"/>
            <w:vAlign w:val="center"/>
          </w:tcPr>
          <w:p>
            <w:pPr>
              <w:jc w:val="left"/>
            </w:pPr>
          </w:p>
        </w:tc>
      </w:tr>
      <w:tr>
        <w:trPr>
          <w:trHeight w:val="450"/>
        </w:trPr>
        <w:tc>
          <w:tcPr>
            <w:tcW w:w="1005" w:type="dxa"/>
            <w:vAlign w:val="center"/>
          </w:tcPr>
          <w:p>
            <w:pPr>
              <w:jc w:val="center"/>
            </w:pPr>
            <w:r>
              <w:rPr>
                <w:rFonts w:ascii="" w:hAnsi="" w:cs="" w:eastAsia=""/>
                <w:sz w:val="22"/>
              </w:rPr>
              <w:t>3</w:t>
            </w:r>
          </w:p>
        </w:tc>
        <w:tc>
          <w:tcPr>
            <w:tcW w:w="1420" w:type="dxa"/>
            <w:vAlign w:val="center"/>
          </w:tcPr>
          <w:p>
            <w:pPr>
              <w:jc w:val="left"/>
            </w:pPr>
            <w:r>
              <w:rPr>
                <w:rFonts w:ascii="" w:hAnsi="" w:cs="" w:eastAsia=""/>
                <w:sz w:val="22"/>
              </w:rPr>
              <w:t>星级班次排行</w:t>
            </w:r>
          </w:p>
        </w:tc>
        <w:tc>
          <w:tcPr>
            <w:tcW w:w="5829" w:type="dxa"/>
            <w:vAlign w:val="center"/>
          </w:tcPr>
          <w:p>
            <w:pPr>
              <w:jc w:val="left"/>
            </w:pPr>
          </w:p>
        </w:tc>
      </w:tr>
      <w:tr>
        <w:trPr>
          <w:trHeight w:val="450"/>
        </w:trPr>
        <w:tc>
          <w:tcPr>
            <w:tcW w:w="1005" w:type="dxa"/>
            <w:vAlign w:val="center"/>
          </w:tcPr>
          <w:p>
            <w:pPr>
              <w:jc w:val="center"/>
            </w:pPr>
            <w:r>
              <w:rPr>
                <w:rFonts w:ascii="" w:hAnsi="" w:cs="" w:eastAsia=""/>
                <w:sz w:val="22"/>
              </w:rPr>
              <w:t>4</w:t>
            </w:r>
          </w:p>
        </w:tc>
        <w:tc>
          <w:tcPr>
            <w:tcW w:w="1420" w:type="dxa"/>
            <w:vAlign w:val="center"/>
          </w:tcPr>
          <w:p>
            <w:pPr>
              <w:jc w:val="left"/>
            </w:pPr>
            <w:r>
              <w:rPr>
                <w:rFonts w:ascii="" w:hAnsi="" w:cs="" w:eastAsia=""/>
                <w:sz w:val="22"/>
              </w:rPr>
              <w:t>班次目标</w:t>
            </w:r>
          </w:p>
        </w:tc>
        <w:tc>
          <w:tcPr>
            <w:tcW w:w="5829" w:type="dxa"/>
            <w:vAlign w:val="center"/>
          </w:tcPr>
          <w:p>
            <w:pPr>
              <w:jc w:val="left"/>
            </w:pPr>
          </w:p>
        </w:tc>
      </w:tr>
      <w:tr>
        <w:trPr>
          <w:trHeight w:val="450"/>
        </w:trPr>
        <w:tc>
          <w:tcPr>
            <w:tcW w:w="1005" w:type="dxa"/>
            <w:vAlign w:val="center"/>
          </w:tcPr>
          <w:p>
            <w:pPr>
              <w:jc w:val="center"/>
            </w:pPr>
            <w:r>
              <w:rPr>
                <w:rFonts w:ascii="" w:hAnsi="" w:cs="" w:eastAsia=""/>
                <w:sz w:val="22"/>
              </w:rPr>
              <w:t>5</w:t>
            </w:r>
          </w:p>
        </w:tc>
        <w:tc>
          <w:tcPr>
            <w:tcW w:w="1420" w:type="dxa"/>
            <w:vAlign w:val="center"/>
          </w:tcPr>
          <w:p>
            <w:pPr>
              <w:jc w:val="left"/>
            </w:pPr>
            <w:r>
              <w:rPr>
                <w:rFonts w:ascii="" w:hAnsi="" w:cs="" w:eastAsia=""/>
                <w:sz w:val="22"/>
              </w:rPr>
              <w:t>支援伙伴管理</w:t>
            </w:r>
          </w:p>
        </w:tc>
        <w:tc>
          <w:tcPr>
            <w:tcW w:w="5829" w:type="dxa"/>
            <w:vAlign w:val="center"/>
          </w:tcPr>
          <w:p>
            <w:pPr>
              <w:jc w:val="left"/>
            </w:pPr>
          </w:p>
        </w:tc>
      </w:tr>
      <w:tr>
        <w:trPr>
          <w:trHeight w:val="450"/>
        </w:trPr>
        <w:tc>
          <w:tcPr>
            <w:tcW w:w="1005" w:type="dxa"/>
            <w:vAlign w:val="center"/>
          </w:tcPr>
          <w:p>
            <w:pPr>
              <w:jc w:val="center"/>
            </w:pPr>
            <w:r>
              <w:rPr>
                <w:rFonts w:ascii="" w:hAnsi="" w:cs="" w:eastAsia=""/>
                <w:sz w:val="22"/>
              </w:rPr>
              <w:t>6</w:t>
            </w:r>
          </w:p>
        </w:tc>
        <w:tc>
          <w:tcPr>
            <w:tcW w:w="1420" w:type="dxa"/>
            <w:vAlign w:val="center"/>
          </w:tcPr>
          <w:p>
            <w:pPr>
              <w:jc w:val="left"/>
            </w:pPr>
            <w:r>
              <w:rPr>
                <w:rFonts w:ascii="" w:hAnsi="" w:cs="" w:eastAsia=""/>
                <w:sz w:val="22"/>
              </w:rPr>
              <w:t>门店代理</w:t>
            </w:r>
          </w:p>
        </w:tc>
        <w:tc>
          <w:tcPr>
            <w:tcW w:w="5829" w:type="dxa"/>
            <w:vAlign w:val="center"/>
          </w:tcPr>
          <w:p>
            <w:pPr>
              <w:jc w:val="left"/>
            </w:pPr>
          </w:p>
        </w:tc>
      </w:tr>
      <w:tr>
        <w:trPr>
          <w:trHeight w:val="450"/>
        </w:trPr>
        <w:tc>
          <w:tcPr>
            <w:tcW w:w="1005" w:type="dxa"/>
            <w:vAlign w:val="center"/>
          </w:tcPr>
          <w:p>
            <w:pPr>
              <w:jc w:val="center"/>
            </w:pPr>
            <w:r>
              <w:rPr>
                <w:rFonts w:ascii="" w:hAnsi="" w:cs="" w:eastAsia=""/>
                <w:sz w:val="22"/>
              </w:rPr>
              <w:t>7</w:t>
            </w:r>
          </w:p>
        </w:tc>
        <w:tc>
          <w:tcPr>
            <w:tcW w:w="1420" w:type="dxa"/>
            <w:vAlign w:val="center"/>
          </w:tcPr>
          <w:p>
            <w:pPr>
              <w:jc w:val="left"/>
            </w:pPr>
            <w:r>
              <w:rPr>
                <w:rFonts w:ascii="" w:hAnsi="" w:cs="" w:eastAsia=""/>
                <w:sz w:val="22"/>
              </w:rPr>
              <w:t>任务管理</w:t>
            </w:r>
          </w:p>
        </w:tc>
        <w:tc>
          <w:tcPr>
            <w:tcW w:w="5829" w:type="dxa"/>
            <w:vAlign w:val="center"/>
          </w:tcPr>
          <w:p>
            <w:pPr>
              <w:jc w:val="left"/>
            </w:pPr>
          </w:p>
        </w:tc>
      </w:tr>
      <w:tr>
        <w:trPr>
          <w:trHeight w:val="450"/>
        </w:trPr>
        <w:tc>
          <w:tcPr>
            <w:tcW w:w="1005" w:type="dxa"/>
            <w:vAlign w:val="center"/>
          </w:tcPr>
          <w:p>
            <w:pPr>
              <w:jc w:val="center"/>
            </w:pPr>
            <w:r>
              <w:rPr>
                <w:rFonts w:ascii="" w:hAnsi="" w:cs="" w:eastAsia=""/>
                <w:sz w:val="22"/>
              </w:rPr>
              <w:t>8</w:t>
            </w:r>
          </w:p>
        </w:tc>
        <w:tc>
          <w:tcPr>
            <w:tcW w:w="1420" w:type="dxa"/>
            <w:vAlign w:val="center"/>
          </w:tcPr>
          <w:p>
            <w:pPr>
              <w:jc w:val="left"/>
            </w:pPr>
            <w:r>
              <w:rPr>
                <w:rFonts w:ascii="" w:hAnsi="" w:cs="" w:eastAsia=""/>
                <w:sz w:val="22"/>
              </w:rPr>
              <w:t>店经理检查</w:t>
            </w:r>
          </w:p>
        </w:tc>
        <w:tc>
          <w:tcPr>
            <w:tcW w:w="5829" w:type="dxa"/>
            <w:vAlign w:val="center"/>
          </w:tcPr>
          <w:p>
            <w:pPr>
              <w:jc w:val="left"/>
            </w:pPr>
          </w:p>
        </w:tc>
      </w:tr>
      <w:tr>
        <w:trPr>
          <w:trHeight w:val="450"/>
        </w:trPr>
        <w:tc>
          <w:tcPr>
            <w:tcW w:w="1005" w:type="dxa"/>
            <w:vAlign w:val="center"/>
          </w:tcPr>
          <w:p>
            <w:pPr>
              <w:jc w:val="center"/>
            </w:pPr>
            <w:r>
              <w:rPr>
                <w:rFonts w:ascii="" w:hAnsi="" w:cs="" w:eastAsia=""/>
                <w:sz w:val="22"/>
              </w:rPr>
              <w:t>9</w:t>
            </w:r>
          </w:p>
        </w:tc>
        <w:tc>
          <w:tcPr>
            <w:tcW w:w="1420" w:type="dxa"/>
            <w:vAlign w:val="center"/>
          </w:tcPr>
          <w:p>
            <w:pPr>
              <w:jc w:val="left"/>
            </w:pPr>
            <w:r>
              <w:rPr>
                <w:rFonts w:ascii="" w:hAnsi="" w:cs="" w:eastAsia=""/>
                <w:sz w:val="22"/>
              </w:rPr>
              <w:t>次级按钮</w:t>
            </w:r>
          </w:p>
        </w:tc>
        <w:tc>
          <w:tcPr>
            <w:tcW w:w="5829" w:type="dxa"/>
            <w:vAlign w:val="center"/>
          </w:tcPr>
          <w:p>
            <w:pPr>
              <w:jc w:val="left"/>
            </w:pPr>
            <w:r>
              <w:rPr>
                <w:rFonts w:ascii="" w:hAnsi="" w:cs="" w:eastAsia=""/>
                <w:sz w:val="22"/>
              </w:rPr>
              <w:t>选择此项时会有按钮、图标、关联对象、（关联表单）、权限设置、可添加多个次级按钮</w:t>
            </w:r>
          </w:p>
        </w:tc>
      </w:tr>
    </w:tbl>
    <w:p>
      <w:pPr>
        <w:spacing w:line="240"/>
        <w:jc w:val="left"/>
      </w:pPr>
      <w:r>
        <w:rPr>
          <w:rFonts w:ascii="" w:hAnsi="" w:cs="" w:eastAsia=""/>
          <w:sz w:val="22"/>
        </w:rPr>
        <w:t>4）列表卡片展示项定义</w:t>
      </w:r>
    </w:p>
    <w:p>
      <w:pPr>
        <w:spacing w:line="240"/>
        <w:jc w:val="left"/>
      </w:pPr>
      <w:r>
        <w:rPr>
          <w:rFonts w:ascii="" w:hAnsi="" w:cs="" w:eastAsia=""/>
          <w:sz w:val="22"/>
        </w:rPr>
        <w:t>默认选择标题栏、附件信息以及它们的子项。</w:t>
      </w:r>
    </w:p>
    <w:p>
      <w:pPr>
        <w:spacing w:line="240"/>
        <w:jc w:val="left"/>
      </w:pPr>
      <w:r>
        <w:rPr>
          <w:rFonts w:ascii="" w:hAnsi="" w:cs="" w:eastAsia=""/>
          <w:sz w:val="22"/>
        </w:rPr>
        <w:t>标题栏。表格名称（置灰默认选择）。提交时间。</w:t>
      </w:r>
    </w:p>
    <w:p>
      <w:pPr>
        <w:spacing w:line="240"/>
        <w:jc w:val="left"/>
      </w:pPr>
      <w:r>
        <w:rPr>
          <w:rFonts w:ascii="" w:hAnsi="" w:cs="" w:eastAsia=""/>
          <w:sz w:val="22"/>
        </w:rPr>
        <w:t>表单项展示区。添加按钮，选择表单项弹框：产品名称，SKU，下架时间等。（可多选）选完后可删除可排序。</w:t>
      </w:r>
    </w:p>
    <w:p>
      <w:pPr>
        <w:spacing w:line="240"/>
        <w:jc w:val="left"/>
      </w:pPr>
      <w:r>
        <w:rPr>
          <w:rFonts w:ascii="" w:hAnsi="" w:cs="" w:eastAsia=""/>
          <w:sz w:val="22"/>
        </w:rPr>
        <w:t>5）权限。可设置 Duty 中的角色，以及自定义用户组、IAM 用户组。无权限者不可见相应按钮。</w:t>
      </w:r>
    </w:p>
    <w:p>
      <w:pPr>
        <w:spacing w:line="240"/>
        <w:jc w:val="left"/>
      </w:pPr>
    </w:p>
    <w:p>
      <w:pPr>
        <w:pStyle w:val="shimo heading 3"/>
        <w:spacing w:line="240"/>
        <w:jc w:val="left"/>
      </w:pPr>
      <w:r>
        <w:rPr>
          <w:rFonts w:ascii="" w:hAnsi="" w:cs="" w:eastAsia=""/>
        </w:rPr>
        <w:t>1.5.9 今日焦点</w:t>
      </w:r>
    </w:p>
    <w:p>
      <w:pPr>
        <w:spacing w:line="240"/>
        <w:jc w:val="left"/>
      </w:pPr>
    </w:p>
    <w:p>
      <w:pPr>
        <w:spacing w:line="240"/>
        <w:jc w:val="left"/>
      </w:pPr>
      <w:r>
        <w:rPr>
          <w:rFonts w:ascii="" w:hAnsi="" w:cs="" w:eastAsia=""/>
          <w:sz w:val="22"/>
        </w:rPr>
        <w:t>今日焦点关联的 H5 地址输入和保存。</w:t>
      </w:r>
    </w:p>
    <w:p>
      <w:pPr>
        <w:spacing w:line="240"/>
        <w:jc w:val="left"/>
      </w:pPr>
    </w:p>
    <w:p>
      <w:pPr>
        <w:pStyle w:val="shimo heading 1"/>
        <w:spacing w:line="240"/>
        <w:jc w:val="left"/>
      </w:pPr>
      <w:r>
        <w:rPr>
          <w:rFonts w:ascii="" w:hAnsi="" w:cs="" w:eastAsia=""/>
        </w:rPr>
        <w:t>2、表单管理</w:t>
      </w:r>
    </w:p>
    <w:p>
      <w:pPr>
        <w:spacing w:line="240"/>
        <w:jc w:val="left"/>
      </w:pPr>
    </w:p>
    <w:p>
      <w:pPr>
        <w:spacing w:line="240"/>
        <w:jc w:val="left"/>
      </w:pPr>
      <w:r>
        <w:rPr>
          <w:rFonts w:ascii="" w:hAnsi="" w:cs="" w:eastAsia=""/>
          <w:sz w:val="22"/>
        </w:rPr>
        <w:t>（详见表单管理的单独 PRD 文档）</w:t>
      </w:r>
    </w:p>
    <w:p>
      <w:pPr>
        <w:spacing w:line="240"/>
        <w:jc w:val="left"/>
      </w:pPr>
    </w:p>
    <w:p>
      <w:pPr>
        <w:pStyle w:val="shimo heading 1"/>
        <w:spacing w:line="240"/>
        <w:jc w:val="left"/>
      </w:pPr>
      <w:r>
        <w:rPr>
          <w:rFonts w:ascii="" w:hAnsi="" w:cs="" w:eastAsia=""/>
        </w:rPr>
        <w:t>3、班次管理</w:t>
      </w:r>
    </w:p>
    <w:p>
      <w:pPr>
        <w:spacing w:line="240"/>
        <w:jc w:val="left"/>
      </w:pPr>
    </w:p>
    <w:p>
      <w:pPr>
        <w:spacing w:line="240"/>
        <w:jc w:val="left"/>
      </w:pPr>
      <w:r>
        <w:rPr>
          <w:rFonts w:ascii="" w:hAnsi="" w:cs="" w:eastAsia=""/>
          <w:sz w:val="22"/>
        </w:rPr>
        <w:t>总开关控制是否启用班次。</w:t>
      </w:r>
    </w:p>
    <w:p>
      <w:pPr>
        <w:spacing w:line="240"/>
        <w:jc w:val="left"/>
      </w:pPr>
    </w:p>
    <w:p>
      <w:pPr>
        <w:spacing w:line="240"/>
        <w:jc w:val="left"/>
      </w:pPr>
      <w:r>
        <w:rPr>
          <w:rFonts w:ascii="" w:hAnsi="" w:cs="" w:eastAsia=""/>
          <w:sz w:val="22"/>
        </w:rPr>
        <w:t>若开启，则在“一天两班”或“一天三班”类型中至少选择一个。</w:t>
      </w:r>
    </w:p>
    <w:p>
      <w:pPr>
        <w:spacing w:line="240"/>
        <w:jc w:val="left"/>
      </w:pPr>
      <w:r>
        <w:rPr>
          <w:rFonts w:ascii="" w:hAnsi="" w:cs="" w:eastAsia=""/>
          <w:sz w:val="22"/>
        </w:rPr>
        <w:t>可自定义班次名称和图标，星级班次图标可定义未点亮和已点亮的两种图标。有默认的名称和图标，默认名称为：早班、中班、晚班，英文：AM、MID、PM。三个班次各有两种图标。</w:t>
      </w:r>
    </w:p>
    <w:p>
      <w:pPr>
        <w:spacing w:line="240"/>
        <w:jc w:val="left"/>
      </w:pPr>
    </w:p>
    <w:p>
      <w:pPr>
        <w:spacing w:line="240"/>
        <w:jc w:val="left"/>
      </w:pPr>
      <w:r>
        <w:rPr>
          <w:rFonts w:ascii="" w:hAnsi="" w:cs="" w:eastAsia=""/>
          <w:sz w:val="22"/>
        </w:rPr>
        <w:t>上述开关默认开启，且默认勾选“一天两班”类型班次，不勾选“一天三班”类型班次。若不开启，则任务没有“所属班次”设置项，班次目标也没有是否分班次填写达成情况的设置。</w:t>
      </w:r>
    </w:p>
    <w:p>
      <w:pPr>
        <w:spacing w:line="240"/>
        <w:jc w:val="left"/>
      </w:pPr>
    </w:p>
    <w:p>
      <w:pPr>
        <w:pStyle w:val="shimo heading 1"/>
        <w:spacing w:line="240"/>
        <w:jc w:val="left"/>
      </w:pPr>
      <w:r>
        <w:rPr>
          <w:rFonts w:ascii="" w:hAnsi="" w:cs="" w:eastAsia=""/>
        </w:rPr>
        <w:t>4、门店组</w:t>
      </w:r>
    </w:p>
    <w:p>
      <w:pPr>
        <w:spacing w:line="240"/>
        <w:jc w:val="left"/>
      </w:pPr>
    </w:p>
    <w:p>
      <w:pPr>
        <w:spacing w:line="240"/>
        <w:jc w:val="left"/>
      </w:pPr>
      <w:r>
        <w:rPr>
          <w:rFonts w:ascii="" w:hAnsi="" w:cs="" w:eastAsia=""/>
          <w:sz w:val="22"/>
        </w:rPr>
        <w:t>类似系统管理 - IAM - 用户组的方式，创建门店组，只不过选择的条件都是门店的属性，指定团队、所属团队、门店类别、所属法人、地址，这些是一定有的，固定的，其他的那些都是动态的，从业务字典自动过来的，适用于门店的业务字典。用于新版 Duty Roster 的各个选择门店范围的场景。</w:t>
      </w:r>
    </w:p>
    <w:p>
      <w:pPr>
        <w:spacing w:line="240"/>
        <w:jc w:val="left"/>
      </w:pPr>
    </w:p>
    <w:p>
      <w:pPr>
        <w:spacing w:line="240"/>
        <w:jc w:val="left"/>
      </w:pPr>
      <w:r>
        <w:rPr>
          <w:rFonts w:ascii="" w:hAnsi="" w:cs="" w:eastAsia=""/>
          <w:sz w:val="22"/>
        </w:rPr>
        <w:t>这里设定的门店组中包含的门店，默认为允许使用新版 Duty Roster 的门店。</w:t>
      </w:r>
    </w:p>
    <w:p>
      <w:pPr>
        <w:spacing w:line="240"/>
        <w:jc w:val="left"/>
      </w:pPr>
    </w:p>
    <w:p>
      <w:pPr>
        <w:pStyle w:val="shimo heading 1"/>
        <w:spacing w:line="240"/>
        <w:jc w:val="left"/>
      </w:pPr>
      <w:r>
        <w:rPr>
          <w:rFonts w:ascii="" w:hAnsi="" w:cs="" w:eastAsia=""/>
        </w:rPr>
        <w:t>5、人员组</w:t>
      </w:r>
    </w:p>
    <w:p>
      <w:pPr>
        <w:spacing w:line="240"/>
        <w:jc w:val="left"/>
      </w:pPr>
    </w:p>
    <w:p>
      <w:pPr>
        <w:spacing w:line="240"/>
        <w:jc w:val="left"/>
      </w:pPr>
      <w:r>
        <w:rPr>
          <w:rFonts w:ascii="" w:hAnsi="" w:cs="" w:eastAsia=""/>
          <w:sz w:val="22"/>
        </w:rPr>
        <w:t>同系统管理 - IAM - 用户组的方式创建自定义用户组，用于 新版 Duty Roster 的各个选择人员范围的场景。</w:t>
      </w:r>
    </w:p>
    <w:p>
      <w:pPr>
        <w:spacing w:line="240"/>
        <w:jc w:val="left"/>
      </w:pPr>
    </w:p>
    <w:p>
      <w:pPr>
        <w:pStyle w:val="shimo heading 1"/>
        <w:spacing w:line="240"/>
        <w:jc w:val="left"/>
      </w:pPr>
      <w:r>
        <w:rPr>
          <w:rFonts w:ascii="" w:hAnsi="" w:cs="" w:eastAsia=""/>
        </w:rPr>
        <w:t>6、权限管理</w:t>
      </w:r>
    </w:p>
    <w:p>
      <w:pPr>
        <w:pStyle w:val="shimo heading 2"/>
        <w:spacing w:line="240"/>
        <w:jc w:val="left"/>
      </w:pPr>
      <w:r>
        <w:rPr>
          <w:rFonts w:ascii="" w:hAnsi="" w:cs="" w:eastAsia=""/>
        </w:rPr>
        <w:t>6.1 应用总管理员</w:t>
      </w:r>
    </w:p>
    <w:p>
      <w:pPr>
        <w:spacing w:line="240"/>
        <w:jc w:val="left"/>
      </w:pPr>
    </w:p>
    <w:p>
      <w:pPr>
        <w:spacing w:line="240"/>
        <w:jc w:val="left"/>
      </w:pPr>
      <w:r>
        <w:rPr>
          <w:rFonts w:ascii="" w:hAnsi="" w:cs="" w:eastAsia=""/>
          <w:sz w:val="22"/>
        </w:rPr>
        <w:t>此项在系统管理-应用管理-Duty Roster 应用中设置，仅选择指定用户即可，可多选。</w:t>
      </w:r>
    </w:p>
    <w:p>
      <w:pPr>
        <w:spacing w:line="240"/>
        <w:jc w:val="left"/>
      </w:pPr>
    </w:p>
    <w:p>
      <w:pPr>
        <w:pStyle w:val="shimo heading 2"/>
        <w:spacing w:line="240"/>
        <w:jc w:val="left"/>
      </w:pPr>
      <w:r>
        <w:rPr>
          <w:rFonts w:ascii="" w:hAnsi="" w:cs="" w:eastAsia=""/>
        </w:rPr>
        <w:t>6.2 区域管理员</w:t>
      </w:r>
    </w:p>
    <w:p>
      <w:pPr>
        <w:spacing w:line="240"/>
        <w:jc w:val="left"/>
      </w:pPr>
    </w:p>
    <w:p>
      <w:pPr>
        <w:spacing w:line="240"/>
        <w:jc w:val="left"/>
      </w:pPr>
      <w:r>
        <w:rPr>
          <w:rFonts w:ascii="" w:hAnsi="" w:cs="" w:eastAsia=""/>
          <w:sz w:val="22"/>
        </w:rPr>
        <w:t>比如 DM 即属于这一类角色，选择之后是按照组织架构的上下级关系成为管理员，此类管理员可进行代理邀请。可选择 IAM 用户组或自定义用户组。</w:t>
      </w:r>
    </w:p>
    <w:p>
      <w:pPr>
        <w:spacing w:line="240"/>
        <w:jc w:val="left"/>
      </w:pPr>
    </w:p>
    <w:p>
      <w:pPr>
        <w:pStyle w:val="shimo heading 2"/>
        <w:spacing w:line="240"/>
        <w:jc w:val="left"/>
      </w:pPr>
      <w:r>
        <w:rPr>
          <w:rFonts w:ascii="" w:hAnsi="" w:cs="" w:eastAsia=""/>
        </w:rPr>
        <w:t>6.3 观察员</w:t>
      </w:r>
    </w:p>
    <w:p>
      <w:pPr>
        <w:spacing w:line="240"/>
        <w:jc w:val="left"/>
      </w:pPr>
    </w:p>
    <w:p>
      <w:pPr>
        <w:spacing w:line="240"/>
        <w:jc w:val="left"/>
      </w:pPr>
      <w:r>
        <w:rPr>
          <w:rFonts w:ascii="" w:hAnsi="" w:cs="" w:eastAsia=""/>
          <w:sz w:val="22"/>
        </w:rPr>
        <w:t>选择 IAM 用户组或自定义用户组，同时需要指定作为观察员的观察门店的范围，可通过组织架构选择。</w:t>
      </w:r>
    </w:p>
    <w:p>
      <w:pPr>
        <w:spacing w:line="240"/>
        <w:jc w:val="left"/>
      </w:pPr>
    </w:p>
    <w:p>
      <w:pPr>
        <w:pStyle w:val="shimo heading 2"/>
        <w:spacing w:line="240"/>
        <w:jc w:val="left"/>
      </w:pPr>
      <w:r>
        <w:rPr>
          <w:rFonts w:ascii="" w:hAnsi="" w:cs="" w:eastAsia=""/>
        </w:rPr>
        <w:t>6.4 门店管理组</w:t>
      </w:r>
    </w:p>
    <w:p>
      <w:pPr>
        <w:spacing w:line="240"/>
        <w:jc w:val="left"/>
      </w:pPr>
    </w:p>
    <w:p>
      <w:pPr>
        <w:spacing w:line="240"/>
        <w:jc w:val="left"/>
      </w:pPr>
      <w:r>
        <w:rPr>
          <w:rFonts w:ascii="" w:hAnsi="" w:cs="" w:eastAsia=""/>
          <w:sz w:val="22"/>
        </w:rPr>
        <w:t>可选择 IAM 用户组或自定义用户组。如果所选的用户组人员，比如 SM，只是</w:t>
      </w:r>
      <w:r>
        <w:rPr>
          <w:rFonts w:ascii="" w:hAnsi="" w:cs="" w:eastAsia=""/>
          <w:sz w:val="22"/>
        </w:rPr>
        <w:t>支援</w:t>
      </w:r>
      <w:r>
        <w:rPr>
          <w:rFonts w:ascii="" w:hAnsi="" w:cs="" w:eastAsia=""/>
          <w:sz w:val="22"/>
        </w:rPr>
        <w:t>，则也不能有</w:t>
      </w:r>
      <w:r>
        <w:rPr>
          <w:rFonts w:ascii="" w:hAnsi="" w:cs="" w:eastAsia=""/>
          <w:sz w:val="22"/>
        </w:rPr>
        <w:t>支援</w:t>
      </w:r>
      <w:r>
        <w:rPr>
          <w:rFonts w:ascii="" w:hAnsi="" w:cs="" w:eastAsia=""/>
          <w:sz w:val="22"/>
        </w:rPr>
        <w:t>门店的管理权限，只是普通的</w:t>
      </w:r>
      <w:r>
        <w:rPr>
          <w:rFonts w:ascii="" w:hAnsi="" w:cs="" w:eastAsia=""/>
          <w:sz w:val="22"/>
        </w:rPr>
        <w:t>支援</w:t>
      </w:r>
      <w:r>
        <w:rPr>
          <w:rFonts w:ascii="" w:hAnsi="" w:cs="" w:eastAsia=""/>
          <w:sz w:val="22"/>
        </w:rPr>
        <w:t>伙伴。</w:t>
      </w:r>
    </w:p>
    <w:p>
      <w:pPr>
        <w:spacing w:line="240"/>
        <w:jc w:val="left"/>
      </w:pPr>
    </w:p>
    <w:p>
      <w:pPr>
        <w:pStyle w:val="shimo heading 2"/>
        <w:spacing w:line="240"/>
        <w:jc w:val="left"/>
      </w:pPr>
      <w:r>
        <w:rPr>
          <w:rFonts w:ascii="" w:hAnsi="" w:cs="" w:eastAsia=""/>
        </w:rPr>
        <w:t>6.5 任务权限</w:t>
      </w:r>
    </w:p>
    <w:p>
      <w:pPr>
        <w:spacing w:line="240"/>
        <w:jc w:val="left"/>
      </w:pPr>
    </w:p>
    <w:p>
      <w:pPr>
        <w:pStyle w:val="shimo heading 3"/>
        <w:spacing w:line="240"/>
        <w:jc w:val="left"/>
      </w:pPr>
      <w:r>
        <w:rPr>
          <w:rFonts w:ascii="" w:hAnsi="" w:cs="" w:eastAsia=""/>
        </w:rPr>
        <w:t>6.5.1 分派权限</w:t>
      </w:r>
    </w:p>
    <w:p>
      <w:pPr>
        <w:spacing w:line="240"/>
        <w:jc w:val="left"/>
      </w:pPr>
    </w:p>
    <w:p>
      <w:pPr>
        <w:spacing w:line="240"/>
        <w:jc w:val="left"/>
      </w:pPr>
      <w:r>
        <w:rPr>
          <w:rFonts w:ascii="" w:hAnsi="" w:cs="" w:eastAsia=""/>
          <w:sz w:val="22"/>
        </w:rPr>
        <w:t>可多选：门店所有成员（含支援伙伴）、门店管理组（含代理）、区域营运管理员（含代理）、观察员、总管理员。</w:t>
      </w:r>
    </w:p>
    <w:p>
      <w:pPr>
        <w:spacing w:line="240"/>
        <w:jc w:val="left"/>
      </w:pPr>
    </w:p>
    <w:p>
      <w:pPr>
        <w:pStyle w:val="shimo heading 3"/>
        <w:spacing w:line="240"/>
        <w:jc w:val="left"/>
      </w:pPr>
      <w:r>
        <w:rPr>
          <w:rFonts w:ascii="" w:hAnsi="" w:cs="" w:eastAsia=""/>
        </w:rPr>
        <w:t>6.5.2 执行和完成权限</w:t>
      </w:r>
    </w:p>
    <w:p>
      <w:pPr>
        <w:spacing w:line="240"/>
        <w:jc w:val="left"/>
      </w:pPr>
    </w:p>
    <w:p>
      <w:pPr>
        <w:spacing w:line="240"/>
        <w:jc w:val="left"/>
      </w:pPr>
      <w:r>
        <w:rPr>
          <w:rFonts w:ascii="" w:hAnsi="" w:cs="" w:eastAsia=""/>
          <w:sz w:val="22"/>
        </w:rPr>
        <w:t>可多选：门店所有成员（含支援伙伴）、门店管理组（含代理）、区域营运管理员（含代理）、观察员、总管理员。</w:t>
      </w:r>
    </w:p>
    <w:p>
      <w:pPr>
        <w:spacing w:line="240"/>
        <w:ind w:left="240"/>
        <w:jc w:val="left"/>
      </w:pPr>
    </w:p>
    <w:p>
      <w:pPr>
        <w:spacing w:line="240"/>
        <w:jc w:val="left"/>
      </w:pPr>
      <w:r>
        <w:rPr>
          <w:rFonts w:ascii="" w:hAnsi="" w:cs="" w:eastAsia=""/>
          <w:sz w:val="22"/>
        </w:rPr>
        <w:t>如果任务已有执行人则仅可由执行人执行和完成（开关，默认关闭）</w:t>
      </w:r>
    </w:p>
    <w:p>
      <w:pPr>
        <w:spacing w:line="240"/>
        <w:jc w:val="left"/>
      </w:pPr>
    </w:p>
    <w:p>
      <w:pPr>
        <w:pStyle w:val="shimo heading 3"/>
        <w:spacing w:line="240"/>
        <w:jc w:val="left"/>
      </w:pPr>
      <w:r>
        <w:rPr>
          <w:rFonts w:ascii="" w:hAnsi="" w:cs="" w:eastAsia=""/>
        </w:rPr>
        <w:t>6.5.3 任务逾期后的执行和完成权限</w:t>
      </w:r>
    </w:p>
    <w:p>
      <w:pPr>
        <w:spacing w:line="240"/>
        <w:jc w:val="left"/>
      </w:pPr>
    </w:p>
    <w:p>
      <w:pPr>
        <w:spacing w:line="240"/>
        <w:jc w:val="left"/>
      </w:pPr>
      <w:r>
        <w:rPr>
          <w:rFonts w:ascii="" w:hAnsi="" w:cs="" w:eastAsia=""/>
          <w:sz w:val="22"/>
        </w:rPr>
        <w:t>可多选：门店所有成员（含支援伙伴）、门店管理组（含代理）、区域营运管理员（含代理）、观察员、总管理员。</w:t>
      </w:r>
    </w:p>
    <w:p>
      <w:pPr>
        <w:spacing w:line="240"/>
        <w:jc w:val="left"/>
      </w:pPr>
    </w:p>
    <w:p>
      <w:pPr>
        <w:spacing w:line="240"/>
        <w:jc w:val="left"/>
      </w:pPr>
      <w:r>
        <w:rPr>
          <w:rFonts w:ascii="" w:hAnsi="" w:cs="" w:eastAsia=""/>
          <w:sz w:val="22"/>
        </w:rPr>
        <w:t>如果任务已有执行人则仅可由执行人执行和完成（开关，默认关闭）</w:t>
      </w:r>
    </w:p>
    <w:p>
      <w:pPr>
        <w:spacing w:line="240"/>
        <w:jc w:val="left"/>
      </w:pPr>
    </w:p>
    <w:p>
      <w:pPr>
        <w:pStyle w:val="shimo heading 2"/>
        <w:spacing w:line="240"/>
        <w:jc w:val="left"/>
      </w:pPr>
      <w:r>
        <w:rPr>
          <w:rFonts w:ascii="" w:hAnsi="" w:cs="" w:eastAsia=""/>
        </w:rPr>
        <w:t xml:space="preserve">6.6 </w:t>
      </w:r>
      <w:r>
        <w:rPr>
          <w:rFonts w:ascii="" w:hAnsi="" w:cs="" w:eastAsia=""/>
        </w:rPr>
        <w:t>备忘录</w:t>
      </w:r>
    </w:p>
    <w:p>
      <w:pPr>
        <w:spacing w:line="240"/>
        <w:jc w:val="left"/>
      </w:pPr>
    </w:p>
    <w:p>
      <w:pPr>
        <w:pStyle w:val="shimo heading 3"/>
        <w:spacing w:line="240"/>
        <w:jc w:val="left"/>
      </w:pPr>
      <w:r>
        <w:rPr>
          <w:rFonts w:ascii="" w:hAnsi="" w:cs="" w:eastAsia=""/>
        </w:rPr>
        <w:t>6.6.1 创建权限</w:t>
      </w:r>
    </w:p>
    <w:p>
      <w:pPr>
        <w:spacing w:line="240"/>
        <w:jc w:val="left"/>
      </w:pPr>
    </w:p>
    <w:p>
      <w:pPr>
        <w:spacing w:line="240"/>
        <w:jc w:val="left"/>
      </w:pPr>
      <w:r>
        <w:rPr>
          <w:rFonts w:ascii="" w:hAnsi="" w:cs="" w:eastAsia=""/>
          <w:sz w:val="22"/>
        </w:rPr>
        <w:t>可多选：门店所有成员（含支援伙伴）、门店管理组（含代理）、区域营运管理员（含代理）、观察员、总管理员。</w:t>
      </w:r>
    </w:p>
    <w:p>
      <w:pPr>
        <w:spacing w:line="240"/>
        <w:jc w:val="left"/>
      </w:pPr>
    </w:p>
    <w:p>
      <w:pPr>
        <w:pStyle w:val="shimo heading 3"/>
        <w:spacing w:line="240"/>
        <w:jc w:val="left"/>
      </w:pPr>
      <w:r>
        <w:rPr>
          <w:rFonts w:ascii="" w:hAnsi="" w:cs="" w:eastAsia=""/>
        </w:rPr>
        <w:t>6.6.2 编辑权限</w:t>
      </w:r>
    </w:p>
    <w:p>
      <w:pPr>
        <w:spacing w:line="240"/>
        <w:jc w:val="left"/>
      </w:pPr>
    </w:p>
    <w:p>
      <w:pPr>
        <w:spacing w:line="240"/>
        <w:jc w:val="left"/>
      </w:pPr>
      <w:r>
        <w:rPr>
          <w:rFonts w:ascii="" w:hAnsi="" w:cs="" w:eastAsia=""/>
          <w:sz w:val="22"/>
        </w:rPr>
        <w:t>创建人默认可编辑。其他可多选：分享范围成员、门店所有成员（含支援伙伴）、门店管理组（含代理）、区域营运管理员（含代理）、观察员、总管理员。</w:t>
      </w:r>
    </w:p>
    <w:p>
      <w:pPr>
        <w:spacing w:line="240"/>
        <w:jc w:val="left"/>
      </w:pPr>
    </w:p>
    <w:p>
      <w:pPr>
        <w:pStyle w:val="shimo heading 3"/>
        <w:spacing w:line="240"/>
        <w:jc w:val="left"/>
      </w:pPr>
      <w:r>
        <w:rPr>
          <w:rFonts w:ascii="" w:hAnsi="" w:cs="" w:eastAsia=""/>
        </w:rPr>
        <w:t>6.6.3 删除权限</w:t>
      </w:r>
    </w:p>
    <w:p>
      <w:pPr>
        <w:spacing w:line="240"/>
        <w:jc w:val="left"/>
      </w:pPr>
    </w:p>
    <w:p>
      <w:pPr>
        <w:spacing w:line="240"/>
        <w:jc w:val="left"/>
      </w:pPr>
      <w:r>
        <w:rPr>
          <w:rFonts w:ascii="" w:hAnsi="" w:cs="" w:eastAsia=""/>
          <w:sz w:val="22"/>
        </w:rPr>
        <w:t>创建人默认可删除。其他可多选：分享范围成员、门店所有成员（含支援伙伴）、门店管理组（含代理）、区域营运管理员（含代理）、观察员、总管理员。</w:t>
      </w:r>
    </w:p>
    <w:p>
      <w:pPr>
        <w:spacing w:line="240"/>
        <w:jc w:val="left"/>
      </w:pPr>
    </w:p>
    <w:p>
      <w:pPr>
        <w:pStyle w:val="shimo heading 3"/>
        <w:spacing w:line="240"/>
        <w:jc w:val="left"/>
      </w:pPr>
      <w:r>
        <w:rPr>
          <w:rFonts w:ascii="" w:hAnsi="" w:cs="" w:eastAsia=""/>
        </w:rPr>
        <w:t>6.6.4 置顶权限</w:t>
      </w:r>
    </w:p>
    <w:p>
      <w:pPr>
        <w:spacing w:line="240"/>
        <w:jc w:val="left"/>
      </w:pPr>
    </w:p>
    <w:p>
      <w:pPr>
        <w:spacing w:line="240"/>
        <w:jc w:val="left"/>
      </w:pPr>
      <w:r>
        <w:rPr>
          <w:rFonts w:ascii="" w:hAnsi="" w:cs="" w:eastAsia=""/>
          <w:sz w:val="22"/>
        </w:rPr>
        <w:t>可多选：创建人、分享范围成员、门店所有成员（含支援伙伴）、门店管理组（含代理）、区域营运管理员（含代理）、观察员、总管理员。</w:t>
      </w:r>
    </w:p>
    <w:p>
      <w:pPr>
        <w:spacing w:line="240"/>
        <w:jc w:val="left"/>
      </w:pPr>
    </w:p>
    <w:p>
      <w:pPr>
        <w:pStyle w:val="shimo heading 3"/>
        <w:spacing w:line="240"/>
        <w:jc w:val="left"/>
      </w:pPr>
      <w:r>
        <w:rPr>
          <w:rFonts w:ascii="" w:hAnsi="" w:cs="" w:eastAsia=""/>
        </w:rPr>
        <w:t>6.6.5 缺省可见门店所有</w:t>
      </w:r>
      <w:r>
        <w:rPr>
          <w:rFonts w:ascii="" w:hAnsi="" w:cs="" w:eastAsia=""/>
        </w:rPr>
        <w:t>备忘录</w:t>
      </w:r>
    </w:p>
    <w:p>
      <w:pPr>
        <w:spacing w:line="240"/>
        <w:jc w:val="left"/>
      </w:pPr>
    </w:p>
    <w:p>
      <w:pPr>
        <w:spacing w:line="240"/>
        <w:jc w:val="left"/>
      </w:pPr>
      <w:r>
        <w:rPr>
          <w:rFonts w:ascii="" w:hAnsi="" w:cs="" w:eastAsia=""/>
          <w:sz w:val="22"/>
        </w:rPr>
        <w:t>可多选：门店管理组（含代理）、区域营运管理员（含代理）、观察员、总管理员。</w:t>
      </w:r>
    </w:p>
    <w:p>
      <w:pPr>
        <w:spacing w:line="240"/>
        <w:jc w:val="left"/>
      </w:pPr>
    </w:p>
    <w:p>
      <w:pPr>
        <w:pStyle w:val="shimo heading 2"/>
        <w:spacing w:line="240"/>
        <w:jc w:val="left"/>
      </w:pPr>
      <w:r>
        <w:rPr>
          <w:rFonts w:ascii="" w:hAnsi="" w:cs="" w:eastAsia=""/>
        </w:rPr>
        <w:t>6.7 Todo 权限</w:t>
      </w:r>
    </w:p>
    <w:p>
      <w:pPr>
        <w:spacing w:line="240"/>
        <w:jc w:val="left"/>
      </w:pPr>
    </w:p>
    <w:p>
      <w:pPr>
        <w:pStyle w:val="shimo heading 3"/>
        <w:spacing w:line="240"/>
        <w:jc w:val="left"/>
      </w:pPr>
      <w:r>
        <w:rPr>
          <w:rFonts w:ascii="" w:hAnsi="" w:cs="" w:eastAsia=""/>
        </w:rPr>
        <w:t>6.7.1 创建权限</w:t>
      </w:r>
    </w:p>
    <w:p>
      <w:pPr>
        <w:spacing w:line="240"/>
        <w:jc w:val="left"/>
      </w:pPr>
    </w:p>
    <w:p>
      <w:pPr>
        <w:spacing w:line="240"/>
        <w:jc w:val="left"/>
      </w:pPr>
      <w:r>
        <w:rPr>
          <w:rFonts w:ascii="" w:hAnsi="" w:cs="" w:eastAsia=""/>
          <w:sz w:val="22"/>
        </w:rPr>
        <w:t>可多选：门店所有成员（含支援伙伴）、门店管理组（含代理）、区域营运管理员（含代理）、观察员、总管理员。</w:t>
      </w:r>
    </w:p>
    <w:p>
      <w:pPr>
        <w:spacing w:line="240"/>
        <w:jc w:val="left"/>
      </w:pPr>
    </w:p>
    <w:p>
      <w:pPr>
        <w:pStyle w:val="shimo heading 3"/>
        <w:spacing w:line="240"/>
        <w:jc w:val="left"/>
      </w:pPr>
      <w:r>
        <w:rPr>
          <w:rFonts w:ascii="" w:hAnsi="" w:cs="" w:eastAsia=""/>
        </w:rPr>
        <w:t>6.7.2 编辑权限</w:t>
      </w:r>
    </w:p>
    <w:p>
      <w:pPr>
        <w:spacing w:line="240"/>
        <w:jc w:val="left"/>
      </w:pPr>
    </w:p>
    <w:p>
      <w:pPr>
        <w:spacing w:line="240"/>
        <w:jc w:val="left"/>
      </w:pPr>
      <w:r>
        <w:rPr>
          <w:rFonts w:ascii="" w:hAnsi="" w:cs="" w:eastAsia=""/>
          <w:sz w:val="22"/>
        </w:rPr>
        <w:t>创建人默认可编辑。其他可多选：门店所有成员（含支援伙伴）、门店管理组（含代理）、区域营运管理员（含代理）、观察员、总管理员。</w:t>
      </w:r>
    </w:p>
    <w:p>
      <w:pPr>
        <w:spacing w:line="240"/>
        <w:jc w:val="left"/>
      </w:pPr>
    </w:p>
    <w:p>
      <w:pPr>
        <w:pStyle w:val="shimo heading 3"/>
        <w:spacing w:line="240"/>
        <w:jc w:val="left"/>
      </w:pPr>
      <w:r>
        <w:rPr>
          <w:rFonts w:ascii="" w:hAnsi="" w:cs="" w:eastAsia=""/>
        </w:rPr>
        <w:t>6.7.3 删除权限</w:t>
      </w:r>
    </w:p>
    <w:p>
      <w:pPr>
        <w:spacing w:line="240"/>
        <w:jc w:val="left"/>
      </w:pPr>
    </w:p>
    <w:p>
      <w:pPr>
        <w:spacing w:line="240"/>
        <w:jc w:val="left"/>
      </w:pPr>
      <w:r>
        <w:rPr>
          <w:rFonts w:ascii="" w:hAnsi="" w:cs="" w:eastAsia=""/>
          <w:sz w:val="22"/>
        </w:rPr>
        <w:t>创建人默认可删除。其他可多选：门店所有成员（含支援伙伴）、门店管理组（含代理）、区域营运管理员（含代理）、观察员、总管理员。</w:t>
      </w:r>
    </w:p>
    <w:p>
      <w:pPr>
        <w:spacing w:line="240"/>
        <w:jc w:val="left"/>
      </w:pPr>
    </w:p>
    <w:p>
      <w:pPr>
        <w:spacing w:line="240"/>
        <w:jc w:val="left"/>
      </w:pPr>
    </w:p>
    <w:p>
      <w:pPr>
        <w:pStyle w:val="shimo heading 2"/>
        <w:spacing w:line="240"/>
        <w:jc w:val="left"/>
      </w:pPr>
      <w:r>
        <w:rPr>
          <w:rFonts w:ascii="" w:hAnsi="" w:cs="" w:eastAsia=""/>
        </w:rPr>
        <w:t>6.8 班次目标权限</w:t>
      </w:r>
    </w:p>
    <w:p>
      <w:pPr>
        <w:spacing w:line="240"/>
        <w:jc w:val="left"/>
      </w:pPr>
    </w:p>
    <w:p>
      <w:pPr>
        <w:spacing w:line="240"/>
        <w:jc w:val="left"/>
      </w:pPr>
      <w:r>
        <w:rPr>
          <w:rFonts w:ascii="" w:hAnsi="" w:cs="" w:eastAsia=""/>
          <w:sz w:val="22"/>
        </w:rPr>
        <w:t>1）谁可以创建班次目标</w:t>
      </w:r>
    </w:p>
    <w:p>
      <w:pPr>
        <w:spacing w:line="240"/>
        <w:jc w:val="left"/>
      </w:pPr>
    </w:p>
    <w:p>
      <w:pPr>
        <w:spacing w:line="240"/>
        <w:jc w:val="left"/>
      </w:pPr>
      <w:r>
        <w:rPr>
          <w:rFonts w:ascii="" w:hAnsi="" w:cs="" w:eastAsia=""/>
          <w:sz w:val="22"/>
        </w:rPr>
        <w:t>可多选：门店所有成员（含支援伙伴）、门店管理组（含代理）、区域营运管理员（含代理）、观察员、总管理员。</w:t>
      </w:r>
    </w:p>
    <w:p>
      <w:pPr>
        <w:spacing w:line="240"/>
        <w:jc w:val="left"/>
      </w:pPr>
    </w:p>
    <w:p>
      <w:pPr>
        <w:spacing w:line="240"/>
        <w:jc w:val="left"/>
      </w:pPr>
      <w:r>
        <w:rPr>
          <w:rFonts w:ascii="" w:hAnsi="" w:cs="" w:eastAsia=""/>
          <w:sz w:val="22"/>
        </w:rPr>
        <w:t>2）谁可以编辑班次目标的达成数字填写</w:t>
      </w:r>
    </w:p>
    <w:p>
      <w:pPr>
        <w:spacing w:line="240"/>
        <w:jc w:val="left"/>
      </w:pPr>
    </w:p>
    <w:p>
      <w:pPr>
        <w:spacing w:line="240"/>
        <w:jc w:val="left"/>
      </w:pPr>
      <w:r>
        <w:rPr>
          <w:rFonts w:ascii="" w:hAnsi="" w:cs="" w:eastAsia=""/>
          <w:sz w:val="22"/>
        </w:rPr>
        <w:t>可多选：门店所有成员（含支援伙伴）、门店管理组（含代理）、区域营运管理员（含代理）、观察员、总管理员。</w:t>
      </w:r>
    </w:p>
    <w:p>
      <w:pPr>
        <w:spacing w:line="240"/>
        <w:jc w:val="left"/>
      </w:pPr>
    </w:p>
    <w:p>
      <w:pPr>
        <w:spacing w:line="240"/>
        <w:jc w:val="left"/>
      </w:pPr>
      <w:r>
        <w:rPr>
          <w:rFonts w:ascii="" w:hAnsi="" w:cs="" w:eastAsia=""/>
          <w:sz w:val="22"/>
        </w:rPr>
        <w:t>3）谁可以编辑门店自创建的班次目标</w:t>
      </w:r>
    </w:p>
    <w:p>
      <w:pPr>
        <w:spacing w:line="240"/>
        <w:jc w:val="left"/>
      </w:pPr>
      <w:r>
        <w:rPr>
          <w:rFonts w:ascii="" w:hAnsi="" w:cs="" w:eastAsia=""/>
          <w:sz w:val="22"/>
        </w:rPr>
        <w:t>创建人默认可编辑。其他可多选：门店所有成员（含支援伙伴）、门店管理组（含代理）、区域营运管理员（含代理）、观察员、总管理员。</w:t>
      </w:r>
    </w:p>
    <w:p>
      <w:pPr>
        <w:spacing w:line="240"/>
        <w:jc w:val="left"/>
      </w:pPr>
    </w:p>
    <w:p>
      <w:pPr>
        <w:spacing w:line="240"/>
        <w:jc w:val="left"/>
      </w:pPr>
      <w:r>
        <w:rPr>
          <w:rFonts w:ascii="" w:hAnsi="" w:cs="" w:eastAsia=""/>
          <w:sz w:val="22"/>
        </w:rPr>
        <w:t>4）谁可以删除门店自创建的班次目标</w:t>
      </w:r>
    </w:p>
    <w:p>
      <w:pPr>
        <w:spacing w:line="240"/>
        <w:jc w:val="left"/>
      </w:pPr>
    </w:p>
    <w:p>
      <w:pPr>
        <w:spacing w:line="240"/>
        <w:jc w:val="left"/>
      </w:pPr>
      <w:r>
        <w:rPr>
          <w:rFonts w:ascii="" w:hAnsi="" w:cs="" w:eastAsia=""/>
          <w:sz w:val="22"/>
        </w:rPr>
        <w:t>创建人默认可删除。其他可多选：门店所有成员（含支援伙伴）、门店管理组（含代理）、区域营运管理员（含代理）、观察员、总管理员。</w:t>
      </w:r>
    </w:p>
    <w:p>
      <w:pPr>
        <w:spacing w:line="240"/>
        <w:jc w:val="left"/>
      </w:pPr>
    </w:p>
    <w:p>
      <w:pPr>
        <w:pStyle w:val="shimo heading 1"/>
        <w:spacing w:line="240"/>
        <w:jc w:val="left"/>
      </w:pPr>
      <w:r>
        <w:rPr>
          <w:rFonts w:ascii="" w:hAnsi="" w:cs="" w:eastAsia=""/>
        </w:rPr>
        <w:t>7、管理员与日志</w:t>
      </w:r>
    </w:p>
    <w:p>
      <w:pPr>
        <w:spacing w:line="240"/>
        <w:jc w:val="left"/>
      </w:pPr>
    </w:p>
    <w:p>
      <w:pPr>
        <w:spacing w:line="240"/>
        <w:jc w:val="left"/>
      </w:pPr>
      <w:r>
        <w:rPr>
          <w:rFonts w:ascii="" w:hAnsi="" w:cs="" w:eastAsia=""/>
          <w:sz w:val="22"/>
        </w:rPr>
        <w:t>记录后台管理中的操作，可查看和导出管理员的操作日志。导出时可选择操作分类、选择时间段（最长 6 个月）。具体需要记录的操作项：</w:t>
      </w:r>
    </w:p>
    <w:p>
      <w:pPr>
        <w:spacing w:line="240"/>
        <w:jc w:val="left"/>
      </w:pPr>
    </w:p>
    <w:p>
      <w:pPr>
        <w:pStyle w:val="shimo heading 2"/>
        <w:spacing w:line="240"/>
        <w:jc w:val="left"/>
      </w:pPr>
      <w:r>
        <w:rPr>
          <w:rFonts w:ascii="" w:hAnsi="" w:cs="" w:eastAsia=""/>
        </w:rPr>
        <w:t>7.1 套装</w:t>
      </w:r>
    </w:p>
    <w:tbl>
      <w:tblPr>
        <w:tblW w:w="8241" w:type="dxa"/>
        <w:tblBorders>
          <w:top w:val="single"/>
          <w:left w:val="single"/>
          <w:bottom w:val="single"/>
          <w:right w:val="single"/>
          <w:insideH w:val="single"/>
          <w:insideV w:val="single"/>
        </w:tblBorders>
        <w:tblLayout w:type="fixed"/>
      </w:tblPr>
      <w:tblGrid>
        <w:gridCol w:w="750"/>
        <w:gridCol w:w="1487"/>
        <w:gridCol w:w="6003"/>
      </w:tblGrid>
      <w:tr>
        <w:trPr>
          <w:trHeight w:val="450"/>
        </w:trPr>
        <w:tc>
          <w:tcPr>
            <w:tcW w:w="750" w:type="dxa"/>
            <w:vAlign w:val="center"/>
          </w:tcPr>
          <w:p>
            <w:pPr>
              <w:jc w:val="center"/>
            </w:pPr>
            <w:r>
              <w:rPr>
                <w:rFonts w:ascii="" w:hAnsi="" w:cs="" w:eastAsia=""/>
                <w:sz w:val="22"/>
              </w:rPr>
              <w:t>序号</w:t>
            </w:r>
          </w:p>
        </w:tc>
        <w:tc>
          <w:tcPr>
            <w:tcW w:w="1487" w:type="dxa"/>
            <w:vAlign w:val="center"/>
          </w:tcPr>
          <w:p>
            <w:pPr>
              <w:jc w:val="center"/>
            </w:pPr>
            <w:r>
              <w:rPr>
                <w:rFonts w:ascii="" w:hAnsi="" w:cs="" w:eastAsia=""/>
                <w:sz w:val="22"/>
              </w:rPr>
              <w:t>操作项</w:t>
            </w:r>
          </w:p>
        </w:tc>
        <w:tc>
          <w:tcPr>
            <w:tcW w:w="6003" w:type="dxa"/>
            <w:vAlign w:val="center"/>
          </w:tcPr>
          <w:p>
            <w:pPr>
              <w:jc w:val="center"/>
            </w:pPr>
            <w:r>
              <w:rPr>
                <w:rFonts w:ascii="" w:hAnsi="" w:cs="" w:eastAsia=""/>
                <w:sz w:val="22"/>
              </w:rPr>
              <w:t>记录内容</w:t>
            </w:r>
          </w:p>
        </w:tc>
      </w:tr>
      <w:tr>
        <w:trPr>
          <w:trHeight w:val="450"/>
        </w:trPr>
        <w:tc>
          <w:tcPr>
            <w:tcW w:w="750" w:type="dxa"/>
            <w:vAlign w:val="center"/>
          </w:tcPr>
          <w:p>
            <w:pPr>
              <w:jc w:val="center"/>
            </w:pPr>
            <w:r>
              <w:rPr>
                <w:rFonts w:ascii="" w:hAnsi="" w:cs="" w:eastAsia=""/>
                <w:sz w:val="22"/>
              </w:rPr>
              <w:t>1</w:t>
            </w:r>
          </w:p>
        </w:tc>
        <w:tc>
          <w:tcPr>
            <w:tcW w:w="1487" w:type="dxa"/>
            <w:vAlign w:val="center"/>
          </w:tcPr>
          <w:p>
            <w:pPr>
              <w:jc w:val="left"/>
            </w:pPr>
            <w:r>
              <w:rPr>
                <w:rFonts w:ascii="" w:hAnsi="" w:cs="" w:eastAsia=""/>
                <w:sz w:val="22"/>
              </w:rPr>
              <w:t>新建套装</w:t>
            </w:r>
          </w:p>
        </w:tc>
        <w:tc>
          <w:tcPr>
            <w:tcW w:w="6003" w:type="dxa"/>
            <w:vAlign w:val="center"/>
          </w:tcPr>
          <w:p>
            <w:pPr>
              <w:jc w:val="left"/>
            </w:pPr>
            <w:r>
              <w:rPr>
                <w:rFonts w:ascii="" w:hAnsi="" w:cs="" w:eastAsia=""/>
                <w:sz w:val="22"/>
              </w:rPr>
              <w:t>套装名称、操作人、操作时间</w:t>
            </w:r>
          </w:p>
        </w:tc>
      </w:tr>
      <w:tr>
        <w:trPr>
          <w:trHeight w:val="450"/>
        </w:trPr>
        <w:tc>
          <w:tcPr>
            <w:tcW w:w="750" w:type="dxa"/>
            <w:vAlign w:val="center"/>
          </w:tcPr>
          <w:p>
            <w:pPr>
              <w:jc w:val="center"/>
            </w:pPr>
            <w:r>
              <w:rPr>
                <w:rFonts w:ascii="" w:hAnsi="" w:cs="" w:eastAsia=""/>
                <w:sz w:val="22"/>
              </w:rPr>
              <w:t>2</w:t>
            </w:r>
          </w:p>
        </w:tc>
        <w:tc>
          <w:tcPr>
            <w:tcW w:w="1487" w:type="dxa"/>
            <w:vAlign w:val="center"/>
          </w:tcPr>
          <w:p>
            <w:pPr>
              <w:jc w:val="left"/>
            </w:pPr>
            <w:r>
              <w:rPr>
                <w:rFonts w:ascii="" w:hAnsi="" w:cs="" w:eastAsia=""/>
                <w:sz w:val="22"/>
              </w:rPr>
              <w:t>修改套装名称</w:t>
            </w:r>
          </w:p>
        </w:tc>
        <w:tc>
          <w:tcPr>
            <w:tcW w:w="6003" w:type="dxa"/>
            <w:vAlign w:val="center"/>
          </w:tcPr>
          <w:p>
            <w:pPr>
              <w:jc w:val="left"/>
            </w:pPr>
            <w:r>
              <w:rPr>
                <w:rFonts w:ascii="" w:hAnsi="" w:cs="" w:eastAsia=""/>
                <w:sz w:val="22"/>
              </w:rPr>
              <w:t>所属套装、</w:t>
            </w:r>
            <w:r>
              <w:rPr>
                <w:rFonts w:ascii="" w:hAnsi="" w:cs="" w:eastAsia=""/>
                <w:sz w:val="22"/>
              </w:rPr>
              <w:t>套装原名称、套装新名称、操作人、操作时间（年月日时分）</w:t>
            </w:r>
          </w:p>
        </w:tc>
      </w:tr>
      <w:tr>
        <w:trPr>
          <w:trHeight w:val="450"/>
        </w:trPr>
        <w:tc>
          <w:tcPr>
            <w:tcW w:w="750" w:type="dxa"/>
            <w:vAlign w:val="center"/>
          </w:tcPr>
          <w:p>
            <w:pPr>
              <w:jc w:val="center"/>
            </w:pPr>
            <w:r>
              <w:rPr>
                <w:rFonts w:ascii="" w:hAnsi="" w:cs="" w:eastAsia=""/>
                <w:sz w:val="22"/>
              </w:rPr>
              <w:t>3</w:t>
            </w:r>
          </w:p>
        </w:tc>
        <w:tc>
          <w:tcPr>
            <w:tcW w:w="1487" w:type="dxa"/>
            <w:vAlign w:val="center"/>
          </w:tcPr>
          <w:p>
            <w:pPr>
              <w:jc w:val="left"/>
            </w:pPr>
            <w:r>
              <w:rPr>
                <w:rFonts w:ascii="" w:hAnsi="" w:cs="" w:eastAsia=""/>
                <w:sz w:val="22"/>
              </w:rPr>
              <w:t>修改套装说明</w:t>
            </w:r>
          </w:p>
        </w:tc>
        <w:tc>
          <w:tcPr>
            <w:tcW w:w="6003" w:type="dxa"/>
            <w:vAlign w:val="center"/>
          </w:tcPr>
          <w:p>
            <w:pPr>
              <w:jc w:val="left"/>
            </w:pPr>
            <w:r>
              <w:rPr>
                <w:rFonts w:ascii="" w:hAnsi="" w:cs="" w:eastAsia=""/>
                <w:sz w:val="22"/>
              </w:rPr>
              <w:t>所属套装、</w:t>
            </w:r>
            <w:r>
              <w:rPr>
                <w:rFonts w:ascii="" w:hAnsi="" w:cs="" w:eastAsia=""/>
                <w:sz w:val="22"/>
              </w:rPr>
              <w:t>套装原说明、套装新说明、操作人、操作时间（年月日时分）</w:t>
            </w:r>
          </w:p>
        </w:tc>
      </w:tr>
      <w:tr>
        <w:trPr>
          <w:trHeight w:val="450"/>
        </w:trPr>
        <w:tc>
          <w:tcPr>
            <w:tcW w:w="750" w:type="dxa"/>
            <w:vAlign w:val="center"/>
          </w:tcPr>
          <w:p>
            <w:pPr>
              <w:jc w:val="center"/>
            </w:pPr>
            <w:r>
              <w:rPr>
                <w:rFonts w:ascii="" w:hAnsi="" w:cs="" w:eastAsia=""/>
                <w:sz w:val="22"/>
              </w:rPr>
              <w:t>4</w:t>
            </w:r>
          </w:p>
        </w:tc>
        <w:tc>
          <w:tcPr>
            <w:tcW w:w="1487" w:type="dxa"/>
            <w:vAlign w:val="center"/>
          </w:tcPr>
          <w:p>
            <w:pPr>
              <w:jc w:val="left"/>
            </w:pPr>
            <w:r>
              <w:rPr>
                <w:rFonts w:ascii="" w:hAnsi="" w:cs="" w:eastAsia=""/>
                <w:sz w:val="22"/>
              </w:rPr>
              <w:t>修改适用门店</w:t>
            </w:r>
          </w:p>
        </w:tc>
        <w:tc>
          <w:tcPr>
            <w:tcW w:w="6003" w:type="dxa"/>
            <w:vAlign w:val="center"/>
          </w:tcPr>
          <w:p>
            <w:pPr>
              <w:jc w:val="left"/>
            </w:pPr>
            <w:r>
              <w:rPr>
                <w:rFonts w:ascii="" w:hAnsi="" w:cs="" w:eastAsia=""/>
                <w:sz w:val="22"/>
              </w:rPr>
              <w:t>所属套装、</w:t>
            </w:r>
            <w:r>
              <w:rPr>
                <w:rFonts w:ascii="" w:hAnsi="" w:cs="" w:eastAsia=""/>
                <w:sz w:val="22"/>
              </w:rPr>
              <w:t>新增的对象、移除的对象、操作人、操作时间（年月日时分）</w:t>
            </w:r>
          </w:p>
        </w:tc>
      </w:tr>
      <w:tr>
        <w:trPr>
          <w:trHeight w:val="450"/>
        </w:trPr>
        <w:tc>
          <w:tcPr>
            <w:tcW w:w="750" w:type="dxa"/>
            <w:vAlign w:val="center"/>
          </w:tcPr>
          <w:p>
            <w:pPr>
              <w:jc w:val="center"/>
            </w:pPr>
            <w:r>
              <w:rPr>
                <w:rFonts w:ascii="" w:hAnsi="" w:cs="" w:eastAsia=""/>
                <w:sz w:val="22"/>
              </w:rPr>
              <w:t>5</w:t>
            </w:r>
          </w:p>
        </w:tc>
        <w:tc>
          <w:tcPr>
            <w:tcW w:w="1487" w:type="dxa"/>
            <w:vAlign w:val="center"/>
          </w:tcPr>
          <w:p>
            <w:pPr>
              <w:jc w:val="left"/>
            </w:pPr>
            <w:r>
              <w:rPr>
                <w:rFonts w:ascii="" w:hAnsi="" w:cs="" w:eastAsia=""/>
                <w:sz w:val="22"/>
              </w:rPr>
              <w:t>修改套装班次类型</w:t>
            </w:r>
          </w:p>
        </w:tc>
        <w:tc>
          <w:tcPr>
            <w:tcW w:w="6003" w:type="dxa"/>
            <w:vAlign w:val="center"/>
          </w:tcPr>
          <w:p>
            <w:pPr>
              <w:jc w:val="left"/>
            </w:pPr>
            <w:r>
              <w:rPr>
                <w:rFonts w:ascii="" w:hAnsi="" w:cs="" w:eastAsia=""/>
                <w:sz w:val="22"/>
              </w:rPr>
              <w:t>所属套装、</w:t>
            </w:r>
            <w:r>
              <w:rPr>
                <w:rFonts w:ascii="" w:hAnsi="" w:cs="" w:eastAsia=""/>
                <w:sz w:val="22"/>
              </w:rPr>
              <w:t>原类型、新类型、操作人、操作时间（年月日时分）</w:t>
            </w:r>
          </w:p>
        </w:tc>
      </w:tr>
      <w:tr>
        <w:trPr>
          <w:trHeight w:val="450"/>
        </w:trPr>
        <w:tc>
          <w:tcPr>
            <w:tcW w:w="750" w:type="dxa"/>
            <w:vAlign w:val="center"/>
          </w:tcPr>
          <w:p>
            <w:pPr>
              <w:jc w:val="center"/>
            </w:pPr>
            <w:r>
              <w:rPr>
                <w:rFonts w:ascii="" w:hAnsi="" w:cs="" w:eastAsia=""/>
                <w:sz w:val="22"/>
              </w:rPr>
              <w:t>6</w:t>
            </w:r>
          </w:p>
        </w:tc>
        <w:tc>
          <w:tcPr>
            <w:tcW w:w="1487" w:type="dxa"/>
            <w:vAlign w:val="center"/>
          </w:tcPr>
          <w:p>
            <w:pPr>
              <w:jc w:val="left"/>
            </w:pPr>
            <w:r>
              <w:rPr>
                <w:rFonts w:ascii="" w:hAnsi="" w:cs="" w:eastAsia=""/>
                <w:sz w:val="22"/>
              </w:rPr>
              <w:t>新建套装任务</w:t>
            </w:r>
          </w:p>
        </w:tc>
        <w:tc>
          <w:tcPr>
            <w:tcW w:w="6003" w:type="dxa"/>
            <w:vAlign w:val="center"/>
          </w:tcPr>
          <w:p>
            <w:pPr>
              <w:jc w:val="left"/>
            </w:pPr>
            <w:r>
              <w:rPr>
                <w:rFonts w:ascii="" w:hAnsi="" w:cs="" w:eastAsia=""/>
                <w:sz w:val="22"/>
              </w:rPr>
              <w:t>任务名称、所属套装、操作人、操作时间（年月日时分）</w:t>
            </w:r>
          </w:p>
        </w:tc>
      </w:tr>
      <w:tr>
        <w:trPr>
          <w:trHeight w:val="450"/>
        </w:trPr>
        <w:tc>
          <w:tcPr>
            <w:tcW w:w="750" w:type="dxa"/>
            <w:vAlign w:val="center"/>
          </w:tcPr>
          <w:p>
            <w:pPr>
              <w:jc w:val="center"/>
            </w:pPr>
            <w:r>
              <w:rPr>
                <w:rFonts w:ascii="" w:hAnsi="" w:cs="" w:eastAsia=""/>
                <w:sz w:val="22"/>
              </w:rPr>
              <w:t>7</w:t>
            </w:r>
          </w:p>
        </w:tc>
        <w:tc>
          <w:tcPr>
            <w:tcW w:w="1487" w:type="dxa"/>
            <w:vAlign w:val="center"/>
          </w:tcPr>
          <w:p>
            <w:pPr>
              <w:jc w:val="left"/>
            </w:pPr>
            <w:r>
              <w:rPr>
                <w:rFonts w:ascii="" w:hAnsi="" w:cs="" w:eastAsia=""/>
                <w:sz w:val="22"/>
              </w:rPr>
              <w:t>编辑套装任务</w:t>
            </w:r>
          </w:p>
        </w:tc>
        <w:tc>
          <w:tcPr>
            <w:tcW w:w="6003" w:type="dxa"/>
            <w:vAlign w:val="center"/>
          </w:tcPr>
          <w:p>
            <w:pPr>
              <w:jc w:val="left"/>
            </w:pPr>
            <w:r>
              <w:rPr>
                <w:rFonts w:ascii="" w:hAnsi="" w:cs="" w:eastAsia=""/>
                <w:sz w:val="22"/>
              </w:rPr>
              <w:t>任务名称、所属套装、操作人、操作时间（年月日时分）、具体编辑项（标题、说明、</w:t>
            </w:r>
            <w:r>
              <w:rPr>
                <w:rFonts w:ascii="" w:hAnsi="" w:cs="" w:eastAsia=""/>
                <w:sz w:val="22"/>
              </w:rPr>
              <w:t>循环频率</w:t>
            </w:r>
            <w:r>
              <w:rPr>
                <w:rFonts w:ascii="" w:hAnsi="" w:cs="" w:eastAsia=""/>
                <w:sz w:val="22"/>
              </w:rPr>
              <w:t>等）</w:t>
            </w:r>
          </w:p>
        </w:tc>
      </w:tr>
      <w:tr>
        <w:trPr>
          <w:trHeight w:val="450"/>
        </w:trPr>
        <w:tc>
          <w:tcPr>
            <w:tcW w:w="750" w:type="dxa"/>
            <w:vAlign w:val="center"/>
          </w:tcPr>
          <w:p>
            <w:pPr>
              <w:jc w:val="center"/>
            </w:pPr>
            <w:r>
              <w:rPr>
                <w:rFonts w:ascii="" w:hAnsi="" w:cs="" w:eastAsia=""/>
                <w:sz w:val="22"/>
              </w:rPr>
              <w:t>8</w:t>
            </w:r>
          </w:p>
        </w:tc>
        <w:tc>
          <w:tcPr>
            <w:tcW w:w="1487" w:type="dxa"/>
            <w:vAlign w:val="center"/>
          </w:tcPr>
          <w:p>
            <w:pPr>
              <w:jc w:val="left"/>
            </w:pPr>
            <w:r>
              <w:rPr>
                <w:rFonts w:ascii="" w:hAnsi="" w:cs="" w:eastAsia=""/>
                <w:sz w:val="22"/>
              </w:rPr>
              <w:t>删除套装任务</w:t>
            </w:r>
          </w:p>
        </w:tc>
        <w:tc>
          <w:tcPr>
            <w:tcW w:w="6003" w:type="dxa"/>
            <w:vAlign w:val="center"/>
          </w:tcPr>
          <w:p>
            <w:pPr>
              <w:jc w:val="left"/>
            </w:pPr>
            <w:r>
              <w:rPr>
                <w:rFonts w:ascii="" w:hAnsi="" w:cs="" w:eastAsia=""/>
                <w:sz w:val="22"/>
              </w:rPr>
              <w:t>任务名称、所属套装、操作人、操作时间（年月日时分）</w:t>
            </w:r>
          </w:p>
        </w:tc>
      </w:tr>
      <w:tr>
        <w:trPr>
          <w:trHeight w:val="450"/>
        </w:trPr>
        <w:tc>
          <w:tcPr>
            <w:tcW w:w="750" w:type="dxa"/>
            <w:vAlign w:val="center"/>
          </w:tcPr>
          <w:p>
            <w:pPr>
              <w:jc w:val="center"/>
            </w:pPr>
            <w:r>
              <w:rPr>
                <w:rFonts w:ascii="" w:hAnsi="" w:cs="" w:eastAsia=""/>
                <w:sz w:val="22"/>
              </w:rPr>
              <w:t>9</w:t>
            </w:r>
          </w:p>
        </w:tc>
        <w:tc>
          <w:tcPr>
            <w:tcW w:w="1487" w:type="dxa"/>
            <w:vAlign w:val="center"/>
          </w:tcPr>
          <w:p>
            <w:pPr>
              <w:jc w:val="left"/>
            </w:pPr>
            <w:r>
              <w:rPr>
                <w:rFonts w:ascii="" w:hAnsi="" w:cs="" w:eastAsia=""/>
                <w:sz w:val="22"/>
              </w:rPr>
              <w:t>新建班次目标</w:t>
            </w:r>
          </w:p>
        </w:tc>
        <w:tc>
          <w:tcPr>
            <w:tcW w:w="6003" w:type="dxa"/>
            <w:vAlign w:val="center"/>
          </w:tcPr>
          <w:p>
            <w:pPr>
              <w:jc w:val="left"/>
            </w:pPr>
            <w:r>
              <w:rPr>
                <w:rFonts w:ascii="" w:hAnsi="" w:cs="" w:eastAsia=""/>
                <w:sz w:val="22"/>
              </w:rPr>
              <w:t>班次目标名称、所属套装、操作人、操作时间（年月日时分）</w:t>
            </w:r>
          </w:p>
        </w:tc>
      </w:tr>
      <w:tr>
        <w:trPr>
          <w:trHeight w:val="450"/>
        </w:trPr>
        <w:tc>
          <w:tcPr>
            <w:tcW w:w="750" w:type="dxa"/>
            <w:vAlign w:val="center"/>
          </w:tcPr>
          <w:p>
            <w:pPr>
              <w:jc w:val="center"/>
            </w:pPr>
            <w:r>
              <w:rPr>
                <w:rFonts w:ascii="" w:hAnsi="" w:cs="" w:eastAsia=""/>
                <w:sz w:val="22"/>
              </w:rPr>
              <w:t>10</w:t>
            </w:r>
          </w:p>
        </w:tc>
        <w:tc>
          <w:tcPr>
            <w:tcW w:w="1487" w:type="dxa"/>
            <w:vAlign w:val="center"/>
          </w:tcPr>
          <w:p>
            <w:pPr>
              <w:jc w:val="left"/>
            </w:pPr>
            <w:r>
              <w:rPr>
                <w:rFonts w:ascii="" w:hAnsi="" w:cs="" w:eastAsia=""/>
                <w:sz w:val="22"/>
              </w:rPr>
              <w:t>编辑班次目标</w:t>
            </w:r>
          </w:p>
        </w:tc>
        <w:tc>
          <w:tcPr>
            <w:tcW w:w="6003" w:type="dxa"/>
            <w:vAlign w:val="center"/>
          </w:tcPr>
          <w:p>
            <w:pPr>
              <w:jc w:val="left"/>
            </w:pPr>
            <w:r>
              <w:rPr>
                <w:rFonts w:ascii="" w:hAnsi="" w:cs="" w:eastAsia=""/>
                <w:sz w:val="22"/>
              </w:rPr>
              <w:t>班次目标名称、所属套装、操作人、操作时间（年月日时分）、具体编辑项（名称、类型、单位）</w:t>
            </w:r>
          </w:p>
        </w:tc>
      </w:tr>
      <w:tr>
        <w:trPr>
          <w:trHeight w:val="450"/>
        </w:trPr>
        <w:tc>
          <w:tcPr>
            <w:tcW w:w="750" w:type="dxa"/>
            <w:vAlign w:val="center"/>
          </w:tcPr>
          <w:p>
            <w:pPr>
              <w:jc w:val="center"/>
            </w:pPr>
            <w:r>
              <w:rPr>
                <w:rFonts w:ascii="" w:hAnsi="" w:cs="" w:eastAsia=""/>
                <w:sz w:val="22"/>
              </w:rPr>
              <w:t>11</w:t>
            </w:r>
          </w:p>
        </w:tc>
        <w:tc>
          <w:tcPr>
            <w:tcW w:w="1487" w:type="dxa"/>
            <w:vAlign w:val="center"/>
          </w:tcPr>
          <w:p>
            <w:pPr>
              <w:jc w:val="left"/>
            </w:pPr>
            <w:r>
              <w:rPr>
                <w:rFonts w:ascii="" w:hAnsi="" w:cs="" w:eastAsia=""/>
                <w:sz w:val="22"/>
              </w:rPr>
              <w:t>删除班次目标</w:t>
            </w:r>
          </w:p>
        </w:tc>
        <w:tc>
          <w:tcPr>
            <w:tcW w:w="6003" w:type="dxa"/>
            <w:vAlign w:val="center"/>
          </w:tcPr>
          <w:p>
            <w:pPr>
              <w:jc w:val="left"/>
            </w:pPr>
            <w:r>
              <w:rPr>
                <w:rFonts w:ascii="" w:hAnsi="" w:cs="" w:eastAsia=""/>
                <w:sz w:val="22"/>
              </w:rPr>
              <w:t>班次目标名称、所属套装、操作人、操作时间（年月日时分）</w:t>
            </w:r>
          </w:p>
        </w:tc>
      </w:tr>
      <w:tr>
        <w:trPr>
          <w:trHeight w:val="450"/>
        </w:trPr>
        <w:tc>
          <w:tcPr>
            <w:tcW w:w="750" w:type="dxa"/>
            <w:vAlign w:val="center"/>
          </w:tcPr>
          <w:p>
            <w:pPr>
              <w:jc w:val="center"/>
            </w:pPr>
            <w:r>
              <w:rPr>
                <w:rFonts w:ascii="" w:hAnsi="" w:cs="" w:eastAsia=""/>
                <w:sz w:val="22"/>
              </w:rPr>
              <w:t>12</w:t>
            </w:r>
          </w:p>
        </w:tc>
        <w:tc>
          <w:tcPr>
            <w:tcW w:w="1487" w:type="dxa"/>
            <w:vAlign w:val="center"/>
          </w:tcPr>
          <w:p>
            <w:pPr>
              <w:jc w:val="left"/>
            </w:pPr>
            <w:r>
              <w:rPr>
                <w:rFonts w:ascii="" w:hAnsi="" w:cs="" w:eastAsia=""/>
                <w:sz w:val="22"/>
              </w:rPr>
              <w:t>新建常用文件</w:t>
            </w:r>
          </w:p>
        </w:tc>
        <w:tc>
          <w:tcPr>
            <w:tcW w:w="6003" w:type="dxa"/>
            <w:vAlign w:val="center"/>
          </w:tcPr>
          <w:p>
            <w:pPr>
              <w:jc w:val="left"/>
            </w:pPr>
            <w:r>
              <w:rPr>
                <w:rFonts w:ascii="" w:hAnsi="" w:cs="" w:eastAsia=""/>
                <w:sz w:val="22"/>
              </w:rPr>
              <w:t>文件名称、所属套装、操作人、操作时间</w:t>
            </w:r>
          </w:p>
        </w:tc>
      </w:tr>
      <w:tr>
        <w:trPr>
          <w:trHeight w:val="450"/>
        </w:trPr>
        <w:tc>
          <w:tcPr>
            <w:tcW w:w="750" w:type="dxa"/>
            <w:vAlign w:val="center"/>
          </w:tcPr>
          <w:p>
            <w:pPr>
              <w:jc w:val="center"/>
            </w:pPr>
            <w:r>
              <w:rPr>
                <w:rFonts w:ascii="" w:hAnsi="" w:cs="" w:eastAsia=""/>
                <w:sz w:val="22"/>
              </w:rPr>
              <w:t>13</w:t>
            </w:r>
          </w:p>
        </w:tc>
        <w:tc>
          <w:tcPr>
            <w:tcW w:w="1487" w:type="dxa"/>
            <w:vAlign w:val="center"/>
          </w:tcPr>
          <w:p>
            <w:pPr>
              <w:jc w:val="left"/>
            </w:pPr>
            <w:r>
              <w:rPr>
                <w:rFonts w:ascii="" w:hAnsi="" w:cs="" w:eastAsia=""/>
                <w:sz w:val="22"/>
              </w:rPr>
              <w:t>编辑常用文件</w:t>
            </w:r>
          </w:p>
        </w:tc>
        <w:tc>
          <w:tcPr>
            <w:tcW w:w="6003" w:type="dxa"/>
            <w:vAlign w:val="center"/>
          </w:tcPr>
          <w:p>
            <w:pPr>
              <w:jc w:val="left"/>
            </w:pPr>
            <w:r>
              <w:rPr>
                <w:rFonts w:ascii="" w:hAnsi="" w:cs="" w:eastAsia=""/>
                <w:sz w:val="22"/>
              </w:rPr>
              <w:t>常用文件名称、所属套装、操作人、操作时间（年月日时分）、具体编辑项（名称、图标、修改挂接文件）</w:t>
            </w:r>
          </w:p>
        </w:tc>
      </w:tr>
      <w:tr>
        <w:trPr>
          <w:trHeight w:val="450"/>
        </w:trPr>
        <w:tc>
          <w:tcPr>
            <w:tcW w:w="750" w:type="dxa"/>
            <w:vAlign w:val="center"/>
          </w:tcPr>
          <w:p>
            <w:pPr>
              <w:jc w:val="center"/>
            </w:pPr>
            <w:r>
              <w:rPr>
                <w:rFonts w:ascii="" w:hAnsi="" w:cs="" w:eastAsia=""/>
                <w:sz w:val="22"/>
              </w:rPr>
              <w:t>14</w:t>
            </w:r>
          </w:p>
        </w:tc>
        <w:tc>
          <w:tcPr>
            <w:tcW w:w="1487" w:type="dxa"/>
            <w:vAlign w:val="center"/>
          </w:tcPr>
          <w:p>
            <w:pPr>
              <w:jc w:val="left"/>
            </w:pPr>
            <w:r>
              <w:rPr>
                <w:rFonts w:ascii="" w:hAnsi="" w:cs="" w:eastAsia=""/>
                <w:sz w:val="22"/>
              </w:rPr>
              <w:t>删除常用文件</w:t>
            </w:r>
          </w:p>
        </w:tc>
        <w:tc>
          <w:tcPr>
            <w:tcW w:w="6003" w:type="dxa"/>
            <w:vAlign w:val="center"/>
          </w:tcPr>
          <w:p>
            <w:r>
              <w:rPr>
                <w:rFonts w:ascii="" w:hAnsi="" w:cs="" w:eastAsia=""/>
                <w:sz w:val="22"/>
              </w:rPr>
              <w:t>文件名称、所属套装、操作人、操作时间（年月日时分）</w:t>
            </w:r>
          </w:p>
        </w:tc>
      </w:tr>
      <w:tr>
        <w:trPr>
          <w:trHeight w:val="450"/>
        </w:trPr>
        <w:tc>
          <w:tcPr>
            <w:tcW w:w="750" w:type="dxa"/>
            <w:vAlign w:val="center"/>
          </w:tcPr>
          <w:p>
            <w:pPr>
              <w:jc w:val="center"/>
            </w:pPr>
            <w:r>
              <w:rPr>
                <w:rFonts w:ascii="" w:hAnsi="" w:cs="" w:eastAsia=""/>
                <w:sz w:val="22"/>
              </w:rPr>
              <w:t>15</w:t>
            </w:r>
          </w:p>
        </w:tc>
        <w:tc>
          <w:tcPr>
            <w:tcW w:w="1487" w:type="dxa"/>
            <w:vAlign w:val="center"/>
          </w:tcPr>
          <w:p>
            <w:pPr>
              <w:jc w:val="left"/>
            </w:pPr>
            <w:r>
              <w:rPr>
                <w:rFonts w:ascii="" w:hAnsi="" w:cs="" w:eastAsia=""/>
                <w:sz w:val="22"/>
              </w:rPr>
              <w:t>删除套装</w:t>
            </w:r>
          </w:p>
        </w:tc>
        <w:tc>
          <w:tcPr>
            <w:tcW w:w="6003" w:type="dxa"/>
            <w:vAlign w:val="center"/>
          </w:tcPr>
          <w:p>
            <w:r>
              <w:rPr>
                <w:rFonts w:ascii="" w:hAnsi="" w:cs="" w:eastAsia=""/>
                <w:sz w:val="22"/>
              </w:rPr>
              <w:t>套装名称、操作人、操作时间（年月日时分）</w:t>
            </w:r>
          </w:p>
        </w:tc>
      </w:tr>
    </w:tbl>
    <w:p>
      <w:pPr>
        <w:spacing w:line="240"/>
        <w:jc w:val="left"/>
      </w:pPr>
    </w:p>
    <w:p>
      <w:pPr>
        <w:pStyle w:val="shimo heading 2"/>
        <w:spacing w:line="240"/>
        <w:jc w:val="left"/>
      </w:pPr>
      <w:r>
        <w:rPr>
          <w:rFonts w:ascii="" w:hAnsi="" w:cs="" w:eastAsia=""/>
        </w:rPr>
        <w:t>7.2 表单</w:t>
      </w:r>
    </w:p>
    <w:tbl>
      <w:tblPr>
        <w:tblW w:w="8227" w:type="dxa"/>
        <w:tblBorders>
          <w:top w:val="single"/>
          <w:left w:val="single"/>
          <w:bottom w:val="single"/>
          <w:right w:val="single"/>
          <w:insideH w:val="single"/>
          <w:insideV w:val="single"/>
        </w:tblBorders>
        <w:tblLayout w:type="fixed"/>
      </w:tblPr>
      <w:tblGrid>
        <w:gridCol w:w="763"/>
        <w:gridCol w:w="1420"/>
        <w:gridCol w:w="6043"/>
      </w:tblGrid>
      <w:tr>
        <w:trPr>
          <w:trHeight w:val="450"/>
        </w:trPr>
        <w:tc>
          <w:tcPr>
            <w:tcW w:w="763" w:type="dxa"/>
            <w:vAlign w:val="center"/>
          </w:tcPr>
          <w:p>
            <w:pPr>
              <w:jc w:val="center"/>
            </w:pPr>
            <w:r>
              <w:rPr>
                <w:rFonts w:ascii="" w:hAnsi="" w:cs="" w:eastAsia=""/>
                <w:sz w:val="22"/>
              </w:rPr>
              <w:t>序号</w:t>
            </w:r>
          </w:p>
        </w:tc>
        <w:tc>
          <w:tcPr>
            <w:tcW w:w="1420" w:type="dxa"/>
            <w:vAlign w:val="center"/>
          </w:tcPr>
          <w:p>
            <w:pPr>
              <w:jc w:val="center"/>
            </w:pPr>
            <w:r>
              <w:rPr>
                <w:rFonts w:ascii="" w:hAnsi="" w:cs="" w:eastAsia=""/>
                <w:sz w:val="22"/>
              </w:rPr>
              <w:t>操作项</w:t>
            </w:r>
          </w:p>
        </w:tc>
        <w:tc>
          <w:tcPr>
            <w:tcW w:w="6043" w:type="dxa"/>
            <w:vAlign w:val="center"/>
          </w:tcPr>
          <w:p>
            <w:pPr>
              <w:jc w:val="center"/>
            </w:pPr>
            <w:r>
              <w:rPr>
                <w:rFonts w:ascii="" w:hAnsi="" w:cs="" w:eastAsia=""/>
                <w:sz w:val="22"/>
              </w:rPr>
              <w:t>记录内容</w:t>
            </w:r>
          </w:p>
        </w:tc>
      </w:tr>
      <w:tr>
        <w:trPr>
          <w:trHeight w:val="450"/>
        </w:trPr>
        <w:tc>
          <w:tcPr>
            <w:tcW w:w="763" w:type="dxa"/>
            <w:vAlign w:val="center"/>
          </w:tcPr>
          <w:p>
            <w:pPr>
              <w:jc w:val="center"/>
            </w:pPr>
            <w:r>
              <w:rPr>
                <w:rFonts w:ascii="" w:hAnsi="" w:cs="" w:eastAsia=""/>
                <w:sz w:val="22"/>
              </w:rPr>
              <w:t>1</w:t>
            </w:r>
          </w:p>
        </w:tc>
        <w:tc>
          <w:tcPr>
            <w:tcW w:w="1420" w:type="dxa"/>
            <w:vAlign w:val="center"/>
          </w:tcPr>
          <w:p>
            <w:pPr>
              <w:jc w:val="left"/>
            </w:pPr>
            <w:r>
              <w:rPr>
                <w:rFonts w:ascii="" w:hAnsi="" w:cs="" w:eastAsia=""/>
                <w:sz w:val="22"/>
              </w:rPr>
              <w:t>新建表单</w:t>
            </w:r>
          </w:p>
        </w:tc>
        <w:tc>
          <w:tcPr>
            <w:tcW w:w="6043" w:type="dxa"/>
            <w:vAlign w:val="center"/>
          </w:tcPr>
          <w:p>
            <w:pPr>
              <w:jc w:val="left"/>
            </w:pPr>
            <w:r>
              <w:rPr>
                <w:rFonts w:ascii="" w:hAnsi="" w:cs="" w:eastAsia=""/>
                <w:sz w:val="22"/>
              </w:rPr>
              <w:t>表单名称、操作人、操作时间（年月日时分）</w:t>
            </w:r>
          </w:p>
        </w:tc>
      </w:tr>
      <w:tr>
        <w:trPr>
          <w:trHeight w:val="450"/>
        </w:trPr>
        <w:tc>
          <w:tcPr>
            <w:tcW w:w="763" w:type="dxa"/>
            <w:vAlign w:val="center"/>
          </w:tcPr>
          <w:p>
            <w:pPr>
              <w:jc w:val="center"/>
            </w:pPr>
            <w:r>
              <w:rPr>
                <w:rFonts w:ascii="" w:hAnsi="" w:cs="" w:eastAsia=""/>
                <w:sz w:val="22"/>
              </w:rPr>
              <w:t>2</w:t>
            </w:r>
          </w:p>
        </w:tc>
        <w:tc>
          <w:tcPr>
            <w:tcW w:w="1420" w:type="dxa"/>
            <w:vAlign w:val="center"/>
          </w:tcPr>
          <w:p>
            <w:pPr>
              <w:jc w:val="left"/>
            </w:pPr>
            <w:r>
              <w:rPr>
                <w:rFonts w:ascii="" w:hAnsi="" w:cs="" w:eastAsia=""/>
                <w:sz w:val="22"/>
              </w:rPr>
              <w:t>编辑表单</w:t>
            </w:r>
          </w:p>
        </w:tc>
        <w:tc>
          <w:tcPr>
            <w:tcW w:w="6043" w:type="dxa"/>
            <w:vAlign w:val="center"/>
          </w:tcPr>
          <w:p>
            <w:pPr>
              <w:jc w:val="left"/>
            </w:pPr>
            <w:r>
              <w:rPr>
                <w:rFonts w:ascii="" w:hAnsi="" w:cs="" w:eastAsia=""/>
                <w:sz w:val="22"/>
              </w:rPr>
              <w:t>表单名称、操作人、操作时间（年月日时分）、具体编辑项（表单名称、表单说明、表单项）</w:t>
            </w:r>
          </w:p>
        </w:tc>
      </w:tr>
      <w:tr>
        <w:trPr>
          <w:trHeight w:val="450"/>
        </w:trPr>
        <w:tc>
          <w:tcPr>
            <w:tcW w:w="763" w:type="dxa"/>
            <w:vAlign w:val="center"/>
          </w:tcPr>
          <w:p>
            <w:pPr>
              <w:jc w:val="center"/>
            </w:pPr>
            <w:r>
              <w:rPr>
                <w:rFonts w:ascii="" w:hAnsi="" w:cs="" w:eastAsia=""/>
                <w:sz w:val="22"/>
              </w:rPr>
              <w:t>3</w:t>
            </w:r>
          </w:p>
        </w:tc>
        <w:tc>
          <w:tcPr>
            <w:tcW w:w="1420" w:type="dxa"/>
            <w:vAlign w:val="center"/>
          </w:tcPr>
          <w:p>
            <w:pPr>
              <w:jc w:val="left"/>
            </w:pPr>
            <w:r>
              <w:rPr>
                <w:rFonts w:ascii="" w:hAnsi="" w:cs="" w:eastAsia=""/>
                <w:sz w:val="22"/>
              </w:rPr>
              <w:t>删除表单</w:t>
            </w:r>
          </w:p>
        </w:tc>
        <w:tc>
          <w:tcPr>
            <w:tcW w:w="6043" w:type="dxa"/>
            <w:vAlign w:val="center"/>
          </w:tcPr>
          <w:p>
            <w:pPr>
              <w:jc w:val="left"/>
            </w:pPr>
            <w:r>
              <w:rPr>
                <w:rFonts w:ascii="" w:hAnsi="" w:cs="" w:eastAsia=""/>
                <w:sz w:val="22"/>
              </w:rPr>
              <w:t>表单名称、操作人、操作时间（年月日时分）</w:t>
            </w:r>
          </w:p>
        </w:tc>
      </w:tr>
    </w:tbl>
    <w:p>
      <w:pPr>
        <w:spacing w:line="240"/>
        <w:jc w:val="left"/>
      </w:pPr>
    </w:p>
    <w:p>
      <w:pPr>
        <w:pStyle w:val="shimo heading 2"/>
        <w:spacing w:line="240"/>
        <w:jc w:val="left"/>
      </w:pPr>
      <w:r>
        <w:rPr>
          <w:rFonts w:ascii="" w:hAnsi="" w:cs="" w:eastAsia=""/>
        </w:rPr>
        <w:t>7.2 班次口令</w:t>
      </w:r>
    </w:p>
    <w:tbl>
      <w:tblPr>
        <w:tblW w:w="8254" w:type="dxa"/>
        <w:tblBorders>
          <w:top w:val="single"/>
          <w:left w:val="single"/>
          <w:bottom w:val="single"/>
          <w:right w:val="single"/>
          <w:insideH w:val="single"/>
          <w:insideV w:val="single"/>
        </w:tblBorders>
        <w:tblLayout w:type="fixed"/>
      </w:tblPr>
      <w:tblGrid>
        <w:gridCol w:w="790"/>
        <w:gridCol w:w="1407"/>
        <w:gridCol w:w="6056"/>
      </w:tblGrid>
      <w:tr>
        <w:trPr>
          <w:trHeight w:val="450"/>
        </w:trPr>
        <w:tc>
          <w:tcPr>
            <w:tcW w:w="790" w:type="dxa"/>
            <w:vAlign w:val="center"/>
          </w:tcPr>
          <w:p>
            <w:pPr>
              <w:jc w:val="center"/>
            </w:pPr>
            <w:r>
              <w:rPr>
                <w:rFonts w:ascii="" w:hAnsi="" w:cs="" w:eastAsia=""/>
                <w:sz w:val="22"/>
              </w:rPr>
              <w:t>序号</w:t>
            </w:r>
          </w:p>
        </w:tc>
        <w:tc>
          <w:tcPr>
            <w:tcW w:w="1407" w:type="dxa"/>
            <w:vAlign w:val="center"/>
          </w:tcPr>
          <w:p>
            <w:pPr>
              <w:jc w:val="center"/>
            </w:pPr>
            <w:r>
              <w:rPr>
                <w:rFonts w:ascii="" w:hAnsi="" w:cs="" w:eastAsia=""/>
                <w:sz w:val="22"/>
              </w:rPr>
              <w:t>操作项</w:t>
            </w:r>
          </w:p>
        </w:tc>
        <w:tc>
          <w:tcPr>
            <w:tcW w:w="6056" w:type="dxa"/>
            <w:vAlign w:val="center"/>
          </w:tcPr>
          <w:p>
            <w:pPr>
              <w:jc w:val="center"/>
            </w:pPr>
            <w:r>
              <w:rPr>
                <w:rFonts w:ascii="" w:hAnsi="" w:cs="" w:eastAsia=""/>
                <w:sz w:val="22"/>
              </w:rPr>
              <w:t>记录内容</w:t>
            </w:r>
          </w:p>
        </w:tc>
      </w:tr>
      <w:tr>
        <w:trPr>
          <w:trHeight w:val="450"/>
        </w:trPr>
        <w:tc>
          <w:tcPr>
            <w:tcW w:w="790" w:type="dxa"/>
            <w:vAlign w:val="center"/>
          </w:tcPr>
          <w:p>
            <w:pPr>
              <w:jc w:val="center"/>
            </w:pPr>
            <w:r>
              <w:rPr>
                <w:rFonts w:ascii="" w:hAnsi="" w:cs="" w:eastAsia=""/>
                <w:sz w:val="22"/>
              </w:rPr>
              <w:t>1</w:t>
            </w:r>
          </w:p>
        </w:tc>
        <w:tc>
          <w:tcPr>
            <w:tcW w:w="1407" w:type="dxa"/>
            <w:vAlign w:val="center"/>
          </w:tcPr>
          <w:p>
            <w:pPr>
              <w:jc w:val="left"/>
            </w:pPr>
            <w:r>
              <w:rPr>
                <w:rFonts w:ascii="" w:hAnsi="" w:cs="" w:eastAsia=""/>
                <w:sz w:val="22"/>
              </w:rPr>
              <w:t>新建口令库</w:t>
            </w:r>
          </w:p>
        </w:tc>
        <w:tc>
          <w:tcPr>
            <w:tcW w:w="6056" w:type="dxa"/>
            <w:vAlign w:val="center"/>
          </w:tcPr>
          <w:p>
            <w:pPr>
              <w:jc w:val="left"/>
            </w:pPr>
            <w:r>
              <w:rPr>
                <w:rFonts w:ascii="" w:hAnsi="" w:cs="" w:eastAsia=""/>
                <w:sz w:val="22"/>
              </w:rPr>
              <w:t>所属套装、</w:t>
            </w:r>
            <w:r>
              <w:rPr>
                <w:rFonts w:ascii="" w:hAnsi="" w:cs="" w:eastAsia=""/>
                <w:sz w:val="22"/>
              </w:rPr>
              <w:t>口令库名称、操作人、操作时间（年月日时分）</w:t>
            </w:r>
          </w:p>
        </w:tc>
      </w:tr>
      <w:tr>
        <w:trPr>
          <w:trHeight w:val="450"/>
        </w:trPr>
        <w:tc>
          <w:tcPr>
            <w:tcW w:w="790" w:type="dxa"/>
            <w:vAlign w:val="center"/>
          </w:tcPr>
          <w:p>
            <w:pPr>
              <w:jc w:val="center"/>
            </w:pPr>
            <w:r>
              <w:rPr>
                <w:rFonts w:ascii="" w:hAnsi="" w:cs="" w:eastAsia=""/>
                <w:sz w:val="22"/>
              </w:rPr>
              <w:t>2</w:t>
            </w:r>
          </w:p>
        </w:tc>
        <w:tc>
          <w:tcPr>
            <w:tcW w:w="1407" w:type="dxa"/>
            <w:vAlign w:val="center"/>
          </w:tcPr>
          <w:p>
            <w:pPr>
              <w:jc w:val="left"/>
            </w:pPr>
            <w:r>
              <w:rPr>
                <w:rFonts w:ascii="" w:hAnsi="" w:cs="" w:eastAsia=""/>
                <w:sz w:val="22"/>
              </w:rPr>
              <w:t>编辑口令库</w:t>
            </w:r>
          </w:p>
        </w:tc>
        <w:tc>
          <w:tcPr>
            <w:tcW w:w="6056" w:type="dxa"/>
            <w:vAlign w:val="center"/>
          </w:tcPr>
          <w:p>
            <w:pPr>
              <w:jc w:val="left"/>
            </w:pPr>
            <w:r>
              <w:rPr>
                <w:rFonts w:ascii="" w:hAnsi="" w:cs="" w:eastAsia=""/>
                <w:sz w:val="22"/>
              </w:rPr>
              <w:t>所属套装、</w:t>
            </w:r>
            <w:r>
              <w:rPr>
                <w:rFonts w:ascii="" w:hAnsi="" w:cs="" w:eastAsia=""/>
                <w:sz w:val="22"/>
              </w:rPr>
              <w:t>口令库名称、操作人、操作时间（年月日时分）、具体编辑项（</w:t>
            </w:r>
            <w:r>
              <w:rPr>
                <w:rFonts w:ascii="" w:hAnsi="" w:cs="" w:eastAsia=""/>
                <w:sz w:val="22"/>
              </w:rPr>
              <w:t>所属套装、</w:t>
            </w:r>
            <w:r>
              <w:rPr>
                <w:rFonts w:ascii="" w:hAnsi="" w:cs="" w:eastAsia=""/>
                <w:sz w:val="22"/>
              </w:rPr>
              <w:t>口令库名称、新增口令、修改口令、删除口令）</w:t>
            </w:r>
          </w:p>
        </w:tc>
      </w:tr>
      <w:tr>
        <w:trPr>
          <w:trHeight w:val="450"/>
        </w:trPr>
        <w:tc>
          <w:tcPr>
            <w:tcW w:w="790" w:type="dxa"/>
            <w:vAlign w:val="center"/>
          </w:tcPr>
          <w:p>
            <w:pPr>
              <w:jc w:val="center"/>
            </w:pPr>
            <w:r>
              <w:rPr>
                <w:rFonts w:ascii="" w:hAnsi="" w:cs="" w:eastAsia=""/>
                <w:sz w:val="22"/>
              </w:rPr>
              <w:t>3</w:t>
            </w:r>
          </w:p>
        </w:tc>
        <w:tc>
          <w:tcPr>
            <w:tcW w:w="1407" w:type="dxa"/>
            <w:vAlign w:val="center"/>
          </w:tcPr>
          <w:p>
            <w:pPr>
              <w:jc w:val="left"/>
            </w:pPr>
            <w:r>
              <w:rPr>
                <w:rFonts w:ascii="" w:hAnsi="" w:cs="" w:eastAsia=""/>
                <w:sz w:val="22"/>
              </w:rPr>
              <w:t>删除口令库</w:t>
            </w:r>
          </w:p>
        </w:tc>
        <w:tc>
          <w:tcPr>
            <w:tcW w:w="6056" w:type="dxa"/>
            <w:vAlign w:val="center"/>
          </w:tcPr>
          <w:p>
            <w:pPr>
              <w:jc w:val="left"/>
            </w:pPr>
            <w:r>
              <w:rPr>
                <w:rFonts w:ascii="" w:hAnsi="" w:cs="" w:eastAsia=""/>
                <w:sz w:val="22"/>
              </w:rPr>
              <w:t>所属套装、</w:t>
            </w:r>
            <w:r>
              <w:rPr>
                <w:rFonts w:ascii="" w:hAnsi="" w:cs="" w:eastAsia=""/>
                <w:sz w:val="22"/>
              </w:rPr>
              <w:t>口令库名称、操作人、操作时间（年月日时分）</w:t>
            </w:r>
          </w:p>
        </w:tc>
      </w:tr>
    </w:tbl>
    <w:p>
      <w:pPr>
        <w:spacing w:line="240"/>
        <w:jc w:val="left"/>
      </w:pPr>
    </w:p>
    <w:p>
      <w:pPr>
        <w:pStyle w:val="shimo heading 2"/>
        <w:spacing w:line="240"/>
        <w:jc w:val="left"/>
      </w:pPr>
      <w:r>
        <w:rPr>
          <w:rFonts w:ascii="" w:hAnsi="" w:cs="" w:eastAsia=""/>
        </w:rPr>
        <w:t>7.3 门店组范围</w:t>
      </w:r>
    </w:p>
    <w:tbl>
      <w:tblPr>
        <w:tblW w:w="8241" w:type="dxa"/>
        <w:tblBorders>
          <w:top w:val="single"/>
          <w:left w:val="single"/>
          <w:bottom w:val="single"/>
          <w:right w:val="single"/>
          <w:insideH w:val="single"/>
          <w:insideV w:val="single"/>
        </w:tblBorders>
        <w:tblLayout w:type="fixed"/>
      </w:tblPr>
      <w:tblGrid>
        <w:gridCol w:w="804"/>
        <w:gridCol w:w="1433"/>
        <w:gridCol w:w="6003"/>
      </w:tblGrid>
      <w:tr>
        <w:trPr>
          <w:trHeight w:val="450"/>
        </w:trPr>
        <w:tc>
          <w:tcPr>
            <w:tcW w:w="804" w:type="dxa"/>
            <w:vAlign w:val="center"/>
          </w:tcPr>
          <w:p>
            <w:pPr>
              <w:jc w:val="center"/>
            </w:pPr>
            <w:r>
              <w:rPr>
                <w:rFonts w:ascii="" w:hAnsi="" w:cs="" w:eastAsia=""/>
                <w:sz w:val="22"/>
              </w:rPr>
              <w:t>序号</w:t>
            </w:r>
          </w:p>
        </w:tc>
        <w:tc>
          <w:tcPr>
            <w:tcW w:w="1433" w:type="dxa"/>
            <w:vAlign w:val="center"/>
          </w:tcPr>
          <w:p>
            <w:pPr>
              <w:jc w:val="center"/>
            </w:pPr>
            <w:r>
              <w:rPr>
                <w:rFonts w:ascii="" w:hAnsi="" w:cs="" w:eastAsia=""/>
                <w:sz w:val="22"/>
              </w:rPr>
              <w:t>操作项</w:t>
            </w:r>
          </w:p>
        </w:tc>
        <w:tc>
          <w:tcPr>
            <w:tcW w:w="6003" w:type="dxa"/>
            <w:vAlign w:val="center"/>
          </w:tcPr>
          <w:p>
            <w:pPr>
              <w:jc w:val="center"/>
            </w:pPr>
            <w:r>
              <w:rPr>
                <w:rFonts w:ascii="" w:hAnsi="" w:cs="" w:eastAsia=""/>
                <w:sz w:val="22"/>
              </w:rPr>
              <w:t>记录内容</w:t>
            </w:r>
          </w:p>
        </w:tc>
      </w:tr>
      <w:tr>
        <w:trPr>
          <w:trHeight w:val="795"/>
        </w:trPr>
        <w:tc>
          <w:tcPr>
            <w:tcW w:w="804" w:type="dxa"/>
            <w:vAlign w:val="center"/>
          </w:tcPr>
          <w:p>
            <w:pPr>
              <w:jc w:val="center"/>
            </w:pPr>
            <w:r>
              <w:rPr>
                <w:rFonts w:ascii="" w:hAnsi="" w:cs="" w:eastAsia=""/>
                <w:sz w:val="22"/>
              </w:rPr>
              <w:t>1</w:t>
            </w:r>
          </w:p>
        </w:tc>
        <w:tc>
          <w:tcPr>
            <w:tcW w:w="1433" w:type="dxa"/>
            <w:vAlign w:val="center"/>
          </w:tcPr>
          <w:p>
            <w:pPr>
              <w:jc w:val="left"/>
            </w:pPr>
            <w:r>
              <w:rPr>
                <w:rFonts w:ascii="" w:hAnsi="" w:cs="" w:eastAsia=""/>
                <w:sz w:val="22"/>
              </w:rPr>
              <w:t>新建门店组</w:t>
            </w:r>
          </w:p>
        </w:tc>
        <w:tc>
          <w:tcPr>
            <w:tcW w:w="6003" w:type="dxa"/>
            <w:vAlign w:val="center"/>
          </w:tcPr>
          <w:p>
            <w:pPr>
              <w:jc w:val="left"/>
            </w:pPr>
            <w:r>
              <w:rPr>
                <w:rFonts w:ascii="" w:hAnsi="" w:cs="" w:eastAsia=""/>
                <w:sz w:val="22"/>
              </w:rPr>
              <w:t>门店组名称、操作人、操作时间（年月日时分）</w:t>
            </w:r>
          </w:p>
        </w:tc>
      </w:tr>
      <w:tr>
        <w:trPr>
          <w:trHeight w:val="450"/>
        </w:trPr>
        <w:tc>
          <w:tcPr>
            <w:tcW w:w="804" w:type="dxa"/>
            <w:vAlign w:val="center"/>
          </w:tcPr>
          <w:p>
            <w:pPr>
              <w:jc w:val="center"/>
            </w:pPr>
            <w:r>
              <w:rPr>
                <w:rFonts w:ascii="" w:hAnsi="" w:cs="" w:eastAsia=""/>
                <w:sz w:val="22"/>
              </w:rPr>
              <w:t>2</w:t>
            </w:r>
          </w:p>
        </w:tc>
        <w:tc>
          <w:tcPr>
            <w:tcW w:w="1433" w:type="dxa"/>
            <w:vAlign w:val="center"/>
          </w:tcPr>
          <w:p>
            <w:pPr>
              <w:jc w:val="left"/>
            </w:pPr>
            <w:r>
              <w:rPr>
                <w:rFonts w:ascii="" w:hAnsi="" w:cs="" w:eastAsia=""/>
                <w:sz w:val="22"/>
              </w:rPr>
              <w:t>编辑门店组</w:t>
            </w:r>
          </w:p>
        </w:tc>
        <w:tc>
          <w:tcPr>
            <w:tcW w:w="6003" w:type="dxa"/>
            <w:vAlign w:val="center"/>
          </w:tcPr>
          <w:p>
            <w:pPr>
              <w:jc w:val="left"/>
            </w:pPr>
            <w:r>
              <w:rPr>
                <w:rFonts w:ascii="" w:hAnsi="" w:cs="" w:eastAsia=""/>
                <w:sz w:val="22"/>
              </w:rPr>
              <w:t>门店组名称、操作人、操作时间（年月日时分）、具体编辑项（门店组名称、门店组条件）</w:t>
            </w:r>
          </w:p>
        </w:tc>
      </w:tr>
      <w:tr>
        <w:trPr>
          <w:trHeight w:val="450"/>
        </w:trPr>
        <w:tc>
          <w:tcPr>
            <w:tcW w:w="804" w:type="dxa"/>
            <w:vAlign w:val="center"/>
          </w:tcPr>
          <w:p>
            <w:pPr>
              <w:jc w:val="center"/>
            </w:pPr>
            <w:r>
              <w:rPr>
                <w:rFonts w:ascii="" w:hAnsi="" w:cs="" w:eastAsia=""/>
                <w:sz w:val="22"/>
              </w:rPr>
              <w:t>3</w:t>
            </w:r>
          </w:p>
        </w:tc>
        <w:tc>
          <w:tcPr>
            <w:tcW w:w="1433" w:type="dxa"/>
            <w:vAlign w:val="center"/>
          </w:tcPr>
          <w:p>
            <w:pPr>
              <w:jc w:val="left"/>
            </w:pPr>
            <w:r>
              <w:rPr>
                <w:rFonts w:ascii="" w:hAnsi="" w:cs="" w:eastAsia=""/>
                <w:sz w:val="22"/>
              </w:rPr>
              <w:t>删除门店组</w:t>
            </w:r>
          </w:p>
        </w:tc>
        <w:tc>
          <w:tcPr>
            <w:tcW w:w="6003" w:type="dxa"/>
            <w:vAlign w:val="center"/>
          </w:tcPr>
          <w:p>
            <w:pPr>
              <w:jc w:val="left"/>
            </w:pPr>
            <w:r>
              <w:rPr>
                <w:rFonts w:ascii="" w:hAnsi="" w:cs="" w:eastAsia=""/>
                <w:sz w:val="22"/>
              </w:rPr>
              <w:t>门店组名称、操作人、操作时间（年月日时分）</w:t>
            </w:r>
          </w:p>
        </w:tc>
      </w:tr>
    </w:tbl>
    <w:p>
      <w:pPr>
        <w:spacing w:line="240"/>
        <w:jc w:val="left"/>
      </w:pPr>
    </w:p>
    <w:p>
      <w:pPr>
        <w:pStyle w:val="shimo heading 2"/>
        <w:spacing w:line="240"/>
        <w:jc w:val="left"/>
      </w:pPr>
      <w:r>
        <w:rPr>
          <w:rFonts w:ascii="" w:hAnsi="" w:cs="" w:eastAsia=""/>
        </w:rPr>
        <w:t>7.4 人员组范围</w:t>
      </w:r>
    </w:p>
    <w:tbl>
      <w:tblPr>
        <w:tblW w:w="8227" w:type="dxa"/>
        <w:tblBorders>
          <w:top w:val="single"/>
          <w:left w:val="single"/>
          <w:bottom w:val="single"/>
          <w:right w:val="single"/>
          <w:insideH w:val="single"/>
          <w:insideV w:val="single"/>
        </w:tblBorders>
        <w:tblLayout w:type="fixed"/>
      </w:tblPr>
      <w:tblGrid>
        <w:gridCol w:w="817"/>
        <w:gridCol w:w="1420"/>
        <w:gridCol w:w="5989"/>
      </w:tblGrid>
      <w:tr>
        <w:trPr>
          <w:trHeight w:val="450"/>
        </w:trPr>
        <w:tc>
          <w:tcPr>
            <w:tcW w:w="817" w:type="dxa"/>
            <w:vAlign w:val="center"/>
          </w:tcPr>
          <w:p>
            <w:pPr>
              <w:jc w:val="center"/>
            </w:pPr>
            <w:r>
              <w:rPr>
                <w:rFonts w:ascii="" w:hAnsi="" w:cs="" w:eastAsia=""/>
                <w:sz w:val="22"/>
              </w:rPr>
              <w:t>序号</w:t>
            </w:r>
          </w:p>
        </w:tc>
        <w:tc>
          <w:tcPr>
            <w:tcW w:w="1420" w:type="dxa"/>
            <w:vAlign w:val="center"/>
          </w:tcPr>
          <w:p>
            <w:pPr>
              <w:jc w:val="center"/>
            </w:pPr>
            <w:r>
              <w:rPr>
                <w:rFonts w:ascii="" w:hAnsi="" w:cs="" w:eastAsia=""/>
                <w:sz w:val="22"/>
              </w:rPr>
              <w:t>操作项</w:t>
            </w:r>
          </w:p>
        </w:tc>
        <w:tc>
          <w:tcPr>
            <w:tcW w:w="5989" w:type="dxa"/>
            <w:vAlign w:val="center"/>
          </w:tcPr>
          <w:p>
            <w:pPr>
              <w:jc w:val="center"/>
            </w:pPr>
            <w:r>
              <w:rPr>
                <w:rFonts w:ascii="" w:hAnsi="" w:cs="" w:eastAsia=""/>
                <w:sz w:val="22"/>
              </w:rPr>
              <w:t>记录内容</w:t>
            </w:r>
          </w:p>
        </w:tc>
      </w:tr>
      <w:tr>
        <w:trPr>
          <w:trHeight w:val="450"/>
        </w:trPr>
        <w:tc>
          <w:tcPr>
            <w:tcW w:w="817" w:type="dxa"/>
            <w:vAlign w:val="center"/>
          </w:tcPr>
          <w:p>
            <w:pPr>
              <w:jc w:val="center"/>
            </w:pPr>
            <w:r>
              <w:rPr>
                <w:rFonts w:ascii="" w:hAnsi="" w:cs="" w:eastAsia=""/>
                <w:sz w:val="22"/>
              </w:rPr>
              <w:t>1</w:t>
            </w:r>
          </w:p>
        </w:tc>
        <w:tc>
          <w:tcPr>
            <w:tcW w:w="1420" w:type="dxa"/>
            <w:vAlign w:val="center"/>
          </w:tcPr>
          <w:p>
            <w:r>
              <w:rPr>
                <w:rFonts w:ascii="" w:hAnsi="" w:cs="" w:eastAsia=""/>
                <w:sz w:val="22"/>
              </w:rPr>
              <w:t>新建人员组</w:t>
            </w:r>
          </w:p>
        </w:tc>
        <w:tc>
          <w:tcPr>
            <w:tcW w:w="5989" w:type="dxa"/>
            <w:vAlign w:val="center"/>
          </w:tcPr>
          <w:p>
            <w:pPr>
              <w:jc w:val="left"/>
            </w:pPr>
            <w:r>
              <w:rPr>
                <w:rFonts w:ascii="" w:hAnsi="" w:cs="" w:eastAsia=""/>
                <w:sz w:val="22"/>
              </w:rPr>
              <w:t>人员组名称、操作人、操作时间（年月日时分）</w:t>
            </w:r>
          </w:p>
        </w:tc>
      </w:tr>
      <w:tr>
        <w:trPr>
          <w:trHeight w:val="450"/>
        </w:trPr>
        <w:tc>
          <w:tcPr>
            <w:tcW w:w="817" w:type="dxa"/>
            <w:vAlign w:val="center"/>
          </w:tcPr>
          <w:p>
            <w:pPr>
              <w:jc w:val="center"/>
            </w:pPr>
            <w:r>
              <w:rPr>
                <w:rFonts w:ascii="" w:hAnsi="" w:cs="" w:eastAsia=""/>
                <w:sz w:val="22"/>
              </w:rPr>
              <w:t>2</w:t>
            </w:r>
          </w:p>
        </w:tc>
        <w:tc>
          <w:tcPr>
            <w:tcW w:w="1420" w:type="dxa"/>
            <w:vAlign w:val="center"/>
          </w:tcPr>
          <w:p>
            <w:r>
              <w:rPr>
                <w:rFonts w:ascii="" w:hAnsi="" w:cs="" w:eastAsia=""/>
                <w:sz w:val="22"/>
              </w:rPr>
              <w:t>编辑人员组</w:t>
            </w:r>
          </w:p>
        </w:tc>
        <w:tc>
          <w:tcPr>
            <w:tcW w:w="5989" w:type="dxa"/>
            <w:vAlign w:val="center"/>
          </w:tcPr>
          <w:p>
            <w:pPr>
              <w:jc w:val="left"/>
            </w:pPr>
            <w:r>
              <w:rPr>
                <w:rFonts w:ascii="" w:hAnsi="" w:cs="" w:eastAsia=""/>
                <w:sz w:val="22"/>
              </w:rPr>
              <w:t>人员组名称、操作人、操作时间（年月日时分）、具体编辑项（人员组名称、人员组条件）</w:t>
            </w:r>
          </w:p>
        </w:tc>
      </w:tr>
      <w:tr>
        <w:trPr>
          <w:trHeight w:val="450"/>
        </w:trPr>
        <w:tc>
          <w:tcPr>
            <w:tcW w:w="817" w:type="dxa"/>
            <w:vAlign w:val="center"/>
          </w:tcPr>
          <w:p>
            <w:pPr>
              <w:jc w:val="center"/>
            </w:pPr>
            <w:r>
              <w:rPr>
                <w:rFonts w:ascii="" w:hAnsi="" w:cs="" w:eastAsia=""/>
                <w:sz w:val="22"/>
              </w:rPr>
              <w:t>3</w:t>
            </w:r>
          </w:p>
        </w:tc>
        <w:tc>
          <w:tcPr>
            <w:tcW w:w="1420" w:type="dxa"/>
            <w:vAlign w:val="center"/>
          </w:tcPr>
          <w:p>
            <w:r>
              <w:rPr>
                <w:rFonts w:ascii="" w:hAnsi="" w:cs="" w:eastAsia=""/>
                <w:sz w:val="22"/>
              </w:rPr>
              <w:t>删除人员组</w:t>
            </w:r>
          </w:p>
        </w:tc>
        <w:tc>
          <w:tcPr>
            <w:tcW w:w="5989" w:type="dxa"/>
            <w:vAlign w:val="center"/>
          </w:tcPr>
          <w:p>
            <w:pPr>
              <w:jc w:val="left"/>
            </w:pPr>
            <w:r>
              <w:rPr>
                <w:rFonts w:ascii="" w:hAnsi="" w:cs="" w:eastAsia=""/>
                <w:sz w:val="22"/>
              </w:rPr>
              <w:t>人员组名称、操作人、操作时间（年月日时分）</w:t>
            </w:r>
          </w:p>
        </w:tc>
      </w:tr>
    </w:tbl>
    <w:p>
      <w:pPr>
        <w:spacing w:line="240"/>
        <w:jc w:val="left"/>
      </w:pPr>
    </w:p>
    <w:p>
      <w:pPr>
        <w:pStyle w:val="shimo heading 2"/>
        <w:spacing w:line="240"/>
        <w:jc w:val="left"/>
      </w:pPr>
      <w:r>
        <w:rPr>
          <w:rFonts w:ascii="" w:hAnsi="" w:cs="" w:eastAsia=""/>
        </w:rPr>
        <w:t>7.5 权限管理</w:t>
      </w:r>
    </w:p>
    <w:tbl>
      <w:tblPr>
        <w:tblW w:w="8241" w:type="dxa"/>
        <w:tblBorders>
          <w:top w:val="single"/>
          <w:left w:val="single"/>
          <w:bottom w:val="single"/>
          <w:right w:val="single"/>
          <w:insideH w:val="single"/>
          <w:insideV w:val="single"/>
        </w:tblBorders>
        <w:tblLayout w:type="fixed"/>
      </w:tblPr>
      <w:tblGrid>
        <w:gridCol w:w="817"/>
        <w:gridCol w:w="1661"/>
        <w:gridCol w:w="5762"/>
      </w:tblGrid>
      <w:tr>
        <w:trPr>
          <w:trHeight w:val="450"/>
        </w:trPr>
        <w:tc>
          <w:tcPr>
            <w:tcW w:w="817" w:type="dxa"/>
            <w:vAlign w:val="center"/>
          </w:tcPr>
          <w:p>
            <w:pPr>
              <w:jc w:val="center"/>
            </w:pPr>
            <w:r>
              <w:rPr>
                <w:rFonts w:ascii="" w:hAnsi="" w:cs="" w:eastAsia=""/>
                <w:sz w:val="22"/>
              </w:rPr>
              <w:t>序号</w:t>
            </w:r>
          </w:p>
        </w:tc>
        <w:tc>
          <w:tcPr>
            <w:tcW w:w="1661" w:type="dxa"/>
            <w:vAlign w:val="center"/>
          </w:tcPr>
          <w:p>
            <w:pPr>
              <w:jc w:val="center"/>
            </w:pPr>
            <w:r>
              <w:rPr>
                <w:rFonts w:ascii="" w:hAnsi="" w:cs="" w:eastAsia=""/>
                <w:sz w:val="22"/>
              </w:rPr>
              <w:t>操作项</w:t>
            </w:r>
          </w:p>
        </w:tc>
        <w:tc>
          <w:tcPr>
            <w:tcW w:w="5762" w:type="dxa"/>
            <w:vAlign w:val="center"/>
          </w:tcPr>
          <w:p>
            <w:pPr>
              <w:jc w:val="center"/>
            </w:pPr>
            <w:r>
              <w:rPr>
                <w:rFonts w:ascii="" w:hAnsi="" w:cs="" w:eastAsia=""/>
                <w:sz w:val="22"/>
              </w:rPr>
              <w:t>记录内容</w:t>
            </w:r>
          </w:p>
        </w:tc>
      </w:tr>
      <w:tr>
        <w:trPr>
          <w:trHeight w:val="450"/>
        </w:trPr>
        <w:tc>
          <w:tcPr>
            <w:tcW w:w="817" w:type="dxa"/>
            <w:vAlign w:val="center"/>
          </w:tcPr>
          <w:p>
            <w:pPr>
              <w:jc w:val="center"/>
            </w:pPr>
            <w:r>
              <w:rPr>
                <w:rFonts w:ascii="" w:hAnsi="" w:cs="" w:eastAsia=""/>
                <w:sz w:val="22"/>
              </w:rPr>
              <w:t>1</w:t>
            </w:r>
          </w:p>
        </w:tc>
        <w:tc>
          <w:tcPr>
            <w:tcW w:w="1661" w:type="dxa"/>
            <w:vAlign w:val="center"/>
          </w:tcPr>
          <w:p>
            <w:pPr>
              <w:jc w:val="left"/>
            </w:pPr>
            <w:r>
              <w:rPr>
                <w:rFonts w:ascii="" w:hAnsi="" w:cs="" w:eastAsia=""/>
                <w:sz w:val="22"/>
              </w:rPr>
              <w:t>添加应用管理员</w:t>
            </w:r>
          </w:p>
        </w:tc>
        <w:tc>
          <w:tcPr>
            <w:tcW w:w="5762" w:type="dxa"/>
            <w:vAlign w:val="center"/>
          </w:tcPr>
          <w:p>
            <w:pPr>
              <w:jc w:val="left"/>
            </w:pPr>
            <w:r>
              <w:rPr>
                <w:rFonts w:ascii="" w:hAnsi="" w:cs="" w:eastAsia=""/>
                <w:sz w:val="22"/>
              </w:rPr>
              <w:t>被添加人、操作人、操作时间（年月日时分）</w:t>
            </w:r>
          </w:p>
        </w:tc>
      </w:tr>
      <w:tr>
        <w:trPr>
          <w:trHeight w:val="450"/>
        </w:trPr>
        <w:tc>
          <w:tcPr>
            <w:tcW w:w="817" w:type="dxa"/>
            <w:vAlign w:val="center"/>
          </w:tcPr>
          <w:p>
            <w:pPr>
              <w:jc w:val="center"/>
            </w:pPr>
            <w:r>
              <w:rPr>
                <w:rFonts w:ascii="" w:hAnsi="" w:cs="" w:eastAsia=""/>
                <w:sz w:val="22"/>
              </w:rPr>
              <w:t>2</w:t>
            </w:r>
          </w:p>
        </w:tc>
        <w:tc>
          <w:tcPr>
            <w:tcW w:w="1661" w:type="dxa"/>
            <w:vAlign w:val="center"/>
          </w:tcPr>
          <w:p>
            <w:pPr>
              <w:jc w:val="left"/>
            </w:pPr>
            <w:r>
              <w:rPr>
                <w:rFonts w:ascii="" w:hAnsi="" w:cs="" w:eastAsia=""/>
                <w:sz w:val="22"/>
              </w:rPr>
              <w:t>移除应用管理员</w:t>
            </w:r>
          </w:p>
        </w:tc>
        <w:tc>
          <w:tcPr>
            <w:tcW w:w="5762" w:type="dxa"/>
            <w:vAlign w:val="center"/>
          </w:tcPr>
          <w:p>
            <w:pPr>
              <w:jc w:val="left"/>
            </w:pPr>
            <w:r>
              <w:rPr>
                <w:rFonts w:ascii="" w:hAnsi="" w:cs="" w:eastAsia=""/>
                <w:sz w:val="22"/>
              </w:rPr>
              <w:t>被移除人、操作人、操作时间（年月日时分）</w:t>
            </w:r>
          </w:p>
        </w:tc>
      </w:tr>
      <w:tr>
        <w:trPr>
          <w:trHeight w:val="450"/>
        </w:trPr>
        <w:tc>
          <w:tcPr>
            <w:tcW w:w="817" w:type="dxa"/>
            <w:vAlign w:val="center"/>
          </w:tcPr>
          <w:p>
            <w:pPr>
              <w:jc w:val="center"/>
            </w:pPr>
            <w:r>
              <w:rPr>
                <w:rFonts w:ascii="" w:hAnsi="" w:cs="" w:eastAsia=""/>
                <w:sz w:val="22"/>
              </w:rPr>
              <w:t>3</w:t>
            </w:r>
          </w:p>
        </w:tc>
        <w:tc>
          <w:tcPr>
            <w:tcW w:w="1661" w:type="dxa"/>
            <w:vAlign w:val="center"/>
          </w:tcPr>
          <w:p>
            <w:pPr>
              <w:jc w:val="left"/>
            </w:pPr>
            <w:r>
              <w:rPr>
                <w:rFonts w:ascii="" w:hAnsi="" w:cs="" w:eastAsia=""/>
                <w:sz w:val="22"/>
              </w:rPr>
              <w:t>编辑区域管理员</w:t>
            </w:r>
          </w:p>
        </w:tc>
        <w:tc>
          <w:tcPr>
            <w:tcW w:w="5762" w:type="dxa"/>
            <w:vAlign w:val="center"/>
          </w:tcPr>
          <w:p>
            <w:pPr>
              <w:jc w:val="left"/>
            </w:pPr>
            <w:r>
              <w:rPr>
                <w:rFonts w:ascii="" w:hAnsi="" w:cs="" w:eastAsia=""/>
                <w:sz w:val="22"/>
              </w:rPr>
              <w:t>操作人、操作时间（年月日时分）</w:t>
            </w:r>
          </w:p>
        </w:tc>
      </w:tr>
      <w:tr>
        <w:trPr>
          <w:trHeight w:val="450"/>
        </w:trPr>
        <w:tc>
          <w:tcPr>
            <w:tcW w:w="817" w:type="dxa"/>
            <w:vAlign w:val="center"/>
          </w:tcPr>
          <w:p>
            <w:pPr>
              <w:jc w:val="center"/>
            </w:pPr>
            <w:r>
              <w:rPr>
                <w:rFonts w:ascii="" w:hAnsi="" w:cs="" w:eastAsia=""/>
                <w:sz w:val="22"/>
              </w:rPr>
              <w:t>4</w:t>
            </w:r>
          </w:p>
        </w:tc>
        <w:tc>
          <w:tcPr>
            <w:tcW w:w="1661" w:type="dxa"/>
            <w:vAlign w:val="center"/>
          </w:tcPr>
          <w:p>
            <w:pPr>
              <w:jc w:val="left"/>
            </w:pPr>
            <w:r>
              <w:rPr>
                <w:rFonts w:ascii="" w:hAnsi="" w:cs="" w:eastAsia=""/>
                <w:sz w:val="22"/>
              </w:rPr>
              <w:t>编辑观察员</w:t>
            </w:r>
          </w:p>
        </w:tc>
        <w:tc>
          <w:tcPr>
            <w:tcW w:w="5762" w:type="dxa"/>
            <w:vAlign w:val="center"/>
          </w:tcPr>
          <w:p>
            <w:pPr>
              <w:jc w:val="left"/>
            </w:pPr>
            <w:r>
              <w:rPr>
                <w:rFonts w:ascii="" w:hAnsi="" w:cs="" w:eastAsia=""/>
                <w:sz w:val="22"/>
              </w:rPr>
              <w:t>操作人、操作时间（年月日时分）</w:t>
            </w:r>
          </w:p>
        </w:tc>
      </w:tr>
      <w:tr>
        <w:trPr>
          <w:trHeight w:val="450"/>
        </w:trPr>
        <w:tc>
          <w:tcPr>
            <w:tcW w:w="817" w:type="dxa"/>
            <w:vAlign w:val="center"/>
          </w:tcPr>
          <w:p>
            <w:pPr>
              <w:jc w:val="center"/>
            </w:pPr>
            <w:r>
              <w:rPr>
                <w:rFonts w:ascii="" w:hAnsi="" w:cs="" w:eastAsia=""/>
                <w:sz w:val="22"/>
              </w:rPr>
              <w:t>5</w:t>
            </w:r>
          </w:p>
        </w:tc>
        <w:tc>
          <w:tcPr>
            <w:tcW w:w="1661" w:type="dxa"/>
            <w:vAlign w:val="center"/>
          </w:tcPr>
          <w:p>
            <w:pPr>
              <w:jc w:val="left"/>
            </w:pPr>
            <w:r>
              <w:rPr>
                <w:rFonts w:ascii="" w:hAnsi="" w:cs="" w:eastAsia=""/>
                <w:sz w:val="22"/>
              </w:rPr>
              <w:t>编辑门店管理组</w:t>
            </w:r>
          </w:p>
        </w:tc>
        <w:tc>
          <w:tcPr>
            <w:tcW w:w="5762" w:type="dxa"/>
            <w:vAlign w:val="center"/>
          </w:tcPr>
          <w:p>
            <w:pPr>
              <w:jc w:val="left"/>
            </w:pPr>
            <w:r>
              <w:rPr>
                <w:rFonts w:ascii="" w:hAnsi="" w:cs="" w:eastAsia=""/>
                <w:sz w:val="22"/>
              </w:rPr>
              <w:t>操作人、操作时间（年月日时分）</w:t>
            </w:r>
          </w:p>
        </w:tc>
      </w:tr>
      <w:tr>
        <w:trPr>
          <w:trHeight w:val="450"/>
        </w:trPr>
        <w:tc>
          <w:tcPr>
            <w:tcW w:w="817" w:type="dxa"/>
            <w:vAlign w:val="center"/>
          </w:tcPr>
          <w:p>
            <w:pPr>
              <w:jc w:val="center"/>
            </w:pPr>
            <w:r>
              <w:rPr>
                <w:rFonts w:ascii="" w:hAnsi="" w:cs="" w:eastAsia=""/>
                <w:sz w:val="22"/>
              </w:rPr>
              <w:t>6</w:t>
            </w:r>
          </w:p>
        </w:tc>
        <w:tc>
          <w:tcPr>
            <w:tcW w:w="1661" w:type="dxa"/>
            <w:vAlign w:val="center"/>
          </w:tcPr>
          <w:p>
            <w:pPr>
              <w:jc w:val="left"/>
            </w:pPr>
            <w:r>
              <w:rPr>
                <w:rFonts w:ascii="" w:hAnsi="" w:cs="" w:eastAsia=""/>
                <w:sz w:val="22"/>
              </w:rPr>
              <w:t>编辑</w:t>
            </w:r>
            <w:r>
              <w:rPr>
                <w:rFonts w:ascii="" w:hAnsi="" w:cs="" w:eastAsia=""/>
                <w:sz w:val="22"/>
              </w:rPr>
              <w:t>本周关键事项</w:t>
            </w:r>
            <w:r>
              <w:rPr>
                <w:rFonts w:ascii="" w:hAnsi="" w:cs="" w:eastAsia=""/>
                <w:sz w:val="22"/>
              </w:rPr>
              <w:t>权限</w:t>
            </w:r>
          </w:p>
        </w:tc>
        <w:tc>
          <w:tcPr>
            <w:tcW w:w="5762" w:type="dxa"/>
            <w:vAlign w:val="center"/>
          </w:tcPr>
          <w:p>
            <w:pPr>
              <w:jc w:val="left"/>
            </w:pPr>
            <w:r>
              <w:rPr>
                <w:rFonts w:ascii="" w:hAnsi="" w:cs="" w:eastAsia=""/>
                <w:sz w:val="22"/>
              </w:rPr>
              <w:t>操作人、操作时间（年月日时分）</w:t>
            </w:r>
          </w:p>
        </w:tc>
      </w:tr>
    </w:tbl>
    <w:p>
      <w:pPr>
        <w:spacing w:line="240"/>
        <w:jc w:val="left"/>
      </w:pPr>
    </w:p>
    <w:p>
      <w:pPr>
        <w:pStyle w:val="shimo heading 2"/>
        <w:spacing w:line="240"/>
        <w:jc w:val="left"/>
      </w:pPr>
      <w:r>
        <w:rPr>
          <w:rFonts w:ascii="" w:hAnsi="" w:cs="" w:eastAsia=""/>
        </w:rPr>
        <w:t>7.6 导出报表</w:t>
      </w:r>
    </w:p>
    <w:tbl>
      <w:tblPr>
        <w:tblW w:w="8254" w:type="dxa"/>
        <w:tblBorders>
          <w:top w:val="single"/>
          <w:left w:val="single"/>
          <w:bottom w:val="single"/>
          <w:right w:val="single"/>
          <w:insideH w:val="single"/>
          <w:insideV w:val="single"/>
        </w:tblBorders>
        <w:tblLayout w:type="fixed"/>
      </w:tblPr>
      <w:tblGrid>
        <w:gridCol w:w="817"/>
        <w:gridCol w:w="2693"/>
        <w:gridCol w:w="4743"/>
      </w:tblGrid>
      <w:tr>
        <w:trPr>
          <w:trHeight w:val="450"/>
        </w:trPr>
        <w:tc>
          <w:tcPr>
            <w:tcW w:w="817" w:type="dxa"/>
            <w:vAlign w:val="center"/>
          </w:tcPr>
          <w:p>
            <w:pPr>
              <w:jc w:val="center"/>
            </w:pPr>
            <w:r>
              <w:rPr>
                <w:rFonts w:ascii="" w:hAnsi="" w:cs="" w:eastAsia=""/>
                <w:sz w:val="22"/>
              </w:rPr>
              <w:t>序号</w:t>
            </w:r>
          </w:p>
        </w:tc>
        <w:tc>
          <w:tcPr>
            <w:tcW w:w="2693" w:type="dxa"/>
            <w:vAlign w:val="center"/>
          </w:tcPr>
          <w:p>
            <w:pPr>
              <w:jc w:val="center"/>
            </w:pPr>
            <w:r>
              <w:rPr>
                <w:rFonts w:ascii="" w:hAnsi="" w:cs="" w:eastAsia=""/>
                <w:sz w:val="22"/>
              </w:rPr>
              <w:t>操作项</w:t>
            </w:r>
          </w:p>
        </w:tc>
        <w:tc>
          <w:tcPr>
            <w:tcW w:w="4743" w:type="dxa"/>
            <w:vAlign w:val="center"/>
          </w:tcPr>
          <w:p>
            <w:pPr>
              <w:jc w:val="center"/>
            </w:pPr>
            <w:r>
              <w:rPr>
                <w:rFonts w:ascii="" w:hAnsi="" w:cs="" w:eastAsia=""/>
                <w:sz w:val="22"/>
              </w:rPr>
              <w:t>记录内容</w:t>
            </w:r>
          </w:p>
        </w:tc>
      </w:tr>
      <w:tr>
        <w:trPr>
          <w:trHeight w:val="450"/>
        </w:trPr>
        <w:tc>
          <w:tcPr>
            <w:tcW w:w="817" w:type="dxa"/>
            <w:vAlign w:val="center"/>
          </w:tcPr>
          <w:p>
            <w:pPr>
              <w:jc w:val="center"/>
            </w:pPr>
            <w:r>
              <w:rPr>
                <w:rFonts w:ascii="" w:hAnsi="" w:cs="" w:eastAsia=""/>
                <w:sz w:val="22"/>
              </w:rPr>
              <w:t>1</w:t>
            </w:r>
          </w:p>
        </w:tc>
        <w:tc>
          <w:tcPr>
            <w:tcW w:w="2693" w:type="dxa"/>
            <w:vAlign w:val="center"/>
          </w:tcPr>
          <w:p>
            <w:pPr>
              <w:jc w:val="left"/>
            </w:pPr>
            <w:r>
              <w:rPr>
                <w:rFonts w:ascii="" w:hAnsi="" w:cs="" w:eastAsia=""/>
                <w:sz w:val="22"/>
              </w:rPr>
              <w:t>导出</w:t>
            </w:r>
            <w:r>
              <w:rPr>
                <w:rFonts w:ascii="" w:hAnsi="" w:cs="" w:eastAsia=""/>
                <w:sz w:val="22"/>
              </w:rPr>
              <w:t>管理员与日志</w:t>
            </w:r>
          </w:p>
        </w:tc>
        <w:tc>
          <w:tcPr>
            <w:tcW w:w="4743" w:type="dxa"/>
            <w:vAlign w:val="center"/>
          </w:tcPr>
          <w:p>
            <w:pPr>
              <w:jc w:val="left"/>
            </w:pPr>
            <w:r>
              <w:rPr>
                <w:rFonts w:ascii="" w:hAnsi="" w:cs="" w:eastAsia=""/>
                <w:sz w:val="22"/>
              </w:rPr>
              <w:t>报表名称、操作人、操作时间（年月日时分）</w:t>
            </w:r>
          </w:p>
        </w:tc>
      </w:tr>
      <w:tr>
        <w:trPr>
          <w:trHeight w:val="450"/>
        </w:trPr>
        <w:tc>
          <w:tcPr>
            <w:tcW w:w="817" w:type="dxa"/>
            <w:vAlign w:val="center"/>
          </w:tcPr>
          <w:p>
            <w:pPr>
              <w:jc w:val="center"/>
            </w:pPr>
            <w:r>
              <w:rPr>
                <w:rFonts w:ascii="" w:hAnsi="" w:cs="" w:eastAsia=""/>
                <w:sz w:val="22"/>
              </w:rPr>
              <w:t>2</w:t>
            </w:r>
          </w:p>
        </w:tc>
        <w:tc>
          <w:tcPr>
            <w:tcW w:w="2693" w:type="dxa"/>
            <w:vAlign w:val="center"/>
          </w:tcPr>
          <w:p>
            <w:pPr>
              <w:jc w:val="left"/>
            </w:pPr>
            <w:r>
              <w:rPr>
                <w:rFonts w:ascii="" w:hAnsi="" w:cs="" w:eastAsia=""/>
                <w:sz w:val="22"/>
              </w:rPr>
              <w:t>导出门店报表</w:t>
            </w:r>
          </w:p>
        </w:tc>
        <w:tc>
          <w:tcPr>
            <w:tcW w:w="4743" w:type="dxa"/>
            <w:vAlign w:val="center"/>
          </w:tcPr>
          <w:p>
            <w:pPr>
              <w:jc w:val="left"/>
            </w:pPr>
            <w:r>
              <w:rPr>
                <w:rFonts w:ascii="" w:hAnsi="" w:cs="" w:eastAsia=""/>
                <w:sz w:val="22"/>
              </w:rPr>
              <w:t>报表名称、操作人、操作时间（年月日时分）</w:t>
            </w:r>
          </w:p>
        </w:tc>
      </w:tr>
      <w:tr>
        <w:trPr>
          <w:trHeight w:val="450"/>
        </w:trPr>
        <w:tc>
          <w:tcPr>
            <w:tcW w:w="817" w:type="dxa"/>
            <w:vAlign w:val="center"/>
          </w:tcPr>
          <w:p>
            <w:pPr>
              <w:jc w:val="center"/>
            </w:pPr>
            <w:r>
              <w:rPr>
                <w:rFonts w:ascii="" w:hAnsi="" w:cs="" w:eastAsia=""/>
                <w:sz w:val="22"/>
              </w:rPr>
              <w:t>3</w:t>
            </w:r>
          </w:p>
        </w:tc>
        <w:tc>
          <w:tcPr>
            <w:tcW w:w="2693" w:type="dxa"/>
            <w:vAlign w:val="center"/>
          </w:tcPr>
          <w:p>
            <w:pPr>
              <w:jc w:val="left"/>
            </w:pPr>
            <w:r>
              <w:rPr>
                <w:rFonts w:ascii="" w:hAnsi="" w:cs="" w:eastAsia=""/>
                <w:sz w:val="22"/>
              </w:rPr>
              <w:t>导出门店表单</w:t>
            </w:r>
          </w:p>
        </w:tc>
        <w:tc>
          <w:tcPr>
            <w:tcW w:w="4743" w:type="dxa"/>
            <w:vAlign w:val="center"/>
          </w:tcPr>
          <w:p>
            <w:pPr>
              <w:jc w:val="left"/>
            </w:pPr>
            <w:r>
              <w:rPr>
                <w:rFonts w:ascii="" w:hAnsi="" w:cs="" w:eastAsia=""/>
                <w:sz w:val="22"/>
              </w:rPr>
              <w:t>报表名称、操作人、操作时间（年月日时分）</w:t>
            </w:r>
          </w:p>
        </w:tc>
      </w:tr>
    </w:tbl>
    <w:p>
      <w:pPr>
        <w:spacing w:line="240"/>
        <w:jc w:val="left"/>
      </w:pPr>
      <w:r>
        <w:rPr>
          <w:rFonts w:ascii="" w:hAnsi="" w:cs="" w:eastAsia=""/>
          <w:sz w:val="22"/>
        </w:rPr>
        <w:t xml:space="preserve"> </w:t>
      </w:r>
    </w:p>
    <w:p>
      <w:pPr>
        <w:pStyle w:val="shimo heading 1"/>
        <w:spacing w:line="240"/>
        <w:jc w:val="left"/>
      </w:pPr>
      <w:r>
        <w:rPr>
          <w:rFonts w:ascii="" w:hAnsi="" w:cs="" w:eastAsia=""/>
        </w:rPr>
        <w:t>8、统计</w:t>
      </w:r>
    </w:p>
    <w:p>
      <w:pPr>
        <w:pStyle w:val="shimo heading 2"/>
        <w:spacing w:line="240"/>
        <w:jc w:val="left"/>
      </w:pPr>
      <w:r>
        <w:rPr>
          <w:rFonts w:ascii="" w:hAnsi="" w:cs="" w:eastAsia=""/>
        </w:rPr>
        <w:t>8.1 使用统计</w:t>
      </w:r>
    </w:p>
    <w:p>
      <w:pPr>
        <w:pStyle w:val="shimo heading 3"/>
        <w:spacing w:line="240"/>
        <w:jc w:val="left"/>
      </w:pPr>
      <w:r>
        <w:rPr>
          <w:rFonts w:ascii="" w:hAnsi="" w:cs="" w:eastAsia=""/>
        </w:rPr>
        <w:t>8.1.1 统计项</w:t>
      </w:r>
    </w:p>
    <w:p>
      <w:pPr>
        <w:pStyle w:val="shimo heading 4"/>
        <w:spacing w:line="240"/>
        <w:jc w:val="left"/>
      </w:pPr>
      <w:r>
        <w:rPr>
          <w:rFonts w:ascii="" w:hAnsi="" w:cs="" w:eastAsia=""/>
        </w:rPr>
        <w:t>8.1.1.1 应用使用人数</w:t>
      </w:r>
    </w:p>
    <w:p>
      <w:pPr>
        <w:spacing w:line="240"/>
        <w:jc w:val="left"/>
      </w:pPr>
    </w:p>
    <w:p>
      <w:pPr>
        <w:spacing w:line="240"/>
        <w:jc w:val="left"/>
      </w:pPr>
      <w:r>
        <w:rPr>
          <w:rFonts w:ascii="" w:hAnsi="" w:cs="" w:eastAsia=""/>
          <w:sz w:val="22"/>
        </w:rPr>
        <w:t>使用总人数，每天平均使用人数</w:t>
      </w:r>
    </w:p>
    <w:p>
      <w:pPr>
        <w:spacing w:line="240"/>
        <w:jc w:val="left"/>
      </w:pPr>
    </w:p>
    <w:p>
      <w:pPr>
        <w:pStyle w:val="shimo heading 4"/>
        <w:spacing w:line="240"/>
        <w:jc w:val="left"/>
      </w:pPr>
      <w:r>
        <w:rPr>
          <w:rFonts w:ascii="" w:hAnsi="" w:cs="" w:eastAsia=""/>
        </w:rPr>
        <w:t>8.1.1.2 应用使用次数</w:t>
      </w:r>
    </w:p>
    <w:p>
      <w:pPr>
        <w:spacing w:line="240"/>
        <w:jc w:val="left"/>
      </w:pPr>
    </w:p>
    <w:p>
      <w:pPr>
        <w:spacing w:line="240"/>
        <w:jc w:val="left"/>
      </w:pPr>
      <w:r>
        <w:rPr>
          <w:rFonts w:ascii="" w:hAnsi="" w:cs="" w:eastAsia=""/>
          <w:sz w:val="22"/>
        </w:rPr>
        <w:t>使用总次数，平均每天使用次数，平均每天每人使用次数</w:t>
      </w:r>
    </w:p>
    <w:p>
      <w:pPr>
        <w:spacing w:line="240"/>
        <w:jc w:val="left"/>
      </w:pPr>
    </w:p>
    <w:p>
      <w:pPr>
        <w:pStyle w:val="shimo heading 4"/>
        <w:spacing w:line="240"/>
        <w:jc w:val="left"/>
      </w:pPr>
      <w:r>
        <w:rPr>
          <w:rFonts w:ascii="" w:hAnsi="" w:cs="" w:eastAsia=""/>
        </w:rPr>
        <w:t>8.1.1.3 应用使用时长</w:t>
      </w:r>
    </w:p>
    <w:p>
      <w:pPr>
        <w:spacing w:line="240"/>
        <w:jc w:val="left"/>
      </w:pPr>
    </w:p>
    <w:p>
      <w:pPr>
        <w:spacing w:line="240"/>
        <w:jc w:val="left"/>
      </w:pPr>
      <w:r>
        <w:rPr>
          <w:rFonts w:ascii="" w:hAnsi="" w:cs="" w:eastAsia=""/>
          <w:sz w:val="22"/>
        </w:rPr>
        <w:t>平均每人使用总时长（分钟），平均每人每天使用时长（分钟）</w:t>
      </w:r>
    </w:p>
    <w:p>
      <w:pPr>
        <w:spacing w:line="240"/>
        <w:jc w:val="left"/>
      </w:pPr>
    </w:p>
    <w:p>
      <w:pPr>
        <w:pStyle w:val="shimo heading 4"/>
        <w:spacing w:line="240"/>
        <w:jc w:val="left"/>
      </w:pPr>
      <w:r>
        <w:rPr>
          <w:rFonts w:ascii="" w:hAnsi="" w:cs="" w:eastAsia=""/>
        </w:rPr>
        <w:t>8.1.1.4 任务停留时长</w:t>
      </w:r>
    </w:p>
    <w:p>
      <w:pPr>
        <w:spacing w:line="240"/>
        <w:jc w:val="left"/>
      </w:pPr>
    </w:p>
    <w:p>
      <w:pPr>
        <w:spacing w:line="240"/>
        <w:jc w:val="left"/>
      </w:pPr>
      <w:r>
        <w:rPr>
          <w:rFonts w:ascii="" w:hAnsi="" w:cs="" w:eastAsia=""/>
          <w:sz w:val="22"/>
        </w:rPr>
        <w:t>平均每人停留总时长（分钟），平均每人每个任务停留时长（分钟）</w:t>
      </w:r>
    </w:p>
    <w:p>
      <w:pPr>
        <w:spacing w:line="240"/>
        <w:jc w:val="left"/>
      </w:pPr>
    </w:p>
    <w:p>
      <w:pPr>
        <w:pStyle w:val="shimo heading 4"/>
        <w:spacing w:line="240"/>
        <w:jc w:val="left"/>
      </w:pPr>
      <w:r>
        <w:rPr>
          <w:rFonts w:ascii="" w:hAnsi="" w:cs="" w:eastAsia=""/>
        </w:rPr>
        <w:t>8.1.1.5 异常门店</w:t>
      </w:r>
    </w:p>
    <w:p>
      <w:pPr>
        <w:spacing w:line="240"/>
        <w:jc w:val="left"/>
      </w:pPr>
    </w:p>
    <w:p>
      <w:pPr>
        <w:spacing w:line="240"/>
        <w:jc w:val="left"/>
      </w:pPr>
      <w:r>
        <w:rPr>
          <w:rFonts w:ascii="" w:hAnsi="" w:cs="" w:eastAsia=""/>
          <w:sz w:val="22"/>
        </w:rPr>
        <w:t>连续 N 天无人使用此应用的门店。可按照“仅当天未使用、连续 3 天未使用、连续 7 天未使用、连续 14 天未使用、连续 30 天及以上未使用”查看门店列表，门店列表展示连续未使用的天数，第一级排序逻辑是天数从多到少，第二级排序逻辑是门店名称的字母顺序。</w:t>
      </w:r>
    </w:p>
    <w:p>
      <w:pPr>
        <w:spacing w:line="240"/>
        <w:jc w:val="left"/>
      </w:pPr>
    </w:p>
    <w:p>
      <w:pPr>
        <w:pStyle w:val="shimo heading 3"/>
        <w:spacing w:line="240"/>
        <w:jc w:val="left"/>
      </w:pPr>
      <w:r>
        <w:rPr>
          <w:rFonts w:ascii="" w:hAnsi="" w:cs="" w:eastAsia=""/>
        </w:rPr>
        <w:t>8.1.2 筛选</w:t>
      </w:r>
    </w:p>
    <w:p>
      <w:pPr>
        <w:pStyle w:val="shimo heading 4"/>
        <w:spacing w:line="240"/>
        <w:jc w:val="left"/>
      </w:pPr>
      <w:r>
        <w:rPr>
          <w:rFonts w:ascii="" w:hAnsi="" w:cs="" w:eastAsia=""/>
        </w:rPr>
        <w:t>8.1.2.1 默认有时间段筛选</w:t>
      </w:r>
    </w:p>
    <w:p>
      <w:pPr>
        <w:spacing w:line="240"/>
        <w:jc w:val="left"/>
      </w:pPr>
    </w:p>
    <w:p>
      <w:pPr>
        <w:spacing w:line="240"/>
        <w:jc w:val="left"/>
      </w:pPr>
      <w:r>
        <w:rPr>
          <w:rFonts w:ascii="" w:hAnsi="" w:cs="" w:eastAsia=""/>
          <w:sz w:val="22"/>
        </w:rPr>
        <w:t>以下统计数字都基于时间段展示，默认是当天，可选：昨天、近 7 天 、近 30 天、近 90 天，也可以自定义日期段（最长半年）。仅作用于统计项 8.1.1.1~8.1.1.4。</w:t>
      </w:r>
    </w:p>
    <w:p>
      <w:pPr>
        <w:spacing w:line="240"/>
        <w:jc w:val="left"/>
      </w:pPr>
    </w:p>
    <w:p>
      <w:pPr>
        <w:pStyle w:val="shimo heading 4"/>
        <w:spacing w:line="240"/>
        <w:jc w:val="left"/>
      </w:pPr>
      <w:r>
        <w:rPr>
          <w:rFonts w:ascii="" w:hAnsi="" w:cs="" w:eastAsia=""/>
        </w:rPr>
        <w:t>8.1.1.2 门店范围</w:t>
      </w:r>
    </w:p>
    <w:p>
      <w:pPr>
        <w:spacing w:line="240"/>
        <w:jc w:val="left"/>
      </w:pPr>
    </w:p>
    <w:p>
      <w:pPr>
        <w:spacing w:line="240"/>
        <w:jc w:val="left"/>
      </w:pPr>
      <w:r>
        <w:rPr>
          <w:rFonts w:ascii="" w:hAnsi="" w:cs="" w:eastAsia=""/>
          <w:sz w:val="22"/>
        </w:rPr>
        <w:t>组织架构、所在城市（门店主数据业务字典中的“区域”字典数据）、门店类别、自定义门店组。</w:t>
      </w:r>
    </w:p>
    <w:p>
      <w:pPr>
        <w:spacing w:line="240"/>
        <w:jc w:val="left"/>
      </w:pPr>
    </w:p>
    <w:p>
      <w:pPr>
        <w:pStyle w:val="shimo heading 4"/>
        <w:spacing w:line="240"/>
        <w:jc w:val="left"/>
      </w:pPr>
      <w:r>
        <w:rPr>
          <w:rFonts w:ascii="" w:hAnsi="" w:cs="" w:eastAsia=""/>
        </w:rPr>
        <w:t>8.1.1.3 区域管理员范围</w:t>
      </w:r>
    </w:p>
    <w:p>
      <w:pPr>
        <w:spacing w:line="240"/>
        <w:jc w:val="left"/>
      </w:pPr>
    </w:p>
    <w:p>
      <w:pPr>
        <w:spacing w:line="240"/>
        <w:jc w:val="left"/>
      </w:pPr>
      <w:r>
        <w:rPr>
          <w:rFonts w:ascii="" w:hAnsi="" w:cs="" w:eastAsia=""/>
          <w:sz w:val="22"/>
        </w:rPr>
        <w:t>按照区域管理员所辖区域门店，可选择 Console 中配置为区域管理员的 IAM 用户组、团队等。</w:t>
      </w:r>
    </w:p>
    <w:p>
      <w:pPr>
        <w:spacing w:line="240"/>
        <w:jc w:val="left"/>
      </w:pPr>
    </w:p>
    <w:p>
      <w:pPr>
        <w:pStyle w:val="shimo heading 2"/>
        <w:spacing w:line="240"/>
        <w:jc w:val="left"/>
      </w:pPr>
      <w:r>
        <w:rPr>
          <w:rFonts w:ascii="" w:hAnsi="" w:cs="" w:eastAsia=""/>
        </w:rPr>
        <w:t>8.2 任务统计</w:t>
      </w:r>
    </w:p>
    <w:p>
      <w:pPr>
        <w:pStyle w:val="shimo heading 3"/>
        <w:spacing w:line="240"/>
        <w:jc w:val="left"/>
      </w:pPr>
      <w:r>
        <w:rPr>
          <w:rFonts w:ascii="" w:hAnsi="" w:cs="" w:eastAsia=""/>
        </w:rPr>
        <w:t>8.2.1 统计项</w:t>
      </w:r>
    </w:p>
    <w:p>
      <w:pPr>
        <w:spacing w:line="240"/>
        <w:jc w:val="left"/>
      </w:pPr>
      <w:r>
        <w:rPr>
          <w:rFonts w:ascii="" w:hAnsi="" w:cs="" w:eastAsia=""/>
          <w:sz w:val="22"/>
        </w:rPr>
        <w:t>可按照团队 Territory-Region-Area-District-Store和区域（所在省市）两种维度查看：</w:t>
      </w:r>
    </w:p>
    <w:p>
      <w:pPr>
        <w:spacing w:line="240"/>
        <w:jc w:val="left"/>
      </w:pPr>
      <w:r>
        <w:rPr>
          <w:rFonts w:ascii="" w:hAnsi="" w:cs="" w:eastAsia=""/>
          <w:sz w:val="22"/>
        </w:rPr>
        <w:t>星级班次任务完成情况、普通任务完成情况、总的任务完成情况。区分被分派、自主完成两种情况。</w:t>
      </w:r>
    </w:p>
    <w:p>
      <w:pPr>
        <w:spacing w:line="240"/>
        <w:jc w:val="left"/>
      </w:pPr>
    </w:p>
    <w:p>
      <w:pPr>
        <w:pStyle w:val="shimo heading 3"/>
        <w:spacing w:line="240"/>
        <w:jc w:val="left"/>
      </w:pPr>
      <w:r>
        <w:rPr>
          <w:rFonts w:ascii="" w:hAnsi="" w:cs="" w:eastAsia=""/>
        </w:rPr>
        <w:t>8.2.2 数据导出</w:t>
      </w:r>
    </w:p>
    <w:p>
      <w:pPr>
        <w:spacing w:line="240"/>
        <w:jc w:val="left"/>
      </w:pPr>
    </w:p>
    <w:p>
      <w:pPr>
        <w:spacing w:line="240"/>
        <w:jc w:val="left"/>
      </w:pPr>
      <w:r>
        <w:rPr>
          <w:rFonts w:ascii="" w:hAnsi="" w:cs="" w:eastAsia=""/>
          <w:sz w:val="22"/>
        </w:rPr>
        <w:t>可导出任务完成情况的汇总报表，总体及门店明细的任务总数及完成情况。可以按照 团队、区域、职级下的门店的维度导出。</w:t>
      </w:r>
    </w:p>
    <w:p>
      <w:pPr>
        <w:spacing w:line="240"/>
        <w:jc w:val="left"/>
      </w:pPr>
    </w:p>
    <w:p>
      <w:pPr>
        <w:pStyle w:val="shimo heading 3"/>
        <w:spacing w:line="240"/>
        <w:jc w:val="left"/>
      </w:pPr>
      <w:r>
        <w:rPr>
          <w:rFonts w:ascii="" w:hAnsi="" w:cs="" w:eastAsia=""/>
        </w:rPr>
        <w:t>8.2.3 空页面</w:t>
      </w:r>
    </w:p>
    <w:p>
      <w:pPr>
        <w:spacing w:line="240"/>
        <w:jc w:val="left"/>
      </w:pPr>
      <w:r>
        <w:rPr>
          <w:rFonts w:ascii="" w:hAnsi="" w:cs="" w:eastAsia=""/>
          <w:sz w:val="22"/>
        </w:rPr>
        <w:t>按查看维度查看某用户组，如果没有数据。展位图，文字信息：该用户组暂无任务数据展示。</w:t>
      </w:r>
    </w:p>
    <w:p>
      <w:pPr>
        <w:spacing w:line="240"/>
        <w:jc w:val="left"/>
      </w:pPr>
    </w:p>
    <w:p>
      <w:pPr>
        <w:pStyle w:val="shimo heading 2"/>
        <w:spacing w:line="240"/>
        <w:jc w:val="left"/>
      </w:pPr>
      <w:r>
        <w:rPr>
          <w:rFonts w:ascii="" w:hAnsi="" w:cs="" w:eastAsia=""/>
        </w:rPr>
        <w:t>8.3 排行榜</w:t>
      </w:r>
    </w:p>
    <w:p>
      <w:pPr>
        <w:pStyle w:val="shimo heading 3"/>
        <w:spacing w:line="240"/>
        <w:jc w:val="left"/>
      </w:pPr>
      <w:r>
        <w:rPr>
          <w:rFonts w:ascii="" w:hAnsi="" w:cs="" w:eastAsia=""/>
        </w:rPr>
        <w:t>8.3.1 门店星级班次排行榜</w:t>
      </w:r>
    </w:p>
    <w:p>
      <w:pPr>
        <w:spacing w:line="240"/>
        <w:jc w:val="left"/>
      </w:pPr>
    </w:p>
    <w:p>
      <w:pPr>
        <w:spacing w:line="240"/>
        <w:jc w:val="left"/>
      </w:pPr>
      <w:r>
        <w:rPr>
          <w:rFonts w:ascii="" w:hAnsi="" w:cs="" w:eastAsia=""/>
          <w:sz w:val="22"/>
        </w:rPr>
        <w:t>指定范围内平均每个门店获得的星级班次平均数，门店星级班次排行榜取前 100 名展示。</w:t>
      </w:r>
    </w:p>
    <w:p>
      <w:pPr>
        <w:spacing w:line="240"/>
        <w:jc w:val="left"/>
      </w:pPr>
    </w:p>
    <w:p>
      <w:pPr>
        <w:pStyle w:val="shimo heading 3"/>
        <w:spacing w:line="240"/>
        <w:jc w:val="left"/>
      </w:pPr>
      <w:r>
        <w:rPr>
          <w:rFonts w:ascii="" w:hAnsi="" w:cs="" w:eastAsia=""/>
        </w:rPr>
        <w:t>8.3.2 个人星级班次排行榜</w:t>
      </w:r>
    </w:p>
    <w:p>
      <w:pPr>
        <w:spacing w:line="240"/>
        <w:jc w:val="left"/>
      </w:pPr>
    </w:p>
    <w:p>
      <w:pPr>
        <w:spacing w:line="240"/>
        <w:jc w:val="left"/>
      </w:pPr>
      <w:r>
        <w:rPr>
          <w:rFonts w:ascii="" w:hAnsi="" w:cs="" w:eastAsia=""/>
          <w:sz w:val="22"/>
        </w:rPr>
        <w:t>个人获得星级班次星星排行榜：全国取前 100 名（展示所在门店）。</w:t>
      </w:r>
    </w:p>
    <w:p>
      <w:pPr>
        <w:spacing w:line="240"/>
        <w:jc w:val="left"/>
      </w:pPr>
    </w:p>
    <w:p>
      <w:pPr>
        <w:spacing w:line="240"/>
        <w:jc w:val="left"/>
      </w:pPr>
      <w:r>
        <w:rPr>
          <w:rFonts w:ascii="" w:hAnsi="" w:cs="" w:eastAsia=""/>
          <w:sz w:val="22"/>
        </w:rPr>
        <w:t>以上两个排行榜，默认为当前累积数量排行。也可自定义时间段，选择了时间段时则为该时间段内获得数量的排行。伙伴离职时从排行榜中移除，调店也移到新的门店的排行榜中。</w:t>
      </w:r>
    </w:p>
    <w:p>
      <w:pPr>
        <w:spacing w:line="240"/>
        <w:jc w:val="left"/>
      </w:pPr>
    </w:p>
    <w:p>
      <w:pPr>
        <w:pStyle w:val="shimo heading 3"/>
        <w:spacing w:line="240"/>
        <w:jc w:val="left"/>
      </w:pPr>
      <w:r>
        <w:rPr>
          <w:rFonts w:ascii="" w:hAnsi="" w:cs="" w:eastAsia=""/>
        </w:rPr>
        <w:t>8.3.3 套装选择排行榜</w:t>
      </w:r>
    </w:p>
    <w:p>
      <w:pPr>
        <w:spacing w:line="240"/>
        <w:jc w:val="left"/>
      </w:pPr>
    </w:p>
    <w:p>
      <w:pPr>
        <w:spacing w:line="240"/>
        <w:jc w:val="left"/>
      </w:pPr>
      <w:r>
        <w:rPr>
          <w:rFonts w:ascii="" w:hAnsi="" w:cs="" w:eastAsia=""/>
          <w:sz w:val="22"/>
        </w:rPr>
        <w:t>默认为当前被选择累积次数的排行榜，也可自定义时间段，如果选择了时间段则为该时间段内被选择次数的排行榜。全部套装都展示。</w:t>
      </w:r>
    </w:p>
    <w:p>
      <w:pPr>
        <w:spacing w:line="240"/>
        <w:jc w:val="left"/>
      </w:pPr>
    </w:p>
    <w:p>
      <w:pPr>
        <w:spacing w:line="240"/>
        <w:jc w:val="left"/>
      </w:pPr>
      <w:r>
        <w:rPr>
          <w:rFonts w:ascii="" w:hAnsi="" w:cs="" w:eastAsia=""/>
          <w:sz w:val="22"/>
        </w:rPr>
        <w:t>该数字指标，指的是非推荐套装门店选择了此套装的门店数。</w:t>
      </w:r>
    </w:p>
    <w:p>
      <w:pPr>
        <w:spacing w:line="240"/>
        <w:jc w:val="left"/>
      </w:pPr>
    </w:p>
    <w:p>
      <w:pPr>
        <w:pStyle w:val="shimo heading 3"/>
        <w:spacing w:line="240"/>
        <w:jc w:val="left"/>
      </w:pPr>
      <w:r>
        <w:rPr>
          <w:rFonts w:ascii="" w:hAnsi="" w:cs="" w:eastAsia=""/>
        </w:rPr>
        <w:t>8.3.4 套装任务删除排行榜</w:t>
      </w:r>
    </w:p>
    <w:p>
      <w:pPr>
        <w:spacing w:line="240"/>
        <w:jc w:val="left"/>
      </w:pPr>
    </w:p>
    <w:p>
      <w:pPr>
        <w:spacing w:line="240"/>
        <w:jc w:val="left"/>
      </w:pPr>
      <w:r>
        <w:rPr>
          <w:rFonts w:ascii="" w:hAnsi="" w:cs="" w:eastAsia=""/>
          <w:sz w:val="22"/>
        </w:rPr>
        <w:t>任务当前被删除了的门店数量排行榜，全部任务都展示，任务需要展示所属套装的名称。可筛选套装。默认为当前被删除累积数量的排行榜，也可自定义时间段，如果选择了时间段则为该时间段内删除此任务的门店数量的排行榜。</w:t>
      </w:r>
    </w:p>
    <w:p>
      <w:pPr>
        <w:spacing w:line="240"/>
        <w:jc w:val="left"/>
      </w:pPr>
    </w:p>
    <w:p>
      <w:pPr>
        <w:pStyle w:val="shimo heading 3"/>
        <w:spacing w:line="240"/>
        <w:jc w:val="left"/>
      </w:pPr>
      <w:r>
        <w:rPr>
          <w:rFonts w:ascii="" w:hAnsi="" w:cs="" w:eastAsia=""/>
        </w:rPr>
        <w:t>8.3.5 套装任务编辑排行榜</w:t>
      </w:r>
    </w:p>
    <w:p>
      <w:pPr>
        <w:spacing w:line="240"/>
        <w:jc w:val="left"/>
      </w:pPr>
    </w:p>
    <w:p>
      <w:pPr>
        <w:spacing w:line="240"/>
        <w:jc w:val="left"/>
      </w:pPr>
      <w:r>
        <w:rPr>
          <w:rFonts w:ascii="" w:hAnsi="" w:cs="" w:eastAsia=""/>
          <w:sz w:val="22"/>
        </w:rPr>
        <w:t>任务当前被编辑了的门店数量排行榜，全部任务都展示，任务需要展示所属套装的名称。可筛选套装。默认为当前被编辑门店的累积数量的排行榜，也可自定义时间段，如果选择了时间段则为该时间段内编辑了此任务的门店数量的排行榜。</w:t>
      </w:r>
    </w:p>
    <w:p>
      <w:pPr>
        <w:spacing w:line="240"/>
        <w:jc w:val="left"/>
      </w:pPr>
    </w:p>
    <w:p>
      <w:pPr>
        <w:pStyle w:val="shimo heading 1"/>
        <w:spacing w:line="240"/>
        <w:jc w:val="left"/>
      </w:pPr>
      <w:r>
        <w:rPr>
          <w:rFonts w:ascii="" w:hAnsi="" w:cs="" w:eastAsia=""/>
        </w:rPr>
        <w:t>9、数据报表</w:t>
      </w:r>
    </w:p>
    <w:p>
      <w:pPr>
        <w:spacing w:line="240"/>
        <w:jc w:val="left"/>
      </w:pPr>
    </w:p>
    <w:p>
      <w:pPr>
        <w:spacing w:line="240"/>
        <w:jc w:val="left"/>
      </w:pPr>
      <w:r>
        <w:rPr>
          <w:rFonts w:ascii="" w:hAnsi="" w:cs="" w:eastAsia=""/>
          <w:sz w:val="22"/>
        </w:rPr>
        <w:t>展示指定的报表，可在这里导出门店报表数据。需要提前由后台将报表配置好。</w:t>
      </w:r>
    </w:p>
    <w:p>
      <w:pPr>
        <w:spacing w:line="240"/>
        <w:jc w:val="left"/>
      </w:pPr>
    </w:p>
    <w:p>
      <w:pPr>
        <w:pStyle w:val="shimo heading 2"/>
        <w:spacing w:line="240"/>
        <w:jc w:val="left"/>
      </w:pPr>
      <w:r>
        <w:rPr>
          <w:rFonts w:ascii="" w:hAnsi="" w:cs="" w:eastAsia=""/>
        </w:rPr>
        <w:t>9.1 空页面</w:t>
      </w:r>
    </w:p>
    <w:p>
      <w:pPr>
        <w:spacing w:line="240"/>
        <w:jc w:val="left"/>
      </w:pPr>
    </w:p>
    <w:p>
      <w:pPr>
        <w:spacing w:line="240"/>
        <w:jc w:val="left"/>
      </w:pPr>
      <w:r>
        <w:rPr>
          <w:rFonts w:ascii="" w:hAnsi="" w:cs="" w:eastAsia=""/>
          <w:sz w:val="22"/>
        </w:rPr>
        <w:t>若没有报表，展示占位图，下面展示文字“暂无任何数据报表”。</w:t>
      </w:r>
    </w:p>
    <w:p>
      <w:pPr>
        <w:spacing w:line="240"/>
        <w:jc w:val="left"/>
      </w:pPr>
    </w:p>
    <w:p>
      <w:pPr>
        <w:pStyle w:val="shimo heading 2"/>
        <w:spacing w:line="240"/>
        <w:jc w:val="left"/>
      </w:pPr>
      <w:r>
        <w:rPr>
          <w:rFonts w:ascii="" w:hAnsi="" w:cs="" w:eastAsia=""/>
        </w:rPr>
        <w:t>9.2 列表展示项</w:t>
      </w:r>
    </w:p>
    <w:p>
      <w:pPr>
        <w:spacing w:line="240"/>
        <w:jc w:val="left"/>
      </w:pPr>
    </w:p>
    <w:p>
      <w:pPr>
        <w:spacing w:line="240"/>
        <w:jc w:val="left"/>
      </w:pPr>
      <w:r>
        <w:rPr>
          <w:rFonts w:ascii="" w:hAnsi="" w:cs="" w:eastAsia=""/>
          <w:sz w:val="22"/>
        </w:rPr>
        <w:t>报表封面图icon、报表名称、报表说明。报表说明不是必须项。</w:t>
      </w:r>
    </w:p>
    <w:p>
      <w:pPr>
        <w:spacing w:line="240"/>
        <w:jc w:val="left"/>
      </w:pPr>
    </w:p>
    <w:p>
      <w:pPr>
        <w:pStyle w:val="shimo heading 2"/>
        <w:spacing w:line="240"/>
        <w:jc w:val="left"/>
      </w:pPr>
      <w:r>
        <w:rPr>
          <w:rFonts w:ascii="" w:hAnsi="" w:cs="" w:eastAsia=""/>
        </w:rPr>
        <w:t>9.3 报表数据导出</w:t>
      </w:r>
    </w:p>
    <w:p>
      <w:pPr>
        <w:spacing w:line="240"/>
        <w:jc w:val="left"/>
      </w:pPr>
    </w:p>
    <w:p>
      <w:pPr>
        <w:spacing w:line="240"/>
        <w:jc w:val="left"/>
      </w:pPr>
      <w:r>
        <w:rPr>
          <w:rFonts w:ascii="" w:hAnsi="" w:cs="" w:eastAsia=""/>
          <w:sz w:val="22"/>
        </w:rPr>
        <w:t>报表列表的单个报表有“导出数据”按钮，可通过组织架构选择导出哪些门店的数据，也可以选择导出哪个时间段的数据（最长可选跨度为 6 个月）。导出格式为 PDF（由开发提前开发指定的报表样式）。</w:t>
      </w:r>
    </w:p>
    <w:p>
      <w:pPr>
        <w:spacing w:line="240"/>
        <w:jc w:val="left"/>
      </w:pPr>
    </w:p>
    <w:p>
      <w:pPr>
        <w:pStyle w:val="shimo heading 1"/>
        <w:spacing w:line="240"/>
        <w:jc w:val="left"/>
      </w:pPr>
      <w:r>
        <w:rPr>
          <w:rFonts w:ascii="" w:hAnsi="" w:cs="" w:eastAsia=""/>
        </w:rPr>
        <w:t>10、标签管理</w:t>
      </w:r>
    </w:p>
    <w:p>
      <w:pPr>
        <w:spacing w:line="240"/>
        <w:jc w:val="left"/>
      </w:pPr>
    </w:p>
    <w:p>
      <w:pPr>
        <w:spacing w:line="240"/>
        <w:jc w:val="left"/>
      </w:pPr>
      <w:r>
        <w:rPr>
          <w:rFonts w:ascii="" w:hAnsi="" w:cs="" w:eastAsia=""/>
          <w:sz w:val="22"/>
        </w:rPr>
        <w:t>在这里管理此应用中将会被用到的所有标签，即标签池。下列标签创建好之后，在套装的标签管理中可以选择套装可使用的标签，跟随套装下发。如果更新新的套装，则在用户使用标签时，按照新套装的标签来供用户使用。但是不影响已产生的数据。</w:t>
      </w:r>
    </w:p>
    <w:p>
      <w:pPr>
        <w:spacing w:line="240"/>
        <w:jc w:val="left"/>
      </w:pPr>
    </w:p>
    <w:tbl>
      <w:tblPr>
        <w:tblW w:w="8254" w:type="dxa"/>
        <w:tblBorders>
          <w:top w:val="single"/>
          <w:left w:val="single"/>
          <w:bottom w:val="single"/>
          <w:right w:val="single"/>
          <w:insideH w:val="single"/>
          <w:insideV w:val="single"/>
        </w:tblBorders>
        <w:tblLayout w:type="fixed"/>
      </w:tblPr>
      <w:tblGrid>
        <w:gridCol w:w="924"/>
        <w:gridCol w:w="1728"/>
        <w:gridCol w:w="5601"/>
      </w:tblGrid>
      <w:tr>
        <w:trPr>
          <w:trHeight w:val="450"/>
        </w:trPr>
        <w:tc>
          <w:tcPr>
            <w:tcW w:w="924" w:type="dxa"/>
            <w:vAlign w:val="center"/>
          </w:tcPr>
          <w:p>
            <w:pPr>
              <w:jc w:val="center"/>
            </w:pPr>
            <w:r>
              <w:rPr>
                <w:rFonts w:ascii="" w:hAnsi="" w:cs="" w:eastAsia=""/>
                <w:sz w:val="22"/>
              </w:rPr>
              <w:t>序号</w:t>
            </w:r>
          </w:p>
        </w:tc>
        <w:tc>
          <w:tcPr>
            <w:tcW w:w="1728" w:type="dxa"/>
            <w:vAlign w:val="center"/>
          </w:tcPr>
          <w:p>
            <w:pPr>
              <w:jc w:val="center"/>
            </w:pPr>
            <w:r>
              <w:rPr>
                <w:rFonts w:ascii="" w:hAnsi="" w:cs="" w:eastAsia=""/>
                <w:sz w:val="22"/>
              </w:rPr>
              <w:t>标签种类</w:t>
            </w:r>
          </w:p>
        </w:tc>
        <w:tc>
          <w:tcPr>
            <w:tcW w:w="5601" w:type="dxa"/>
            <w:vAlign w:val="center"/>
          </w:tcPr>
          <w:p>
            <w:pPr>
              <w:jc w:val="center"/>
            </w:pPr>
            <w:r>
              <w:rPr>
                <w:rFonts w:ascii="" w:hAnsi="" w:cs="" w:eastAsia=""/>
                <w:sz w:val="22"/>
              </w:rPr>
              <w:t>说明</w:t>
            </w:r>
          </w:p>
        </w:tc>
      </w:tr>
      <w:tr>
        <w:trPr>
          <w:trHeight w:val="450"/>
        </w:trPr>
        <w:tc>
          <w:tcPr>
            <w:tcW w:w="924" w:type="dxa"/>
            <w:vAlign w:val="center"/>
          </w:tcPr>
          <w:p>
            <w:pPr>
              <w:jc w:val="center"/>
            </w:pPr>
            <w:r>
              <w:rPr>
                <w:rFonts w:ascii="" w:hAnsi="" w:cs="" w:eastAsia=""/>
                <w:sz w:val="22"/>
              </w:rPr>
              <w:t>1</w:t>
            </w:r>
          </w:p>
        </w:tc>
        <w:tc>
          <w:tcPr>
            <w:tcW w:w="1728" w:type="dxa"/>
            <w:vAlign w:val="center"/>
          </w:tcPr>
          <w:p>
            <w:pPr>
              <w:jc w:val="left"/>
            </w:pPr>
            <w:r>
              <w:rPr>
                <w:rFonts w:ascii="" w:hAnsi="" w:cs="" w:eastAsia=""/>
                <w:sz w:val="22"/>
              </w:rPr>
              <w:t>任务标签</w:t>
            </w:r>
          </w:p>
        </w:tc>
        <w:tc>
          <w:tcPr>
            <w:tcW w:w="5601" w:type="dxa"/>
            <w:vAlign w:val="center"/>
          </w:tcPr>
          <w:p>
            <w:pPr>
              <w:jc w:val="left"/>
            </w:pPr>
            <w:r>
              <w:rPr>
                <w:rFonts w:ascii="" w:hAnsi="" w:cs="" w:eastAsia=""/>
                <w:sz w:val="22"/>
              </w:rPr>
              <w:t>添加时出弹框，仅文字，支持两级</w:t>
            </w:r>
          </w:p>
        </w:tc>
      </w:tr>
      <w:tr>
        <w:trPr>
          <w:trHeight w:val="450"/>
        </w:trPr>
        <w:tc>
          <w:tcPr>
            <w:tcW w:w="924" w:type="dxa"/>
            <w:vAlign w:val="center"/>
          </w:tcPr>
          <w:p>
            <w:pPr>
              <w:jc w:val="center"/>
            </w:pPr>
            <w:r>
              <w:rPr>
                <w:rFonts w:ascii="" w:hAnsi="" w:cs="" w:eastAsia=""/>
                <w:sz w:val="22"/>
              </w:rPr>
              <w:t>2</w:t>
            </w:r>
          </w:p>
        </w:tc>
        <w:tc>
          <w:tcPr>
            <w:tcW w:w="1728" w:type="dxa"/>
            <w:vAlign w:val="center"/>
          </w:tcPr>
          <w:p>
            <w:pPr>
              <w:jc w:val="left"/>
            </w:pPr>
            <w:r>
              <w:rPr>
                <w:rFonts w:ascii="" w:hAnsi="" w:cs="" w:eastAsia=""/>
                <w:sz w:val="22"/>
              </w:rPr>
              <w:t>Todo 标签</w:t>
            </w:r>
          </w:p>
        </w:tc>
        <w:tc>
          <w:tcPr>
            <w:tcW w:w="5601" w:type="dxa"/>
            <w:vAlign w:val="center"/>
          </w:tcPr>
          <w:p>
            <w:pPr>
              <w:jc w:val="left"/>
            </w:pPr>
            <w:r>
              <w:rPr>
                <w:rFonts w:ascii="" w:hAnsi="" w:cs="" w:eastAsia=""/>
                <w:sz w:val="22"/>
              </w:rPr>
              <w:t>添加时出弹框，可设置图标和文字</w:t>
            </w:r>
          </w:p>
        </w:tc>
      </w:tr>
      <w:tr>
        <w:trPr>
          <w:trHeight w:val="450"/>
        </w:trPr>
        <w:tc>
          <w:tcPr>
            <w:tcW w:w="924" w:type="dxa"/>
            <w:vAlign w:val="center"/>
          </w:tcPr>
          <w:p>
            <w:pPr>
              <w:jc w:val="center"/>
            </w:pPr>
            <w:r>
              <w:rPr>
                <w:rFonts w:ascii="" w:hAnsi="" w:cs="" w:eastAsia=""/>
                <w:sz w:val="22"/>
              </w:rPr>
              <w:t>3</w:t>
            </w:r>
          </w:p>
        </w:tc>
        <w:tc>
          <w:tcPr>
            <w:tcW w:w="1728" w:type="dxa"/>
            <w:vAlign w:val="center"/>
          </w:tcPr>
          <w:p>
            <w:pPr>
              <w:jc w:val="left"/>
            </w:pPr>
            <w:r>
              <w:rPr>
                <w:rFonts w:ascii="" w:hAnsi="" w:cs="" w:eastAsia=""/>
                <w:sz w:val="22"/>
              </w:rPr>
              <w:t>备忘录</w:t>
            </w:r>
            <w:r>
              <w:rPr>
                <w:rFonts w:ascii="" w:hAnsi="" w:cs="" w:eastAsia=""/>
                <w:sz w:val="22"/>
              </w:rPr>
              <w:t>标签</w:t>
            </w:r>
          </w:p>
        </w:tc>
        <w:tc>
          <w:tcPr>
            <w:tcW w:w="5601" w:type="dxa"/>
            <w:vAlign w:val="center"/>
          </w:tcPr>
          <w:p>
            <w:pPr>
              <w:jc w:val="left"/>
            </w:pPr>
            <w:r>
              <w:rPr>
                <w:rFonts w:ascii="" w:hAnsi="" w:cs="" w:eastAsia=""/>
                <w:sz w:val="22"/>
              </w:rPr>
              <w:t>添加时出弹框，可设置图标和文字</w:t>
            </w:r>
          </w:p>
        </w:tc>
      </w:tr>
    </w:tbl>
    <w:p>
      <w:pPr>
        <w:spacing w:line="240"/>
        <w:jc w:val="left"/>
      </w:pPr>
      <w:r>
        <w:rPr>
          <w:rFonts w:ascii="" w:hAnsi="" w:cs="" w:eastAsia=""/>
          <w:sz w:val="22"/>
        </w:rPr>
        <w:t xml:space="preserve"> </w:t>
      </w:r>
    </w:p>
    <w:p>
      <w:pPr>
        <w:pStyle w:val="shimo heading title"/>
        <w:spacing w:line="240"/>
        <w:jc w:val="left"/>
      </w:pPr>
      <w:r>
        <w:rPr>
          <w:rFonts w:ascii="" w:hAnsi="" w:cs="" w:eastAsia=""/>
        </w:rPr>
        <w:t>三、数据对接/同步</w:t>
      </w:r>
    </w:p>
    <w:p>
      <w:pPr>
        <w:spacing w:line="240"/>
        <w:jc w:val="left"/>
      </w:pPr>
    </w:p>
    <w:p>
      <w:pPr>
        <w:pStyle w:val="shimo heading 1"/>
        <w:spacing w:line="240"/>
        <w:jc w:val="left"/>
      </w:pPr>
      <w:r>
        <w:rPr>
          <w:rFonts w:ascii="" w:hAnsi="" w:cs="" w:eastAsia=""/>
        </w:rPr>
        <w:t>1、数据来自第三方</w:t>
      </w:r>
    </w:p>
    <w:p>
      <w:pPr>
        <w:pStyle w:val="shimo heading 2"/>
        <w:spacing w:line="240"/>
        <w:jc w:val="left"/>
      </w:pPr>
      <w:r>
        <w:rPr>
          <w:rFonts w:ascii="" w:hAnsi="" w:cs="" w:eastAsia=""/>
        </w:rPr>
        <w:t xml:space="preserve">1.1 Todo </w:t>
      </w:r>
    </w:p>
    <w:p>
      <w:pPr>
        <w:spacing w:line="240"/>
        <w:jc w:val="left"/>
      </w:pPr>
    </w:p>
    <w:p>
      <w:pPr>
        <w:spacing w:line="240"/>
        <w:jc w:val="left"/>
      </w:pPr>
      <w:r>
        <w:rPr>
          <w:rFonts w:ascii="" w:hAnsi="" w:cs="" w:eastAsia=""/>
          <w:sz w:val="22"/>
        </w:rPr>
        <w:t>“库存与销售” Todo 来自 NGBOH 系统，“传授与培训”来自 SCU。可推送至相应门店的相应日期下。</w:t>
      </w:r>
    </w:p>
    <w:p>
      <w:pPr>
        <w:spacing w:line="240"/>
        <w:jc w:val="left"/>
      </w:pPr>
      <w:r>
        <w:rPr>
          <w:rFonts w:ascii="" w:hAnsi="" w:cs="" w:eastAsia=""/>
          <w:sz w:val="22"/>
        </w:rPr>
        <w:t>推送来的 Todo 如何自动带上 Todo 的标签：线下给到第三方标签信息，推送过来的时候带着标签信息。</w:t>
      </w:r>
    </w:p>
    <w:p>
      <w:pPr>
        <w:spacing w:line="240"/>
        <w:jc w:val="left"/>
      </w:pPr>
    </w:p>
    <w:p>
      <w:pPr>
        <w:pStyle w:val="shimo heading 2"/>
        <w:spacing w:line="240"/>
        <w:jc w:val="left"/>
      </w:pPr>
      <w:r>
        <w:rPr>
          <w:rFonts w:ascii="" w:hAnsi="" w:cs="" w:eastAsia=""/>
        </w:rPr>
        <w:t>1.2 表单填写数据</w:t>
      </w:r>
    </w:p>
    <w:p>
      <w:pPr>
        <w:spacing w:line="240"/>
        <w:jc w:val="left"/>
      </w:pPr>
    </w:p>
    <w:p>
      <w:pPr>
        <w:spacing w:line="240"/>
        <w:jc w:val="left"/>
      </w:pPr>
      <w:r>
        <w:rPr>
          <w:rFonts w:ascii="" w:hAnsi="" w:cs="" w:eastAsia=""/>
          <w:sz w:val="22"/>
        </w:rPr>
        <w:t>1.2.1 温度记录表，部分温度值来自 IoT 推送。</w:t>
      </w:r>
    </w:p>
    <w:p>
      <w:pPr>
        <w:spacing w:line="240"/>
        <w:jc w:val="left"/>
      </w:pPr>
      <w:r>
        <w:rPr>
          <w:rFonts w:ascii="" w:hAnsi="" w:cs="" w:eastAsia=""/>
          <w:sz w:val="22"/>
        </w:rPr>
        <w:t>1.2.2 库存登记表，来自 Rainbow &amp; NGBOH 系统。</w:t>
      </w:r>
    </w:p>
    <w:p>
      <w:pPr>
        <w:spacing w:line="240"/>
        <w:jc w:val="left"/>
      </w:pPr>
    </w:p>
    <w:p>
      <w:pPr>
        <w:pStyle w:val="shimo heading 2"/>
        <w:spacing w:line="240"/>
        <w:jc w:val="left"/>
      </w:pPr>
      <w:r>
        <w:rPr>
          <w:rFonts w:ascii="" w:hAnsi="" w:cs="" w:eastAsia=""/>
        </w:rPr>
        <w:t>1.3 任务</w:t>
      </w:r>
    </w:p>
    <w:p>
      <w:pPr>
        <w:spacing w:line="240"/>
        <w:jc w:val="left"/>
      </w:pPr>
    </w:p>
    <w:p>
      <w:pPr>
        <w:spacing w:line="240"/>
        <w:jc w:val="left"/>
      </w:pPr>
      <w:r>
        <w:rPr>
          <w:rFonts w:ascii="" w:hAnsi="" w:cs="" w:eastAsia=""/>
          <w:sz w:val="22"/>
        </w:rPr>
        <w:t>支持第三方系统推送任务，如 NGWFM。</w:t>
      </w:r>
    </w:p>
    <w:p>
      <w:pPr>
        <w:spacing w:line="240"/>
        <w:jc w:val="left"/>
      </w:pPr>
      <w:r>
        <w:rPr>
          <w:rFonts w:ascii="" w:hAnsi="" w:cs="" w:eastAsia=""/>
          <w:sz w:val="22"/>
        </w:rPr>
        <w:t>每周六下午六点之前排好下周的周清任务计划</w:t>
      </w:r>
    </w:p>
    <w:p>
      <w:pPr>
        <w:spacing w:line="240"/>
        <w:jc w:val="left"/>
      </w:pPr>
      <w:r>
        <w:rPr>
          <w:rFonts w:ascii="" w:hAnsi="" w:cs="" w:eastAsia=""/>
          <w:sz w:val="22"/>
        </w:rPr>
        <w:t>11 个工作站周清任务 - 套装中维护 - WFM 推送分派；双方需要有统一的任务编码</w:t>
      </w:r>
    </w:p>
    <w:p>
      <w:pPr>
        <w:spacing w:line="240"/>
        <w:jc w:val="left"/>
      </w:pPr>
      <w:r>
        <w:rPr>
          <w:rFonts w:ascii="" w:hAnsi="" w:cs="" w:eastAsia=""/>
          <w:sz w:val="22"/>
        </w:rPr>
        <w:t>编码产生自 WFM，Duty 套装配置时将任务编码配置进去</w:t>
      </w:r>
    </w:p>
    <w:p>
      <w:pPr>
        <w:spacing w:line="240"/>
        <w:jc w:val="left"/>
      </w:pPr>
    </w:p>
    <w:p>
      <w:pPr>
        <w:pStyle w:val="shimo heading 2"/>
        <w:spacing w:line="240"/>
        <w:jc w:val="left"/>
      </w:pPr>
      <w:r>
        <w:rPr>
          <w:rFonts w:ascii="" w:hAnsi="" w:cs="" w:eastAsia=""/>
        </w:rPr>
        <w:t>1.4 支援伙伴</w:t>
      </w:r>
    </w:p>
    <w:p>
      <w:pPr>
        <w:spacing w:line="240"/>
        <w:jc w:val="left"/>
      </w:pPr>
    </w:p>
    <w:p>
      <w:pPr>
        <w:spacing w:line="240"/>
        <w:jc w:val="left"/>
      </w:pPr>
      <w:r>
        <w:rPr>
          <w:rFonts w:ascii="" w:hAnsi="" w:cs="" w:eastAsia=""/>
          <w:sz w:val="22"/>
        </w:rPr>
        <w:t>对接 NGWFM，支援伙伴可自动进入</w:t>
      </w:r>
    </w:p>
    <w:p>
      <w:pPr>
        <w:spacing w:line="240"/>
        <w:jc w:val="left"/>
      </w:pPr>
      <w:r>
        <w:rPr>
          <w:rFonts w:ascii="" w:hAnsi="" w:cs="" w:eastAsia=""/>
          <w:sz w:val="22"/>
        </w:rPr>
        <w:t>支援记录：伙伴-门店-时间段（WFM 侧的 API 正在开发中）</w:t>
      </w:r>
    </w:p>
    <w:p>
      <w:pPr>
        <w:spacing w:line="240"/>
        <w:jc w:val="left"/>
      </w:pPr>
      <w:r>
        <w:rPr>
          <w:rFonts w:ascii="" w:hAnsi="" w:cs="" w:eastAsia=""/>
          <w:sz w:val="22"/>
        </w:rPr>
        <w:t>每周六下午六点之前排好下周的支援计划</w:t>
      </w:r>
    </w:p>
    <w:p>
      <w:pPr>
        <w:spacing w:line="240"/>
        <w:jc w:val="left"/>
      </w:pPr>
      <w:r>
        <w:rPr>
          <w:rFonts w:ascii="" w:hAnsi="" w:cs="" w:eastAsia=""/>
          <w:sz w:val="22"/>
        </w:rPr>
        <w:t>同步周期为每天同步一次</w:t>
      </w:r>
    </w:p>
    <w:p>
      <w:pPr>
        <w:spacing w:line="240"/>
        <w:jc w:val="left"/>
      </w:pPr>
    </w:p>
    <w:p>
      <w:pPr>
        <w:pStyle w:val="shimo heading 2"/>
        <w:spacing w:line="240"/>
        <w:jc w:val="left"/>
      </w:pPr>
      <w:r>
        <w:rPr>
          <w:rFonts w:ascii="" w:hAnsi="" w:cs="" w:eastAsia=""/>
        </w:rPr>
        <w:t>1.5 值班经理（PC）与某天某班次的对应关系</w:t>
      </w:r>
    </w:p>
    <w:p>
      <w:pPr>
        <w:spacing w:line="240"/>
        <w:jc w:val="left"/>
      </w:pPr>
    </w:p>
    <w:p>
      <w:pPr>
        <w:spacing w:line="240"/>
        <w:jc w:val="left"/>
      </w:pPr>
      <w:r>
        <w:rPr>
          <w:rFonts w:ascii="" w:hAnsi="" w:cs="" w:eastAsia=""/>
          <w:sz w:val="22"/>
        </w:rPr>
        <w:t>对接 NGWFM 获取，AM PC 为上班时间最早的 PC 伙伴；PM PC 为上班时间最晚的 PC 伙伴。如果没有 PC，提示：没有设置 PC，无法获得星级班次星星。</w:t>
      </w:r>
    </w:p>
    <w:p>
      <w:pPr>
        <w:spacing w:line="240"/>
        <w:jc w:val="left"/>
      </w:pPr>
    </w:p>
    <w:p>
      <w:pPr>
        <w:pStyle w:val="shimo heading 1"/>
        <w:spacing w:line="240"/>
        <w:jc w:val="left"/>
      </w:pPr>
      <w:r>
        <w:rPr>
          <w:rFonts w:ascii="" w:hAnsi="" w:cs="" w:eastAsia=""/>
        </w:rPr>
        <w:t>2、提供接口给第三方应用获取数据</w:t>
      </w:r>
    </w:p>
    <w:p>
      <w:pPr>
        <w:pStyle w:val="shimo heading 2"/>
        <w:spacing w:line="240"/>
        <w:jc w:val="left"/>
      </w:pPr>
      <w:r>
        <w:rPr>
          <w:rFonts w:ascii="" w:hAnsi="" w:cs="" w:eastAsia=""/>
        </w:rPr>
        <w:t>2.1 Todo</w:t>
      </w:r>
    </w:p>
    <w:p>
      <w:pPr>
        <w:spacing w:line="240"/>
        <w:jc w:val="left"/>
      </w:pPr>
    </w:p>
    <w:p>
      <w:pPr>
        <w:spacing w:line="240"/>
        <w:jc w:val="left"/>
      </w:pPr>
      <w:r>
        <w:rPr>
          <w:rFonts w:ascii="" w:hAnsi="" w:cs="" w:eastAsia=""/>
          <w:sz w:val="22"/>
        </w:rPr>
        <w:t>支持第三方应用获取 Todo 的内容、数量，获取 Todo 数据的维度：门店、用户</w:t>
      </w:r>
    </w:p>
    <w:p>
      <w:pPr>
        <w:spacing w:line="240"/>
        <w:jc w:val="left"/>
      </w:pPr>
    </w:p>
    <w:p>
      <w:pPr>
        <w:pStyle w:val="shimo heading 2"/>
        <w:spacing w:line="240"/>
        <w:jc w:val="left"/>
      </w:pPr>
      <w:r>
        <w:rPr>
          <w:rFonts w:ascii="" w:hAnsi="" w:cs="" w:eastAsia=""/>
        </w:rPr>
        <w:t>2.2 任务</w:t>
      </w:r>
    </w:p>
    <w:p>
      <w:pPr>
        <w:spacing w:line="240"/>
        <w:jc w:val="left"/>
      </w:pPr>
    </w:p>
    <w:p>
      <w:pPr>
        <w:spacing w:line="240"/>
        <w:jc w:val="left"/>
      </w:pPr>
      <w:r>
        <w:rPr>
          <w:rFonts w:ascii="" w:hAnsi="" w:cs="" w:eastAsia=""/>
          <w:sz w:val="22"/>
        </w:rPr>
        <w:t>支持第三方应用获取任务总数、已完成任务数；未完成的任务数量、日期、伙伴。</w:t>
      </w:r>
    </w:p>
    <w:p>
      <w:pPr>
        <w:spacing w:line="240"/>
        <w:jc w:val="left"/>
      </w:pPr>
    </w:p>
    <w:p>
      <w:pPr>
        <w:pStyle w:val="shimo heading 2"/>
        <w:spacing w:line="240"/>
        <w:jc w:val="left"/>
      </w:pPr>
      <w:r>
        <w:rPr>
          <w:rFonts w:ascii="" w:hAnsi="" w:cs="" w:eastAsia=""/>
        </w:rPr>
        <w:t>2.3 星级班次和星级班次星星</w:t>
      </w:r>
    </w:p>
    <w:p>
      <w:pPr>
        <w:spacing w:line="240"/>
        <w:jc w:val="left"/>
      </w:pPr>
    </w:p>
    <w:p>
      <w:pPr>
        <w:spacing w:line="240"/>
        <w:jc w:val="left"/>
      </w:pPr>
      <w:r>
        <w:rPr>
          <w:rFonts w:ascii="" w:hAnsi="" w:cs="" w:eastAsia=""/>
          <w:sz w:val="22"/>
        </w:rPr>
        <w:t>支持第三方应用获取门店星级班次达成次数，以及值班经理获得的星级班次的星星数量。</w:t>
      </w:r>
    </w:p>
    <w:p>
      <w:pPr>
        <w:pStyle w:val="shimo normal"/>
        <w:jc w:val="left"/>
      </w:pPr>
    </w:p>
    <w:p>
      <w:pPr>
        <w:pStyle w:val="shimo heading 2"/>
        <w:spacing w:line="240"/>
        <w:jc w:val="left"/>
      </w:pPr>
      <w:r>
        <w:rPr>
          <w:rFonts w:ascii="" w:hAnsi="" w:cs="" w:eastAsia=""/>
          <w:color w:val="a5a5a5"/>
        </w:rPr>
        <w:t>2.4 Dashboard 统计数据 - Pending</w:t>
      </w:r>
    </w:p>
    <w:p>
      <w:pPr>
        <w:spacing w:line="240"/>
        <w:jc w:val="left"/>
      </w:pPr>
    </w:p>
    <w:p>
      <w:pPr>
        <w:spacing w:line="240"/>
        <w:jc w:val="left"/>
      </w:pPr>
      <w:r>
        <w:rPr>
          <w:rFonts w:ascii="" w:hAnsi="" w:cs="" w:eastAsia=""/>
          <w:color w:val="a5a5a5"/>
          <w:sz w:val="22"/>
        </w:rPr>
        <w:t>总管理员 Console 中 Dashboard 统计的数据支持通过 API 提供给第三方应用，例如 NGWFM 做数据分析使用。</w:t>
      </w:r>
    </w:p>
    <w:p>
      <w:pPr>
        <w:spacing w:line="240"/>
        <w:jc w:val="left"/>
      </w:pPr>
    </w:p>
    <w:p>
      <w:pPr>
        <w:pStyle w:val="shimo heading 2"/>
        <w:spacing w:line="240"/>
        <w:jc w:val="left"/>
      </w:pPr>
      <w:r>
        <w:rPr>
          <w:rFonts w:ascii="" w:hAnsi="" w:cs="" w:eastAsia=""/>
        </w:rPr>
        <w:t>2.5 表单数据（来自 RFP）</w:t>
      </w:r>
    </w:p>
    <w:p>
      <w:pPr>
        <w:pStyle w:val="shimo normal"/>
        <w:jc w:val="left"/>
      </w:pPr>
    </w:p>
    <w:p>
      <w:pPr>
        <w:pStyle w:val="shimo normal"/>
        <w:jc w:val="left"/>
      </w:pPr>
      <w:r>
        <w:rPr>
          <w:rFonts w:ascii="" w:hAnsi="" w:cs="" w:eastAsia=""/>
          <w:sz w:val="22"/>
        </w:rPr>
        <w:t>伙伴填写的表单内容，以及是否满足后台合规逻辑的情况，可以被第三方H5获取；能够支持当触发异常输入时，可以向第三方系统发送推送（比如温度异常可直接报修 FMS 的情况）。</w:t>
      </w:r>
    </w:p>
    <w:p>
      <w:pPr>
        <w:spacing w:line="240"/>
        <w:jc w:val="left"/>
      </w:pPr>
      <w:r>
        <w:rPr>
          <w:rFonts w:ascii="" w:hAnsi="" w:cs="" w:eastAsia=""/>
          <w:sz w:val="22"/>
        </w:rPr>
        <w:t>—— 可先准备接口</w:t>
      </w:r>
    </w:p>
    <w:p>
      <w:pPr>
        <w:spacing w:line="240"/>
        <w:jc w:val="left"/>
      </w:pPr>
    </w:p>
    <w:p>
      <w:pPr>
        <w:pStyle w:val="shimo heading 2"/>
        <w:spacing w:line="240"/>
        <w:jc w:val="left"/>
      </w:pPr>
      <w:r>
        <w:rPr>
          <w:rFonts w:ascii="" w:hAnsi="" w:cs="" w:eastAsia=""/>
        </w:rPr>
        <w:t>2.6 Raw Data（来自 SOW）</w:t>
      </w:r>
    </w:p>
    <w:p>
      <w:pPr>
        <w:pStyle w:val="shimo normal"/>
        <w:jc w:val="left"/>
      </w:pPr>
    </w:p>
    <w:p>
      <w:pPr>
        <w:spacing w:line="240"/>
        <w:jc w:val="left"/>
      </w:pPr>
      <w:r>
        <w:rPr>
          <w:rFonts w:ascii="" w:hAnsi="" w:cs="" w:eastAsia=""/>
          <w:sz w:val="22"/>
        </w:rPr>
        <w:t>2.6.1 支持通过 JW DBSync 服务以 director connect 方式将 Raw data 同步至星巴克 IDC，并提供同步监控、培训文档、ER 图等知识转移文件；</w:t>
      </w:r>
    </w:p>
    <w:p>
      <w:pPr>
        <w:spacing w:line="240"/>
        <w:jc w:val="left"/>
      </w:pPr>
      <w:r>
        <w:rPr>
          <w:rFonts w:ascii="" w:hAnsi="" w:cs="" w:eastAsia=""/>
          <w:sz w:val="22"/>
        </w:rPr>
        <w:t>2.6.2 支持通过 JW Data Export Service APIs 服务提供 Raw data 同步至星巴克 IDC，保障单请求性能，并提供接口文档等知识转移文件。</w:t>
      </w:r>
    </w:p>
    <w:p>
      <w:pPr>
        <w:spacing w:line="240"/>
        <w:jc w:val="left"/>
      </w:pPr>
    </w:p>
    <w:p>
      <w:pPr>
        <w:pStyle w:val="shimo heading 1"/>
        <w:spacing w:line="240"/>
        <w:jc w:val="left"/>
      </w:pPr>
      <w:r>
        <w:rPr>
          <w:rFonts w:ascii="" w:hAnsi="" w:cs="" w:eastAsia=""/>
        </w:rPr>
        <w:t>3、提供接口给第三方应用访问对象或页面</w:t>
      </w:r>
    </w:p>
    <w:p>
      <w:pPr>
        <w:pStyle w:val="shimo heading 2"/>
        <w:spacing w:line="240"/>
        <w:jc w:val="left"/>
      </w:pPr>
      <w:r>
        <w:rPr>
          <w:rFonts w:ascii="" w:hAnsi="" w:cs="" w:eastAsia=""/>
        </w:rPr>
        <w:t>3.1 Todo</w:t>
      </w:r>
    </w:p>
    <w:p>
      <w:pPr>
        <w:spacing w:line="240"/>
        <w:jc w:val="left"/>
      </w:pPr>
    </w:p>
    <w:p>
      <w:pPr>
        <w:spacing w:line="240"/>
        <w:jc w:val="left"/>
      </w:pPr>
      <w:r>
        <w:rPr>
          <w:rFonts w:ascii="" w:hAnsi="" w:cs="" w:eastAsia=""/>
          <w:sz w:val="22"/>
        </w:rPr>
        <w:t>第三方应用页面的入口，可打开 Todo 的详情，跳转到对应的 Todo 列表页面。维度：门店、用户。</w:t>
      </w:r>
    </w:p>
    <w:p>
      <w:pPr>
        <w:spacing w:line="240"/>
        <w:jc w:val="left"/>
      </w:pPr>
    </w:p>
    <w:p>
      <w:pPr>
        <w:pStyle w:val="shimo heading 2"/>
        <w:spacing w:line="240"/>
        <w:jc w:val="left"/>
      </w:pPr>
      <w:r>
        <w:rPr>
          <w:rFonts w:ascii="" w:hAnsi="" w:cs="" w:eastAsia=""/>
        </w:rPr>
        <w:t>3.2 任务</w:t>
      </w:r>
    </w:p>
    <w:p>
      <w:pPr>
        <w:spacing w:line="240"/>
        <w:jc w:val="left"/>
      </w:pPr>
    </w:p>
    <w:p>
      <w:pPr>
        <w:spacing w:line="240"/>
        <w:jc w:val="left"/>
      </w:pPr>
      <w:r>
        <w:rPr>
          <w:rFonts w:ascii="" w:hAnsi="" w:cs="" w:eastAsia=""/>
          <w:sz w:val="22"/>
        </w:rPr>
        <w:t>第三方应用页面的入口，可打开任务详情，跳转到对应的任务列表页面。门店维度。</w:t>
      </w:r>
    </w:p>
    <w:p>
      <w:pPr>
        <w:spacing w:line="240"/>
        <w:jc w:val="left"/>
      </w:pPr>
    </w:p>
    <w:p>
      <w:pPr>
        <w:pStyle w:val="shimo heading 2"/>
        <w:spacing w:line="240"/>
        <w:jc w:val="left"/>
      </w:pPr>
      <w:r>
        <w:rPr>
          <w:rFonts w:ascii="" w:hAnsi="" w:cs="" w:eastAsia=""/>
        </w:rPr>
        <w:t xml:space="preserve">3.3 </w:t>
      </w:r>
      <w:r>
        <w:rPr>
          <w:rFonts w:ascii="" w:hAnsi="" w:cs="" w:eastAsia=""/>
        </w:rPr>
        <w:t>本周关键事项</w:t>
      </w:r>
    </w:p>
    <w:p>
      <w:pPr>
        <w:spacing w:line="240"/>
        <w:jc w:val="left"/>
      </w:pPr>
    </w:p>
    <w:p>
      <w:pPr>
        <w:spacing w:line="240"/>
        <w:jc w:val="left"/>
      </w:pPr>
      <w:r>
        <w:rPr>
          <w:rFonts w:ascii="" w:hAnsi="" w:cs="" w:eastAsia=""/>
          <w:sz w:val="22"/>
        </w:rPr>
        <w:t>第三方应用页面的入口，可打开某篇</w:t>
      </w:r>
      <w:r>
        <w:rPr>
          <w:rFonts w:ascii="" w:hAnsi="" w:cs="" w:eastAsia=""/>
          <w:sz w:val="22"/>
        </w:rPr>
        <w:t>本周关键事项</w:t>
      </w:r>
      <w:r>
        <w:rPr>
          <w:rFonts w:ascii="" w:hAnsi="" w:cs="" w:eastAsia=""/>
          <w:sz w:val="22"/>
        </w:rPr>
        <w:t>，或者打开某门店</w:t>
      </w:r>
      <w:r>
        <w:rPr>
          <w:rFonts w:ascii="" w:hAnsi="" w:cs="" w:eastAsia=""/>
          <w:sz w:val="22"/>
        </w:rPr>
        <w:t>本周关键事项</w:t>
      </w:r>
      <w:r>
        <w:rPr>
          <w:rFonts w:ascii="" w:hAnsi="" w:cs="" w:eastAsia=""/>
          <w:sz w:val="22"/>
        </w:rPr>
        <w:t>列表页面。</w:t>
      </w:r>
    </w:p>
    <w:p>
      <w:pPr>
        <w:spacing w:line="240"/>
        <w:jc w:val="left"/>
      </w:pPr>
    </w:p>
    <w:p>
      <w:pPr>
        <w:pStyle w:val="shimo heading title"/>
        <w:spacing w:line="240"/>
        <w:jc w:val="left"/>
      </w:pPr>
      <w:r>
        <w:rPr>
          <w:rFonts w:ascii="" w:hAnsi="" w:cs="" w:eastAsia=""/>
        </w:rPr>
        <w:t>四、后台配置项与逻辑补充</w:t>
      </w:r>
    </w:p>
    <w:p>
      <w:pPr>
        <w:spacing w:line="240"/>
        <w:jc w:val="left"/>
      </w:pPr>
    </w:p>
    <w:p>
      <w:pPr>
        <w:spacing w:line="240"/>
        <w:jc w:val="left"/>
      </w:pPr>
      <w:r>
        <w:rPr>
          <w:rFonts w:ascii="" w:hAnsi="" w:cs="" w:eastAsia=""/>
          <w:sz w:val="22"/>
        </w:rPr>
        <w:t>1、应用管理-基本信息</w:t>
      </w:r>
    </w:p>
    <w:p>
      <w:pPr>
        <w:spacing w:line="240"/>
        <w:jc w:val="left"/>
      </w:pPr>
    </w:p>
    <w:p>
      <w:pPr>
        <w:spacing w:line="240"/>
        <w:jc w:val="left"/>
      </w:pPr>
      <w:r>
        <w:rPr>
          <w:rFonts w:ascii="" w:hAnsi="" w:cs="" w:eastAsia=""/>
          <w:sz w:val="22"/>
        </w:rPr>
        <w:t>应用名称，应用描述，应用Logo。移动端/PC端入口是否开启。</w:t>
      </w:r>
    </w:p>
    <w:p>
      <w:pPr>
        <w:spacing w:line="240"/>
        <w:jc w:val="left"/>
      </w:pPr>
    </w:p>
    <w:p>
      <w:pPr>
        <w:spacing w:line="240"/>
        <w:jc w:val="left"/>
      </w:pPr>
      <w:r>
        <w:rPr>
          <w:rFonts w:ascii="" w:hAnsi="" w:cs="" w:eastAsia=""/>
          <w:sz w:val="22"/>
        </w:rPr>
        <w:t>2、应用管理-权限配置</w:t>
      </w:r>
    </w:p>
    <w:p>
      <w:pPr>
        <w:spacing w:line="240"/>
        <w:jc w:val="left"/>
      </w:pPr>
    </w:p>
    <w:p>
      <w:pPr>
        <w:spacing w:line="240"/>
        <w:jc w:val="left"/>
      </w:pPr>
      <w:r>
        <w:rPr>
          <w:rFonts w:ascii="" w:hAnsi="" w:cs="" w:eastAsia=""/>
          <w:sz w:val="22"/>
        </w:rPr>
        <w:t>总管理员可添加删除。</w:t>
      </w:r>
    </w:p>
    <w:p>
      <w:pPr>
        <w:spacing w:line="240"/>
        <w:jc w:val="left"/>
      </w:pPr>
    </w:p>
    <w:p>
      <w:pPr>
        <w:spacing w:line="240"/>
        <w:jc w:val="left"/>
      </w:pPr>
      <w:r>
        <w:rPr>
          <w:rFonts w:ascii="" w:hAnsi="" w:cs="" w:eastAsia=""/>
          <w:sz w:val="22"/>
        </w:rPr>
        <w:t>3、应用管理-高级设置</w:t>
      </w:r>
    </w:p>
    <w:p>
      <w:pPr>
        <w:spacing w:line="240"/>
        <w:jc w:val="left"/>
      </w:pPr>
    </w:p>
    <w:p>
      <w:pPr>
        <w:spacing w:line="240"/>
        <w:jc w:val="left"/>
      </w:pPr>
      <w:r>
        <w:rPr>
          <w:rFonts w:ascii="" w:hAnsi="" w:cs="" w:eastAsia=""/>
          <w:sz w:val="22"/>
        </w:rPr>
        <w:t>3.1 套装</w:t>
      </w:r>
    </w:p>
    <w:p>
      <w:pPr>
        <w:spacing w:line="240"/>
        <w:jc w:val="left"/>
      </w:pPr>
    </w:p>
    <w:p>
      <w:pPr>
        <w:spacing w:line="240"/>
        <w:jc w:val="left"/>
      </w:pPr>
      <w:r>
        <w:rPr>
          <w:rFonts w:ascii="" w:hAnsi="" w:cs="" w:eastAsia=""/>
          <w:sz w:val="22"/>
        </w:rPr>
        <w:t>门店更换或重置套装后清空生效日期及以后的门店自创建内容（开关，默认开启）</w:t>
      </w:r>
    </w:p>
    <w:p>
      <w:pPr>
        <w:spacing w:line="240"/>
        <w:jc w:val="left"/>
      </w:pPr>
      <w:r>
        <w:rPr>
          <w:rFonts w:ascii="" w:hAnsi="" w:cs="" w:eastAsia=""/>
          <w:sz w:val="22"/>
        </w:rPr>
        <w:t>（内容包括：任务、Todo、班次目标，三个开关分别设置）</w:t>
      </w:r>
    </w:p>
    <w:p>
      <w:pPr>
        <w:spacing w:line="240"/>
        <w:jc w:val="left"/>
      </w:pPr>
    </w:p>
    <w:p>
      <w:pPr>
        <w:spacing w:line="240"/>
        <w:jc w:val="left"/>
      </w:pPr>
      <w:r>
        <w:rPr>
          <w:rFonts w:ascii="" w:hAnsi="" w:cs="" w:eastAsia=""/>
          <w:sz w:val="22"/>
        </w:rPr>
        <w:t>3.2 任务</w:t>
      </w:r>
    </w:p>
    <w:p>
      <w:pPr>
        <w:spacing w:line="240"/>
        <w:jc w:val="left"/>
      </w:pPr>
    </w:p>
    <w:p>
      <w:pPr>
        <w:spacing w:line="240"/>
        <w:jc w:val="left"/>
      </w:pPr>
      <w:r>
        <w:rPr>
          <w:rFonts w:ascii="" w:hAnsi="" w:cs="" w:eastAsia=""/>
          <w:sz w:val="22"/>
        </w:rPr>
        <w:t>3.2.1 任务列表页面标题可编辑，默认为“任务”，星巴克为“领导”。</w:t>
      </w:r>
    </w:p>
    <w:p>
      <w:pPr>
        <w:spacing w:line="240"/>
        <w:jc w:val="left"/>
      </w:pPr>
      <w:r>
        <w:rPr>
          <w:rFonts w:ascii="" w:hAnsi="" w:cs="" w:eastAsia=""/>
          <w:sz w:val="22"/>
        </w:rPr>
        <w:t>3.2.2 允许门店自创建任务时添加表单（开关，默认关闭）。移动端创建任务添加表单</w:t>
      </w:r>
    </w:p>
    <w:p>
      <w:pPr>
        <w:spacing w:line="240"/>
        <w:jc w:val="left"/>
      </w:pPr>
      <w:r>
        <w:rPr>
          <w:rFonts w:ascii="" w:hAnsi="" w:cs="" w:eastAsia=""/>
          <w:sz w:val="22"/>
        </w:rPr>
        <w:t>3.2.3 允许门店在 Web 端管理中自创建任务时添加富文本详细介绍（开关，默认关闭）</w:t>
      </w:r>
    </w:p>
    <w:p>
      <w:pPr>
        <w:spacing w:line="240"/>
        <w:jc w:val="left"/>
      </w:pPr>
      <w:r>
        <w:rPr>
          <w:rFonts w:ascii="" w:hAnsi="" w:cs="" w:eastAsia=""/>
          <w:sz w:val="22"/>
        </w:rPr>
        <w:t xml:space="preserve">3.2.4 任务状态灯 </w:t>
      </w:r>
    </w:p>
    <w:p>
      <w:pPr>
        <w:spacing w:line="240"/>
        <w:jc w:val="left"/>
      </w:pPr>
      <w:r>
        <w:rPr>
          <w:rFonts w:ascii="" w:hAnsi="" w:cs="" w:eastAsia=""/>
          <w:sz w:val="22"/>
        </w:rPr>
        <w:t>在门店列表和店经理检查页面展示任务状态灯，小于 N% 展示为红色，大于等于 N% 但小于 100% 展示为黄色，100% 展示为绿色。下面可以定义 N 的数值</w:t>
      </w:r>
    </w:p>
    <w:p>
      <w:pPr>
        <w:spacing w:line="240"/>
        <w:jc w:val="left"/>
      </w:pPr>
      <w:r>
        <w:rPr>
          <w:rFonts w:ascii="" w:hAnsi="" w:cs="" w:eastAsia=""/>
          <w:sz w:val="22"/>
        </w:rPr>
        <w:t>N=_________ %</w:t>
      </w:r>
    </w:p>
    <w:p>
      <w:pPr>
        <w:spacing w:line="240"/>
        <w:jc w:val="left"/>
      </w:pPr>
    </w:p>
    <w:p>
      <w:pPr>
        <w:spacing w:line="240"/>
        <w:jc w:val="left"/>
      </w:pPr>
      <w:r>
        <w:rPr>
          <w:rFonts w:ascii="" w:hAnsi="" w:cs="" w:eastAsia=""/>
          <w:sz w:val="22"/>
        </w:rPr>
        <w:t xml:space="preserve">3.3 </w:t>
      </w:r>
      <w:r>
        <w:rPr>
          <w:rFonts w:ascii="" w:hAnsi="" w:cs="" w:eastAsia=""/>
          <w:sz w:val="22"/>
        </w:rPr>
        <w:t>备忘录</w:t>
      </w:r>
    </w:p>
    <w:p>
      <w:pPr>
        <w:spacing w:line="240"/>
        <w:jc w:val="left"/>
      </w:pPr>
    </w:p>
    <w:p>
      <w:pPr>
        <w:spacing w:line="240"/>
        <w:jc w:val="left"/>
      </w:pPr>
      <w:r>
        <w:rPr>
          <w:rFonts w:ascii="" w:hAnsi="" w:cs="" w:eastAsia=""/>
          <w:sz w:val="22"/>
        </w:rPr>
        <w:t>可选择的文字颜色的配置。</w:t>
      </w:r>
    </w:p>
    <w:p>
      <w:pPr>
        <w:spacing w:line="240"/>
        <w:jc w:val="left"/>
      </w:pPr>
    </w:p>
    <w:p>
      <w:pPr>
        <w:spacing w:line="240"/>
        <w:jc w:val="left"/>
      </w:pPr>
      <w:r>
        <w:rPr>
          <w:rFonts w:ascii="" w:hAnsi="" w:cs="" w:eastAsia=""/>
          <w:sz w:val="22"/>
        </w:rPr>
        <w:t>4、游戏机制-勋章</w:t>
      </w:r>
    </w:p>
    <w:p>
      <w:pPr>
        <w:spacing w:line="240"/>
        <w:jc w:val="left"/>
      </w:pPr>
    </w:p>
    <w:p>
      <w:pPr>
        <w:spacing w:line="240"/>
        <w:jc w:val="left"/>
      </w:pPr>
      <w:r>
        <w:rPr>
          <w:rFonts w:ascii="" w:hAnsi="" w:cs="" w:eastAsia=""/>
          <w:sz w:val="22"/>
        </w:rPr>
        <w:t>支持值班经理获得星级班次。</w:t>
      </w:r>
    </w:p>
    <w:p>
      <w:pPr>
        <w:spacing w:line="240"/>
        <w:jc w:val="left"/>
      </w:pPr>
    </w:p>
    <w:p>
      <w:pPr>
        <w:spacing w:line="240"/>
        <w:jc w:val="left"/>
      </w:pPr>
      <w:r>
        <w:rPr>
          <w:rFonts w:ascii="" w:hAnsi="" w:cs="" w:eastAsia=""/>
          <w:sz w:val="22"/>
        </w:rPr>
        <w:t>5、其他</w:t>
      </w:r>
    </w:p>
    <w:p>
      <w:pPr>
        <w:spacing w:line="240"/>
        <w:jc w:val="left"/>
      </w:pPr>
    </w:p>
    <w:p>
      <w:pPr>
        <w:spacing w:line="240"/>
        <w:jc w:val="left"/>
      </w:pPr>
      <w:r>
        <w:rPr>
          <w:rFonts w:ascii="" w:hAnsi="" w:cs="" w:eastAsia=""/>
          <w:sz w:val="22"/>
        </w:rPr>
        <w:t>5.1 三个月前的数据可归档保存；</w:t>
      </w:r>
    </w:p>
    <w:p>
      <w:pPr>
        <w:spacing w:line="240"/>
        <w:jc w:val="left"/>
      </w:pPr>
      <w:r>
        <w:rPr>
          <w:rFonts w:ascii="" w:hAnsi="" w:cs="" w:eastAsia=""/>
          <w:sz w:val="22"/>
        </w:rPr>
        <w:t xml:space="preserve">5.2 </w:t>
      </w:r>
      <w:r>
        <w:rPr>
          <w:rFonts w:ascii="" w:hAnsi="" w:cs="" w:eastAsia=""/>
          <w:sz w:val="22"/>
        </w:rPr>
        <w:t>备忘录</w:t>
      </w:r>
      <w:r>
        <w:rPr>
          <w:rFonts w:ascii="" w:hAnsi="" w:cs="" w:eastAsia=""/>
          <w:sz w:val="22"/>
        </w:rPr>
        <w:t>的模板，暂后台代码存储。将来允许为不同套装配置不同的多个模板。</w:t>
      </w:r>
    </w:p>
    <w:p>
      <w:pPr>
        <w:spacing w:line="240"/>
        <w:jc w:val="left"/>
      </w:pPr>
    </w:p>
    <w:p>
      <w:pPr>
        <w:spacing w:line="240"/>
        <w:jc w:val="left"/>
      </w:pPr>
      <w:r>
        <w:rPr>
          <w:rFonts w:ascii="" w:hAnsi="" w:cs="" w:eastAsia=""/>
          <w:sz w:val="22"/>
        </w:rPr>
        <w:t>5.3 门店套装的几种特殊情况：</w:t>
      </w:r>
    </w:p>
    <w:p>
      <w:pPr>
        <w:spacing w:line="240"/>
        <w:jc w:val="left"/>
      </w:pPr>
    </w:p>
    <w:p>
      <w:pPr>
        <w:spacing w:line="240"/>
        <w:jc w:val="left"/>
      </w:pPr>
      <w:r>
        <w:rPr>
          <w:rFonts w:ascii="" w:hAnsi="" w:cs="" w:eastAsia=""/>
          <w:sz w:val="22"/>
        </w:rPr>
        <w:t>1）门店初次使用 Duty Roster，且没有推荐的套装：</w:t>
      </w:r>
    </w:p>
    <w:p>
      <w:pPr>
        <w:spacing w:line="240"/>
        <w:jc w:val="left"/>
      </w:pPr>
    </w:p>
    <w:p>
      <w:pPr>
        <w:spacing w:line="240"/>
        <w:jc w:val="left"/>
      </w:pPr>
      <w:r>
        <w:rPr>
          <w:rFonts w:ascii="" w:hAnsi="" w:cs="" w:eastAsia=""/>
          <w:sz w:val="22"/>
        </w:rPr>
        <w:t>—— 移动端：所有伙伴展示占位图和提示文字“门店暂无推荐套装，需要门店经理选定初始任务套装”；对于门店管理组，进入应用时需要</w:t>
      </w:r>
      <w:r>
        <w:rPr>
          <w:rFonts w:ascii="" w:hAnsi="" w:cs="" w:eastAsia=""/>
          <w:b w:val="true"/>
          <w:sz w:val="22"/>
        </w:rPr>
        <w:t>弹框提醒</w:t>
      </w:r>
      <w:r>
        <w:rPr>
          <w:rFonts w:ascii="" w:hAnsi="" w:cs="" w:eastAsia=""/>
          <w:sz w:val="22"/>
        </w:rPr>
        <w:t>去 Web 端选择初始任务套装，提醒文字“门店暂无推荐套装，请登录网页端选定初始任务套装”。</w:t>
      </w:r>
    </w:p>
    <w:p>
      <w:pPr>
        <w:spacing w:line="240"/>
        <w:jc w:val="left"/>
      </w:pPr>
      <w:r>
        <w:rPr>
          <w:rFonts w:ascii="" w:hAnsi="" w:cs="" w:eastAsia=""/>
          <w:sz w:val="22"/>
        </w:rPr>
        <w:t>管理组登录 Web 端，进入 Duty Roster 时直接弹框提醒需要选择初始套装，弹框内容“门店暂无推荐套装，请选定初始任务套装”，按钮“以后”“立即选择”，点击“立即选择”弹出套装列表弹框。</w:t>
      </w:r>
    </w:p>
    <w:p>
      <w:pPr>
        <w:spacing w:line="240"/>
        <w:jc w:val="left"/>
      </w:pPr>
    </w:p>
    <w:p>
      <w:pPr>
        <w:spacing w:line="240"/>
        <w:jc w:val="left"/>
      </w:pPr>
      <w:r>
        <w:rPr>
          <w:rFonts w:ascii="" w:hAnsi="" w:cs="" w:eastAsia=""/>
          <w:sz w:val="22"/>
        </w:rPr>
        <w:t>2）门店初次使用 Duty Roster，且被推荐了两个或以上的套装：</w:t>
      </w:r>
    </w:p>
    <w:p>
      <w:pPr>
        <w:spacing w:line="240"/>
        <w:jc w:val="left"/>
      </w:pPr>
      <w:r>
        <w:rPr>
          <w:rFonts w:ascii="" w:hAnsi="" w:cs="" w:eastAsia=""/>
          <w:sz w:val="22"/>
        </w:rPr>
        <w:t>—— 套装创建有先后顺序，按先创建的下发就可以。</w:t>
      </w:r>
    </w:p>
    <w:p>
      <w:pPr>
        <w:spacing w:line="240"/>
        <w:jc w:val="left"/>
      </w:pPr>
    </w:p>
    <w:p>
      <w:pPr>
        <w:spacing w:line="240"/>
        <w:jc w:val="left"/>
      </w:pPr>
      <w:r>
        <w:rPr>
          <w:rFonts w:ascii="" w:hAnsi="" w:cs="" w:eastAsia=""/>
          <w:sz w:val="22"/>
        </w:rPr>
        <w:t>3）门店正在使用的套装被删掉，但此门店又不在剩余套装的适用范围内：</w:t>
      </w:r>
    </w:p>
    <w:p>
      <w:pPr>
        <w:spacing w:line="240"/>
        <w:jc w:val="left"/>
      </w:pPr>
    </w:p>
    <w:p>
      <w:pPr>
        <w:spacing w:line="240"/>
        <w:jc w:val="left"/>
      </w:pPr>
      <w:r>
        <w:rPr>
          <w:rFonts w:ascii="" w:hAnsi="" w:cs="" w:eastAsia=""/>
          <w:sz w:val="22"/>
        </w:rPr>
        <w:t>—— 移动端：所有伙伴展示占位图和提示文字“门店使用的套装被删除，需要门店经理选定初始任务套装”；对于管理组，进入应用时需要弹框提醒去 Web 端选择初始任务套装，提醒文字“</w:t>
      </w:r>
      <w:r>
        <w:rPr>
          <w:rFonts w:ascii="" w:hAnsi="" w:cs="" w:eastAsia=""/>
          <w:sz w:val="22"/>
        </w:rPr>
        <w:t>任务套装已被删除，请店经理到网页端维护</w:t>
      </w:r>
      <w:r>
        <w:rPr>
          <w:rFonts w:ascii="" w:hAnsi="" w:cs="" w:eastAsia=""/>
          <w:sz w:val="22"/>
        </w:rPr>
        <w:t>”。</w:t>
      </w:r>
    </w:p>
    <w:p>
      <w:pPr>
        <w:spacing w:line="240"/>
        <w:jc w:val="left"/>
      </w:pPr>
      <w:r>
        <w:rPr>
          <w:rFonts w:ascii="" w:hAnsi="" w:cs="" w:eastAsia=""/>
          <w:sz w:val="22"/>
        </w:rPr>
        <w:t>管理组登录 Web 端，进入 Duty Roster 时直接弹框提醒需要选择初始套装，弹框内容“门店使用的套装被删除，请选定初始任务套装”，按钮“以后”“立即选择”，点击“立即选择”弹出套装列表弹框。</w:t>
      </w:r>
    </w:p>
    <w:p>
      <w:pPr>
        <w:spacing w:line="240"/>
        <w:jc w:val="left"/>
      </w:pPr>
    </w:p>
    <w:p>
      <w:pPr>
        <w:spacing w:line="240"/>
        <w:jc w:val="left"/>
      </w:pPr>
      <w:r>
        <w:rPr>
          <w:rFonts w:ascii="" w:hAnsi="" w:cs="" w:eastAsia=""/>
          <w:sz w:val="22"/>
        </w:rPr>
        <w:t>*由于未选择套装，当天无任何内容</w:t>
      </w:r>
    </w:p>
    <w:p>
      <w:pPr>
        <w:spacing w:line="240"/>
        <w:jc w:val="left"/>
      </w:pPr>
    </w:p>
    <w:p>
      <w:pPr>
        <w:spacing w:line="240"/>
        <w:jc w:val="left"/>
      </w:pPr>
      <w:r>
        <w:rPr>
          <w:rFonts w:ascii="" w:hAnsi="" w:cs="" w:eastAsia=""/>
          <w:sz w:val="22"/>
        </w:rPr>
        <w:t>4）门店正在使用的套装被删掉，且此门店在其他一个套装的适用范围内（如果是有两个或以上，参见下一条）：</w:t>
      </w:r>
    </w:p>
    <w:p>
      <w:pPr>
        <w:spacing w:line="240"/>
        <w:jc w:val="left"/>
      </w:pPr>
    </w:p>
    <w:p>
      <w:pPr>
        <w:spacing w:line="240"/>
        <w:jc w:val="left"/>
      </w:pPr>
      <w:r>
        <w:rPr>
          <w:rFonts w:ascii="" w:hAnsi="" w:cs="" w:eastAsia=""/>
          <w:sz w:val="22"/>
        </w:rPr>
        <w:t>—— 强制更换到套装 B，同时发送系统提醒消息到移动端“我的消息”，仅通知管理组成员。消息内容：“门店使用的原套装被删除，已变更为新的推荐套装，自 2021-12-16 生效。”</w:t>
      </w:r>
    </w:p>
    <w:p>
      <w:pPr>
        <w:spacing w:line="240"/>
        <w:jc w:val="left"/>
      </w:pPr>
    </w:p>
    <w:p>
      <w:pPr>
        <w:spacing w:line="240"/>
        <w:jc w:val="left"/>
      </w:pPr>
      <w:r>
        <w:rPr>
          <w:rFonts w:ascii="" w:hAnsi="" w:cs="" w:eastAsia=""/>
          <w:sz w:val="22"/>
        </w:rPr>
        <w:t>5）门店正在使用的套装被删掉，且此门店在其他两个或以上套装的使用范围中：</w:t>
      </w:r>
    </w:p>
    <w:p>
      <w:pPr>
        <w:spacing w:line="240"/>
        <w:jc w:val="left"/>
      </w:pPr>
    </w:p>
    <w:p>
      <w:pPr>
        <w:spacing w:line="240"/>
        <w:jc w:val="left"/>
      </w:pPr>
      <w:r>
        <w:rPr>
          <w:rFonts w:ascii="" w:hAnsi="" w:cs="" w:eastAsia=""/>
          <w:sz w:val="22"/>
        </w:rPr>
        <w:t>—— 移动端：所有伙伴展示占位图和提示文字“门店存在多个推荐套装，需要门店经理选定初始任务套装”；对于管理组，进入应用时需要弹框提醒去 Web 端选择初始任务套装，提醒文字“门店使用的套装被删除，且目前存在多个推荐套装，请登录网页端选定初始任务套装”。</w:t>
      </w:r>
    </w:p>
    <w:p>
      <w:pPr>
        <w:spacing w:line="240"/>
        <w:jc w:val="left"/>
      </w:pPr>
      <w:r>
        <w:rPr>
          <w:rFonts w:ascii="" w:hAnsi="" w:cs="" w:eastAsia=""/>
          <w:sz w:val="22"/>
        </w:rPr>
        <w:t>管理组登录 Web 端时直接弹框提醒需要选择初始套装，弹框内容“门店使用的套装被删除，且目前存在多个推荐套装，请选定初始任务套装”，按钮“以后”“立即选择”，点击“立即选择”弹出套装列表弹框。</w:t>
      </w:r>
    </w:p>
    <w:p>
      <w:pPr>
        <w:spacing w:line="240"/>
        <w:jc w:val="left"/>
      </w:pPr>
    </w:p>
    <w:p>
      <w:pPr>
        <w:spacing w:line="240"/>
        <w:jc w:val="left"/>
      </w:pPr>
      <w:r>
        <w:rPr>
          <w:rFonts w:ascii="" w:hAnsi="" w:cs="" w:eastAsia=""/>
          <w:sz w:val="22"/>
        </w:rPr>
        <w:t>6）门店正在使用推荐套装 A，被从 A 的适用范围拿掉：</w:t>
      </w:r>
    </w:p>
    <w:p>
      <w:pPr>
        <w:spacing w:line="240"/>
        <w:jc w:val="left"/>
      </w:pPr>
      <w:r>
        <w:rPr>
          <w:rFonts w:ascii="" w:hAnsi="" w:cs="" w:eastAsia=""/>
          <w:sz w:val="22"/>
        </w:rPr>
        <w:t>—— 继续使用套装 A</w:t>
      </w:r>
    </w:p>
    <w:p>
      <w:pPr>
        <w:spacing w:line="240"/>
        <w:jc w:val="left"/>
      </w:pPr>
    </w:p>
    <w:p>
      <w:pPr>
        <w:spacing w:line="240"/>
        <w:jc w:val="left"/>
      </w:pPr>
      <w:r>
        <w:rPr>
          <w:rFonts w:ascii="" w:hAnsi="" w:cs="" w:eastAsia=""/>
          <w:sz w:val="22"/>
        </w:rPr>
        <w:t>7） 门店正在使用非推荐套装 A，同时没有其他推荐套装，被添加到套装 B 的适用门店范围</w:t>
      </w:r>
    </w:p>
    <w:p>
      <w:pPr>
        <w:spacing w:line="240"/>
        <w:jc w:val="left"/>
      </w:pPr>
      <w:r>
        <w:rPr>
          <w:rFonts w:ascii="" w:hAnsi="" w:cs="" w:eastAsia=""/>
          <w:sz w:val="22"/>
        </w:rPr>
        <w:t>—— 继续使用套装 A</w:t>
      </w:r>
      <w:r>
        <w:rPr>
          <w:rFonts w:ascii="" w:hAnsi="" w:cs="" w:eastAsia=""/>
          <w:b w:val="true"/>
          <w:sz w:val="22"/>
        </w:rPr>
        <w:t xml:space="preserve"> </w:t>
      </w:r>
    </w:p>
    <w:p>
      <w:pPr>
        <w:spacing w:line="240"/>
        <w:jc w:val="left"/>
      </w:pPr>
      <w:r>
        <w:rPr>
          <w:rFonts w:ascii="" w:hAnsi="" w:cs="" w:eastAsia=""/>
          <w:color w:val="494f50"/>
          <w:sz w:val="22"/>
        </w:rPr>
        <w:t>如果保持使用套装 A，可发送系统提醒消息到移动端“我的消息”，仅通知管理组成员。消息内容：“</w:t>
      </w:r>
      <w:r>
        <w:rPr>
          <w:rFonts w:ascii="" w:hAnsi="" w:cs="" w:eastAsia=""/>
          <w:sz w:val="22"/>
        </w:rPr>
        <w:t>门店有新的推荐套装，可登录网页端查看</w:t>
      </w:r>
      <w:r>
        <w:rPr>
          <w:rFonts w:ascii="" w:hAnsi="" w:cs="" w:eastAsia=""/>
          <w:color w:val="494f50"/>
          <w:sz w:val="22"/>
        </w:rPr>
        <w:t>”</w:t>
      </w:r>
    </w:p>
    <w:p>
      <w:pPr>
        <w:spacing w:line="240"/>
        <w:jc w:val="left"/>
      </w:pPr>
    </w:p>
    <w:p>
      <w:pPr>
        <w:spacing w:line="240"/>
        <w:jc w:val="left"/>
      </w:pPr>
      <w:r>
        <w:rPr>
          <w:rFonts w:ascii="" w:hAnsi="" w:cs="" w:eastAsia=""/>
          <w:sz w:val="22"/>
        </w:rPr>
        <w:t>8）门店正在使用非推荐套装 A，同时有其他推荐套装 B 或其他，被添加到套装 C 的适用门店范围</w:t>
      </w:r>
    </w:p>
    <w:p>
      <w:pPr>
        <w:spacing w:line="240"/>
        <w:jc w:val="left"/>
      </w:pPr>
      <w:r>
        <w:rPr>
          <w:rFonts w:ascii="" w:hAnsi="" w:cs="" w:eastAsia=""/>
          <w:sz w:val="22"/>
        </w:rPr>
        <w:t>—— 继续使用套装 A，</w:t>
      </w:r>
      <w:r>
        <w:rPr>
          <w:rFonts w:ascii="" w:hAnsi="" w:cs="" w:eastAsia=""/>
          <w:color w:val="494f50"/>
          <w:sz w:val="22"/>
        </w:rPr>
        <w:t>也需要给管理组发消息：“</w:t>
      </w:r>
      <w:r>
        <w:rPr>
          <w:rFonts w:ascii="" w:hAnsi="" w:cs="" w:eastAsia=""/>
          <w:sz w:val="22"/>
        </w:rPr>
        <w:t>门店有新的推荐套装，可登录网页端查看</w:t>
      </w:r>
      <w:r>
        <w:rPr>
          <w:rFonts w:ascii="" w:hAnsi="" w:cs="" w:eastAsia=""/>
          <w:color w:val="494f50"/>
          <w:sz w:val="22"/>
        </w:rPr>
        <w:t>”</w:t>
      </w:r>
    </w:p>
    <w:p>
      <w:pPr>
        <w:spacing w:line="240"/>
        <w:jc w:val="left"/>
      </w:pPr>
    </w:p>
    <w:p>
      <w:pPr>
        <w:spacing w:line="240"/>
        <w:jc w:val="left"/>
      </w:pPr>
      <w:r>
        <w:rPr>
          <w:rFonts w:ascii="" w:hAnsi="" w:cs="" w:eastAsia=""/>
          <w:sz w:val="22"/>
        </w:rPr>
        <w:t>9）正在用套装 A（可能是推荐套装，也可能是自选非推荐套装），同时被新添加到其他套装（可能一个，也可能多个）的适用范围：</w:t>
      </w:r>
    </w:p>
    <w:p>
      <w:pPr>
        <w:spacing w:line="240"/>
        <w:jc w:val="left"/>
      </w:pPr>
      <w:r>
        <w:rPr>
          <w:rFonts w:ascii="" w:hAnsi="" w:cs="" w:eastAsia=""/>
          <w:sz w:val="22"/>
        </w:rPr>
        <w:t>—— 继续使用套装 A。移动端通过“我的消息”给管理组发消息告知，消息内容：“门店有新的推荐套装，可登录网页端查看”。</w:t>
      </w:r>
    </w:p>
    <w:p>
      <w:pPr>
        <w:spacing w:line="240"/>
        <w:jc w:val="left"/>
      </w:pPr>
      <w:r>
        <w:rPr>
          <w:rFonts w:ascii="" w:hAnsi="" w:cs="" w:eastAsia=""/>
          <w:sz w:val="22"/>
        </w:rPr>
        <w:t>管理组登录 Web 端，进入 Duty Roster 时弹框提醒告知“门店有新的推荐套装”，按钮“知道了”“立即查看”，点击“立即查看”弹出套装列表弹框。</w:t>
      </w:r>
    </w:p>
    <w:p>
      <w:pPr>
        <w:spacing w:line="240"/>
        <w:jc w:val="left"/>
      </w:pPr>
    </w:p>
    <w:p>
      <w:pPr>
        <w:spacing w:line="240"/>
        <w:jc w:val="left"/>
      </w:pPr>
      <w:r>
        <w:rPr>
          <w:rFonts w:ascii="" w:hAnsi="" w:cs="" w:eastAsia=""/>
          <w:color w:val="ff0000"/>
          <w:sz w:val="22"/>
        </w:rPr>
        <w:t>6、自定义发通知</w:t>
      </w:r>
    </w:p>
    <w:p>
      <w:pPr>
        <w:spacing w:line="240"/>
        <w:jc w:val="left"/>
      </w:pPr>
    </w:p>
    <w:p>
      <w:pPr>
        <w:spacing w:line="240"/>
        <w:jc w:val="left"/>
      </w:pPr>
      <w:r>
        <w:rPr>
          <w:rFonts w:ascii="" w:hAnsi="" w:cs="" w:eastAsia=""/>
          <w:color w:val="ff0000"/>
          <w:sz w:val="22"/>
        </w:rPr>
        <w:t>首页的 popup 弹框通知：看是否可以改为滚动的通知，纯文字即可。</w:t>
      </w:r>
    </w:p>
    <w:p>
      <w:pPr>
        <w:spacing w:line="240"/>
        <w:jc w:val="left"/>
      </w:pPr>
      <w:r>
        <w:rPr>
          <w:rFonts w:ascii="" w:hAnsi="" w:cs="" w:eastAsia=""/>
          <w:color w:val="ff0000"/>
          <w:sz w:val="22"/>
        </w:rPr>
        <w:t>—— 本期带不上。</w:t>
      </w:r>
    </w:p>
    <w:p>
      <w:pPr>
        <w:spacing w:line="240"/>
        <w:jc w:val="left"/>
      </w:pPr>
    </w:p>
    <w:p>
      <w:pPr>
        <w:pStyle w:val="shimo heading title"/>
        <w:spacing w:line="240"/>
        <w:jc w:val="left"/>
      </w:pPr>
      <w:r>
        <w:rPr>
          <w:rFonts w:ascii="" w:hAnsi="" w:cs="" w:eastAsia=""/>
        </w:rPr>
        <w:t>五、门店伙伴门店实例移动端</w:t>
      </w:r>
    </w:p>
    <w:p>
      <w:pPr>
        <w:spacing w:line="240"/>
        <w:jc w:val="left"/>
      </w:pPr>
    </w:p>
    <w:p>
      <w:pPr>
        <w:pStyle w:val="shimo heading 1"/>
        <w:spacing w:line="240"/>
        <w:jc w:val="left"/>
      </w:pPr>
      <w:r>
        <w:rPr>
          <w:rFonts w:ascii="" w:hAnsi="" w:cs="" w:eastAsia=""/>
        </w:rPr>
        <w:t>1、首页 Nav bar</w:t>
      </w:r>
    </w:p>
    <w:p>
      <w:pPr>
        <w:spacing w:line="240"/>
        <w:jc w:val="left"/>
      </w:pPr>
    </w:p>
    <w:p>
      <w:pPr>
        <w:spacing w:line="240"/>
        <w:jc w:val="left"/>
      </w:pPr>
      <w:r>
        <w:rPr>
          <w:rFonts w:ascii="" w:hAnsi="" w:cs="" w:eastAsia=""/>
          <w:sz w:val="22"/>
        </w:rPr>
        <w:t>班次目标和今日 Todo，在星巴克营运上属于 准备和交接，在页面上可以体现。</w:t>
      </w:r>
    </w:p>
    <w:p>
      <w:pPr>
        <w:spacing w:line="240"/>
        <w:jc w:val="left"/>
      </w:pPr>
    </w:p>
    <w:p>
      <w:pPr>
        <w:pStyle w:val="shimo heading 2"/>
        <w:spacing w:line="240"/>
        <w:jc w:val="left"/>
      </w:pPr>
      <w:r>
        <w:rPr>
          <w:rFonts w:ascii="" w:hAnsi="" w:cs="" w:eastAsia=""/>
        </w:rPr>
        <w:t>1.1 左侧标题</w:t>
      </w:r>
    </w:p>
    <w:p>
      <w:pPr>
        <w:spacing w:line="240"/>
        <w:jc w:val="left"/>
      </w:pPr>
    </w:p>
    <w:p>
      <w:pPr>
        <w:spacing w:line="240"/>
        <w:jc w:val="left"/>
      </w:pPr>
      <w:r>
        <w:rPr>
          <w:rFonts w:ascii="" w:hAnsi="" w:cs="" w:eastAsia=""/>
          <w:sz w:val="22"/>
        </w:rPr>
        <w:t>当前门店名称。若为门店的支援伙伴或管理组代理，则分别展示“支援”标志和支援截止日期、“代理”标志和代理截止日期。若有其他门店的访问权限，这里展示一个切换按钮可以点击进行门店切换。</w:t>
      </w:r>
    </w:p>
    <w:p>
      <w:pPr>
        <w:spacing w:line="240"/>
        <w:jc w:val="left"/>
      </w:pPr>
    </w:p>
    <w:p>
      <w:pPr>
        <w:pStyle w:val="shimo heading 2"/>
        <w:spacing w:line="240"/>
        <w:jc w:val="left"/>
      </w:pPr>
      <w:r>
        <w:rPr>
          <w:rFonts w:ascii="" w:hAnsi="" w:cs="" w:eastAsia=""/>
        </w:rPr>
        <w:t>1.2 右侧”我的消息“入口</w:t>
      </w:r>
    </w:p>
    <w:p>
      <w:pPr>
        <w:spacing w:line="240"/>
        <w:jc w:val="left"/>
      </w:pPr>
    </w:p>
    <w:p>
      <w:pPr>
        <w:spacing w:line="240"/>
        <w:jc w:val="left"/>
      </w:pPr>
      <w:r>
        <w:rPr>
          <w:rFonts w:ascii="" w:hAnsi="" w:cs="" w:eastAsia=""/>
          <w:sz w:val="22"/>
        </w:rPr>
        <w:t>点击打开”Duty Roster“应用号消息页面，从消息页面返回仍回到 Duty 的页面，而不是聊天列表。但如果本来就是从聊天列表进入的，返回时回到聊天列表。需要发应用号消息的场景：</w:t>
      </w:r>
    </w:p>
    <w:p>
      <w:pPr>
        <w:spacing w:line="240"/>
        <w:jc w:val="left"/>
      </w:pPr>
    </w:p>
    <w:tbl>
      <w:tblPr>
        <w:tblW w:w="8241" w:type="dxa"/>
        <w:tblBorders>
          <w:top w:val="single"/>
          <w:left w:val="single"/>
          <w:bottom w:val="single"/>
          <w:right w:val="single"/>
          <w:insideH w:val="single"/>
          <w:insideV w:val="single"/>
        </w:tblBorders>
        <w:tblLayout w:type="fixed"/>
      </w:tblPr>
      <w:tblGrid>
        <w:gridCol w:w="710"/>
        <w:gridCol w:w="1299"/>
        <w:gridCol w:w="2934"/>
        <w:gridCol w:w="1648"/>
        <w:gridCol w:w="1648"/>
      </w:tblGrid>
      <w:tr>
        <w:trPr>
          <w:trHeight w:val="450"/>
        </w:trPr>
        <w:tc>
          <w:tcPr>
            <w:tcW w:w="710" w:type="dxa"/>
            <w:vAlign w:val="center"/>
          </w:tcPr>
          <w:p>
            <w:pPr>
              <w:jc w:val="center"/>
            </w:pPr>
            <w:r>
              <w:rPr>
                <w:rFonts w:ascii="" w:hAnsi="" w:cs="" w:eastAsia=""/>
                <w:sz w:val="22"/>
              </w:rPr>
              <w:t>序号</w:t>
            </w:r>
          </w:p>
        </w:tc>
        <w:tc>
          <w:tcPr>
            <w:tcW w:w="1299" w:type="dxa"/>
            <w:vAlign w:val="center"/>
          </w:tcPr>
          <w:p>
            <w:pPr>
              <w:jc w:val="center"/>
            </w:pPr>
            <w:r>
              <w:rPr>
                <w:rFonts w:ascii="" w:hAnsi="" w:cs="" w:eastAsia=""/>
                <w:sz w:val="22"/>
              </w:rPr>
              <w:t>事件</w:t>
            </w:r>
          </w:p>
        </w:tc>
        <w:tc>
          <w:tcPr>
            <w:tcW w:w="2934" w:type="dxa"/>
            <w:vAlign w:val="center"/>
          </w:tcPr>
          <w:p>
            <w:pPr>
              <w:jc w:val="center"/>
            </w:pPr>
            <w:r>
              <w:rPr>
                <w:rFonts w:ascii="" w:hAnsi="" w:cs="" w:eastAsia=""/>
                <w:sz w:val="22"/>
              </w:rPr>
              <w:t>消息内容</w:t>
            </w:r>
          </w:p>
        </w:tc>
        <w:tc>
          <w:tcPr>
            <w:tcW w:w="1648" w:type="dxa"/>
            <w:vAlign w:val="center"/>
          </w:tcPr>
          <w:p>
            <w:pPr>
              <w:jc w:val="center"/>
            </w:pPr>
            <w:r>
              <w:rPr>
                <w:rFonts w:ascii="" w:hAnsi="" w:cs="" w:eastAsia=""/>
                <w:sz w:val="22"/>
              </w:rPr>
              <w:t>点击后打开</w:t>
            </w:r>
          </w:p>
        </w:tc>
        <w:tc>
          <w:tcPr>
            <w:tcW w:w="1648" w:type="dxa"/>
            <w:vAlign w:val="center"/>
          </w:tcPr>
          <w:p>
            <w:pPr>
              <w:jc w:val="center"/>
            </w:pPr>
            <w:r>
              <w:rPr>
                <w:rFonts w:ascii="" w:hAnsi="" w:cs="" w:eastAsia=""/>
                <w:sz w:val="22"/>
              </w:rPr>
              <w:t>注意事项</w:t>
            </w:r>
          </w:p>
        </w:tc>
      </w:tr>
      <w:tr>
        <w:trPr>
          <w:trHeight w:val="450"/>
        </w:trPr>
        <w:tc>
          <w:tcPr>
            <w:tcW w:w="710" w:type="dxa"/>
            <w:vAlign w:val="center"/>
          </w:tcPr>
          <w:p>
            <w:pPr>
              <w:jc w:val="center"/>
            </w:pPr>
            <w:r>
              <w:rPr>
                <w:rFonts w:ascii="" w:hAnsi="" w:cs="" w:eastAsia=""/>
                <w:sz w:val="22"/>
              </w:rPr>
              <w:t>1</w:t>
            </w:r>
          </w:p>
        </w:tc>
        <w:tc>
          <w:tcPr>
            <w:tcW w:w="1299" w:type="dxa"/>
            <w:vAlign w:val="center"/>
          </w:tcPr>
          <w:p>
            <w:pPr>
              <w:jc w:val="left"/>
            </w:pPr>
            <w:r>
              <w:rPr>
                <w:rFonts w:ascii="" w:hAnsi="" w:cs="" w:eastAsia=""/>
                <w:sz w:val="22"/>
              </w:rPr>
              <w:t>本周关键事项</w:t>
            </w:r>
            <w:r>
              <w:rPr>
                <w:rFonts w:ascii="" w:hAnsi="" w:cs="" w:eastAsia=""/>
                <w:sz w:val="22"/>
              </w:rPr>
              <w:t>中被提到</w:t>
            </w:r>
          </w:p>
        </w:tc>
        <w:tc>
          <w:tcPr>
            <w:tcW w:w="2934" w:type="dxa"/>
            <w:vAlign w:val="center"/>
          </w:tcPr>
          <w:p>
            <w:pPr>
              <w:jc w:val="left"/>
            </w:pPr>
            <w:r>
              <w:rPr>
                <w:rFonts w:ascii="" w:hAnsi="" w:cs="" w:eastAsia=""/>
                <w:sz w:val="22"/>
              </w:rPr>
              <w:t>标题：</w:t>
            </w:r>
            <w:r>
              <w:rPr>
                <w:rFonts w:ascii="" w:hAnsi="" w:cs="" w:eastAsia=""/>
                <w:sz w:val="22"/>
              </w:rPr>
              <w:t>本周关键事项</w:t>
            </w:r>
          </w:p>
          <w:p>
            <w:pPr>
              <w:jc w:val="left"/>
            </w:pPr>
            <w:r>
              <w:rPr>
                <w:rFonts w:ascii="" w:hAnsi="" w:cs="" w:eastAsia=""/>
                <w:sz w:val="22"/>
              </w:rPr>
              <w:t>@人</w:t>
            </w:r>
            <w:r>
              <w:rPr>
                <w:rFonts w:ascii="" w:hAnsi="" w:cs="" w:eastAsia=""/>
                <w:sz w:val="22"/>
              </w:rPr>
              <w:t>正文：xxx 在一篇</w:t>
            </w:r>
            <w:r>
              <w:rPr>
                <w:rFonts w:ascii="" w:hAnsi="" w:cs="" w:eastAsia=""/>
                <w:sz w:val="22"/>
              </w:rPr>
              <w:t>本周关键事项</w:t>
            </w:r>
            <w:r>
              <w:rPr>
                <w:rFonts w:ascii="" w:hAnsi="" w:cs="" w:eastAsia=""/>
                <w:sz w:val="22"/>
              </w:rPr>
              <w:t>中提到了你。</w:t>
            </w:r>
          </w:p>
          <w:p>
            <w:pPr>
              <w:jc w:val="left"/>
            </w:pPr>
            <w:r>
              <w:rPr>
                <w:rFonts w:ascii="" w:hAnsi="" w:cs="" w:eastAsia=""/>
                <w:sz w:val="22"/>
              </w:rPr>
              <w:t>分享正文：xxx 给您分享了一篇本周关键事项。</w:t>
            </w:r>
          </w:p>
          <w:p>
            <w:pPr>
              <w:jc w:val="left"/>
            </w:pPr>
            <w:r>
              <w:rPr>
                <w:rFonts w:ascii="" w:hAnsi="" w:cs="" w:eastAsia=""/>
                <w:sz w:val="22"/>
              </w:rPr>
              <w:t>按钮：查看详情</w:t>
            </w:r>
          </w:p>
        </w:tc>
        <w:tc>
          <w:tcPr>
            <w:tcW w:w="1648" w:type="dxa"/>
            <w:vAlign w:val="center"/>
          </w:tcPr>
          <w:p>
            <w:pPr>
              <w:jc w:val="left"/>
            </w:pPr>
            <w:r>
              <w:rPr>
                <w:rFonts w:ascii="" w:hAnsi="" w:cs="" w:eastAsia=""/>
                <w:sz w:val="22"/>
              </w:rPr>
              <w:t>打开</w:t>
            </w:r>
            <w:r>
              <w:rPr>
                <w:rFonts w:ascii="" w:hAnsi="" w:cs="" w:eastAsia=""/>
                <w:sz w:val="22"/>
              </w:rPr>
              <w:t>本周关键事项</w:t>
            </w:r>
            <w:r>
              <w:rPr>
                <w:rFonts w:ascii="" w:hAnsi="" w:cs="" w:eastAsia=""/>
                <w:sz w:val="22"/>
              </w:rPr>
              <w:t>的详情页</w:t>
            </w:r>
          </w:p>
        </w:tc>
        <w:tc>
          <w:tcPr>
            <w:tcW w:w="1648" w:type="dxa"/>
            <w:vAlign w:val="center"/>
          </w:tcPr>
          <w:p>
            <w:pPr>
              <w:jc w:val="left"/>
            </w:pPr>
            <w:r>
              <w:rPr>
                <w:rFonts w:ascii="" w:hAnsi="" w:cs="" w:eastAsia=""/>
                <w:sz w:val="22"/>
              </w:rPr>
              <w:t>需要记录某次编辑过程新增的 at 对象，才能准确给新 at 的人发送通知</w:t>
            </w:r>
          </w:p>
        </w:tc>
      </w:tr>
      <w:tr>
        <w:trPr>
          <w:trHeight w:val="450"/>
        </w:trPr>
        <w:tc>
          <w:tcPr>
            <w:tcW w:w="710" w:type="dxa"/>
            <w:vAlign w:val="center"/>
          </w:tcPr>
          <w:p>
            <w:pPr>
              <w:jc w:val="center"/>
            </w:pPr>
            <w:r>
              <w:rPr>
                <w:rFonts w:ascii="" w:hAnsi="" w:cs="" w:eastAsia=""/>
                <w:sz w:val="22"/>
              </w:rPr>
              <w:t>2</w:t>
            </w:r>
          </w:p>
        </w:tc>
        <w:tc>
          <w:tcPr>
            <w:tcW w:w="1299" w:type="dxa"/>
            <w:vAlign w:val="center"/>
          </w:tcPr>
          <w:p>
            <w:pPr>
              <w:jc w:val="left"/>
            </w:pPr>
            <w:r>
              <w:rPr>
                <w:rFonts w:ascii="" w:hAnsi="" w:cs="" w:eastAsia=""/>
                <w:sz w:val="22"/>
              </w:rPr>
              <w:t>被分派任务</w:t>
            </w:r>
          </w:p>
        </w:tc>
        <w:tc>
          <w:tcPr>
            <w:tcW w:w="2934" w:type="dxa"/>
            <w:vAlign w:val="center"/>
          </w:tcPr>
          <w:p>
            <w:pPr>
              <w:jc w:val="left"/>
            </w:pPr>
            <w:r>
              <w:rPr>
                <w:rFonts w:ascii="" w:hAnsi="" w:cs="" w:eastAsia=""/>
                <w:sz w:val="22"/>
              </w:rPr>
              <w:t>标题：任务分派</w:t>
            </w:r>
          </w:p>
          <w:p>
            <w:pPr>
              <w:jc w:val="left"/>
            </w:pPr>
            <w:r>
              <w:rPr>
                <w:rFonts w:ascii="" w:hAnsi="" w:cs="" w:eastAsia=""/>
                <w:sz w:val="22"/>
              </w:rPr>
              <w:t>正文：xxx 给你分派了一个任务。</w:t>
            </w:r>
          </w:p>
          <w:p>
            <w:pPr>
              <w:jc w:val="left"/>
            </w:pPr>
            <w:r>
              <w:rPr>
                <w:rFonts w:ascii="" w:hAnsi="" w:cs="" w:eastAsia=""/>
                <w:sz w:val="22"/>
              </w:rPr>
              <w:t>按钮：查看详情</w:t>
            </w:r>
          </w:p>
        </w:tc>
        <w:tc>
          <w:tcPr>
            <w:tcW w:w="1648" w:type="dxa"/>
            <w:vAlign w:val="center"/>
          </w:tcPr>
          <w:p>
            <w:pPr>
              <w:jc w:val="left"/>
            </w:pPr>
            <w:r>
              <w:rPr>
                <w:rFonts w:ascii="" w:hAnsi="" w:cs="" w:eastAsia=""/>
                <w:sz w:val="22"/>
              </w:rPr>
              <w:t>点击打开任务卡片吸底弹窗</w:t>
            </w:r>
          </w:p>
        </w:tc>
        <w:tc>
          <w:tcPr>
            <w:tcW w:w="1648" w:type="dxa"/>
            <w:vAlign w:val="center"/>
          </w:tcPr>
          <w:p>
            <w:pPr>
              <w:jc w:val="left"/>
            </w:pPr>
          </w:p>
        </w:tc>
      </w:tr>
      <w:tr>
        <w:trPr>
          <w:trHeight w:val="450"/>
        </w:trPr>
        <w:tc>
          <w:tcPr>
            <w:tcW w:w="710" w:type="dxa"/>
            <w:vAlign w:val="center"/>
          </w:tcPr>
          <w:p>
            <w:pPr>
              <w:jc w:val="left"/>
            </w:pPr>
            <w:r>
              <w:rPr>
                <w:rFonts w:ascii="" w:hAnsi="" w:cs="" w:eastAsia=""/>
                <w:sz w:val="22"/>
              </w:rPr>
              <w:t>3</w:t>
            </w:r>
          </w:p>
        </w:tc>
        <w:tc>
          <w:tcPr>
            <w:tcW w:w="1299" w:type="dxa"/>
            <w:vAlign w:val="center"/>
          </w:tcPr>
          <w:p>
            <w:pPr>
              <w:jc w:val="left"/>
            </w:pPr>
            <w:r>
              <w:rPr>
                <w:rFonts w:ascii="" w:hAnsi="" w:cs="" w:eastAsia=""/>
                <w:sz w:val="22"/>
              </w:rPr>
              <w:t>套装相关</w:t>
            </w:r>
          </w:p>
        </w:tc>
        <w:tc>
          <w:tcPr>
            <w:tcW w:w="2934" w:type="dxa"/>
            <w:vAlign w:val="center"/>
          </w:tcPr>
          <w:p>
            <w:pPr>
              <w:jc w:val="left"/>
            </w:pPr>
            <w:r>
              <w:rPr>
                <w:rFonts w:ascii="" w:hAnsi="" w:cs="" w:eastAsia=""/>
                <w:sz w:val="22"/>
              </w:rPr>
              <w:t>标题：</w:t>
            </w:r>
          </w:p>
        </w:tc>
        <w:tc>
          <w:tcPr>
            <w:tcW w:w="1648" w:type="dxa"/>
            <w:vAlign w:val="center"/>
          </w:tcPr>
          <w:p>
            <w:pPr>
              <w:jc w:val="left"/>
            </w:pPr>
          </w:p>
        </w:tc>
        <w:tc>
          <w:tcPr>
            <w:tcW w:w="1648" w:type="dxa"/>
            <w:vAlign w:val="center"/>
          </w:tcPr>
          <w:p>
            <w:pPr>
              <w:jc w:val="left"/>
            </w:pPr>
          </w:p>
        </w:tc>
      </w:tr>
    </w:tbl>
    <w:p>
      <w:pPr>
        <w:spacing w:line="240"/>
        <w:jc w:val="left"/>
      </w:pPr>
    </w:p>
    <w:p>
      <w:pPr>
        <w:pStyle w:val="shimo heading 1"/>
        <w:spacing w:line="240"/>
        <w:jc w:val="left"/>
      </w:pPr>
      <w:r>
        <w:rPr>
          <w:rFonts w:ascii="" w:hAnsi="" w:cs="" w:eastAsia=""/>
        </w:rPr>
        <w:t>3、班次目标</w:t>
      </w:r>
    </w:p>
    <w:p>
      <w:pPr>
        <w:pStyle w:val="shimo heading 2"/>
        <w:spacing w:line="240"/>
        <w:jc w:val="left"/>
      </w:pPr>
      <w:r>
        <w:rPr>
          <w:rFonts w:ascii="" w:hAnsi="" w:cs="" w:eastAsia=""/>
        </w:rPr>
        <w:t>3.1 无班次目标样式</w:t>
      </w:r>
    </w:p>
    <w:p>
      <w:pPr>
        <w:spacing w:line="240"/>
        <w:jc w:val="left"/>
      </w:pPr>
    </w:p>
    <w:p>
      <w:pPr>
        <w:spacing w:line="240"/>
        <w:jc w:val="left"/>
      </w:pPr>
      <w:r>
        <w:rPr>
          <w:rFonts w:ascii="" w:hAnsi="" w:cs="" w:eastAsia=""/>
          <w:sz w:val="22"/>
        </w:rPr>
        <w:t>当没有任何班次目标时，展示占位图，文字“还没有班次目标”。</w:t>
      </w:r>
    </w:p>
    <w:p>
      <w:pPr>
        <w:spacing w:line="240"/>
        <w:jc w:val="left"/>
      </w:pPr>
    </w:p>
    <w:p>
      <w:pPr>
        <w:pStyle w:val="shimo heading 2"/>
        <w:spacing w:line="240"/>
        <w:jc w:val="left"/>
      </w:pPr>
      <w:r>
        <w:rPr>
          <w:rFonts w:ascii="" w:hAnsi="" w:cs="" w:eastAsia=""/>
        </w:rPr>
        <w:t>3.2 卡片展示</w:t>
      </w:r>
    </w:p>
    <w:p>
      <w:pPr>
        <w:spacing w:line="240"/>
        <w:jc w:val="left"/>
      </w:pPr>
      <w:r>
        <w:rPr>
          <w:rFonts w:ascii="" w:hAnsi="" w:cs="" w:eastAsia=""/>
          <w:sz w:val="22"/>
        </w:rPr>
        <w:t>卡片上的小装饰图暂不需要。</w:t>
      </w:r>
    </w:p>
    <w:p>
      <w:pPr>
        <w:spacing w:line="240"/>
        <w:jc w:val="left"/>
      </w:pPr>
    </w:p>
    <w:p>
      <w:pPr>
        <w:pStyle w:val="shimo heading 3"/>
        <w:spacing w:line="240"/>
        <w:jc w:val="left"/>
      </w:pPr>
      <w:r>
        <w:rPr>
          <w:rFonts w:ascii="" w:hAnsi="" w:cs="" w:eastAsia=""/>
        </w:rPr>
        <w:t>3.2.1 卡片布局和数量</w:t>
      </w:r>
    </w:p>
    <w:p>
      <w:pPr>
        <w:spacing w:line="240"/>
        <w:jc w:val="left"/>
      </w:pPr>
    </w:p>
    <w:p>
      <w:pPr>
        <w:spacing w:line="240"/>
        <w:jc w:val="left"/>
      </w:pPr>
      <w:r>
        <w:rPr>
          <w:rFonts w:ascii="" w:hAnsi="" w:cs="" w:eastAsia=""/>
          <w:sz w:val="22"/>
        </w:rPr>
        <w:t>两种模式可以在后台配置：单行模式和换行模式。单行模式，一屏宽可完整展示三个目标卡片并展示出第四个卡片的一部分；换行模式，一行展示三个卡片，有更多卡片时自动换行展示（源自业务需求希望一屏可以看全主要的 5 个班次目标）。所有卡片高度一致。门店自行添加的排在后面。</w:t>
      </w:r>
    </w:p>
    <w:p>
      <w:pPr>
        <w:spacing w:line="240"/>
        <w:jc w:val="left"/>
      </w:pPr>
    </w:p>
    <w:p>
      <w:pPr>
        <w:pStyle w:val="shimo heading 3"/>
        <w:spacing w:line="240"/>
        <w:jc w:val="left"/>
      </w:pPr>
      <w:r>
        <w:rPr>
          <w:rFonts w:ascii="" w:hAnsi="" w:cs="" w:eastAsia=""/>
        </w:rPr>
        <w:t>3.2.2 顶部进度条</w:t>
      </w:r>
    </w:p>
    <w:p>
      <w:pPr>
        <w:pStyle w:val="shimo heading 4"/>
        <w:spacing w:line="240"/>
        <w:jc w:val="left"/>
      </w:pPr>
      <w:r>
        <w:rPr>
          <w:rFonts w:ascii="" w:hAnsi="" w:cs="" w:eastAsia=""/>
        </w:rPr>
        <w:t>3.2.2.1 是否有进度条的判断条件</w:t>
      </w:r>
    </w:p>
    <w:p>
      <w:pPr>
        <w:spacing w:line="240"/>
        <w:jc w:val="left"/>
      </w:pPr>
    </w:p>
    <w:p>
      <w:pPr>
        <w:spacing w:line="240"/>
        <w:jc w:val="left"/>
      </w:pPr>
      <w:r>
        <w:rPr>
          <w:rFonts w:ascii="" w:hAnsi="" w:cs="" w:eastAsia=""/>
          <w:sz w:val="22"/>
        </w:rPr>
        <w:t>是否开启了进度百分比展示。</w:t>
      </w:r>
    </w:p>
    <w:p>
      <w:pPr>
        <w:spacing w:line="240"/>
        <w:jc w:val="left"/>
      </w:pPr>
    </w:p>
    <w:p>
      <w:pPr>
        <w:pStyle w:val="shimo heading 4"/>
        <w:spacing w:line="240"/>
        <w:jc w:val="left"/>
      </w:pPr>
      <w:r>
        <w:rPr>
          <w:rFonts w:ascii="" w:hAnsi="" w:cs="" w:eastAsia=""/>
        </w:rPr>
        <w:t>3.2.2.2 进度条颜色</w:t>
      </w:r>
    </w:p>
    <w:p>
      <w:pPr>
        <w:spacing w:line="240"/>
        <w:jc w:val="left"/>
      </w:pPr>
    </w:p>
    <w:p>
      <w:pPr>
        <w:spacing w:line="240"/>
        <w:jc w:val="left"/>
      </w:pPr>
      <w:r>
        <w:rPr>
          <w:rFonts w:ascii="" w:hAnsi="" w:cs="" w:eastAsia=""/>
          <w:sz w:val="22"/>
        </w:rPr>
        <w:t>即班次目标创建时选择的颜色。</w:t>
      </w:r>
    </w:p>
    <w:p>
      <w:pPr>
        <w:spacing w:line="240"/>
        <w:jc w:val="left"/>
      </w:pPr>
    </w:p>
    <w:p>
      <w:pPr>
        <w:pStyle w:val="shimo heading 4"/>
        <w:spacing w:line="240"/>
        <w:jc w:val="left"/>
      </w:pPr>
      <w:r>
        <w:rPr>
          <w:rFonts w:ascii="" w:hAnsi="" w:cs="" w:eastAsia=""/>
        </w:rPr>
        <w:t>3.2.2.3 进度条长度</w:t>
      </w:r>
    </w:p>
    <w:p>
      <w:pPr>
        <w:spacing w:line="240"/>
        <w:jc w:val="left"/>
      </w:pPr>
    </w:p>
    <w:p>
      <w:pPr>
        <w:spacing w:line="240"/>
        <w:jc w:val="left"/>
      </w:pPr>
      <w:r>
        <w:rPr>
          <w:rFonts w:ascii="" w:hAnsi="" w:cs="" w:eastAsia=""/>
          <w:sz w:val="22"/>
        </w:rPr>
        <w:t>按照“已完成数/目标总数×100%”计算出占比。当大于等于 100.0% 时，进度条满格。</w:t>
      </w:r>
    </w:p>
    <w:p>
      <w:pPr>
        <w:spacing w:line="240"/>
        <w:jc w:val="left"/>
      </w:pPr>
    </w:p>
    <w:p>
      <w:pPr>
        <w:pStyle w:val="shimo heading 3"/>
        <w:spacing w:line="240"/>
        <w:jc w:val="left"/>
      </w:pPr>
      <w:r>
        <w:rPr>
          <w:rFonts w:ascii="" w:hAnsi="" w:cs="" w:eastAsia=""/>
        </w:rPr>
        <w:t>3.2.3 卡片展示内容</w:t>
      </w:r>
    </w:p>
    <w:p>
      <w:pPr>
        <w:pStyle w:val="shimo heading 4"/>
        <w:spacing w:line="240"/>
        <w:jc w:val="left"/>
      </w:pPr>
      <w:r>
        <w:rPr>
          <w:rFonts w:ascii="" w:hAnsi="" w:cs="" w:eastAsia=""/>
        </w:rPr>
        <w:t>3.2.3.1 默认展示</w:t>
      </w:r>
    </w:p>
    <w:tbl>
      <w:tblPr>
        <w:tblW w:w="8241" w:type="dxa"/>
        <w:tblBorders>
          <w:top w:val="single"/>
          <w:left w:val="single"/>
          <w:bottom w:val="single"/>
          <w:right w:val="single"/>
          <w:insideH w:val="single"/>
          <w:insideV w:val="single"/>
        </w:tblBorders>
        <w:tblLayout w:type="fixed"/>
      </w:tblPr>
      <w:tblGrid>
        <w:gridCol w:w="991"/>
        <w:gridCol w:w="1661"/>
        <w:gridCol w:w="5587"/>
      </w:tblGrid>
      <w:tr>
        <w:trPr>
          <w:trHeight w:val="450"/>
        </w:trPr>
        <w:tc>
          <w:tcPr>
            <w:tcW w:w="991" w:type="dxa"/>
            <w:vAlign w:val="center"/>
          </w:tcPr>
          <w:p>
            <w:pPr>
              <w:jc w:val="center"/>
            </w:pPr>
            <w:r>
              <w:rPr>
                <w:rFonts w:ascii="" w:hAnsi="" w:cs="" w:eastAsia=""/>
                <w:sz w:val="22"/>
              </w:rPr>
              <w:t>序号</w:t>
            </w:r>
          </w:p>
        </w:tc>
        <w:tc>
          <w:tcPr>
            <w:tcW w:w="1661" w:type="dxa"/>
            <w:vAlign w:val="center"/>
          </w:tcPr>
          <w:p>
            <w:pPr>
              <w:jc w:val="center"/>
            </w:pPr>
            <w:r>
              <w:rPr>
                <w:rFonts w:ascii="" w:hAnsi="" w:cs="" w:eastAsia=""/>
                <w:sz w:val="22"/>
              </w:rPr>
              <w:t>展示项</w:t>
            </w:r>
          </w:p>
        </w:tc>
        <w:tc>
          <w:tcPr>
            <w:tcW w:w="5587" w:type="dxa"/>
            <w:vAlign w:val="center"/>
          </w:tcPr>
          <w:p>
            <w:pPr>
              <w:jc w:val="center"/>
            </w:pPr>
            <w:r>
              <w:rPr>
                <w:rFonts w:ascii="" w:hAnsi="" w:cs="" w:eastAsia=""/>
                <w:sz w:val="22"/>
              </w:rPr>
              <w:t>说明</w:t>
            </w:r>
          </w:p>
        </w:tc>
      </w:tr>
      <w:tr>
        <w:trPr>
          <w:trHeight w:val="450"/>
        </w:trPr>
        <w:tc>
          <w:tcPr>
            <w:tcW w:w="991" w:type="dxa"/>
            <w:vAlign w:val="center"/>
          </w:tcPr>
          <w:p>
            <w:pPr>
              <w:jc w:val="center"/>
            </w:pPr>
            <w:r>
              <w:rPr>
                <w:rFonts w:ascii="" w:hAnsi="" w:cs="" w:eastAsia=""/>
                <w:sz w:val="22"/>
              </w:rPr>
              <w:t>1</w:t>
            </w:r>
          </w:p>
        </w:tc>
        <w:tc>
          <w:tcPr>
            <w:tcW w:w="1661" w:type="dxa"/>
            <w:vAlign w:val="center"/>
          </w:tcPr>
          <w:p>
            <w:pPr>
              <w:jc w:val="left"/>
            </w:pPr>
            <w:r>
              <w:rPr>
                <w:rFonts w:ascii="" w:hAnsi="" w:cs="" w:eastAsia=""/>
                <w:sz w:val="22"/>
              </w:rPr>
              <w:t>目标名称</w:t>
            </w:r>
          </w:p>
        </w:tc>
        <w:tc>
          <w:tcPr>
            <w:tcW w:w="5587" w:type="dxa"/>
            <w:vAlign w:val="center"/>
          </w:tcPr>
          <w:p>
            <w:pPr>
              <w:jc w:val="left"/>
            </w:pPr>
            <w:r>
              <w:rPr>
                <w:rFonts w:ascii="" w:hAnsi="" w:cs="" w:eastAsia=""/>
                <w:sz w:val="22"/>
              </w:rPr>
              <w:t>展示一行</w:t>
            </w:r>
          </w:p>
        </w:tc>
      </w:tr>
      <w:tr>
        <w:trPr>
          <w:trHeight w:val="450"/>
        </w:trPr>
        <w:tc>
          <w:tcPr>
            <w:tcW w:w="991" w:type="dxa"/>
            <w:vAlign w:val="center"/>
          </w:tcPr>
          <w:p>
            <w:pPr>
              <w:jc w:val="center"/>
            </w:pPr>
            <w:r>
              <w:rPr>
                <w:rFonts w:ascii="" w:hAnsi="" w:cs="" w:eastAsia=""/>
                <w:sz w:val="22"/>
              </w:rPr>
              <w:t>2</w:t>
            </w:r>
          </w:p>
        </w:tc>
        <w:tc>
          <w:tcPr>
            <w:tcW w:w="1661" w:type="dxa"/>
            <w:vAlign w:val="center"/>
          </w:tcPr>
          <w:p>
            <w:pPr>
              <w:jc w:val="left"/>
            </w:pPr>
            <w:r>
              <w:rPr>
                <w:rFonts w:ascii="" w:hAnsi="" w:cs="" w:eastAsia=""/>
                <w:sz w:val="22"/>
              </w:rPr>
              <w:t>目标值</w:t>
            </w:r>
          </w:p>
        </w:tc>
        <w:tc>
          <w:tcPr>
            <w:tcW w:w="5587" w:type="dxa"/>
            <w:vAlign w:val="center"/>
          </w:tcPr>
          <w:p>
            <w:pPr>
              <w:jc w:val="left"/>
            </w:pPr>
            <w:r>
              <w:rPr>
                <w:rFonts w:ascii="" w:hAnsi="" w:cs="" w:eastAsia=""/>
                <w:sz w:val="22"/>
              </w:rPr>
              <w:t>展示一行。若门店未填写目标值，则展示“待设置”灰色文字</w:t>
            </w:r>
          </w:p>
        </w:tc>
      </w:tr>
      <w:tr>
        <w:trPr>
          <w:trHeight w:val="450"/>
        </w:trPr>
        <w:tc>
          <w:tcPr>
            <w:tcW w:w="991" w:type="dxa"/>
            <w:vAlign w:val="center"/>
          </w:tcPr>
          <w:p>
            <w:pPr>
              <w:jc w:val="center"/>
            </w:pPr>
            <w:r>
              <w:rPr>
                <w:rFonts w:ascii="" w:hAnsi="" w:cs="" w:eastAsia=""/>
                <w:sz w:val="22"/>
              </w:rPr>
              <w:t>3</w:t>
            </w:r>
          </w:p>
        </w:tc>
        <w:tc>
          <w:tcPr>
            <w:tcW w:w="1661" w:type="dxa"/>
            <w:vAlign w:val="center"/>
          </w:tcPr>
          <w:p>
            <w:pPr>
              <w:jc w:val="left"/>
            </w:pPr>
            <w:r>
              <w:rPr>
                <w:rFonts w:ascii="" w:hAnsi="" w:cs="" w:eastAsia=""/>
                <w:sz w:val="22"/>
              </w:rPr>
              <w:t>单位</w:t>
            </w:r>
          </w:p>
        </w:tc>
        <w:tc>
          <w:tcPr>
            <w:tcW w:w="5587" w:type="dxa"/>
            <w:vAlign w:val="center"/>
          </w:tcPr>
          <w:p>
            <w:pPr>
              <w:jc w:val="left"/>
            </w:pPr>
            <w:r>
              <w:rPr>
                <w:rFonts w:ascii="" w:hAnsi="" w:cs="" w:eastAsia=""/>
                <w:sz w:val="22"/>
              </w:rPr>
              <w:t>可能有，也可能没有</w:t>
            </w:r>
          </w:p>
        </w:tc>
      </w:tr>
    </w:tbl>
    <w:p>
      <w:pPr>
        <w:pStyle w:val="shimo heading 4"/>
        <w:spacing w:line="240"/>
        <w:jc w:val="left"/>
      </w:pPr>
      <w:r>
        <w:rPr>
          <w:rFonts w:ascii="" w:hAnsi="" w:cs="" w:eastAsia=""/>
        </w:rPr>
        <w:t>3.2.3.2 翻转后展示</w:t>
      </w:r>
    </w:p>
    <w:tbl>
      <w:tblPr>
        <w:tblW w:w="8254" w:type="dxa"/>
        <w:tblBorders>
          <w:top w:val="single"/>
          <w:left w:val="single"/>
          <w:bottom w:val="single"/>
          <w:right w:val="single"/>
          <w:insideH w:val="single"/>
          <w:insideV w:val="single"/>
        </w:tblBorders>
        <w:tblLayout w:type="fixed"/>
      </w:tblPr>
      <w:tblGrid>
        <w:gridCol w:w="1005"/>
        <w:gridCol w:w="1688"/>
        <w:gridCol w:w="5561"/>
      </w:tblGrid>
      <w:tr>
        <w:trPr>
          <w:trHeight w:val="450"/>
        </w:trPr>
        <w:tc>
          <w:tcPr>
            <w:tcW w:w="1005" w:type="dxa"/>
            <w:vAlign w:val="center"/>
          </w:tcPr>
          <w:p>
            <w:pPr>
              <w:jc w:val="center"/>
            </w:pPr>
            <w:r>
              <w:rPr>
                <w:rFonts w:ascii="" w:hAnsi="" w:cs="" w:eastAsia=""/>
                <w:sz w:val="22"/>
              </w:rPr>
              <w:t>序号</w:t>
            </w:r>
          </w:p>
        </w:tc>
        <w:tc>
          <w:tcPr>
            <w:tcW w:w="1688" w:type="dxa"/>
            <w:vAlign w:val="center"/>
          </w:tcPr>
          <w:p>
            <w:pPr>
              <w:jc w:val="center"/>
            </w:pPr>
            <w:r>
              <w:rPr>
                <w:rFonts w:ascii="" w:hAnsi="" w:cs="" w:eastAsia=""/>
                <w:sz w:val="22"/>
              </w:rPr>
              <w:t>展示项</w:t>
            </w:r>
          </w:p>
        </w:tc>
        <w:tc>
          <w:tcPr>
            <w:tcW w:w="5561" w:type="dxa"/>
            <w:vAlign w:val="center"/>
          </w:tcPr>
          <w:p>
            <w:pPr>
              <w:jc w:val="center"/>
            </w:pPr>
            <w:r>
              <w:rPr>
                <w:rFonts w:ascii="" w:hAnsi="" w:cs="" w:eastAsia=""/>
                <w:sz w:val="22"/>
              </w:rPr>
              <w:t>说明</w:t>
            </w:r>
          </w:p>
        </w:tc>
      </w:tr>
      <w:tr>
        <w:trPr>
          <w:trHeight w:val="450"/>
        </w:trPr>
        <w:tc>
          <w:tcPr>
            <w:tcW w:w="1005" w:type="dxa"/>
            <w:vAlign w:val="center"/>
          </w:tcPr>
          <w:p>
            <w:pPr>
              <w:jc w:val="center"/>
            </w:pPr>
            <w:r>
              <w:rPr>
                <w:rFonts w:ascii="" w:hAnsi="" w:cs="" w:eastAsia=""/>
                <w:sz w:val="22"/>
              </w:rPr>
              <w:t>1</w:t>
            </w:r>
          </w:p>
        </w:tc>
        <w:tc>
          <w:tcPr>
            <w:tcW w:w="1688" w:type="dxa"/>
            <w:vAlign w:val="center"/>
          </w:tcPr>
          <w:p>
            <w:pPr>
              <w:jc w:val="left"/>
            </w:pPr>
            <w:r>
              <w:rPr>
                <w:rFonts w:ascii="" w:hAnsi="" w:cs="" w:eastAsia=""/>
                <w:sz w:val="22"/>
              </w:rPr>
              <w:t>目标值及其单位</w:t>
            </w:r>
          </w:p>
        </w:tc>
        <w:tc>
          <w:tcPr>
            <w:tcW w:w="5561" w:type="dxa"/>
            <w:vAlign w:val="center"/>
          </w:tcPr>
          <w:p>
            <w:pPr>
              <w:jc w:val="left"/>
            </w:pPr>
            <w:r>
              <w:rPr>
                <w:rFonts w:ascii="" w:hAnsi="" w:cs="" w:eastAsia=""/>
                <w:sz w:val="22"/>
              </w:rPr>
              <w:t>展示一行，如果超出一行，则目标值文字缩小，单位展示完整</w:t>
            </w:r>
          </w:p>
        </w:tc>
      </w:tr>
      <w:tr>
        <w:trPr>
          <w:trHeight w:val="450"/>
        </w:trPr>
        <w:tc>
          <w:tcPr>
            <w:tcW w:w="1005" w:type="dxa"/>
            <w:vAlign w:val="center"/>
          </w:tcPr>
          <w:p>
            <w:pPr>
              <w:jc w:val="center"/>
            </w:pPr>
            <w:r>
              <w:rPr>
                <w:rFonts w:ascii="" w:hAnsi="" w:cs="" w:eastAsia=""/>
                <w:sz w:val="22"/>
              </w:rPr>
              <w:t>2</w:t>
            </w:r>
          </w:p>
        </w:tc>
        <w:tc>
          <w:tcPr>
            <w:tcW w:w="1688" w:type="dxa"/>
            <w:vAlign w:val="center"/>
          </w:tcPr>
          <w:p>
            <w:pPr>
              <w:jc w:val="left"/>
            </w:pPr>
            <w:r>
              <w:rPr>
                <w:rFonts w:ascii="" w:hAnsi="" w:cs="" w:eastAsia=""/>
                <w:sz w:val="22"/>
              </w:rPr>
              <w:t>目标名称</w:t>
            </w:r>
          </w:p>
        </w:tc>
        <w:tc>
          <w:tcPr>
            <w:tcW w:w="5561" w:type="dxa"/>
            <w:vAlign w:val="center"/>
          </w:tcPr>
          <w:p>
            <w:pPr>
              <w:jc w:val="left"/>
            </w:pPr>
            <w:r>
              <w:rPr>
                <w:rFonts w:ascii="" w:hAnsi="" w:cs="" w:eastAsia=""/>
                <w:sz w:val="22"/>
              </w:rPr>
              <w:t>展示一行</w:t>
            </w:r>
          </w:p>
        </w:tc>
      </w:tr>
      <w:tr>
        <w:trPr>
          <w:trHeight w:val="450"/>
        </w:trPr>
        <w:tc>
          <w:tcPr>
            <w:tcW w:w="1005" w:type="dxa"/>
            <w:vAlign w:val="center"/>
          </w:tcPr>
          <w:p>
            <w:pPr>
              <w:jc w:val="center"/>
            </w:pPr>
            <w:r>
              <w:rPr>
                <w:rFonts w:ascii="" w:hAnsi="" w:cs="" w:eastAsia=""/>
                <w:sz w:val="22"/>
              </w:rPr>
              <w:t>3</w:t>
            </w:r>
          </w:p>
        </w:tc>
        <w:tc>
          <w:tcPr>
            <w:tcW w:w="1688" w:type="dxa"/>
            <w:vAlign w:val="center"/>
          </w:tcPr>
          <w:p>
            <w:pPr>
              <w:jc w:val="left"/>
            </w:pPr>
            <w:r>
              <w:rPr>
                <w:rFonts w:ascii="" w:hAnsi="" w:cs="" w:eastAsia=""/>
                <w:sz w:val="22"/>
              </w:rPr>
              <w:t>达成情况</w:t>
            </w:r>
          </w:p>
        </w:tc>
        <w:tc>
          <w:tcPr>
            <w:tcW w:w="5561" w:type="dxa"/>
            <w:vAlign w:val="center"/>
          </w:tcPr>
          <w:p>
            <w:pPr>
              <w:jc w:val="left"/>
            </w:pPr>
            <w:r>
              <w:rPr>
                <w:rFonts w:ascii="" w:hAnsi="" w:cs="" w:eastAsia=""/>
                <w:sz w:val="22"/>
              </w:rPr>
              <w:t>分班次和不分班次两种情况。分班次时，班次名称为总管理员设置的班次名称；不分班次时文字展示“达成”</w:t>
            </w:r>
          </w:p>
        </w:tc>
      </w:tr>
    </w:tbl>
    <w:p>
      <w:pPr>
        <w:pStyle w:val="shimo heading 2"/>
        <w:spacing w:line="240"/>
        <w:jc w:val="left"/>
      </w:pPr>
      <w:r>
        <w:rPr>
          <w:rFonts w:ascii="" w:hAnsi="" w:cs="" w:eastAsia=""/>
        </w:rPr>
        <w:t>3.3 点击卡片</w:t>
      </w:r>
    </w:p>
    <w:p>
      <w:pPr>
        <w:spacing w:line="240"/>
        <w:jc w:val="left"/>
      </w:pPr>
    </w:p>
    <w:p>
      <w:pPr>
        <w:spacing w:line="240"/>
        <w:jc w:val="left"/>
      </w:pPr>
      <w:r>
        <w:rPr>
          <w:rFonts w:ascii="" w:hAnsi="" w:cs="" w:eastAsia=""/>
          <w:sz w:val="22"/>
        </w:rPr>
        <w:t>弹出目标达成填写的吸底弹窗。展示内容：</w:t>
      </w:r>
    </w:p>
    <w:p>
      <w:pPr>
        <w:spacing w:line="240"/>
        <w:jc w:val="left"/>
      </w:pPr>
    </w:p>
    <w:tbl>
      <w:tblPr>
        <w:tblW w:w="8254" w:type="dxa"/>
        <w:tblBorders>
          <w:top w:val="single"/>
          <w:left w:val="single"/>
          <w:bottom w:val="single"/>
          <w:right w:val="single"/>
          <w:insideH w:val="single"/>
          <w:insideV w:val="single"/>
        </w:tblBorders>
        <w:tblLayout w:type="fixed"/>
      </w:tblPr>
      <w:tblGrid>
        <w:gridCol w:w="1058"/>
        <w:gridCol w:w="1755"/>
        <w:gridCol w:w="5440"/>
      </w:tblGrid>
      <w:tr>
        <w:trPr>
          <w:trHeight w:val="450"/>
        </w:trPr>
        <w:tc>
          <w:tcPr>
            <w:tcW w:w="1058" w:type="dxa"/>
            <w:vAlign w:val="center"/>
          </w:tcPr>
          <w:p>
            <w:pPr>
              <w:jc w:val="center"/>
            </w:pPr>
            <w:r>
              <w:rPr>
                <w:rFonts w:ascii="" w:hAnsi="" w:cs="" w:eastAsia=""/>
                <w:sz w:val="22"/>
              </w:rPr>
              <w:t>序号</w:t>
            </w:r>
          </w:p>
        </w:tc>
        <w:tc>
          <w:tcPr>
            <w:tcW w:w="1755" w:type="dxa"/>
            <w:vAlign w:val="center"/>
          </w:tcPr>
          <w:p>
            <w:pPr>
              <w:jc w:val="center"/>
            </w:pPr>
            <w:r>
              <w:rPr>
                <w:rFonts w:ascii="" w:hAnsi="" w:cs="" w:eastAsia=""/>
                <w:sz w:val="22"/>
              </w:rPr>
              <w:t>展示项</w:t>
            </w:r>
          </w:p>
        </w:tc>
        <w:tc>
          <w:tcPr>
            <w:tcW w:w="5440" w:type="dxa"/>
            <w:vAlign w:val="center"/>
          </w:tcPr>
          <w:p>
            <w:pPr>
              <w:jc w:val="center"/>
            </w:pPr>
            <w:r>
              <w:rPr>
                <w:rFonts w:ascii="" w:hAnsi="" w:cs="" w:eastAsia=""/>
                <w:sz w:val="22"/>
              </w:rPr>
              <w:t>说明</w:t>
            </w:r>
          </w:p>
        </w:tc>
      </w:tr>
      <w:tr>
        <w:trPr>
          <w:trHeight w:val="450"/>
        </w:trPr>
        <w:tc>
          <w:tcPr>
            <w:tcW w:w="1058" w:type="dxa"/>
            <w:vAlign w:val="center"/>
          </w:tcPr>
          <w:p>
            <w:pPr>
              <w:jc w:val="center"/>
            </w:pPr>
            <w:r>
              <w:rPr>
                <w:rFonts w:ascii="" w:hAnsi="" w:cs="" w:eastAsia=""/>
                <w:sz w:val="22"/>
              </w:rPr>
              <w:t>1</w:t>
            </w:r>
          </w:p>
        </w:tc>
        <w:tc>
          <w:tcPr>
            <w:tcW w:w="1755" w:type="dxa"/>
            <w:vAlign w:val="center"/>
          </w:tcPr>
          <w:p>
            <w:pPr>
              <w:jc w:val="left"/>
            </w:pPr>
            <w:r>
              <w:rPr>
                <w:rFonts w:ascii="" w:hAnsi="" w:cs="" w:eastAsia=""/>
                <w:sz w:val="22"/>
              </w:rPr>
              <w:t>标题</w:t>
            </w:r>
          </w:p>
        </w:tc>
        <w:tc>
          <w:tcPr>
            <w:tcW w:w="5440" w:type="dxa"/>
            <w:vAlign w:val="center"/>
          </w:tcPr>
          <w:p>
            <w:pPr>
              <w:jc w:val="left"/>
            </w:pPr>
            <w:r>
              <w:rPr>
                <w:rFonts w:ascii="" w:hAnsi="" w:cs="" w:eastAsia=""/>
                <w:sz w:val="22"/>
              </w:rPr>
              <w:t>“填写目标达成”</w:t>
            </w:r>
          </w:p>
        </w:tc>
      </w:tr>
      <w:tr>
        <w:trPr>
          <w:trHeight w:val="450"/>
        </w:trPr>
        <w:tc>
          <w:tcPr>
            <w:tcW w:w="1058" w:type="dxa"/>
            <w:vAlign w:val="center"/>
          </w:tcPr>
          <w:p>
            <w:pPr>
              <w:jc w:val="center"/>
            </w:pPr>
            <w:r>
              <w:rPr>
                <w:rFonts w:ascii="" w:hAnsi="" w:cs="" w:eastAsia=""/>
                <w:sz w:val="22"/>
              </w:rPr>
              <w:t>2</w:t>
            </w:r>
          </w:p>
        </w:tc>
        <w:tc>
          <w:tcPr>
            <w:tcW w:w="1755" w:type="dxa"/>
            <w:vAlign w:val="center"/>
          </w:tcPr>
          <w:p>
            <w:pPr>
              <w:jc w:val="left"/>
            </w:pPr>
            <w:r>
              <w:rPr>
                <w:rFonts w:ascii="" w:hAnsi="" w:cs="" w:eastAsia=""/>
                <w:sz w:val="22"/>
              </w:rPr>
              <w:t>目标值及其单位</w:t>
            </w:r>
          </w:p>
        </w:tc>
        <w:tc>
          <w:tcPr>
            <w:tcW w:w="5440" w:type="dxa"/>
            <w:vAlign w:val="center"/>
          </w:tcPr>
          <w:p>
            <w:pPr>
              <w:jc w:val="left"/>
            </w:pPr>
            <w:r>
              <w:rPr>
                <w:rFonts w:ascii="" w:hAnsi="" w:cs="" w:eastAsia=""/>
                <w:sz w:val="22"/>
              </w:rPr>
              <w:t>按目标值居中展示，随后展示单位。当目标值很长时，左右有最小边距，超出时省略目标值，单位展示完整</w:t>
            </w:r>
          </w:p>
        </w:tc>
      </w:tr>
      <w:tr>
        <w:trPr>
          <w:trHeight w:val="450"/>
        </w:trPr>
        <w:tc>
          <w:tcPr>
            <w:tcW w:w="1058" w:type="dxa"/>
            <w:vAlign w:val="center"/>
          </w:tcPr>
          <w:p>
            <w:pPr>
              <w:jc w:val="center"/>
            </w:pPr>
            <w:r>
              <w:rPr>
                <w:rFonts w:ascii="" w:hAnsi="" w:cs="" w:eastAsia=""/>
                <w:sz w:val="22"/>
              </w:rPr>
              <w:t>3</w:t>
            </w:r>
          </w:p>
        </w:tc>
        <w:tc>
          <w:tcPr>
            <w:tcW w:w="1755" w:type="dxa"/>
            <w:vAlign w:val="center"/>
          </w:tcPr>
          <w:p>
            <w:pPr>
              <w:jc w:val="left"/>
            </w:pPr>
            <w:r>
              <w:rPr>
                <w:rFonts w:ascii="" w:hAnsi="" w:cs="" w:eastAsia=""/>
                <w:sz w:val="22"/>
              </w:rPr>
              <w:t>目标名称</w:t>
            </w:r>
          </w:p>
        </w:tc>
        <w:tc>
          <w:tcPr>
            <w:tcW w:w="5440" w:type="dxa"/>
            <w:vAlign w:val="center"/>
          </w:tcPr>
          <w:p>
            <w:pPr>
              <w:jc w:val="left"/>
            </w:pPr>
            <w:r>
              <w:rPr>
                <w:rFonts w:ascii="" w:hAnsi="" w:cs="" w:eastAsia=""/>
                <w:sz w:val="22"/>
              </w:rPr>
              <w:t>最多展示一行，超出时省略展示</w:t>
            </w:r>
          </w:p>
        </w:tc>
      </w:tr>
      <w:tr>
        <w:trPr>
          <w:trHeight w:val="450"/>
        </w:trPr>
        <w:tc>
          <w:tcPr>
            <w:tcW w:w="1058" w:type="dxa"/>
            <w:vAlign w:val="center"/>
          </w:tcPr>
          <w:p>
            <w:pPr>
              <w:jc w:val="center"/>
            </w:pPr>
            <w:r>
              <w:rPr>
                <w:rFonts w:ascii="" w:hAnsi="" w:cs="" w:eastAsia=""/>
                <w:sz w:val="22"/>
              </w:rPr>
              <w:t>4</w:t>
            </w:r>
          </w:p>
        </w:tc>
        <w:tc>
          <w:tcPr>
            <w:tcW w:w="1755" w:type="dxa"/>
            <w:vAlign w:val="center"/>
          </w:tcPr>
          <w:p>
            <w:pPr>
              <w:jc w:val="left"/>
            </w:pPr>
            <w:r>
              <w:rPr>
                <w:rFonts w:ascii="" w:hAnsi="" w:cs="" w:eastAsia=""/>
                <w:sz w:val="22"/>
              </w:rPr>
              <w:t>达成情况填写框</w:t>
            </w:r>
          </w:p>
        </w:tc>
        <w:tc>
          <w:tcPr>
            <w:tcW w:w="5440" w:type="dxa"/>
            <w:vAlign w:val="center"/>
          </w:tcPr>
          <w:p>
            <w:pPr>
              <w:jc w:val="left"/>
            </w:pPr>
            <w:r>
              <w:rPr>
                <w:rFonts w:ascii="" w:hAnsi="" w:cs="" w:eastAsia=""/>
                <w:sz w:val="22"/>
              </w:rPr>
              <w:t>分班次时，有三班或者两班的可填写项，展示总管理员设置的班次名称。不分班次时，只有一个可填写项，Label 为“达成”</w:t>
            </w:r>
          </w:p>
        </w:tc>
      </w:tr>
      <w:tr>
        <w:trPr>
          <w:trHeight w:val="450"/>
        </w:trPr>
        <w:tc>
          <w:tcPr>
            <w:tcW w:w="1058" w:type="dxa"/>
            <w:vAlign w:val="center"/>
          </w:tcPr>
          <w:p>
            <w:pPr>
              <w:jc w:val="center"/>
            </w:pPr>
            <w:r>
              <w:rPr>
                <w:rFonts w:ascii="" w:hAnsi="" w:cs="" w:eastAsia=""/>
                <w:sz w:val="22"/>
              </w:rPr>
              <w:t>5</w:t>
            </w:r>
          </w:p>
        </w:tc>
        <w:tc>
          <w:tcPr>
            <w:tcW w:w="1755" w:type="dxa"/>
            <w:vAlign w:val="center"/>
          </w:tcPr>
          <w:p>
            <w:pPr>
              <w:jc w:val="left"/>
            </w:pPr>
            <w:r>
              <w:rPr>
                <w:rFonts w:ascii="" w:hAnsi="" w:cs="" w:eastAsia=""/>
                <w:sz w:val="22"/>
              </w:rPr>
              <w:t>合计</w:t>
            </w:r>
          </w:p>
        </w:tc>
        <w:tc>
          <w:tcPr>
            <w:tcW w:w="5440" w:type="dxa"/>
            <w:vAlign w:val="center"/>
          </w:tcPr>
          <w:p>
            <w:pPr>
              <w:jc w:val="left"/>
            </w:pPr>
            <w:r>
              <w:rPr>
                <w:rFonts w:ascii="" w:hAnsi="" w:cs="" w:eastAsia=""/>
                <w:sz w:val="22"/>
              </w:rPr>
              <w:t>“合计”，仅当班次目标为数字且分班次填写时才有，展示多个班次填写的合</w:t>
            </w:r>
          </w:p>
        </w:tc>
      </w:tr>
      <w:tr>
        <w:trPr>
          <w:trHeight w:val="450"/>
        </w:trPr>
        <w:tc>
          <w:tcPr>
            <w:tcW w:w="1058" w:type="dxa"/>
            <w:vAlign w:val="center"/>
          </w:tcPr>
          <w:p>
            <w:pPr>
              <w:jc w:val="center"/>
            </w:pPr>
            <w:r>
              <w:rPr>
                <w:rFonts w:ascii="" w:hAnsi="" w:cs="" w:eastAsia=""/>
                <w:sz w:val="22"/>
              </w:rPr>
              <w:t>6</w:t>
            </w:r>
          </w:p>
        </w:tc>
        <w:tc>
          <w:tcPr>
            <w:tcW w:w="1755" w:type="dxa"/>
            <w:vAlign w:val="center"/>
          </w:tcPr>
          <w:p>
            <w:pPr>
              <w:jc w:val="left"/>
            </w:pPr>
            <w:r>
              <w:rPr>
                <w:rFonts w:ascii="" w:hAnsi="" w:cs="" w:eastAsia=""/>
                <w:sz w:val="22"/>
              </w:rPr>
              <w:t>百分比数字</w:t>
            </w:r>
          </w:p>
        </w:tc>
        <w:tc>
          <w:tcPr>
            <w:tcW w:w="5440" w:type="dxa"/>
            <w:vAlign w:val="center"/>
          </w:tcPr>
          <w:p>
            <w:pPr>
              <w:jc w:val="left"/>
            </w:pPr>
            <w:r>
              <w:rPr>
                <w:rFonts w:ascii="" w:hAnsi="" w:cs="" w:eastAsia=""/>
                <w:sz w:val="22"/>
              </w:rPr>
              <w:t>数字保留两位小数，如 15.60%、30.00%，第二位小数及后面的数字直接舍去（非四舍五入）。若数字大于 0 但小于0.01%，展示 ＜0.01%。该百分比数字根据配置可能不展示</w:t>
            </w:r>
          </w:p>
        </w:tc>
      </w:tr>
      <w:tr>
        <w:trPr>
          <w:trHeight w:val="450"/>
        </w:trPr>
        <w:tc>
          <w:tcPr>
            <w:tcW w:w="1058" w:type="dxa"/>
            <w:vAlign w:val="center"/>
          </w:tcPr>
          <w:p>
            <w:pPr>
              <w:jc w:val="center"/>
            </w:pPr>
            <w:r>
              <w:rPr>
                <w:rFonts w:ascii="" w:hAnsi="" w:cs="" w:eastAsia=""/>
                <w:sz w:val="22"/>
              </w:rPr>
              <w:t>7</w:t>
            </w:r>
          </w:p>
        </w:tc>
        <w:tc>
          <w:tcPr>
            <w:tcW w:w="1755" w:type="dxa"/>
            <w:vAlign w:val="center"/>
          </w:tcPr>
          <w:p>
            <w:pPr>
              <w:jc w:val="left"/>
            </w:pPr>
            <w:r>
              <w:rPr>
                <w:rFonts w:ascii="" w:hAnsi="" w:cs="" w:eastAsia=""/>
                <w:sz w:val="22"/>
              </w:rPr>
              <w:t>按钮</w:t>
            </w:r>
          </w:p>
        </w:tc>
        <w:tc>
          <w:tcPr>
            <w:tcW w:w="5440" w:type="dxa"/>
            <w:vAlign w:val="center"/>
          </w:tcPr>
          <w:p>
            <w:pPr>
              <w:jc w:val="left"/>
            </w:pPr>
            <w:r>
              <w:rPr>
                <w:rFonts w:ascii="" w:hAnsi="" w:cs="" w:eastAsia=""/>
                <w:sz w:val="22"/>
              </w:rPr>
              <w:t>套装中下发的班次目标：“完成”；门店自创建的班次目标，需要额外有“编辑”“删除”</w:t>
            </w:r>
          </w:p>
        </w:tc>
      </w:tr>
    </w:tbl>
    <w:p>
      <w:pPr>
        <w:pStyle w:val="shimo heading 2"/>
        <w:spacing w:line="240"/>
        <w:jc w:val="left"/>
      </w:pPr>
      <w:r>
        <w:rPr>
          <w:rFonts w:ascii="" w:hAnsi="" w:cs="" w:eastAsia=""/>
        </w:rPr>
        <w:t>3.4 新建/编辑本门店自定义班次目标</w:t>
      </w:r>
    </w:p>
    <w:p>
      <w:pPr>
        <w:spacing w:line="240"/>
        <w:jc w:val="left"/>
      </w:pPr>
    </w:p>
    <w:p>
      <w:pPr>
        <w:spacing w:line="240"/>
        <w:jc w:val="left"/>
      </w:pPr>
      <w:r>
        <w:rPr>
          <w:rFonts w:ascii="" w:hAnsi="" w:cs="" w:eastAsia=""/>
          <w:sz w:val="22"/>
        </w:rPr>
        <w:t>添加本门店的班次目标。班次目标设置项：</w:t>
      </w:r>
    </w:p>
    <w:p>
      <w:pPr>
        <w:spacing w:line="240"/>
        <w:jc w:val="left"/>
      </w:pPr>
    </w:p>
    <w:tbl>
      <w:tblPr>
        <w:tblW w:w="8227" w:type="dxa"/>
        <w:tblBorders>
          <w:top w:val="single"/>
          <w:left w:val="single"/>
          <w:bottom w:val="single"/>
          <w:right w:val="single"/>
          <w:insideH w:val="single"/>
          <w:insideV w:val="single"/>
        </w:tblBorders>
        <w:tblLayout w:type="fixed"/>
      </w:tblPr>
      <w:tblGrid>
        <w:gridCol w:w="777"/>
        <w:gridCol w:w="1232"/>
        <w:gridCol w:w="1072"/>
        <w:gridCol w:w="938"/>
        <w:gridCol w:w="4207"/>
      </w:tblGrid>
      <w:tr>
        <w:trPr>
          <w:trHeight w:val="450"/>
        </w:trPr>
        <w:tc>
          <w:tcPr>
            <w:tcW w:w="777" w:type="dxa"/>
            <w:vAlign w:val="center"/>
          </w:tcPr>
          <w:p>
            <w:pPr>
              <w:jc w:val="center"/>
            </w:pPr>
            <w:r>
              <w:rPr>
                <w:rFonts w:ascii="" w:hAnsi="" w:cs="" w:eastAsia=""/>
                <w:sz w:val="22"/>
              </w:rPr>
              <w:t>序号</w:t>
            </w:r>
          </w:p>
        </w:tc>
        <w:tc>
          <w:tcPr>
            <w:tcW w:w="1232" w:type="dxa"/>
            <w:vAlign w:val="center"/>
          </w:tcPr>
          <w:p>
            <w:pPr>
              <w:jc w:val="center"/>
            </w:pPr>
            <w:r>
              <w:rPr>
                <w:rFonts w:ascii="" w:hAnsi="" w:cs="" w:eastAsia=""/>
                <w:sz w:val="22"/>
              </w:rPr>
              <w:t>设置项</w:t>
            </w:r>
          </w:p>
        </w:tc>
        <w:tc>
          <w:tcPr>
            <w:tcW w:w="1072" w:type="dxa"/>
            <w:vAlign w:val="center"/>
          </w:tcPr>
          <w:p>
            <w:pPr>
              <w:jc w:val="center"/>
            </w:pPr>
            <w:r>
              <w:rPr>
                <w:rFonts w:ascii="" w:hAnsi="" w:cs="" w:eastAsia=""/>
                <w:sz w:val="22"/>
              </w:rPr>
              <w:t>类型</w:t>
            </w:r>
          </w:p>
        </w:tc>
        <w:tc>
          <w:tcPr>
            <w:tcW w:w="938" w:type="dxa"/>
            <w:vAlign w:val="center"/>
          </w:tcPr>
          <w:p>
            <w:pPr>
              <w:jc w:val="center"/>
            </w:pPr>
            <w:r>
              <w:rPr>
                <w:rFonts w:ascii="" w:hAnsi="" w:cs="" w:eastAsia=""/>
                <w:sz w:val="22"/>
              </w:rPr>
              <w:t>默认值</w:t>
            </w:r>
          </w:p>
        </w:tc>
        <w:tc>
          <w:tcPr>
            <w:tcW w:w="4207" w:type="dxa"/>
            <w:vAlign w:val="center"/>
          </w:tcPr>
          <w:p>
            <w:pPr>
              <w:jc w:val="center"/>
            </w:pPr>
            <w:r>
              <w:rPr>
                <w:rFonts w:ascii="" w:hAnsi="" w:cs="" w:eastAsia=""/>
                <w:sz w:val="22"/>
              </w:rPr>
              <w:t>说明</w:t>
            </w:r>
          </w:p>
        </w:tc>
      </w:tr>
      <w:tr>
        <w:trPr>
          <w:trHeight w:val="450"/>
        </w:trPr>
        <w:tc>
          <w:tcPr>
            <w:tcW w:w="777" w:type="dxa"/>
            <w:vAlign w:val="center"/>
          </w:tcPr>
          <w:p>
            <w:pPr>
              <w:jc w:val="center"/>
            </w:pPr>
            <w:r>
              <w:rPr>
                <w:rFonts w:ascii="" w:hAnsi="" w:cs="" w:eastAsia=""/>
                <w:sz w:val="22"/>
              </w:rPr>
              <w:t>1</w:t>
            </w:r>
          </w:p>
        </w:tc>
        <w:tc>
          <w:tcPr>
            <w:tcW w:w="1232" w:type="dxa"/>
            <w:vAlign w:val="center"/>
          </w:tcPr>
          <w:p>
            <w:pPr>
              <w:jc w:val="left"/>
            </w:pPr>
            <w:r>
              <w:rPr>
                <w:rFonts w:ascii="" w:hAnsi="" w:cs="" w:eastAsia=""/>
                <w:sz w:val="22"/>
              </w:rPr>
              <w:t>目标名称</w:t>
            </w:r>
          </w:p>
        </w:tc>
        <w:tc>
          <w:tcPr>
            <w:tcW w:w="1072" w:type="dxa"/>
            <w:vAlign w:val="center"/>
          </w:tcPr>
          <w:p>
            <w:pPr>
              <w:jc w:val="left"/>
            </w:pPr>
            <w:r>
              <w:rPr>
                <w:rFonts w:ascii="" w:hAnsi="" w:cs="" w:eastAsia=""/>
                <w:sz w:val="22"/>
              </w:rPr>
              <w:t>单行输入</w:t>
            </w:r>
          </w:p>
        </w:tc>
        <w:tc>
          <w:tcPr>
            <w:tcW w:w="938" w:type="dxa"/>
            <w:vAlign w:val="center"/>
          </w:tcPr>
          <w:p>
            <w:pPr>
              <w:jc w:val="left"/>
            </w:pPr>
            <w:r>
              <w:rPr>
                <w:rFonts w:ascii="" w:hAnsi="" w:cs="" w:eastAsia=""/>
                <w:sz w:val="22"/>
              </w:rPr>
              <w:t>无</w:t>
            </w:r>
          </w:p>
        </w:tc>
        <w:tc>
          <w:tcPr>
            <w:tcW w:w="4207" w:type="dxa"/>
            <w:vAlign w:val="center"/>
          </w:tcPr>
          <w:p>
            <w:pPr>
              <w:jc w:val="left"/>
            </w:pPr>
            <w:r>
              <w:rPr>
                <w:rFonts w:ascii="" w:hAnsi="" w:cs="" w:eastAsia=""/>
                <w:sz w:val="22"/>
              </w:rPr>
              <w:t>限定 12 个字符</w:t>
            </w:r>
          </w:p>
        </w:tc>
      </w:tr>
      <w:tr>
        <w:trPr>
          <w:trHeight w:val="450"/>
        </w:trPr>
        <w:tc>
          <w:tcPr>
            <w:tcW w:w="777" w:type="dxa"/>
            <w:vAlign w:val="center"/>
          </w:tcPr>
          <w:p>
            <w:pPr>
              <w:jc w:val="center"/>
            </w:pPr>
            <w:r>
              <w:rPr>
                <w:rFonts w:ascii="" w:hAnsi="" w:cs="" w:eastAsia=""/>
                <w:sz w:val="22"/>
              </w:rPr>
              <w:t>2</w:t>
            </w:r>
          </w:p>
        </w:tc>
        <w:tc>
          <w:tcPr>
            <w:tcW w:w="1232" w:type="dxa"/>
            <w:vAlign w:val="center"/>
          </w:tcPr>
          <w:p>
            <w:pPr>
              <w:jc w:val="left"/>
            </w:pPr>
            <w:r>
              <w:rPr>
                <w:rFonts w:ascii="" w:hAnsi="" w:cs="" w:eastAsia=""/>
                <w:sz w:val="22"/>
              </w:rPr>
              <w:t>目标值类型</w:t>
            </w:r>
          </w:p>
        </w:tc>
        <w:tc>
          <w:tcPr>
            <w:tcW w:w="1072" w:type="dxa"/>
            <w:vAlign w:val="center"/>
          </w:tcPr>
          <w:p>
            <w:pPr>
              <w:jc w:val="left"/>
            </w:pPr>
            <w:r>
              <w:rPr>
                <w:rFonts w:ascii="" w:hAnsi="" w:cs="" w:eastAsia=""/>
                <w:sz w:val="22"/>
              </w:rPr>
              <w:t>单选</w:t>
            </w:r>
          </w:p>
        </w:tc>
        <w:tc>
          <w:tcPr>
            <w:tcW w:w="938" w:type="dxa"/>
            <w:vAlign w:val="center"/>
          </w:tcPr>
          <w:p>
            <w:pPr>
              <w:jc w:val="left"/>
            </w:pPr>
            <w:r>
              <w:rPr>
                <w:rFonts w:ascii="" w:hAnsi="" w:cs="" w:eastAsia=""/>
                <w:sz w:val="22"/>
              </w:rPr>
              <w:t>数字</w:t>
            </w:r>
          </w:p>
        </w:tc>
        <w:tc>
          <w:tcPr>
            <w:tcW w:w="4207" w:type="dxa"/>
            <w:vAlign w:val="center"/>
          </w:tcPr>
          <w:p>
            <w:pPr>
              <w:jc w:val="left"/>
            </w:pPr>
            <w:r>
              <w:rPr>
                <w:rFonts w:ascii="" w:hAnsi="" w:cs="" w:eastAsia=""/>
                <w:sz w:val="22"/>
              </w:rPr>
              <w:t>可选择“数字”或“百分数”。选“数字：可继续设置”百分数“的开关，默认关闭，即默认不是百分数</w:t>
            </w:r>
          </w:p>
        </w:tc>
      </w:tr>
      <w:tr>
        <w:trPr>
          <w:trHeight w:val="450"/>
        </w:trPr>
        <w:tc>
          <w:tcPr>
            <w:tcW w:w="777" w:type="dxa"/>
            <w:vAlign w:val="center"/>
          </w:tcPr>
          <w:p>
            <w:pPr>
              <w:jc w:val="center"/>
            </w:pPr>
            <w:r>
              <w:rPr>
                <w:rFonts w:ascii="" w:hAnsi="" w:cs="" w:eastAsia=""/>
                <w:sz w:val="22"/>
              </w:rPr>
              <w:t>3</w:t>
            </w:r>
          </w:p>
        </w:tc>
        <w:tc>
          <w:tcPr>
            <w:tcW w:w="1232" w:type="dxa"/>
            <w:vAlign w:val="center"/>
          </w:tcPr>
          <w:p>
            <w:pPr>
              <w:jc w:val="left"/>
            </w:pPr>
            <w:r>
              <w:rPr>
                <w:rFonts w:ascii="" w:hAnsi="" w:cs="" w:eastAsia=""/>
                <w:sz w:val="22"/>
              </w:rPr>
              <w:t>单位</w:t>
            </w:r>
          </w:p>
        </w:tc>
        <w:tc>
          <w:tcPr>
            <w:tcW w:w="1072" w:type="dxa"/>
            <w:vAlign w:val="center"/>
          </w:tcPr>
          <w:p>
            <w:pPr>
              <w:jc w:val="left"/>
            </w:pPr>
            <w:r>
              <w:rPr>
                <w:rFonts w:ascii="" w:hAnsi="" w:cs="" w:eastAsia=""/>
                <w:sz w:val="22"/>
              </w:rPr>
              <w:t>单行输入</w:t>
            </w:r>
          </w:p>
        </w:tc>
        <w:tc>
          <w:tcPr>
            <w:tcW w:w="938" w:type="dxa"/>
            <w:vAlign w:val="center"/>
          </w:tcPr>
          <w:p>
            <w:pPr>
              <w:jc w:val="left"/>
            </w:pPr>
            <w:r>
              <w:rPr>
                <w:rFonts w:ascii="" w:hAnsi="" w:cs="" w:eastAsia=""/>
                <w:sz w:val="22"/>
              </w:rPr>
              <w:t>无</w:t>
            </w:r>
          </w:p>
        </w:tc>
        <w:tc>
          <w:tcPr>
            <w:tcW w:w="4207" w:type="dxa"/>
            <w:vAlign w:val="center"/>
          </w:tcPr>
          <w:p>
            <w:pPr>
              <w:jc w:val="left"/>
            </w:pPr>
            <w:r>
              <w:rPr>
                <w:rFonts w:ascii="" w:hAnsi="" w:cs="" w:eastAsia=""/>
                <w:sz w:val="22"/>
              </w:rPr>
              <w:t>如 ¥、$、包、杯 等。限定 6 个字符。当目标值是百分数时，默认有单位，且是 % 不可修改；其他情况下，也可以不填写，不填写即没有单位</w:t>
            </w:r>
          </w:p>
        </w:tc>
      </w:tr>
      <w:tr>
        <w:trPr>
          <w:trHeight w:val="450"/>
        </w:trPr>
        <w:tc>
          <w:tcPr>
            <w:tcW w:w="777" w:type="dxa"/>
            <w:vAlign w:val="center"/>
          </w:tcPr>
          <w:p>
            <w:pPr>
              <w:jc w:val="center"/>
            </w:pPr>
            <w:r>
              <w:rPr>
                <w:rFonts w:ascii="" w:hAnsi="" w:cs="" w:eastAsia=""/>
                <w:sz w:val="22"/>
              </w:rPr>
              <w:t>4</w:t>
            </w:r>
          </w:p>
        </w:tc>
        <w:tc>
          <w:tcPr>
            <w:tcW w:w="1232" w:type="dxa"/>
            <w:vAlign w:val="center"/>
          </w:tcPr>
          <w:p>
            <w:pPr>
              <w:jc w:val="left"/>
            </w:pPr>
            <w:r>
              <w:rPr>
                <w:rFonts w:ascii="" w:hAnsi="" w:cs="" w:eastAsia=""/>
                <w:sz w:val="22"/>
              </w:rPr>
              <w:t>目标值</w:t>
            </w:r>
          </w:p>
        </w:tc>
        <w:tc>
          <w:tcPr>
            <w:tcW w:w="1072" w:type="dxa"/>
            <w:vAlign w:val="center"/>
          </w:tcPr>
          <w:p>
            <w:pPr>
              <w:jc w:val="left"/>
            </w:pPr>
            <w:r>
              <w:rPr>
                <w:rFonts w:ascii="" w:hAnsi="" w:cs="" w:eastAsia=""/>
                <w:sz w:val="22"/>
              </w:rPr>
              <w:t>单行输入</w:t>
            </w:r>
          </w:p>
        </w:tc>
        <w:tc>
          <w:tcPr>
            <w:tcW w:w="938" w:type="dxa"/>
            <w:vAlign w:val="center"/>
          </w:tcPr>
          <w:p>
            <w:pPr>
              <w:jc w:val="left"/>
            </w:pPr>
            <w:r>
              <w:rPr>
                <w:rFonts w:ascii="" w:hAnsi="" w:cs="" w:eastAsia=""/>
                <w:sz w:val="22"/>
              </w:rPr>
              <w:t>无</w:t>
            </w:r>
          </w:p>
        </w:tc>
        <w:tc>
          <w:tcPr>
            <w:tcW w:w="4207" w:type="dxa"/>
            <w:vAlign w:val="center"/>
          </w:tcPr>
          <w:p>
            <w:pPr>
              <w:jc w:val="left"/>
            </w:pPr>
            <w:r>
              <w:rPr>
                <w:rFonts w:ascii="" w:hAnsi="" w:cs="" w:eastAsia=""/>
                <w:sz w:val="22"/>
              </w:rPr>
              <w:t>数字，根据目标值类型来定。限定 9 个字符</w:t>
            </w:r>
          </w:p>
        </w:tc>
      </w:tr>
      <w:tr>
        <w:trPr>
          <w:trHeight w:val="450"/>
        </w:trPr>
        <w:tc>
          <w:tcPr>
            <w:tcW w:w="777" w:type="dxa"/>
            <w:vAlign w:val="center"/>
          </w:tcPr>
          <w:p>
            <w:pPr>
              <w:jc w:val="center"/>
            </w:pPr>
            <w:r>
              <w:rPr>
                <w:rFonts w:ascii="" w:hAnsi="" w:cs="" w:eastAsia=""/>
                <w:sz w:val="22"/>
              </w:rPr>
              <w:t>5</w:t>
            </w:r>
          </w:p>
        </w:tc>
        <w:tc>
          <w:tcPr>
            <w:tcW w:w="1232" w:type="dxa"/>
            <w:vAlign w:val="center"/>
          </w:tcPr>
          <w:p>
            <w:pPr>
              <w:jc w:val="left"/>
            </w:pPr>
            <w:r>
              <w:rPr>
                <w:rFonts w:ascii="" w:hAnsi="" w:cs="" w:eastAsia=""/>
                <w:sz w:val="22"/>
              </w:rPr>
              <w:t>达成值展示百分比</w:t>
            </w:r>
          </w:p>
        </w:tc>
        <w:tc>
          <w:tcPr>
            <w:tcW w:w="1072" w:type="dxa"/>
            <w:vAlign w:val="center"/>
          </w:tcPr>
          <w:p>
            <w:pPr>
              <w:jc w:val="left"/>
            </w:pPr>
            <w:r>
              <w:rPr>
                <w:rFonts w:ascii="" w:hAnsi="" w:cs="" w:eastAsia=""/>
                <w:sz w:val="22"/>
              </w:rPr>
              <w:t>开关</w:t>
            </w:r>
          </w:p>
        </w:tc>
        <w:tc>
          <w:tcPr>
            <w:tcW w:w="938" w:type="dxa"/>
            <w:vAlign w:val="center"/>
          </w:tcPr>
          <w:p>
            <w:pPr>
              <w:jc w:val="left"/>
            </w:pPr>
            <w:r>
              <w:rPr>
                <w:rFonts w:ascii="" w:hAnsi="" w:cs="" w:eastAsia=""/>
                <w:sz w:val="22"/>
              </w:rPr>
              <w:t>开</w:t>
            </w:r>
          </w:p>
        </w:tc>
        <w:tc>
          <w:tcPr>
            <w:tcW w:w="4207" w:type="dxa"/>
            <w:vAlign w:val="center"/>
          </w:tcPr>
          <w:p>
            <w:pPr>
              <w:jc w:val="left"/>
            </w:pPr>
            <w:r>
              <w:rPr>
                <w:rFonts w:ascii="" w:hAnsi="" w:cs="" w:eastAsia=""/>
                <w:sz w:val="22"/>
              </w:rPr>
              <w:t>只有目标值类型是 数字 时才可以设置此项。若展示，则可配置百分比进度条颜色。可选颜色为套装中配置的颜色</w:t>
            </w:r>
          </w:p>
        </w:tc>
      </w:tr>
      <w:tr>
        <w:trPr>
          <w:trHeight w:val="450"/>
        </w:trPr>
        <w:tc>
          <w:tcPr>
            <w:tcW w:w="777" w:type="dxa"/>
            <w:vAlign w:val="center"/>
          </w:tcPr>
          <w:p>
            <w:pPr>
              <w:jc w:val="center"/>
            </w:pPr>
            <w:r>
              <w:rPr>
                <w:rFonts w:ascii="" w:hAnsi="" w:cs="" w:eastAsia=""/>
                <w:sz w:val="22"/>
              </w:rPr>
              <w:t>6</w:t>
            </w:r>
          </w:p>
        </w:tc>
        <w:tc>
          <w:tcPr>
            <w:tcW w:w="1232" w:type="dxa"/>
            <w:vAlign w:val="center"/>
          </w:tcPr>
          <w:p>
            <w:pPr>
              <w:jc w:val="left"/>
            </w:pPr>
            <w:r>
              <w:rPr>
                <w:rFonts w:ascii="" w:hAnsi="" w:cs="" w:eastAsia=""/>
                <w:sz w:val="22"/>
              </w:rPr>
              <w:t>分班次填写达成值</w:t>
            </w:r>
          </w:p>
        </w:tc>
        <w:tc>
          <w:tcPr>
            <w:tcW w:w="1072" w:type="dxa"/>
            <w:vAlign w:val="center"/>
          </w:tcPr>
          <w:p>
            <w:pPr>
              <w:jc w:val="left"/>
            </w:pPr>
            <w:r>
              <w:rPr>
                <w:rFonts w:ascii="" w:hAnsi="" w:cs="" w:eastAsia=""/>
                <w:sz w:val="22"/>
              </w:rPr>
              <w:t>开关</w:t>
            </w:r>
          </w:p>
        </w:tc>
        <w:tc>
          <w:tcPr>
            <w:tcW w:w="938" w:type="dxa"/>
            <w:vAlign w:val="center"/>
          </w:tcPr>
          <w:p>
            <w:pPr>
              <w:jc w:val="left"/>
            </w:pPr>
            <w:r>
              <w:rPr>
                <w:rFonts w:ascii="" w:hAnsi="" w:cs="" w:eastAsia=""/>
                <w:sz w:val="22"/>
              </w:rPr>
              <w:t>开</w:t>
            </w:r>
          </w:p>
        </w:tc>
        <w:tc>
          <w:tcPr>
            <w:tcW w:w="4207" w:type="dxa"/>
            <w:vAlign w:val="center"/>
          </w:tcPr>
          <w:p>
            <w:pPr>
              <w:jc w:val="left"/>
            </w:pPr>
            <w:r>
              <w:rPr>
                <w:rFonts w:ascii="" w:hAnsi="" w:cs="" w:eastAsia=""/>
                <w:sz w:val="22"/>
              </w:rPr>
              <w:t>如果有班次，则需要选择门店需要分班次填写达成情况，还是统一填写达成情况而不区分班次。若分班次填写，则默认展示达成数字合计</w:t>
            </w:r>
          </w:p>
        </w:tc>
      </w:tr>
    </w:tbl>
    <w:p>
      <w:pPr>
        <w:spacing w:line="240"/>
        <w:jc w:val="left"/>
      </w:pPr>
    </w:p>
    <w:p>
      <w:pPr>
        <w:spacing w:line="240"/>
        <w:jc w:val="left"/>
      </w:pPr>
      <w:r>
        <w:rPr>
          <w:rFonts w:ascii="" w:hAnsi="" w:cs="" w:eastAsia=""/>
          <w:sz w:val="22"/>
        </w:rPr>
        <w:t>注：门店管理中的班次目标仅是套装中下发的目标，只可以填写目标值。</w:t>
      </w:r>
    </w:p>
    <w:p>
      <w:pPr>
        <w:spacing w:line="240"/>
        <w:jc w:val="left"/>
      </w:pPr>
    </w:p>
    <w:p>
      <w:pPr>
        <w:pStyle w:val="shimo heading 1"/>
        <w:spacing w:line="240"/>
        <w:jc w:val="left"/>
      </w:pPr>
      <w:r>
        <w:rPr>
          <w:rFonts w:ascii="" w:hAnsi="" w:cs="" w:eastAsia=""/>
        </w:rPr>
        <w:t>4、Todo</w:t>
      </w:r>
    </w:p>
    <w:p>
      <w:pPr>
        <w:pStyle w:val="shimo heading 2"/>
        <w:spacing w:line="240"/>
        <w:jc w:val="left"/>
      </w:pPr>
      <w:r>
        <w:rPr>
          <w:rFonts w:ascii="" w:hAnsi="" w:cs="" w:eastAsia=""/>
        </w:rPr>
        <w:t>4.1 空页面</w:t>
      </w:r>
    </w:p>
    <w:p>
      <w:pPr>
        <w:spacing w:line="240"/>
        <w:jc w:val="left"/>
      </w:pPr>
    </w:p>
    <w:p>
      <w:pPr>
        <w:spacing w:line="240"/>
        <w:jc w:val="left"/>
      </w:pPr>
      <w:r>
        <w:rPr>
          <w:rFonts w:ascii="" w:hAnsi="" w:cs="" w:eastAsia=""/>
          <w:sz w:val="22"/>
        </w:rPr>
        <w:t>当没有任何 Todo 时，展示空页面占位图，下面展示文字“今天还没有添加 Todo”。</w:t>
      </w:r>
    </w:p>
    <w:p>
      <w:pPr>
        <w:spacing w:line="240"/>
        <w:jc w:val="left"/>
      </w:pPr>
    </w:p>
    <w:p>
      <w:pPr>
        <w:pStyle w:val="shimo heading 2"/>
        <w:spacing w:line="240"/>
        <w:jc w:val="left"/>
      </w:pPr>
      <w:r>
        <w:rPr>
          <w:rFonts w:ascii="" w:hAnsi="" w:cs="" w:eastAsia=""/>
        </w:rPr>
        <w:t xml:space="preserve">4.2 Todo 列表 </w:t>
      </w:r>
    </w:p>
    <w:p>
      <w:pPr>
        <w:spacing w:line="240"/>
        <w:jc w:val="left"/>
      </w:pPr>
    </w:p>
    <w:p>
      <w:pPr>
        <w:spacing w:line="240"/>
        <w:jc w:val="left"/>
      </w:pPr>
      <w:r>
        <w:rPr>
          <w:rFonts w:ascii="" w:hAnsi="" w:cs="" w:eastAsia=""/>
          <w:sz w:val="22"/>
        </w:rPr>
        <w:t>班次目标和今日 Todo 整个部分为首页可滚动区域，可向下滚动页面看到所有的 Todo 项。Todo 列表无分页，完整加载并展示全部 Todo，列表中每条 Todo 展示项：</w:t>
      </w:r>
    </w:p>
    <w:p>
      <w:pPr>
        <w:spacing w:line="240"/>
        <w:jc w:val="left"/>
      </w:pPr>
    </w:p>
    <w:tbl>
      <w:tblPr>
        <w:tblW w:w="8254" w:type="dxa"/>
        <w:tblBorders>
          <w:top w:val="single"/>
          <w:left w:val="single"/>
          <w:bottom w:val="single"/>
          <w:right w:val="single"/>
          <w:insideH w:val="single"/>
          <w:insideV w:val="single"/>
        </w:tblBorders>
        <w:tblLayout w:type="fixed"/>
      </w:tblPr>
      <w:tblGrid>
        <w:gridCol w:w="964"/>
        <w:gridCol w:w="1661"/>
        <w:gridCol w:w="5628"/>
      </w:tblGrid>
      <w:tr>
        <w:trPr>
          <w:trHeight w:val="450"/>
        </w:trPr>
        <w:tc>
          <w:tcPr>
            <w:tcW w:w="964" w:type="dxa"/>
            <w:vAlign w:val="center"/>
          </w:tcPr>
          <w:p>
            <w:pPr>
              <w:jc w:val="center"/>
            </w:pPr>
            <w:r>
              <w:rPr>
                <w:rFonts w:ascii="" w:hAnsi="" w:cs="" w:eastAsia=""/>
                <w:sz w:val="22"/>
              </w:rPr>
              <w:t>序号</w:t>
            </w:r>
          </w:p>
        </w:tc>
        <w:tc>
          <w:tcPr>
            <w:tcW w:w="1661" w:type="dxa"/>
            <w:vAlign w:val="center"/>
          </w:tcPr>
          <w:p>
            <w:pPr>
              <w:jc w:val="center"/>
            </w:pPr>
            <w:r>
              <w:rPr>
                <w:rFonts w:ascii="" w:hAnsi="" w:cs="" w:eastAsia=""/>
                <w:sz w:val="22"/>
              </w:rPr>
              <w:t>展示项</w:t>
            </w:r>
          </w:p>
        </w:tc>
        <w:tc>
          <w:tcPr>
            <w:tcW w:w="5628" w:type="dxa"/>
            <w:vAlign w:val="center"/>
          </w:tcPr>
          <w:p>
            <w:pPr>
              <w:jc w:val="center"/>
            </w:pPr>
            <w:r>
              <w:rPr>
                <w:rFonts w:ascii="" w:hAnsi="" w:cs="" w:eastAsia=""/>
                <w:sz w:val="22"/>
              </w:rPr>
              <w:t>说明</w:t>
            </w:r>
          </w:p>
        </w:tc>
      </w:tr>
      <w:tr>
        <w:trPr>
          <w:trHeight w:val="450"/>
        </w:trPr>
        <w:tc>
          <w:tcPr>
            <w:tcW w:w="964" w:type="dxa"/>
            <w:vAlign w:val="center"/>
          </w:tcPr>
          <w:p>
            <w:pPr>
              <w:jc w:val="center"/>
            </w:pPr>
            <w:r>
              <w:rPr>
                <w:rFonts w:ascii="" w:hAnsi="" w:cs="" w:eastAsia=""/>
                <w:sz w:val="22"/>
              </w:rPr>
              <w:t>1</w:t>
            </w:r>
          </w:p>
        </w:tc>
        <w:tc>
          <w:tcPr>
            <w:tcW w:w="1661" w:type="dxa"/>
            <w:vAlign w:val="center"/>
          </w:tcPr>
          <w:p>
            <w:pPr>
              <w:jc w:val="left"/>
            </w:pPr>
            <w:r>
              <w:rPr>
                <w:rFonts w:ascii="" w:hAnsi="" w:cs="" w:eastAsia=""/>
                <w:sz w:val="22"/>
              </w:rPr>
              <w:t>勾选框</w:t>
            </w:r>
          </w:p>
        </w:tc>
        <w:tc>
          <w:tcPr>
            <w:tcW w:w="5628" w:type="dxa"/>
            <w:vAlign w:val="center"/>
          </w:tcPr>
          <w:p>
            <w:pPr>
              <w:jc w:val="left"/>
            </w:pPr>
          </w:p>
        </w:tc>
      </w:tr>
      <w:tr>
        <w:trPr>
          <w:trHeight w:val="450"/>
        </w:trPr>
        <w:tc>
          <w:tcPr>
            <w:tcW w:w="964" w:type="dxa"/>
            <w:vAlign w:val="center"/>
          </w:tcPr>
          <w:p>
            <w:pPr>
              <w:jc w:val="center"/>
            </w:pPr>
            <w:r>
              <w:rPr>
                <w:rFonts w:ascii="" w:hAnsi="" w:cs="" w:eastAsia=""/>
                <w:sz w:val="22"/>
              </w:rPr>
              <w:t>2</w:t>
            </w:r>
          </w:p>
        </w:tc>
        <w:tc>
          <w:tcPr>
            <w:tcW w:w="1661" w:type="dxa"/>
            <w:vAlign w:val="center"/>
          </w:tcPr>
          <w:p>
            <w:pPr>
              <w:jc w:val="left"/>
            </w:pPr>
            <w:r>
              <w:rPr>
                <w:rFonts w:ascii="" w:hAnsi="" w:cs="" w:eastAsia=""/>
                <w:sz w:val="22"/>
              </w:rPr>
              <w:t>Todo 内容</w:t>
            </w:r>
          </w:p>
        </w:tc>
        <w:tc>
          <w:tcPr>
            <w:tcW w:w="5628" w:type="dxa"/>
            <w:vAlign w:val="center"/>
          </w:tcPr>
          <w:p>
            <w:pPr>
              <w:jc w:val="left"/>
            </w:pPr>
            <w:r>
              <w:rPr>
                <w:rFonts w:ascii="" w:hAnsi="" w:cs="" w:eastAsia=""/>
                <w:sz w:val="22"/>
              </w:rPr>
              <w:t>展示一行，多于一行省略</w:t>
            </w:r>
          </w:p>
        </w:tc>
      </w:tr>
      <w:tr>
        <w:trPr>
          <w:trHeight w:val="450"/>
        </w:trPr>
        <w:tc>
          <w:tcPr>
            <w:tcW w:w="964" w:type="dxa"/>
            <w:vAlign w:val="center"/>
          </w:tcPr>
          <w:p>
            <w:pPr>
              <w:jc w:val="center"/>
            </w:pPr>
            <w:r>
              <w:rPr>
                <w:rFonts w:ascii="" w:hAnsi="" w:cs="" w:eastAsia=""/>
                <w:sz w:val="22"/>
              </w:rPr>
              <w:t>3</w:t>
            </w:r>
          </w:p>
        </w:tc>
        <w:tc>
          <w:tcPr>
            <w:tcW w:w="1661" w:type="dxa"/>
            <w:vAlign w:val="center"/>
          </w:tcPr>
          <w:p>
            <w:pPr>
              <w:jc w:val="left"/>
            </w:pPr>
            <w:r>
              <w:rPr>
                <w:rFonts w:ascii="" w:hAnsi="" w:cs="" w:eastAsia=""/>
                <w:sz w:val="22"/>
              </w:rPr>
              <w:t>Todo 分类</w:t>
            </w:r>
          </w:p>
        </w:tc>
        <w:tc>
          <w:tcPr>
            <w:tcW w:w="5628" w:type="dxa"/>
            <w:vAlign w:val="center"/>
          </w:tcPr>
          <w:p>
            <w:pPr>
              <w:jc w:val="left"/>
            </w:pPr>
            <w:r>
              <w:rPr>
                <w:rFonts w:ascii="" w:hAnsi="" w:cs="" w:eastAsia=""/>
                <w:sz w:val="22"/>
              </w:rPr>
              <w:t>仅展示图标，图片展示原形状即可，不需要做圆角处理</w:t>
            </w:r>
          </w:p>
        </w:tc>
      </w:tr>
    </w:tbl>
    <w:p>
      <w:pPr>
        <w:spacing w:line="240"/>
        <w:jc w:val="left"/>
      </w:pPr>
    </w:p>
    <w:p>
      <w:pPr>
        <w:spacing w:line="240"/>
        <w:jc w:val="left"/>
      </w:pPr>
      <w:r>
        <w:rPr>
          <w:rFonts w:ascii="" w:hAnsi="" w:cs="" w:eastAsia=""/>
          <w:sz w:val="22"/>
        </w:rPr>
        <w:t>列表上部展示未完成的 Todo，下部展示已完成的 Todo（勾选框处于勾选状态且文字展示中划线）。列表排序规则：未完成的部分按添加时间的倒序排列，已完成部分按照完成时间的倒序排列。</w:t>
      </w:r>
    </w:p>
    <w:p>
      <w:pPr>
        <w:spacing w:line="240"/>
        <w:jc w:val="left"/>
      </w:pPr>
    </w:p>
    <w:p>
      <w:pPr>
        <w:pStyle w:val="shimo heading 2"/>
        <w:spacing w:line="240"/>
        <w:jc w:val="left"/>
      </w:pPr>
      <w:r>
        <w:rPr>
          <w:rFonts w:ascii="" w:hAnsi="" w:cs="" w:eastAsia=""/>
        </w:rPr>
        <w:t>4.2 新建 Todo</w:t>
      </w:r>
    </w:p>
    <w:p>
      <w:pPr>
        <w:spacing w:line="240"/>
        <w:jc w:val="left"/>
      </w:pPr>
    </w:p>
    <w:p>
      <w:pPr>
        <w:spacing w:line="240"/>
        <w:jc w:val="left"/>
      </w:pPr>
      <w:r>
        <w:rPr>
          <w:rFonts w:ascii="" w:hAnsi="" w:cs="" w:eastAsia=""/>
          <w:sz w:val="22"/>
        </w:rPr>
        <w:t xml:space="preserve">具有门店 Todo 创建权限的用户在标题右侧有新建按钮。点击后弹出新建 Todo 的吸底弹窗，标题“新增 Todo”，可通过键盘输入内容，限定 </w:t>
      </w:r>
      <w:r>
        <w:rPr>
          <w:rFonts w:ascii="" w:hAnsi="" w:cs="" w:eastAsia=""/>
          <w:sz w:val="22"/>
        </w:rPr>
        <w:t>400</w:t>
      </w:r>
      <w:r>
        <w:rPr>
          <w:rFonts w:ascii="" w:hAnsi="" w:cs="" w:eastAsia=""/>
          <w:sz w:val="22"/>
        </w:rPr>
        <w:t xml:space="preserve"> 字符。同时可选择 Todo 分类，默认展示第一个分类，可以修改为其他分类或“无”。如果没有任何可选分类，则不展示选择分类的入口。当录入文字后，左下侧出现清空按钮，右下侧出现完成按钮。</w:t>
      </w:r>
    </w:p>
    <w:p>
      <w:pPr>
        <w:spacing w:line="240"/>
        <w:jc w:val="left"/>
      </w:pPr>
    </w:p>
    <w:p>
      <w:pPr>
        <w:pStyle w:val="shimo heading 2"/>
        <w:spacing w:line="240"/>
        <w:jc w:val="left"/>
      </w:pPr>
      <w:r>
        <w:rPr>
          <w:rFonts w:ascii="" w:hAnsi="" w:cs="" w:eastAsia=""/>
        </w:rPr>
        <w:t>4.3 未完成的 Todo</w:t>
      </w:r>
    </w:p>
    <w:p>
      <w:pPr>
        <w:pStyle w:val="shimo heading 3"/>
        <w:spacing w:line="240"/>
        <w:jc w:val="left"/>
      </w:pPr>
      <w:r>
        <w:rPr>
          <w:rFonts w:ascii="" w:hAnsi="" w:cs="" w:eastAsia=""/>
        </w:rPr>
        <w:t>4.3.1 查看</w:t>
      </w:r>
    </w:p>
    <w:p>
      <w:pPr>
        <w:spacing w:line="240"/>
        <w:jc w:val="left"/>
      </w:pPr>
    </w:p>
    <w:p>
      <w:pPr>
        <w:spacing w:line="240"/>
        <w:jc w:val="left"/>
      </w:pPr>
      <w:r>
        <w:rPr>
          <w:rFonts w:ascii="" w:hAnsi="" w:cs="" w:eastAsia=""/>
          <w:sz w:val="22"/>
        </w:rPr>
        <w:t>在列表点击 Todo，弹出 Todo 的预览吸底弹窗，标题“Todo 详情”。点击上面空白处，弹窗关闭。有编辑和删除权限的用户在弹窗底部有三个按钮“编辑”“完成”“删除”；没有编辑和删除权限的用户只有一个“完成”按钮。</w:t>
      </w:r>
    </w:p>
    <w:p>
      <w:pPr>
        <w:spacing w:line="240"/>
        <w:jc w:val="left"/>
      </w:pPr>
    </w:p>
    <w:p>
      <w:pPr>
        <w:pStyle w:val="shimo heading 3"/>
        <w:spacing w:line="240"/>
        <w:jc w:val="left"/>
      </w:pPr>
      <w:r>
        <w:rPr>
          <w:rFonts w:ascii="" w:hAnsi="" w:cs="" w:eastAsia=""/>
        </w:rPr>
        <w:t>4.3.2 编辑</w:t>
      </w:r>
    </w:p>
    <w:p>
      <w:pPr>
        <w:spacing w:line="240"/>
        <w:jc w:val="left"/>
      </w:pPr>
    </w:p>
    <w:p>
      <w:pPr>
        <w:spacing w:line="240"/>
        <w:jc w:val="left"/>
      </w:pPr>
      <w:r>
        <w:rPr>
          <w:rFonts w:ascii="" w:hAnsi="" w:cs="" w:eastAsia=""/>
          <w:sz w:val="22"/>
        </w:rPr>
        <w:t>点击“编辑”，弹窗变为编辑状态，编辑状态同新建，只是标题为“编辑 Todo”。</w:t>
      </w:r>
    </w:p>
    <w:p>
      <w:pPr>
        <w:spacing w:line="240"/>
        <w:jc w:val="left"/>
      </w:pPr>
    </w:p>
    <w:p>
      <w:pPr>
        <w:pStyle w:val="shimo heading 3"/>
        <w:spacing w:line="240"/>
        <w:jc w:val="left"/>
      </w:pPr>
      <w:r>
        <w:rPr>
          <w:rFonts w:ascii="" w:hAnsi="" w:cs="" w:eastAsia=""/>
        </w:rPr>
        <w:t>4.3.3 删除</w:t>
      </w:r>
    </w:p>
    <w:p>
      <w:pPr>
        <w:spacing w:line="240"/>
        <w:jc w:val="left"/>
      </w:pPr>
    </w:p>
    <w:p>
      <w:pPr>
        <w:spacing w:line="240"/>
        <w:jc w:val="left"/>
      </w:pPr>
      <w:r>
        <w:rPr>
          <w:rFonts w:ascii="" w:hAnsi="" w:cs="" w:eastAsia=""/>
          <w:sz w:val="22"/>
        </w:rPr>
        <w:t>点击“删除”，出删除确认弹框，文字“确认删除此 Todo 吗？”，按钮“取消”“确认”。点击“取消”，仅关闭确认弹框；点击“确认”，此 Todo 被移除，关闭 Todo 弹窗，同时 Todo 从列表中消失，下面的 Todo 整体向上补位。</w:t>
      </w:r>
    </w:p>
    <w:p>
      <w:pPr>
        <w:spacing w:line="240"/>
        <w:jc w:val="left"/>
      </w:pPr>
    </w:p>
    <w:p>
      <w:pPr>
        <w:pStyle w:val="shimo heading 3"/>
        <w:spacing w:line="240"/>
        <w:jc w:val="left"/>
      </w:pPr>
      <w:r>
        <w:rPr>
          <w:rFonts w:ascii="" w:hAnsi="" w:cs="" w:eastAsia=""/>
        </w:rPr>
        <w:t>4.3.4 完成</w:t>
      </w:r>
    </w:p>
    <w:p>
      <w:pPr>
        <w:spacing w:line="240"/>
        <w:jc w:val="left"/>
      </w:pPr>
    </w:p>
    <w:p>
      <w:pPr>
        <w:spacing w:line="240"/>
        <w:jc w:val="left"/>
      </w:pPr>
      <w:r>
        <w:rPr>
          <w:rFonts w:ascii="" w:hAnsi="" w:cs="" w:eastAsia=""/>
          <w:sz w:val="22"/>
        </w:rPr>
        <w:t>点击“完成”，此 Todo 被完成，弹窗切换为下一个未完成 Todo 的内容。也可以在列表直接点击勾选框完成 Todo。</w:t>
      </w:r>
    </w:p>
    <w:p>
      <w:pPr>
        <w:spacing w:line="240"/>
        <w:jc w:val="left"/>
      </w:pPr>
    </w:p>
    <w:p>
      <w:pPr>
        <w:pStyle w:val="shimo heading 2"/>
        <w:spacing w:line="240"/>
        <w:jc w:val="left"/>
      </w:pPr>
      <w:r>
        <w:rPr>
          <w:rFonts w:ascii="" w:hAnsi="" w:cs="" w:eastAsia=""/>
        </w:rPr>
        <w:t>4.4 已完成的 Todo</w:t>
      </w:r>
    </w:p>
    <w:p>
      <w:pPr>
        <w:pStyle w:val="shimo heading 3"/>
        <w:spacing w:line="240"/>
        <w:jc w:val="left"/>
      </w:pPr>
      <w:r>
        <w:rPr>
          <w:rFonts w:ascii="" w:hAnsi="" w:cs="" w:eastAsia=""/>
        </w:rPr>
        <w:t>4.4.1 查看</w:t>
      </w:r>
    </w:p>
    <w:p>
      <w:pPr>
        <w:spacing w:line="240"/>
        <w:jc w:val="left"/>
      </w:pPr>
    </w:p>
    <w:p>
      <w:pPr>
        <w:spacing w:line="240"/>
        <w:jc w:val="left"/>
      </w:pPr>
      <w:r>
        <w:rPr>
          <w:rFonts w:ascii="" w:hAnsi="" w:cs="" w:eastAsia=""/>
          <w:sz w:val="22"/>
        </w:rPr>
        <w:t>点击 Todo 弹出预览吸底弹窗，标题“Todo 详情”。有编辑和删除权限的用户，底部可见两个按钮“取消完成”“删除”；没有编辑和删除权限的用户，仅有一个“取消完成”按钮。已完成的 Todo 在详情弹窗中展示列表展示最近一次完成的用户头像姓名和完成时间。</w:t>
      </w:r>
    </w:p>
    <w:p>
      <w:pPr>
        <w:spacing w:line="240"/>
        <w:jc w:val="left"/>
      </w:pPr>
    </w:p>
    <w:p>
      <w:pPr>
        <w:pStyle w:val="shimo heading 3"/>
        <w:spacing w:line="240"/>
        <w:jc w:val="left"/>
      </w:pPr>
      <w:r>
        <w:rPr>
          <w:rFonts w:ascii="" w:hAnsi="" w:cs="" w:eastAsia=""/>
        </w:rPr>
        <w:t>4.4.2 取消完成</w:t>
      </w:r>
    </w:p>
    <w:p>
      <w:pPr>
        <w:spacing w:line="240"/>
        <w:jc w:val="left"/>
      </w:pPr>
    </w:p>
    <w:p>
      <w:pPr>
        <w:spacing w:line="240"/>
        <w:jc w:val="left"/>
      </w:pPr>
      <w:r>
        <w:rPr>
          <w:rFonts w:ascii="" w:hAnsi="" w:cs="" w:eastAsia=""/>
          <w:sz w:val="22"/>
        </w:rPr>
        <w:t>点击“取消完成”，Todo 变为未完成状态。也可以在 Todo 列表点击勾选框来取消完成一条 Todo。</w:t>
      </w:r>
    </w:p>
    <w:p>
      <w:pPr>
        <w:spacing w:line="240"/>
        <w:jc w:val="left"/>
      </w:pPr>
    </w:p>
    <w:p>
      <w:pPr>
        <w:pStyle w:val="shimo heading 1"/>
        <w:spacing w:line="240"/>
        <w:jc w:val="left"/>
      </w:pPr>
      <w:r>
        <w:rPr>
          <w:rFonts w:ascii="" w:hAnsi="" w:cs="" w:eastAsia=""/>
        </w:rPr>
        <w:t>5、任务（领导）</w:t>
      </w:r>
    </w:p>
    <w:p>
      <w:pPr>
        <w:spacing w:line="240"/>
        <w:jc w:val="left"/>
      </w:pPr>
    </w:p>
    <w:p>
      <w:pPr>
        <w:spacing w:line="240"/>
        <w:jc w:val="left"/>
      </w:pPr>
      <w:r>
        <w:rPr>
          <w:rFonts w:ascii="" w:hAnsi="" w:cs="" w:eastAsia=""/>
          <w:sz w:val="22"/>
        </w:rPr>
        <w:t>星级班次任务即核心任务，由于有”星级班次“相关配置，为了统一性考虑，本次设计中采用”星级班次任务“的叫法。</w:t>
      </w:r>
    </w:p>
    <w:p>
      <w:pPr>
        <w:spacing w:line="240"/>
        <w:jc w:val="left"/>
      </w:pPr>
    </w:p>
    <w:p>
      <w:pPr>
        <w:pStyle w:val="shimo heading 2"/>
        <w:spacing w:line="240"/>
        <w:jc w:val="left"/>
      </w:pPr>
      <w:r>
        <w:rPr>
          <w:rFonts w:ascii="" w:hAnsi="" w:cs="" w:eastAsia=""/>
        </w:rPr>
        <w:t>5.1 任务入口</w:t>
      </w:r>
    </w:p>
    <w:p>
      <w:pPr>
        <w:spacing w:line="240"/>
        <w:jc w:val="left"/>
      </w:pPr>
    </w:p>
    <w:p>
      <w:pPr>
        <w:spacing w:line="240"/>
        <w:jc w:val="left"/>
      </w:pPr>
      <w:r>
        <w:rPr>
          <w:rFonts w:ascii="" w:hAnsi="" w:cs="" w:eastAsia=""/>
          <w:sz w:val="22"/>
        </w:rPr>
        <w:t>底部的提示文字：下拉进入领导 （“领导”文字不是固定的，读后台应用管理中配置的文字）。</w:t>
      </w:r>
    </w:p>
    <w:p>
      <w:pPr>
        <w:spacing w:line="240"/>
        <w:jc w:val="left"/>
      </w:pPr>
    </w:p>
    <w:p>
      <w:pPr>
        <w:pStyle w:val="shimo heading 3"/>
        <w:spacing w:line="240"/>
        <w:jc w:val="left"/>
      </w:pPr>
      <w:r>
        <w:rPr>
          <w:rFonts w:ascii="" w:hAnsi="" w:cs="" w:eastAsia=""/>
        </w:rPr>
        <w:t>5.1.1 无班次或无星级班次任务</w:t>
      </w:r>
    </w:p>
    <w:p>
      <w:pPr>
        <w:spacing w:line="240"/>
        <w:jc w:val="left"/>
      </w:pPr>
    </w:p>
    <w:p>
      <w:pPr>
        <w:spacing w:line="240"/>
        <w:jc w:val="left"/>
      </w:pPr>
      <w:r>
        <w:rPr>
          <w:rFonts w:ascii="" w:hAnsi="" w:cs="" w:eastAsia=""/>
          <w:sz w:val="22"/>
        </w:rPr>
        <w:t>展示今日未完成的任务总数，下面文字“今日任务还有 N 个未完成”。</w:t>
      </w:r>
    </w:p>
    <w:p>
      <w:pPr>
        <w:spacing w:line="240"/>
        <w:jc w:val="left"/>
      </w:pPr>
    </w:p>
    <w:p>
      <w:pPr>
        <w:pStyle w:val="shimo heading 3"/>
        <w:spacing w:line="240"/>
        <w:jc w:val="left"/>
      </w:pPr>
      <w:r>
        <w:rPr>
          <w:rFonts w:ascii="" w:hAnsi="" w:cs="" w:eastAsia=""/>
        </w:rPr>
        <w:t>5.1.2 星级班次未完成</w:t>
      </w:r>
    </w:p>
    <w:p>
      <w:pPr>
        <w:spacing w:line="240"/>
        <w:jc w:val="left"/>
      </w:pPr>
    </w:p>
    <w:p>
      <w:pPr>
        <w:spacing w:line="240"/>
        <w:jc w:val="left"/>
      </w:pPr>
      <w:r>
        <w:rPr>
          <w:rFonts w:ascii="" w:hAnsi="" w:cs="" w:eastAsia=""/>
          <w:sz w:val="22"/>
        </w:rPr>
        <w:t>左侧展示今日未完成的任务总数，下面文字“今日任务还有 N 个未完成”；右侧展示当前靠前的一个尚未全部完成所有星级班次任务的班次的未完成的星级班次任务数量，下面文字“还剩 N 个任务即可达成 AM 星级班次”或“还剩 N 个任务即可达成 PM 星级班次”。</w:t>
      </w:r>
    </w:p>
    <w:p>
      <w:pPr>
        <w:spacing w:line="240"/>
        <w:jc w:val="left"/>
      </w:pPr>
    </w:p>
    <w:p>
      <w:pPr>
        <w:pStyle w:val="shimo heading 3"/>
        <w:spacing w:line="240"/>
        <w:jc w:val="left"/>
      </w:pPr>
      <w:r>
        <w:rPr>
          <w:rFonts w:ascii="" w:hAnsi="" w:cs="" w:eastAsia=""/>
        </w:rPr>
        <w:t>5.1.3 星级班次完成</w:t>
      </w:r>
    </w:p>
    <w:p>
      <w:pPr>
        <w:pStyle w:val="shimo heading 4"/>
        <w:spacing w:line="240"/>
        <w:jc w:val="left"/>
      </w:pPr>
      <w:r>
        <w:rPr>
          <w:rFonts w:ascii="" w:hAnsi="" w:cs="" w:eastAsia=""/>
        </w:rPr>
        <w:t>5.1.3.1 对于值班主管</w:t>
      </w:r>
    </w:p>
    <w:p>
      <w:pPr>
        <w:spacing w:line="240"/>
        <w:jc w:val="left"/>
      </w:pPr>
    </w:p>
    <w:p>
      <w:pPr>
        <w:spacing w:line="240"/>
        <w:jc w:val="left"/>
      </w:pPr>
      <w:r>
        <w:rPr>
          <w:rFonts w:ascii="" w:hAnsi="" w:cs="" w:eastAsia=""/>
          <w:sz w:val="22"/>
        </w:rPr>
        <w:t>当某个班次的所有星级班次任务被完成，对应班次的值班主管打开此页面时可见到卡片右侧变为点亮的班次图标大小变化，文字“Bravo！点击收获星级班次”。点击弹出弹框，标题“达成星级班次”，正文展示星级班次口令中的随机一条，按钮“确认”。</w:t>
      </w:r>
    </w:p>
    <w:p>
      <w:pPr>
        <w:spacing w:line="240"/>
        <w:jc w:val="left"/>
      </w:pPr>
    </w:p>
    <w:p>
      <w:pPr>
        <w:spacing w:line="240"/>
        <w:jc w:val="left"/>
      </w:pPr>
      <w:r>
        <w:rPr>
          <w:rFonts w:ascii="" w:hAnsi="" w:cs="" w:eastAsia=""/>
          <w:sz w:val="22"/>
        </w:rPr>
        <w:t>如果今日没有后续班次，或者后续班次没有星级班次任务，则右侧文字变为“</w:t>
      </w:r>
      <w:r>
        <w:rPr>
          <w:rFonts w:ascii="" w:hAnsi="" w:cs="" w:eastAsia=""/>
          <w:color w:val="ff0000"/>
          <w:sz w:val="22"/>
        </w:rPr>
        <w:t>恭喜达成了今日所有星级班次。请回顾并做好班次交接</w:t>
      </w:r>
      <w:r>
        <w:rPr>
          <w:rFonts w:ascii="" w:hAnsi="" w:cs="" w:eastAsia=""/>
          <w:sz w:val="22"/>
        </w:rPr>
        <w:t>”。</w:t>
      </w:r>
    </w:p>
    <w:p>
      <w:pPr>
        <w:spacing w:line="240"/>
        <w:jc w:val="left"/>
      </w:pPr>
    </w:p>
    <w:p>
      <w:pPr>
        <w:pStyle w:val="shimo heading 4"/>
        <w:spacing w:line="240"/>
        <w:jc w:val="left"/>
      </w:pPr>
      <w:r>
        <w:rPr>
          <w:rFonts w:ascii="" w:hAnsi="" w:cs="" w:eastAsia=""/>
        </w:rPr>
        <w:t>5.1.3.2 对于其他伙伴</w:t>
      </w:r>
    </w:p>
    <w:p>
      <w:pPr>
        <w:spacing w:line="240"/>
        <w:jc w:val="left"/>
      </w:pPr>
    </w:p>
    <w:p>
      <w:pPr>
        <w:spacing w:line="240"/>
        <w:jc w:val="left"/>
      </w:pPr>
      <w:r>
        <w:rPr>
          <w:rFonts w:ascii="" w:hAnsi="" w:cs="" w:eastAsia=""/>
          <w:sz w:val="22"/>
        </w:rPr>
        <w:t>只能看到各个班次的剩余星级任务数，或“今日的所有星级班次任务都已完成”文字。</w:t>
      </w:r>
    </w:p>
    <w:p>
      <w:pPr>
        <w:spacing w:line="240"/>
        <w:jc w:val="left"/>
      </w:pPr>
    </w:p>
    <w:p>
      <w:pPr>
        <w:pStyle w:val="shimo heading 2"/>
        <w:spacing w:line="240"/>
        <w:jc w:val="left"/>
      </w:pPr>
      <w:r>
        <w:rPr>
          <w:rFonts w:ascii="" w:hAnsi="" w:cs="" w:eastAsia=""/>
        </w:rPr>
        <w:t>5.2 任务列表</w:t>
      </w:r>
    </w:p>
    <w:p>
      <w:pPr>
        <w:pStyle w:val="shimo heading 3"/>
        <w:spacing w:line="240"/>
        <w:jc w:val="left"/>
      </w:pPr>
      <w:r>
        <w:rPr>
          <w:rFonts w:ascii="" w:hAnsi="" w:cs="" w:eastAsia=""/>
        </w:rPr>
        <w:t>5.2.1 空页面</w:t>
      </w:r>
    </w:p>
    <w:p>
      <w:pPr>
        <w:spacing w:line="240"/>
        <w:jc w:val="left"/>
      </w:pPr>
    </w:p>
    <w:p>
      <w:pPr>
        <w:spacing w:line="240"/>
        <w:jc w:val="left"/>
      </w:pPr>
      <w:r>
        <w:rPr>
          <w:rFonts w:ascii="" w:hAnsi="" w:cs="" w:eastAsia=""/>
          <w:sz w:val="22"/>
        </w:rPr>
        <w:t>当没有任何任务时（可能实际场景不会出现，但程序需要有相关处理），页面展示空数据占位图，下面文字“还没有需要执行的任务”。</w:t>
      </w:r>
    </w:p>
    <w:p>
      <w:pPr>
        <w:spacing w:line="240"/>
        <w:jc w:val="left"/>
      </w:pPr>
    </w:p>
    <w:p>
      <w:pPr>
        <w:pStyle w:val="shimo heading 3"/>
        <w:spacing w:line="240"/>
        <w:jc w:val="left"/>
      </w:pPr>
      <w:r>
        <w:rPr>
          <w:rFonts w:ascii="" w:hAnsi="" w:cs="" w:eastAsia=""/>
        </w:rPr>
        <w:t>5.2.2 展示模块</w:t>
      </w:r>
    </w:p>
    <w:p>
      <w:pPr>
        <w:spacing w:line="240"/>
        <w:jc w:val="left"/>
      </w:pPr>
    </w:p>
    <w:p>
      <w:pPr>
        <w:pStyle w:val="shimo heading 4"/>
        <w:spacing w:line="240"/>
        <w:jc w:val="left"/>
      </w:pPr>
      <w:r>
        <w:rPr>
          <w:rFonts w:ascii="" w:hAnsi="" w:cs="" w:eastAsia=""/>
        </w:rPr>
        <w:t>5.2.2.1 日历组件</w:t>
      </w:r>
    </w:p>
    <w:p>
      <w:pPr>
        <w:spacing w:line="240"/>
        <w:jc w:val="left"/>
      </w:pPr>
    </w:p>
    <w:p>
      <w:pPr>
        <w:spacing w:line="240"/>
        <w:jc w:val="left"/>
      </w:pPr>
      <w:r>
        <w:rPr>
          <w:rFonts w:ascii="" w:hAnsi="" w:cs="" w:eastAsia=""/>
          <w:sz w:val="22"/>
        </w:rPr>
        <w:t>进入时的日期同上一级首页选中的日期。</w:t>
      </w:r>
    </w:p>
    <w:p>
      <w:pPr>
        <w:spacing w:line="240"/>
        <w:jc w:val="left"/>
      </w:pPr>
    </w:p>
    <w:p>
      <w:pPr>
        <w:pStyle w:val="shimo heading 4"/>
        <w:spacing w:line="240"/>
        <w:jc w:val="left"/>
      </w:pPr>
      <w:r>
        <w:rPr>
          <w:rFonts w:ascii="" w:hAnsi="" w:cs="" w:eastAsia=""/>
        </w:rPr>
        <w:t>5.2.2.2 任务完成情况总览</w:t>
      </w:r>
    </w:p>
    <w:p>
      <w:pPr>
        <w:spacing w:line="240"/>
        <w:jc w:val="left"/>
      </w:pPr>
    </w:p>
    <w:p>
      <w:pPr>
        <w:spacing w:line="240"/>
        <w:jc w:val="left"/>
      </w:pPr>
      <w:r>
        <w:rPr>
          <w:rFonts w:ascii="" w:hAnsi="" w:cs="" w:eastAsia=""/>
          <w:sz w:val="22"/>
        </w:rPr>
        <w:t>展示“已完成</w:t>
      </w:r>
      <w:r>
        <w:rPr>
          <w:rFonts w:ascii="" w:hAnsi="" w:cs="" w:eastAsia=""/>
          <w:sz w:val="22"/>
        </w:rPr>
        <w:t>任务数</w:t>
      </w:r>
      <w:r>
        <w:rPr>
          <w:rFonts w:ascii="" w:hAnsi="" w:cs="" w:eastAsia=""/>
          <w:sz w:val="22"/>
        </w:rPr>
        <w:t>/任务总数”的数字。</w:t>
      </w:r>
    </w:p>
    <w:p>
      <w:pPr>
        <w:spacing w:line="240"/>
        <w:jc w:val="left"/>
      </w:pPr>
    </w:p>
    <w:p>
      <w:pPr>
        <w:pStyle w:val="shimo heading 4"/>
        <w:spacing w:line="240"/>
        <w:jc w:val="left"/>
      </w:pPr>
      <w:r>
        <w:rPr>
          <w:rFonts w:ascii="" w:hAnsi="" w:cs="" w:eastAsia=""/>
        </w:rPr>
        <w:t>5.2.2.3 不允许分派的任务</w:t>
      </w:r>
    </w:p>
    <w:p>
      <w:pPr>
        <w:spacing w:line="240"/>
        <w:jc w:val="left"/>
      </w:pPr>
    </w:p>
    <w:p>
      <w:pPr>
        <w:spacing w:line="240"/>
        <w:jc w:val="left"/>
      </w:pPr>
      <w:r>
        <w:rPr>
          <w:rFonts w:ascii="" w:hAnsi="" w:cs="" w:eastAsia=""/>
          <w:sz w:val="22"/>
        </w:rPr>
        <w:t>该部分任务列表默认按照任务的创建时间倒序排列。列表展示：任务标题、是否星级班次任务的标志、任务详情按钮（仅当任务有表单时有此按钮）。</w:t>
      </w:r>
    </w:p>
    <w:p>
      <w:pPr>
        <w:spacing w:line="240"/>
        <w:jc w:val="left"/>
      </w:pPr>
    </w:p>
    <w:p>
      <w:pPr>
        <w:spacing w:line="240"/>
        <w:jc w:val="left"/>
      </w:pPr>
      <w:r>
        <w:rPr>
          <w:rFonts w:ascii="" w:hAnsi="" w:cs="" w:eastAsia=""/>
          <w:sz w:val="22"/>
        </w:rPr>
        <w:t>任务完成时移动到此部分的底部，按照完成时间的倒序排列，但把自己完成的任务放在上面。任务完成时展示完成人的头像。</w:t>
      </w:r>
    </w:p>
    <w:p>
      <w:pPr>
        <w:spacing w:line="240"/>
        <w:jc w:val="left"/>
      </w:pPr>
    </w:p>
    <w:p>
      <w:pPr>
        <w:pStyle w:val="shimo heading 4"/>
        <w:spacing w:line="240"/>
        <w:jc w:val="left"/>
      </w:pPr>
      <w:r>
        <w:rPr>
          <w:rFonts w:ascii="" w:hAnsi="" w:cs="" w:eastAsia=""/>
        </w:rPr>
        <w:t>5.2.2.4 允许分派的任务</w:t>
      </w:r>
    </w:p>
    <w:p>
      <w:pPr>
        <w:spacing w:line="240"/>
        <w:jc w:val="left"/>
      </w:pPr>
    </w:p>
    <w:p>
      <w:pPr>
        <w:spacing w:line="240"/>
        <w:jc w:val="left"/>
      </w:pPr>
      <w:r>
        <w:rPr>
          <w:rFonts w:ascii="" w:hAnsi="" w:cs="" w:eastAsia=""/>
          <w:sz w:val="22"/>
        </w:rPr>
        <w:t>最下的部分是允许分派的任务，默认按照任务的创建时间倒序排列，但需要把自己是执行人的任务排在上面。如果没有执行人则展示空头像占位图。</w:t>
      </w:r>
    </w:p>
    <w:p>
      <w:pPr>
        <w:spacing w:line="240"/>
        <w:jc w:val="left"/>
      </w:pPr>
    </w:p>
    <w:p>
      <w:pPr>
        <w:spacing w:line="240"/>
        <w:jc w:val="left"/>
      </w:pPr>
      <w:r>
        <w:rPr>
          <w:rFonts w:ascii="" w:hAnsi="" w:cs="" w:eastAsia=""/>
          <w:sz w:val="22"/>
        </w:rPr>
        <w:t>列表展示：勾选框（此勾选仅为选中，不是完成任务）、任务标题、是否星级班次任务的标志、任务详情按钮（仅表单任务有）。</w:t>
      </w:r>
    </w:p>
    <w:p>
      <w:pPr>
        <w:spacing w:line="240"/>
        <w:jc w:val="left"/>
      </w:pPr>
    </w:p>
    <w:p>
      <w:pPr>
        <w:spacing w:line="240"/>
        <w:jc w:val="left"/>
      </w:pPr>
      <w:r>
        <w:rPr>
          <w:rFonts w:ascii="" w:hAnsi="" w:cs="" w:eastAsia=""/>
          <w:sz w:val="22"/>
        </w:rPr>
        <w:t>任务完成时移动到此部分的底部，按照完成时间的倒序排列，但把自己完成的任务放在上面。任务执行人头像展示最终完成任务的用户。</w:t>
      </w:r>
    </w:p>
    <w:p>
      <w:pPr>
        <w:spacing w:line="240"/>
        <w:jc w:val="left"/>
      </w:pPr>
    </w:p>
    <w:p>
      <w:pPr>
        <w:pStyle w:val="shimo heading 4"/>
        <w:spacing w:line="240"/>
        <w:jc w:val="left"/>
      </w:pPr>
      <w:r>
        <w:rPr>
          <w:rFonts w:ascii="" w:hAnsi="" w:cs="" w:eastAsia=""/>
        </w:rPr>
        <w:t>5.2.2.5 未设置具体执行日的周任务</w:t>
      </w:r>
    </w:p>
    <w:p>
      <w:pPr>
        <w:spacing w:line="240"/>
        <w:jc w:val="left"/>
      </w:pPr>
    </w:p>
    <w:p>
      <w:pPr>
        <w:spacing w:line="240"/>
        <w:jc w:val="left"/>
      </w:pPr>
      <w:r>
        <w:rPr>
          <w:rFonts w:ascii="" w:hAnsi="" w:cs="" w:eastAsia=""/>
          <w:sz w:val="22"/>
        </w:rPr>
        <w:t>如果是套装中的周循环任务，但是没有设定具体周几执行，这些任务不会出现在任务列表。需要管理组用户在常用功能-门店管理-任务管理中去设置周几执行才会出现在伙伴的任务列表中。</w:t>
      </w:r>
    </w:p>
    <w:p>
      <w:pPr>
        <w:numPr>
          <w:ilvl w:val="0"/>
          <w:numId w:val="7"/>
        </w:numPr>
        <w:spacing w:line="240"/>
        <w:jc w:val="left"/>
      </w:pPr>
      <w:r>
        <w:rPr>
          <w:rFonts w:ascii="" w:hAnsi="" w:cs="" w:eastAsia=""/>
          <w:sz w:val="22"/>
        </w:rPr>
        <w:t>WFM 推送过来的日期为最终时间。</w:t>
      </w:r>
    </w:p>
    <w:p>
      <w:pPr>
        <w:spacing w:line="240"/>
        <w:jc w:val="left"/>
      </w:pPr>
    </w:p>
    <w:p>
      <w:pPr>
        <w:pStyle w:val="shimo heading 4"/>
        <w:spacing w:line="240"/>
        <w:jc w:val="left"/>
      </w:pPr>
      <w:r>
        <w:rPr>
          <w:rFonts w:ascii="" w:hAnsi="" w:cs="" w:eastAsia=""/>
        </w:rPr>
        <w:t>5.2.2.6 任务过期</w:t>
      </w:r>
    </w:p>
    <w:p>
      <w:pPr>
        <w:spacing w:line="240"/>
        <w:jc w:val="left"/>
      </w:pPr>
    </w:p>
    <w:p>
      <w:pPr>
        <w:spacing w:line="240"/>
        <w:jc w:val="left"/>
      </w:pPr>
      <w:r>
        <w:rPr>
          <w:rFonts w:ascii="" w:hAnsi="" w:cs="" w:eastAsia=""/>
          <w:sz w:val="22"/>
        </w:rPr>
        <w:t>过了有效期的任务在新的日期及以后都消失，门店编辑过的也一样。过期的任务可以重新编辑有效时段再次生效。（套装里可以编辑再次生效）</w:t>
      </w:r>
    </w:p>
    <w:p>
      <w:pPr>
        <w:spacing w:line="240"/>
        <w:jc w:val="left"/>
      </w:pPr>
    </w:p>
    <w:p>
      <w:pPr>
        <w:pStyle w:val="shimo heading 4"/>
        <w:spacing w:line="240"/>
        <w:jc w:val="left"/>
      </w:pPr>
      <w:r>
        <w:rPr>
          <w:rFonts w:ascii="" w:hAnsi="" w:cs="" w:eastAsia=""/>
        </w:rPr>
        <w:t>5.2.2.7 新增任务标志</w:t>
      </w:r>
    </w:p>
    <w:p>
      <w:pPr>
        <w:spacing w:line="240"/>
        <w:jc w:val="left"/>
      </w:pPr>
    </w:p>
    <w:p>
      <w:pPr>
        <w:spacing w:line="240"/>
        <w:jc w:val="left"/>
      </w:pPr>
      <w:r>
        <w:rPr>
          <w:rFonts w:ascii="" w:hAnsi="" w:cs="" w:eastAsia=""/>
          <w:sz w:val="22"/>
        </w:rPr>
        <w:t>当在使用过程中（注意，不包含初次使用时加载套餐中的任务过程），有新增任务时，包括套装中添加了新的任务下发到门店，或门店添加了新的任务，伙伴需要看到“新”的标志。此标志的消除有两种方式（同时存在的，不是二选一）：</w:t>
      </w:r>
    </w:p>
    <w:p>
      <w:pPr>
        <w:spacing w:line="240"/>
        <w:jc w:val="left"/>
      </w:pPr>
      <w:r>
        <w:rPr>
          <w:rFonts w:ascii="" w:hAnsi="" w:cs="" w:eastAsia=""/>
          <w:sz w:val="22"/>
        </w:rPr>
        <w:t>1）任务被完成，在此门店所有人处都消除；</w:t>
      </w:r>
    </w:p>
    <w:p>
      <w:pPr>
        <w:spacing w:line="240"/>
        <w:jc w:val="left"/>
      </w:pPr>
      <w:r>
        <w:rPr>
          <w:rFonts w:ascii="" w:hAnsi="" w:cs="" w:eastAsia=""/>
          <w:sz w:val="22"/>
        </w:rPr>
        <w:t>2）当某个人点击了任务打开详情查看，仅消除本人的。</w:t>
      </w:r>
    </w:p>
    <w:p>
      <w:pPr>
        <w:spacing w:line="240"/>
        <w:jc w:val="left"/>
      </w:pPr>
    </w:p>
    <w:p>
      <w:pPr>
        <w:pStyle w:val="shimo heading 3"/>
        <w:spacing w:line="240"/>
        <w:jc w:val="left"/>
      </w:pPr>
      <w:r>
        <w:rPr>
          <w:rFonts w:ascii="" w:hAnsi="" w:cs="" w:eastAsia=""/>
        </w:rPr>
        <w:t>5.2.3 列表筛选</w:t>
      </w:r>
    </w:p>
    <w:p>
      <w:pPr>
        <w:spacing w:line="240"/>
        <w:jc w:val="left"/>
      </w:pPr>
    </w:p>
    <w:p>
      <w:pPr>
        <w:spacing w:line="240"/>
        <w:jc w:val="left"/>
      </w:pPr>
      <w:r>
        <w:rPr>
          <w:rFonts w:ascii="" w:hAnsi="" w:cs="" w:eastAsia=""/>
          <w:sz w:val="22"/>
        </w:rPr>
        <w:t>任务可以按照班次、标签进行筛选。</w:t>
      </w:r>
    </w:p>
    <w:p>
      <w:pPr>
        <w:spacing w:line="240"/>
        <w:jc w:val="left"/>
      </w:pPr>
    </w:p>
    <w:p>
      <w:pPr>
        <w:pStyle w:val="shimo heading 3"/>
        <w:spacing w:line="240"/>
        <w:jc w:val="left"/>
      </w:pPr>
      <w:r>
        <w:rPr>
          <w:rFonts w:ascii="" w:hAnsi="" w:cs="" w:eastAsia=""/>
        </w:rPr>
        <w:t>5.2.4 批量操作</w:t>
      </w:r>
    </w:p>
    <w:p>
      <w:pPr>
        <w:spacing w:line="240"/>
        <w:jc w:val="left"/>
      </w:pPr>
    </w:p>
    <w:p>
      <w:pPr>
        <w:spacing w:line="240"/>
        <w:jc w:val="left"/>
      </w:pPr>
      <w:r>
        <w:rPr>
          <w:rFonts w:ascii="" w:hAnsi="" w:cs="" w:eastAsia=""/>
          <w:sz w:val="22"/>
        </w:rPr>
        <w:t>当选中任务时，下面出现批量操作的按钮，操作有“分派”“完成”。但只有所选任务允许共同的操作且操作人有权限时才会出现相应的按钮。当没有可用按钮时，底部展示“暂无可用操作”。</w:t>
      </w:r>
    </w:p>
    <w:p>
      <w:pPr>
        <w:spacing w:line="240"/>
        <w:jc w:val="left"/>
      </w:pPr>
    </w:p>
    <w:p>
      <w:pPr>
        <w:pStyle w:val="shimo heading 2"/>
        <w:spacing w:line="240"/>
        <w:jc w:val="left"/>
      </w:pPr>
      <w:r>
        <w:rPr>
          <w:rFonts w:ascii="" w:hAnsi="" w:cs="" w:eastAsia=""/>
        </w:rPr>
        <w:t>5.3 任务吸底弹窗</w:t>
      </w:r>
    </w:p>
    <w:p>
      <w:pPr>
        <w:pStyle w:val="shimo heading 3"/>
        <w:spacing w:line="240"/>
        <w:jc w:val="left"/>
      </w:pPr>
      <w:r>
        <w:rPr>
          <w:rFonts w:ascii="" w:hAnsi="" w:cs="" w:eastAsia=""/>
        </w:rPr>
        <w:t>5.3.1 展示项</w:t>
      </w:r>
    </w:p>
    <w:tbl>
      <w:tblPr>
        <w:tblW w:w="8227" w:type="dxa"/>
        <w:tblBorders>
          <w:top w:val="single"/>
          <w:left w:val="single"/>
          <w:bottom w:val="single"/>
          <w:right w:val="single"/>
          <w:insideH w:val="single"/>
          <w:insideV w:val="single"/>
        </w:tblBorders>
        <w:tblLayout w:type="fixed"/>
      </w:tblPr>
      <w:tblGrid>
        <w:gridCol w:w="670"/>
        <w:gridCol w:w="1768"/>
        <w:gridCol w:w="5788"/>
      </w:tblGrid>
      <w:tr>
        <w:trPr>
          <w:trHeight w:val="450"/>
        </w:trPr>
        <w:tc>
          <w:tcPr>
            <w:tcW w:w="670" w:type="dxa"/>
            <w:vAlign w:val="center"/>
          </w:tcPr>
          <w:p>
            <w:pPr>
              <w:jc w:val="center"/>
            </w:pPr>
            <w:r>
              <w:rPr>
                <w:rFonts w:ascii="" w:hAnsi="" w:cs="" w:eastAsia=""/>
                <w:sz w:val="22"/>
              </w:rPr>
              <w:t>序号</w:t>
            </w:r>
          </w:p>
        </w:tc>
        <w:tc>
          <w:tcPr>
            <w:tcW w:w="1768" w:type="dxa"/>
            <w:vAlign w:val="center"/>
          </w:tcPr>
          <w:p>
            <w:pPr>
              <w:jc w:val="center"/>
            </w:pPr>
            <w:r>
              <w:rPr>
                <w:rFonts w:ascii="" w:hAnsi="" w:cs="" w:eastAsia=""/>
                <w:sz w:val="22"/>
              </w:rPr>
              <w:t>展示项</w:t>
            </w:r>
          </w:p>
        </w:tc>
        <w:tc>
          <w:tcPr>
            <w:tcW w:w="5788" w:type="dxa"/>
            <w:vAlign w:val="center"/>
          </w:tcPr>
          <w:p>
            <w:pPr>
              <w:jc w:val="center"/>
            </w:pPr>
            <w:r>
              <w:rPr>
                <w:rFonts w:ascii="" w:hAnsi="" w:cs="" w:eastAsia=""/>
                <w:sz w:val="22"/>
              </w:rPr>
              <w:t>说明</w:t>
            </w:r>
          </w:p>
        </w:tc>
      </w:tr>
      <w:tr>
        <w:trPr>
          <w:trHeight w:val="450"/>
        </w:trPr>
        <w:tc>
          <w:tcPr>
            <w:tcW w:w="670" w:type="dxa"/>
            <w:vAlign w:val="center"/>
          </w:tcPr>
          <w:p>
            <w:pPr>
              <w:jc w:val="center"/>
            </w:pPr>
            <w:r>
              <w:rPr>
                <w:rFonts w:ascii="" w:hAnsi="" w:cs="" w:eastAsia=""/>
                <w:sz w:val="22"/>
              </w:rPr>
              <w:t>1</w:t>
            </w:r>
          </w:p>
        </w:tc>
        <w:tc>
          <w:tcPr>
            <w:tcW w:w="1768" w:type="dxa"/>
            <w:vAlign w:val="center"/>
          </w:tcPr>
          <w:p>
            <w:pPr>
              <w:jc w:val="left"/>
            </w:pPr>
            <w:r>
              <w:rPr>
                <w:rFonts w:ascii="" w:hAnsi="" w:cs="" w:eastAsia=""/>
                <w:sz w:val="22"/>
              </w:rPr>
              <w:t>任务标题</w:t>
            </w:r>
          </w:p>
        </w:tc>
        <w:tc>
          <w:tcPr>
            <w:tcW w:w="5788" w:type="dxa"/>
            <w:vAlign w:val="center"/>
          </w:tcPr>
          <w:p>
            <w:pPr>
              <w:jc w:val="left"/>
            </w:pPr>
            <w:r>
              <w:rPr>
                <w:rFonts w:ascii="" w:hAnsi="" w:cs="" w:eastAsia=""/>
                <w:sz w:val="22"/>
              </w:rPr>
              <w:t>文字展示全，自动换行</w:t>
            </w:r>
          </w:p>
        </w:tc>
      </w:tr>
      <w:tr>
        <w:trPr>
          <w:trHeight w:val="450"/>
        </w:trPr>
        <w:tc>
          <w:tcPr>
            <w:tcW w:w="670" w:type="dxa"/>
            <w:vAlign w:val="center"/>
          </w:tcPr>
          <w:p>
            <w:pPr>
              <w:jc w:val="center"/>
            </w:pPr>
            <w:r>
              <w:rPr>
                <w:rFonts w:ascii="" w:hAnsi="" w:cs="" w:eastAsia=""/>
                <w:sz w:val="22"/>
              </w:rPr>
              <w:t>2</w:t>
            </w:r>
          </w:p>
        </w:tc>
        <w:tc>
          <w:tcPr>
            <w:tcW w:w="1768" w:type="dxa"/>
            <w:vAlign w:val="center"/>
          </w:tcPr>
          <w:p>
            <w:pPr>
              <w:jc w:val="left"/>
            </w:pPr>
            <w:r>
              <w:rPr>
                <w:rFonts w:ascii="" w:hAnsi="" w:cs="" w:eastAsia=""/>
                <w:sz w:val="22"/>
              </w:rPr>
              <w:t>说明</w:t>
            </w:r>
          </w:p>
        </w:tc>
        <w:tc>
          <w:tcPr>
            <w:tcW w:w="5788" w:type="dxa"/>
            <w:vAlign w:val="center"/>
          </w:tcPr>
          <w:p>
            <w:pPr>
              <w:jc w:val="left"/>
            </w:pPr>
            <w:r>
              <w:rPr>
                <w:rFonts w:ascii="" w:hAnsi="" w:cs="" w:eastAsia=""/>
                <w:sz w:val="22"/>
              </w:rPr>
              <w:t>文字自动换行，默认两行收起，可以单击展开</w:t>
            </w:r>
          </w:p>
        </w:tc>
      </w:tr>
      <w:tr>
        <w:trPr>
          <w:trHeight w:val="450"/>
        </w:trPr>
        <w:tc>
          <w:tcPr>
            <w:tcW w:w="670" w:type="dxa"/>
            <w:vAlign w:val="center"/>
          </w:tcPr>
          <w:p>
            <w:pPr>
              <w:jc w:val="center"/>
            </w:pPr>
            <w:r>
              <w:rPr>
                <w:rFonts w:ascii="" w:hAnsi="" w:cs="" w:eastAsia=""/>
                <w:sz w:val="22"/>
              </w:rPr>
              <w:t>3</w:t>
            </w:r>
          </w:p>
        </w:tc>
        <w:tc>
          <w:tcPr>
            <w:tcW w:w="1768" w:type="dxa"/>
            <w:vAlign w:val="center"/>
          </w:tcPr>
          <w:p>
            <w:pPr>
              <w:jc w:val="left"/>
            </w:pPr>
            <w:r>
              <w:rPr>
                <w:rFonts w:ascii="" w:hAnsi="" w:cs="" w:eastAsia=""/>
                <w:sz w:val="22"/>
              </w:rPr>
              <w:t>详细介绍入口</w:t>
            </w:r>
          </w:p>
        </w:tc>
        <w:tc>
          <w:tcPr>
            <w:tcW w:w="5788" w:type="dxa"/>
            <w:vAlign w:val="center"/>
          </w:tcPr>
          <w:p>
            <w:pPr>
              <w:jc w:val="left"/>
            </w:pPr>
            <w:r>
              <w:rPr>
                <w:rFonts w:ascii="" w:hAnsi="" w:cs="" w:eastAsia=""/>
                <w:sz w:val="22"/>
              </w:rPr>
              <w:t>点击打开单独页面展示内容</w:t>
            </w:r>
          </w:p>
        </w:tc>
      </w:tr>
      <w:tr>
        <w:trPr>
          <w:trHeight w:val="450"/>
        </w:trPr>
        <w:tc>
          <w:tcPr>
            <w:tcW w:w="670" w:type="dxa"/>
            <w:vAlign w:val="center"/>
          </w:tcPr>
          <w:p>
            <w:pPr>
              <w:jc w:val="center"/>
            </w:pPr>
            <w:r>
              <w:rPr>
                <w:rFonts w:ascii="" w:hAnsi="" w:cs="" w:eastAsia=""/>
                <w:sz w:val="22"/>
              </w:rPr>
              <w:t>4</w:t>
            </w:r>
          </w:p>
        </w:tc>
        <w:tc>
          <w:tcPr>
            <w:tcW w:w="1768" w:type="dxa"/>
            <w:vAlign w:val="center"/>
          </w:tcPr>
          <w:p>
            <w:pPr>
              <w:jc w:val="left"/>
            </w:pPr>
            <w:r>
              <w:rPr>
                <w:rFonts w:ascii="" w:hAnsi="" w:cs="" w:eastAsia=""/>
                <w:sz w:val="22"/>
              </w:rPr>
              <w:t>所属班次</w:t>
            </w:r>
          </w:p>
        </w:tc>
        <w:tc>
          <w:tcPr>
            <w:tcW w:w="5788" w:type="dxa"/>
            <w:vAlign w:val="center"/>
          </w:tcPr>
          <w:p>
            <w:pPr>
              <w:jc w:val="left"/>
            </w:pPr>
          </w:p>
        </w:tc>
      </w:tr>
      <w:tr>
        <w:trPr>
          <w:trHeight w:val="450"/>
        </w:trPr>
        <w:tc>
          <w:tcPr>
            <w:tcW w:w="670" w:type="dxa"/>
            <w:vAlign w:val="center"/>
          </w:tcPr>
          <w:p>
            <w:pPr>
              <w:jc w:val="center"/>
            </w:pPr>
            <w:r>
              <w:rPr>
                <w:rFonts w:ascii="" w:hAnsi="" w:cs="" w:eastAsia=""/>
                <w:sz w:val="22"/>
              </w:rPr>
              <w:t>5</w:t>
            </w:r>
          </w:p>
        </w:tc>
        <w:tc>
          <w:tcPr>
            <w:tcW w:w="1768" w:type="dxa"/>
            <w:vAlign w:val="center"/>
          </w:tcPr>
          <w:p>
            <w:pPr>
              <w:jc w:val="left"/>
            </w:pPr>
            <w:r>
              <w:rPr>
                <w:rFonts w:ascii="" w:hAnsi="" w:cs="" w:eastAsia=""/>
                <w:sz w:val="22"/>
              </w:rPr>
              <w:t>标签</w:t>
            </w:r>
          </w:p>
        </w:tc>
        <w:tc>
          <w:tcPr>
            <w:tcW w:w="5788" w:type="dxa"/>
            <w:vAlign w:val="center"/>
          </w:tcPr>
          <w:p>
            <w:pPr>
              <w:jc w:val="left"/>
            </w:pPr>
            <w:r>
              <w:rPr>
                <w:rFonts w:ascii="" w:hAnsi="" w:cs="" w:eastAsia=""/>
                <w:sz w:val="22"/>
              </w:rPr>
              <w:t>展示全，自动换行。如果任务选择了某个二级标签，则各处任务卡片或详情页上仅需要展示二级标签即可</w:t>
            </w:r>
          </w:p>
        </w:tc>
      </w:tr>
      <w:tr>
        <w:trPr>
          <w:trHeight w:val="450"/>
        </w:trPr>
        <w:tc>
          <w:tcPr>
            <w:tcW w:w="670" w:type="dxa"/>
            <w:vAlign w:val="center"/>
          </w:tcPr>
          <w:p>
            <w:pPr>
              <w:jc w:val="center"/>
            </w:pPr>
            <w:r>
              <w:rPr>
                <w:rFonts w:ascii="" w:hAnsi="" w:cs="" w:eastAsia=""/>
                <w:sz w:val="22"/>
              </w:rPr>
              <w:t>6</w:t>
            </w:r>
          </w:p>
        </w:tc>
        <w:tc>
          <w:tcPr>
            <w:tcW w:w="1768" w:type="dxa"/>
            <w:vAlign w:val="center"/>
          </w:tcPr>
          <w:p>
            <w:pPr>
              <w:jc w:val="left"/>
            </w:pPr>
            <w:r>
              <w:rPr>
                <w:rFonts w:ascii="" w:hAnsi="" w:cs="" w:eastAsia=""/>
                <w:sz w:val="22"/>
              </w:rPr>
              <w:t>分派（执行人）</w:t>
            </w:r>
          </w:p>
        </w:tc>
        <w:tc>
          <w:tcPr>
            <w:tcW w:w="5788" w:type="dxa"/>
            <w:vAlign w:val="center"/>
          </w:tcPr>
          <w:p>
            <w:pPr>
              <w:jc w:val="left"/>
            </w:pPr>
            <w:r>
              <w:rPr>
                <w:rFonts w:ascii="" w:hAnsi="" w:cs="" w:eastAsia=""/>
                <w:sz w:val="22"/>
              </w:rPr>
              <w:t>不可分派的任务不可点击。执行人仅可选择本门店伙伴（包括正在本门店支援的伙伴，以及门店代理人）</w:t>
            </w:r>
          </w:p>
        </w:tc>
      </w:tr>
      <w:tr>
        <w:trPr>
          <w:trHeight w:val="450"/>
        </w:trPr>
        <w:tc>
          <w:tcPr>
            <w:tcW w:w="670" w:type="dxa"/>
            <w:vAlign w:val="center"/>
          </w:tcPr>
          <w:p>
            <w:pPr>
              <w:jc w:val="center"/>
            </w:pPr>
            <w:r>
              <w:rPr>
                <w:rFonts w:ascii="" w:hAnsi="" w:cs="" w:eastAsia=""/>
                <w:sz w:val="22"/>
              </w:rPr>
              <w:t>7</w:t>
            </w:r>
          </w:p>
        </w:tc>
        <w:tc>
          <w:tcPr>
            <w:tcW w:w="1768" w:type="dxa"/>
            <w:vAlign w:val="center"/>
          </w:tcPr>
          <w:p>
            <w:pPr>
              <w:jc w:val="left"/>
            </w:pPr>
            <w:r>
              <w:rPr>
                <w:rFonts w:ascii="" w:hAnsi="" w:cs="" w:eastAsia=""/>
                <w:sz w:val="22"/>
              </w:rPr>
              <w:t>执行截止时间（业务上不需要，程序默认当天晚上24点）</w:t>
            </w:r>
          </w:p>
        </w:tc>
        <w:tc>
          <w:tcPr>
            <w:tcW w:w="5788" w:type="dxa"/>
            <w:vAlign w:val="center"/>
          </w:tcPr>
          <w:p>
            <w:pPr>
              <w:jc w:val="left"/>
            </w:pPr>
          </w:p>
        </w:tc>
      </w:tr>
      <w:tr>
        <w:trPr>
          <w:trHeight w:val="450"/>
        </w:trPr>
        <w:tc>
          <w:tcPr>
            <w:tcW w:w="670" w:type="dxa"/>
            <w:vAlign w:val="center"/>
          </w:tcPr>
          <w:p>
            <w:pPr>
              <w:jc w:val="center"/>
            </w:pPr>
            <w:r>
              <w:rPr>
                <w:rFonts w:ascii="" w:hAnsi="" w:cs="" w:eastAsia=""/>
                <w:sz w:val="22"/>
              </w:rPr>
              <w:t>8</w:t>
            </w:r>
          </w:p>
        </w:tc>
        <w:tc>
          <w:tcPr>
            <w:tcW w:w="1768" w:type="dxa"/>
            <w:vAlign w:val="center"/>
          </w:tcPr>
          <w:p>
            <w:pPr>
              <w:jc w:val="left"/>
            </w:pPr>
            <w:r>
              <w:rPr>
                <w:rFonts w:ascii="" w:hAnsi="" w:cs="" w:eastAsia=""/>
                <w:sz w:val="22"/>
              </w:rPr>
              <w:t>循环频率</w:t>
            </w:r>
          </w:p>
        </w:tc>
        <w:tc>
          <w:tcPr>
            <w:tcW w:w="5788" w:type="dxa"/>
            <w:vAlign w:val="center"/>
          </w:tcPr>
          <w:p>
            <w:pPr>
              <w:jc w:val="left"/>
            </w:pPr>
          </w:p>
        </w:tc>
      </w:tr>
      <w:tr>
        <w:trPr>
          <w:trHeight w:val="450"/>
        </w:trPr>
        <w:tc>
          <w:tcPr>
            <w:tcW w:w="670" w:type="dxa"/>
            <w:vAlign w:val="center"/>
          </w:tcPr>
          <w:p>
            <w:pPr>
              <w:jc w:val="center"/>
            </w:pPr>
            <w:r>
              <w:rPr>
                <w:rFonts w:ascii="" w:hAnsi="" w:cs="" w:eastAsia=""/>
                <w:sz w:val="22"/>
              </w:rPr>
              <w:t>9</w:t>
            </w:r>
          </w:p>
        </w:tc>
        <w:tc>
          <w:tcPr>
            <w:tcW w:w="1768" w:type="dxa"/>
            <w:vAlign w:val="center"/>
          </w:tcPr>
          <w:p>
            <w:pPr>
              <w:jc w:val="left"/>
            </w:pPr>
            <w:r>
              <w:rPr>
                <w:rFonts w:ascii="" w:hAnsi="" w:cs="" w:eastAsia=""/>
                <w:sz w:val="22"/>
              </w:rPr>
              <w:t>附件</w:t>
            </w:r>
          </w:p>
        </w:tc>
        <w:tc>
          <w:tcPr>
            <w:tcW w:w="5788" w:type="dxa"/>
            <w:vAlign w:val="center"/>
          </w:tcPr>
          <w:p>
            <w:pPr>
              <w:jc w:val="left"/>
            </w:pPr>
          </w:p>
        </w:tc>
      </w:tr>
    </w:tbl>
    <w:p>
      <w:pPr>
        <w:spacing w:line="240"/>
        <w:jc w:val="left"/>
      </w:pPr>
    </w:p>
    <w:p>
      <w:pPr>
        <w:pStyle w:val="shimo heading 3"/>
        <w:spacing w:line="240"/>
        <w:jc w:val="left"/>
      </w:pPr>
      <w:r>
        <w:rPr>
          <w:rFonts w:ascii="" w:hAnsi="" w:cs="" w:eastAsia=""/>
        </w:rPr>
        <w:t>5.3.2 底部按钮</w:t>
      </w:r>
    </w:p>
    <w:p>
      <w:pPr>
        <w:spacing w:line="240"/>
        <w:jc w:val="left"/>
      </w:pPr>
    </w:p>
    <w:p>
      <w:pPr>
        <w:spacing w:line="240"/>
        <w:jc w:val="left"/>
      </w:pPr>
      <w:r>
        <w:rPr>
          <w:rFonts w:ascii="" w:hAnsi="" w:cs="" w:eastAsia=""/>
          <w:sz w:val="22"/>
        </w:rPr>
        <w:t>1）下一个任务：点击切换到下一个任务卡；</w:t>
      </w:r>
    </w:p>
    <w:p>
      <w:pPr>
        <w:spacing w:line="240"/>
        <w:jc w:val="left"/>
      </w:pPr>
      <w:r>
        <w:rPr>
          <w:rFonts w:ascii="" w:hAnsi="" w:cs="" w:eastAsia=""/>
          <w:sz w:val="22"/>
        </w:rPr>
        <w:t>2）填写表单：仅当任务有表单时展示。</w:t>
      </w:r>
    </w:p>
    <w:p>
      <w:pPr>
        <w:spacing w:line="240"/>
        <w:jc w:val="left"/>
      </w:pPr>
      <w:r>
        <w:rPr>
          <w:rFonts w:ascii="" w:hAnsi="" w:cs="" w:eastAsia=""/>
          <w:sz w:val="22"/>
        </w:rPr>
        <w:t>3）完成任务：若为表单任务，则只有当所有表单都已提交数据才可以点击。点”完成任务“按钮完成当前任务并直接切换到下一个未完成的任务卡片。</w:t>
      </w:r>
    </w:p>
    <w:p>
      <w:pPr>
        <w:spacing w:line="240"/>
        <w:jc w:val="left"/>
      </w:pPr>
    </w:p>
    <w:p>
      <w:pPr>
        <w:spacing w:line="240"/>
        <w:jc w:val="left"/>
      </w:pPr>
      <w:r>
        <w:rPr>
          <w:rFonts w:ascii="" w:hAnsi="" w:cs="" w:eastAsia=""/>
          <w:sz w:val="22"/>
        </w:rPr>
        <w:t>已完成的任务展示完成人的头像和最近一次的完成时间。</w:t>
      </w:r>
    </w:p>
    <w:p>
      <w:pPr>
        <w:spacing w:line="240"/>
        <w:jc w:val="left"/>
      </w:pPr>
    </w:p>
    <w:p>
      <w:pPr>
        <w:pStyle w:val="shimo heading 2"/>
        <w:spacing w:line="240"/>
        <w:jc w:val="left"/>
      </w:pPr>
      <w:r>
        <w:rPr>
          <w:rFonts w:ascii="" w:hAnsi="" w:cs="" w:eastAsia=""/>
        </w:rPr>
        <w:t>5.4 任务表单填写</w:t>
      </w:r>
    </w:p>
    <w:p>
      <w:pPr>
        <w:spacing w:line="240"/>
        <w:jc w:val="left"/>
      </w:pPr>
    </w:p>
    <w:p>
      <w:pPr>
        <w:spacing w:line="240"/>
        <w:jc w:val="left"/>
      </w:pPr>
      <w:r>
        <w:rPr>
          <w:rFonts w:ascii="" w:hAnsi="" w:cs="" w:eastAsia=""/>
          <w:sz w:val="22"/>
        </w:rPr>
        <w:t>如果有多个表单，点击表单入口，先展示表单列表，列表展示表单是否已提交的标志。</w:t>
      </w:r>
    </w:p>
    <w:p>
      <w:pPr>
        <w:spacing w:line="240"/>
        <w:jc w:val="left"/>
      </w:pPr>
      <w:r>
        <w:rPr>
          <w:rFonts w:ascii="" w:hAnsi="" w:cs="" w:eastAsia=""/>
          <w:sz w:val="22"/>
        </w:rPr>
        <w:t>提交了最后一份未提交表单时，弹框提醒是否要完成此任务。按钮：否 / 是。</w:t>
      </w:r>
    </w:p>
    <w:p>
      <w:pPr>
        <w:spacing w:line="240"/>
        <w:jc w:val="left"/>
      </w:pPr>
    </w:p>
    <w:p>
      <w:pPr>
        <w:pStyle w:val="shimo heading 1"/>
        <w:spacing w:line="240"/>
        <w:jc w:val="left"/>
      </w:pPr>
      <w:r>
        <w:rPr>
          <w:rFonts w:ascii="" w:hAnsi="" w:cs="" w:eastAsia=""/>
        </w:rPr>
        <w:t>6、底部入口</w:t>
      </w:r>
    </w:p>
    <w:p>
      <w:pPr>
        <w:pStyle w:val="shimo heading 2"/>
        <w:spacing w:line="240"/>
        <w:jc w:val="left"/>
      </w:pPr>
      <w:r>
        <w:rPr>
          <w:rFonts w:ascii="" w:hAnsi="" w:cs="" w:eastAsia=""/>
        </w:rPr>
        <w:t>6.1 今日焦点</w:t>
      </w:r>
    </w:p>
    <w:p>
      <w:pPr>
        <w:spacing w:line="240"/>
        <w:jc w:val="left"/>
      </w:pPr>
      <w:r>
        <w:rPr>
          <w:rFonts w:ascii="" w:hAnsi="" w:cs="" w:eastAsia=""/>
          <w:sz w:val="22"/>
        </w:rPr>
        <w:t>跳转到 Daily Focus 第三方应用页面</w:t>
      </w:r>
    </w:p>
    <w:p>
      <w:pPr>
        <w:pStyle w:val="shimo heading 2"/>
        <w:spacing w:line="240"/>
        <w:jc w:val="left"/>
      </w:pPr>
      <w:r>
        <w:rPr>
          <w:rFonts w:ascii="" w:hAnsi="" w:cs="" w:eastAsia=""/>
        </w:rPr>
        <w:t>6.2 本周关键事项</w:t>
      </w:r>
    </w:p>
    <w:p>
      <w:pPr>
        <w:spacing w:line="240"/>
        <w:jc w:val="left"/>
      </w:pPr>
      <w:r>
        <w:rPr>
          <w:rFonts w:ascii="" w:hAnsi="" w:cs="" w:eastAsia=""/>
          <w:sz w:val="22"/>
        </w:rPr>
        <w:t>跳转到</w:t>
      </w:r>
      <w:r>
        <w:rPr>
          <w:rFonts w:ascii="" w:hAnsi="" w:cs="" w:eastAsia=""/>
          <w:sz w:val="22"/>
        </w:rPr>
        <w:t>本周关键事项</w:t>
      </w:r>
    </w:p>
    <w:p>
      <w:pPr>
        <w:pStyle w:val="shimo heading 2"/>
        <w:spacing w:line="240"/>
        <w:jc w:val="left"/>
      </w:pPr>
      <w:r>
        <w:rPr>
          <w:rFonts w:ascii="" w:hAnsi="" w:cs="" w:eastAsia=""/>
        </w:rPr>
        <w:t>6.3 常用功能</w:t>
      </w:r>
    </w:p>
    <w:p>
      <w:pPr>
        <w:spacing w:line="240"/>
        <w:jc w:val="left"/>
      </w:pPr>
      <w:r>
        <w:rPr>
          <w:rFonts w:ascii="" w:hAnsi="" w:cs="" w:eastAsia=""/>
          <w:sz w:val="22"/>
        </w:rPr>
        <w:t>展示操作菜单，按照菜单按钮配置的可见权限展示不同的按钮。</w:t>
      </w:r>
    </w:p>
    <w:p>
      <w:pPr>
        <w:spacing w:line="240"/>
        <w:jc w:val="left"/>
      </w:pPr>
    </w:p>
    <w:p>
      <w:pPr>
        <w:pStyle w:val="shimo heading 1"/>
        <w:spacing w:line="240"/>
        <w:jc w:val="left"/>
      </w:pPr>
      <w:r>
        <w:rPr>
          <w:rFonts w:ascii="" w:hAnsi="" w:cs="" w:eastAsia=""/>
        </w:rPr>
        <w:t>7、</w:t>
      </w:r>
      <w:r>
        <w:rPr>
          <w:rFonts w:ascii="" w:hAnsi="" w:cs="" w:eastAsia=""/>
        </w:rPr>
        <w:t>本周关键事项</w:t>
      </w:r>
    </w:p>
    <w:p>
      <w:pPr>
        <w:pStyle w:val="shimo heading 2"/>
        <w:spacing w:line="240"/>
        <w:jc w:val="left"/>
      </w:pPr>
      <w:r>
        <w:rPr>
          <w:rFonts w:ascii="" w:hAnsi="" w:cs="" w:eastAsia=""/>
        </w:rPr>
        <w:t xml:space="preserve">7.1 </w:t>
      </w:r>
      <w:r>
        <w:rPr>
          <w:rFonts w:ascii="" w:hAnsi="" w:cs="" w:eastAsia=""/>
        </w:rPr>
        <w:t>本周关键事项</w:t>
      </w:r>
      <w:r>
        <w:rPr>
          <w:rFonts w:ascii="" w:hAnsi="" w:cs="" w:eastAsia=""/>
        </w:rPr>
        <w:t>列表</w:t>
      </w:r>
    </w:p>
    <w:p>
      <w:pPr>
        <w:pStyle w:val="shimo heading 3"/>
        <w:spacing w:line="240"/>
        <w:jc w:val="left"/>
      </w:pPr>
      <w:r>
        <w:rPr>
          <w:rFonts w:ascii="" w:hAnsi="" w:cs="" w:eastAsia=""/>
        </w:rPr>
        <w:t>7.1.1 空页面</w:t>
      </w:r>
    </w:p>
    <w:p>
      <w:pPr>
        <w:spacing w:line="240"/>
        <w:jc w:val="left"/>
      </w:pPr>
    </w:p>
    <w:p>
      <w:pPr>
        <w:spacing w:line="240"/>
        <w:jc w:val="left"/>
      </w:pPr>
      <w:r>
        <w:rPr>
          <w:rFonts w:ascii="" w:hAnsi="" w:cs="" w:eastAsia=""/>
          <w:sz w:val="22"/>
        </w:rPr>
        <w:t>当没有任何</w:t>
      </w:r>
      <w:r>
        <w:rPr>
          <w:rFonts w:ascii="" w:hAnsi="" w:cs="" w:eastAsia=""/>
          <w:sz w:val="22"/>
        </w:rPr>
        <w:t>本周关键事项</w:t>
      </w:r>
      <w:r>
        <w:rPr>
          <w:rFonts w:ascii="" w:hAnsi="" w:cs="" w:eastAsia=""/>
          <w:sz w:val="22"/>
        </w:rPr>
        <w:t>时，展示空页面占位图，下面文字“还没有</w:t>
      </w:r>
      <w:r>
        <w:rPr>
          <w:rFonts w:ascii="" w:hAnsi="" w:cs="" w:eastAsia=""/>
          <w:sz w:val="22"/>
        </w:rPr>
        <w:t>本周关键</w:t>
      </w:r>
      <w:r>
        <w:rPr>
          <w:rFonts w:ascii="" w:hAnsi="" w:cs="" w:eastAsia=""/>
          <w:sz w:val="22"/>
        </w:rPr>
        <w:t>事项”。具有创建权限的用户，在右上角有新建按钮。</w:t>
      </w:r>
    </w:p>
    <w:p>
      <w:pPr>
        <w:spacing w:line="240"/>
        <w:jc w:val="left"/>
      </w:pPr>
    </w:p>
    <w:p>
      <w:pPr>
        <w:pStyle w:val="shimo heading 3"/>
        <w:spacing w:line="240"/>
        <w:jc w:val="left"/>
      </w:pPr>
      <w:r>
        <w:rPr>
          <w:rFonts w:ascii="" w:hAnsi="" w:cs="" w:eastAsia=""/>
        </w:rPr>
        <w:t>7.1.2 列表卡片展示项</w:t>
      </w:r>
    </w:p>
    <w:p>
      <w:pPr>
        <w:spacing w:line="240"/>
        <w:jc w:val="left"/>
      </w:pPr>
    </w:p>
    <w:p>
      <w:pPr>
        <w:spacing w:line="240"/>
        <w:jc w:val="left"/>
      </w:pPr>
      <w:r>
        <w:rPr>
          <w:rFonts w:ascii="" w:hAnsi="" w:cs="" w:eastAsia=""/>
          <w:sz w:val="22"/>
        </w:rPr>
        <w:t>7.1.2.1 置顶</w:t>
      </w:r>
      <w:r>
        <w:rPr>
          <w:rFonts w:ascii="" w:hAnsi="" w:cs="" w:eastAsia=""/>
          <w:sz w:val="22"/>
        </w:rPr>
        <w:t>本周关键事项</w:t>
      </w:r>
      <w:r>
        <w:rPr>
          <w:rFonts w:ascii="" w:hAnsi="" w:cs="" w:eastAsia=""/>
          <w:sz w:val="22"/>
        </w:rPr>
        <w:t>：标题、正文摘要（最多一行，多于的省略）、最后一次保存时间、置顶标志；</w:t>
      </w:r>
    </w:p>
    <w:p>
      <w:pPr>
        <w:spacing w:line="240"/>
        <w:jc w:val="left"/>
      </w:pPr>
      <w:r>
        <w:rPr>
          <w:rFonts w:ascii="" w:hAnsi="" w:cs="" w:eastAsia=""/>
          <w:sz w:val="22"/>
        </w:rPr>
        <w:t>7.1.2.2 非置顶</w:t>
      </w:r>
      <w:r>
        <w:rPr>
          <w:rFonts w:ascii="" w:hAnsi="" w:cs="" w:eastAsia=""/>
          <w:sz w:val="22"/>
        </w:rPr>
        <w:t>本周关键事项</w:t>
      </w:r>
      <w:r>
        <w:rPr>
          <w:rFonts w:ascii="" w:hAnsi="" w:cs="" w:eastAsia=""/>
          <w:sz w:val="22"/>
        </w:rPr>
        <w:t>：标题、正文摘要（最多一行，多于的省略）、最后一次保存时间；</w:t>
      </w:r>
    </w:p>
    <w:p>
      <w:pPr>
        <w:spacing w:line="240"/>
        <w:jc w:val="left"/>
      </w:pPr>
    </w:p>
    <w:p>
      <w:pPr>
        <w:pStyle w:val="shimo heading 3"/>
        <w:spacing w:line="240"/>
        <w:jc w:val="left"/>
      </w:pPr>
      <w:r>
        <w:rPr>
          <w:rFonts w:ascii="" w:hAnsi="" w:cs="" w:eastAsia=""/>
        </w:rPr>
        <w:t>7.1.3 列表卡片操作</w:t>
      </w:r>
    </w:p>
    <w:p>
      <w:pPr>
        <w:spacing w:line="240"/>
        <w:jc w:val="left"/>
      </w:pPr>
    </w:p>
    <w:p>
      <w:pPr>
        <w:spacing w:line="240"/>
        <w:jc w:val="left"/>
      </w:pPr>
      <w:r>
        <w:rPr>
          <w:rFonts w:ascii="" w:hAnsi="" w:cs="" w:eastAsia=""/>
          <w:sz w:val="22"/>
        </w:rPr>
        <w:t>7.1.3.1 点击打开</w:t>
      </w:r>
      <w:r>
        <w:rPr>
          <w:rFonts w:ascii="" w:hAnsi="" w:cs="" w:eastAsia=""/>
          <w:sz w:val="22"/>
        </w:rPr>
        <w:t>本周关键事项</w:t>
      </w:r>
      <w:r>
        <w:rPr>
          <w:rFonts w:ascii="" w:hAnsi="" w:cs="" w:eastAsia=""/>
          <w:sz w:val="22"/>
        </w:rPr>
        <w:t>的查看页面。</w:t>
      </w:r>
    </w:p>
    <w:p>
      <w:pPr>
        <w:spacing w:line="240"/>
        <w:jc w:val="left"/>
      </w:pPr>
    </w:p>
    <w:p>
      <w:pPr>
        <w:spacing w:line="240"/>
        <w:jc w:val="left"/>
      </w:pPr>
      <w:r>
        <w:rPr>
          <w:rFonts w:ascii="" w:hAnsi="" w:cs="" w:eastAsia=""/>
          <w:sz w:val="22"/>
        </w:rPr>
        <w:t>7.1.3.2 左滑有置顶/取消置顶、删除按钮。</w:t>
      </w:r>
    </w:p>
    <w:p>
      <w:pPr>
        <w:spacing w:line="240"/>
        <w:jc w:val="left"/>
      </w:pPr>
    </w:p>
    <w:p>
      <w:pPr>
        <w:pStyle w:val="shimo heading 3"/>
        <w:spacing w:line="240"/>
        <w:jc w:val="left"/>
      </w:pPr>
      <w:r>
        <w:rPr>
          <w:rFonts w:ascii="" w:hAnsi="" w:cs="" w:eastAsia=""/>
        </w:rPr>
        <w:t>7.1.4 列表排序规则</w:t>
      </w:r>
    </w:p>
    <w:p>
      <w:pPr>
        <w:spacing w:line="240"/>
        <w:jc w:val="left"/>
      </w:pPr>
    </w:p>
    <w:p>
      <w:pPr>
        <w:spacing w:line="240"/>
        <w:jc w:val="left"/>
      </w:pPr>
      <w:r>
        <w:rPr>
          <w:rFonts w:ascii="" w:hAnsi="" w:cs="" w:eastAsia=""/>
          <w:sz w:val="22"/>
        </w:rPr>
        <w:t>先展示置顶的</w:t>
      </w:r>
      <w:r>
        <w:rPr>
          <w:rFonts w:ascii="" w:hAnsi="" w:cs="" w:eastAsia=""/>
          <w:sz w:val="22"/>
        </w:rPr>
        <w:t>本周关键事项</w:t>
      </w:r>
      <w:r>
        <w:rPr>
          <w:rFonts w:ascii="" w:hAnsi="" w:cs="" w:eastAsia=""/>
          <w:sz w:val="22"/>
        </w:rPr>
        <w:t>，按照被置顶的时间倒序排列。然后展示未被置顶的</w:t>
      </w:r>
      <w:r>
        <w:rPr>
          <w:rFonts w:ascii="" w:hAnsi="" w:cs="" w:eastAsia=""/>
          <w:sz w:val="22"/>
        </w:rPr>
        <w:t>本周关键事项</w:t>
      </w:r>
      <w:r>
        <w:rPr>
          <w:rFonts w:ascii="" w:hAnsi="" w:cs="" w:eastAsia=""/>
          <w:sz w:val="22"/>
        </w:rPr>
        <w:t>，按照最终保存的时间倒序排列。</w:t>
      </w:r>
    </w:p>
    <w:p>
      <w:pPr>
        <w:spacing w:line="240"/>
        <w:jc w:val="left"/>
      </w:pPr>
    </w:p>
    <w:p>
      <w:pPr>
        <w:pStyle w:val="shimo heading 2"/>
        <w:spacing w:line="240"/>
        <w:jc w:val="left"/>
      </w:pPr>
      <w:r>
        <w:rPr>
          <w:rFonts w:ascii="" w:hAnsi="" w:cs="" w:eastAsia=""/>
        </w:rPr>
        <w:t>7.2 搜索</w:t>
      </w:r>
      <w:r>
        <w:rPr>
          <w:rFonts w:ascii="" w:hAnsi="" w:cs="" w:eastAsia=""/>
        </w:rPr>
        <w:t>本周关键事项</w:t>
      </w:r>
    </w:p>
    <w:p>
      <w:pPr>
        <w:spacing w:line="240"/>
        <w:jc w:val="left"/>
      </w:pPr>
    </w:p>
    <w:p>
      <w:pPr>
        <w:spacing w:line="240"/>
        <w:jc w:val="left"/>
      </w:pPr>
      <w:r>
        <w:rPr>
          <w:rFonts w:ascii="" w:hAnsi="" w:cs="" w:eastAsia=""/>
          <w:sz w:val="22"/>
        </w:rPr>
        <w:t>输入关键词搜索</w:t>
      </w:r>
      <w:r>
        <w:rPr>
          <w:rFonts w:ascii="" w:hAnsi="" w:cs="" w:eastAsia=""/>
          <w:sz w:val="22"/>
        </w:rPr>
        <w:t>本周关键事项</w:t>
      </w:r>
      <w:r>
        <w:rPr>
          <w:rFonts w:ascii="" w:hAnsi="" w:cs="" w:eastAsia=""/>
          <w:sz w:val="22"/>
        </w:rPr>
        <w:t>，可搜索标题和正文内容。搜索出现的</w:t>
      </w:r>
      <w:r>
        <w:rPr>
          <w:rFonts w:ascii="" w:hAnsi="" w:cs="" w:eastAsia=""/>
          <w:sz w:val="22"/>
        </w:rPr>
        <w:t>本周关键事项</w:t>
      </w:r>
      <w:r>
        <w:rPr>
          <w:rFonts w:ascii="" w:hAnsi="" w:cs="" w:eastAsia=""/>
          <w:sz w:val="22"/>
        </w:rPr>
        <w:t>结果列表中需要展示匹配到的文字高亮。</w:t>
      </w:r>
    </w:p>
    <w:p>
      <w:pPr>
        <w:spacing w:line="240"/>
        <w:jc w:val="left"/>
      </w:pPr>
    </w:p>
    <w:p>
      <w:pPr>
        <w:spacing w:line="240"/>
        <w:jc w:val="left"/>
      </w:pPr>
      <w:r>
        <w:rPr>
          <w:rFonts w:ascii="" w:hAnsi="" w:cs="" w:eastAsia=""/>
          <w:color w:val="ff0000"/>
          <w:sz w:val="22"/>
        </w:rPr>
        <w:t>最外层的统一搜索是否可以支持 - 本期暂不支持。</w:t>
      </w:r>
    </w:p>
    <w:p>
      <w:pPr>
        <w:spacing w:line="240"/>
        <w:jc w:val="left"/>
      </w:pPr>
    </w:p>
    <w:p>
      <w:pPr>
        <w:pStyle w:val="shimo heading 2"/>
        <w:spacing w:line="240"/>
        <w:jc w:val="left"/>
      </w:pPr>
      <w:r>
        <w:rPr>
          <w:rFonts w:ascii="" w:hAnsi="" w:cs="" w:eastAsia=""/>
        </w:rPr>
        <w:t>7.3 新建</w:t>
      </w:r>
      <w:r>
        <w:rPr>
          <w:rFonts w:ascii="" w:hAnsi="" w:cs="" w:eastAsia=""/>
        </w:rPr>
        <w:t>本周关键事项</w:t>
      </w:r>
    </w:p>
    <w:p>
      <w:pPr>
        <w:spacing w:line="240"/>
        <w:jc w:val="left"/>
      </w:pPr>
    </w:p>
    <w:p>
      <w:pPr>
        <w:spacing w:line="240"/>
        <w:jc w:val="left"/>
      </w:pPr>
      <w:r>
        <w:rPr>
          <w:rFonts w:ascii="" w:hAnsi="" w:cs="" w:eastAsia=""/>
          <w:sz w:val="22"/>
        </w:rPr>
        <w:t>7.3.1 可基于模板创建，创建时两个选项：空白  /  模板。</w:t>
      </w:r>
    </w:p>
    <w:p>
      <w:pPr>
        <w:spacing w:line="240"/>
        <w:jc w:val="left"/>
      </w:pPr>
    </w:p>
    <w:p>
      <w:pPr>
        <w:spacing w:line="240"/>
        <w:jc w:val="left"/>
      </w:pPr>
      <w:r>
        <w:rPr>
          <w:rFonts w:ascii="" w:hAnsi="" w:cs="" w:eastAsia=""/>
          <w:sz w:val="22"/>
        </w:rPr>
        <w:t>7.3.2 新建有单独页面，无标题。进入时自动全选默认标题，并弹出键盘。设置项如下：</w:t>
      </w:r>
    </w:p>
    <w:p>
      <w:pPr>
        <w:spacing w:line="240"/>
        <w:jc w:val="left"/>
      </w:pPr>
    </w:p>
    <w:tbl>
      <w:tblPr>
        <w:tblW w:w="8200" w:type="dxa"/>
        <w:tblBorders>
          <w:top w:val="single"/>
          <w:left w:val="single"/>
          <w:bottom w:val="single"/>
          <w:right w:val="single"/>
          <w:insideH w:val="single"/>
          <w:insideV w:val="single"/>
        </w:tblBorders>
        <w:tblLayout w:type="fixed"/>
      </w:tblPr>
      <w:tblGrid>
        <w:gridCol w:w="683"/>
        <w:gridCol w:w="1179"/>
        <w:gridCol w:w="1125"/>
        <w:gridCol w:w="1192"/>
        <w:gridCol w:w="1031"/>
        <w:gridCol w:w="2988"/>
      </w:tblGrid>
      <w:tr>
        <w:trPr>
          <w:trHeight w:val="450"/>
        </w:trPr>
        <w:tc>
          <w:tcPr>
            <w:tcW w:w="683" w:type="dxa"/>
            <w:vAlign w:val="center"/>
          </w:tcPr>
          <w:p>
            <w:pPr>
              <w:jc w:val="center"/>
            </w:pPr>
            <w:r>
              <w:rPr>
                <w:rFonts w:ascii="" w:hAnsi="" w:cs="" w:eastAsia=""/>
                <w:sz w:val="22"/>
              </w:rPr>
              <w:t>序号</w:t>
            </w:r>
          </w:p>
        </w:tc>
        <w:tc>
          <w:tcPr>
            <w:tcW w:w="2304" w:type="dxa"/>
            <w:gridSpan w:val="2"/>
            <w:vAlign w:val="center"/>
          </w:tcPr>
          <w:p>
            <w:pPr>
              <w:jc w:val="center"/>
            </w:pPr>
            <w:r>
              <w:rPr>
                <w:rFonts w:ascii="" w:hAnsi="" w:cs="" w:eastAsia=""/>
                <w:sz w:val="22"/>
              </w:rPr>
              <w:t>设置项</w:t>
            </w:r>
          </w:p>
        </w:tc>
        <w:tc>
          <w:tcPr>
            <w:tcW w:w="1192" w:type="dxa"/>
            <w:vAlign w:val="center"/>
          </w:tcPr>
          <w:p>
            <w:pPr>
              <w:jc w:val="center"/>
            </w:pPr>
            <w:r>
              <w:rPr>
                <w:rFonts w:ascii="" w:hAnsi="" w:cs="" w:eastAsia=""/>
                <w:sz w:val="22"/>
              </w:rPr>
              <w:t>缺省值</w:t>
            </w:r>
          </w:p>
        </w:tc>
        <w:tc>
          <w:tcPr>
            <w:tcW w:w="1031" w:type="dxa"/>
            <w:vAlign w:val="center"/>
          </w:tcPr>
          <w:p>
            <w:pPr>
              <w:jc w:val="center"/>
            </w:pPr>
            <w:r>
              <w:rPr>
                <w:rFonts w:ascii="" w:hAnsi="" w:cs="" w:eastAsia=""/>
                <w:sz w:val="22"/>
              </w:rPr>
              <w:t>是否必填</w:t>
            </w:r>
          </w:p>
        </w:tc>
        <w:tc>
          <w:tcPr>
            <w:tcW w:w="2988" w:type="dxa"/>
            <w:vAlign w:val="center"/>
          </w:tcPr>
          <w:p>
            <w:pPr>
              <w:jc w:val="center"/>
            </w:pPr>
            <w:r>
              <w:rPr>
                <w:rFonts w:ascii="" w:hAnsi="" w:cs="" w:eastAsia=""/>
                <w:sz w:val="22"/>
              </w:rPr>
              <w:t>说明</w:t>
            </w:r>
          </w:p>
        </w:tc>
      </w:tr>
      <w:tr>
        <w:trPr>
          <w:trHeight w:val="450"/>
        </w:trPr>
        <w:tc>
          <w:tcPr>
            <w:tcW w:w="683" w:type="dxa"/>
            <w:vAlign w:val="center"/>
          </w:tcPr>
          <w:p>
            <w:pPr>
              <w:jc w:val="center"/>
            </w:pPr>
            <w:r>
              <w:rPr>
                <w:rFonts w:ascii="" w:hAnsi="" w:cs="" w:eastAsia=""/>
                <w:sz w:val="22"/>
              </w:rPr>
              <w:t>1</w:t>
            </w:r>
          </w:p>
        </w:tc>
        <w:tc>
          <w:tcPr>
            <w:tcW w:w="2304" w:type="dxa"/>
            <w:gridSpan w:val="2"/>
            <w:vAlign w:val="center"/>
          </w:tcPr>
          <w:p>
            <w:pPr>
              <w:jc w:val="left"/>
            </w:pPr>
            <w:r>
              <w:rPr>
                <w:rFonts w:ascii="" w:hAnsi="" w:cs="" w:eastAsia=""/>
                <w:sz w:val="22"/>
              </w:rPr>
              <w:t>标题</w:t>
            </w:r>
          </w:p>
        </w:tc>
        <w:tc>
          <w:tcPr>
            <w:tcW w:w="1192" w:type="dxa"/>
            <w:vAlign w:val="center"/>
          </w:tcPr>
          <w:p>
            <w:pPr>
              <w:jc w:val="left"/>
            </w:pPr>
            <w:r>
              <w:rPr>
                <w:rFonts w:ascii="" w:hAnsi="" w:cs="" w:eastAsia=""/>
                <w:sz w:val="22"/>
              </w:rPr>
              <w:t>姓名+创建时间（年月日时分）</w:t>
            </w:r>
          </w:p>
        </w:tc>
        <w:tc>
          <w:tcPr>
            <w:tcW w:w="1031" w:type="dxa"/>
            <w:vAlign w:val="center"/>
          </w:tcPr>
          <w:p>
            <w:pPr>
              <w:jc w:val="left"/>
            </w:pPr>
            <w:r>
              <w:rPr>
                <w:rFonts w:ascii="" w:hAnsi="" w:cs="" w:eastAsia=""/>
                <w:sz w:val="22"/>
              </w:rPr>
              <w:t>是</w:t>
            </w:r>
          </w:p>
        </w:tc>
        <w:tc>
          <w:tcPr>
            <w:tcW w:w="2988" w:type="dxa"/>
            <w:vAlign w:val="center"/>
          </w:tcPr>
          <w:p>
            <w:pPr>
              <w:jc w:val="left"/>
            </w:pPr>
            <w:r>
              <w:rPr>
                <w:rFonts w:ascii="" w:hAnsi="" w:cs="" w:eastAsia=""/>
                <w:sz w:val="22"/>
              </w:rPr>
              <w:t>限定 50 个字符。缺省值举例：Jason Gao(高国盛)202109221030</w:t>
            </w:r>
          </w:p>
        </w:tc>
      </w:tr>
      <w:tr>
        <w:trPr>
          <w:trHeight w:val="450"/>
        </w:trPr>
        <w:tc>
          <w:tcPr>
            <w:tcW w:w="683" w:type="dxa"/>
            <w:vAlign w:val="center"/>
          </w:tcPr>
          <w:p>
            <w:pPr>
              <w:jc w:val="center"/>
            </w:pPr>
            <w:r>
              <w:rPr>
                <w:rFonts w:ascii="" w:hAnsi="" w:cs="" w:eastAsia=""/>
                <w:sz w:val="22"/>
              </w:rPr>
              <w:t>2</w:t>
            </w:r>
          </w:p>
        </w:tc>
        <w:tc>
          <w:tcPr>
            <w:tcW w:w="2304" w:type="dxa"/>
            <w:gridSpan w:val="2"/>
            <w:vAlign w:val="center"/>
          </w:tcPr>
          <w:p>
            <w:pPr>
              <w:jc w:val="left"/>
            </w:pPr>
            <w:r>
              <w:rPr>
                <w:rFonts w:ascii="" w:hAnsi="" w:cs="" w:eastAsia=""/>
                <w:sz w:val="22"/>
              </w:rPr>
              <w:t>正文</w:t>
            </w:r>
          </w:p>
        </w:tc>
        <w:tc>
          <w:tcPr>
            <w:tcW w:w="1192" w:type="dxa"/>
            <w:vAlign w:val="center"/>
          </w:tcPr>
          <w:p>
            <w:pPr>
              <w:jc w:val="left"/>
            </w:pPr>
            <w:r>
              <w:rPr>
                <w:rFonts w:ascii="" w:hAnsi="" w:cs="" w:eastAsia=""/>
                <w:sz w:val="22"/>
              </w:rPr>
              <w:t>无</w:t>
            </w:r>
          </w:p>
        </w:tc>
        <w:tc>
          <w:tcPr>
            <w:tcW w:w="1031" w:type="dxa"/>
            <w:vAlign w:val="center"/>
          </w:tcPr>
          <w:p>
            <w:pPr>
              <w:jc w:val="left"/>
            </w:pPr>
            <w:r>
              <w:rPr>
                <w:rFonts w:ascii="" w:hAnsi="" w:cs="" w:eastAsia=""/>
                <w:sz w:val="22"/>
              </w:rPr>
              <w:t>是</w:t>
            </w:r>
          </w:p>
        </w:tc>
        <w:tc>
          <w:tcPr>
            <w:tcW w:w="2988" w:type="dxa"/>
            <w:vAlign w:val="center"/>
          </w:tcPr>
          <w:p>
            <w:pPr>
              <w:jc w:val="left"/>
            </w:pPr>
            <w:r>
              <w:rPr>
                <w:rFonts w:ascii="" w:hAnsi="" w:cs="" w:eastAsia=""/>
                <w:sz w:val="22"/>
              </w:rPr>
              <w:t>正文中输入“@”符号，不需要弹出 at 对象的列表</w:t>
            </w:r>
          </w:p>
        </w:tc>
      </w:tr>
      <w:tr>
        <w:trPr>
          <w:trHeight w:val="450"/>
        </w:trPr>
        <w:tc>
          <w:tcPr>
            <w:tcW w:w="683" w:type="dxa"/>
            <w:vMerge w:val="restart"/>
            <w:vAlign w:val="center"/>
          </w:tcPr>
          <w:p>
            <w:pPr>
              <w:jc w:val="center"/>
            </w:pPr>
            <w:r>
              <w:rPr>
                <w:rFonts w:ascii="" w:hAnsi="" w:cs="" w:eastAsia=""/>
                <w:sz w:val="22"/>
              </w:rPr>
              <w:t>3</w:t>
            </w:r>
          </w:p>
        </w:tc>
        <w:tc>
          <w:tcPr>
            <w:tcW w:w="1179" w:type="dxa"/>
            <w:vMerge w:val="restart"/>
            <w:vAlign w:val="center"/>
          </w:tcPr>
          <w:p>
            <w:pPr>
              <w:jc w:val="left"/>
            </w:pPr>
            <w:r>
              <w:rPr>
                <w:rFonts w:ascii="" w:hAnsi="" w:cs="" w:eastAsia=""/>
                <w:sz w:val="22"/>
              </w:rPr>
              <w:t>文字格式</w:t>
            </w:r>
          </w:p>
        </w:tc>
        <w:tc>
          <w:tcPr>
            <w:tcW w:w="1125" w:type="dxa"/>
            <w:vAlign w:val="center"/>
          </w:tcPr>
          <w:p>
            <w:pPr>
              <w:jc w:val="left"/>
            </w:pPr>
            <w:r>
              <w:rPr>
                <w:rFonts w:ascii="" w:hAnsi="" w:cs="" w:eastAsia=""/>
                <w:sz w:val="22"/>
              </w:rPr>
              <w:t>颜色</w:t>
            </w:r>
          </w:p>
        </w:tc>
        <w:tc>
          <w:tcPr>
            <w:tcW w:w="1192" w:type="dxa"/>
            <w:vAlign w:val="center"/>
          </w:tcPr>
          <w:p>
            <w:pPr>
              <w:jc w:val="left"/>
            </w:pPr>
            <w:r>
              <w:rPr>
                <w:rFonts w:ascii="" w:hAnsi="" w:cs="" w:eastAsia=""/>
                <w:sz w:val="22"/>
              </w:rPr>
              <w:t>黑色</w:t>
            </w:r>
          </w:p>
        </w:tc>
        <w:tc>
          <w:tcPr>
            <w:tcW w:w="1031" w:type="dxa"/>
            <w:vAlign w:val="center"/>
          </w:tcPr>
          <w:p>
            <w:pPr>
              <w:jc w:val="left"/>
            </w:pPr>
            <w:r>
              <w:rPr>
                <w:rFonts w:ascii="" w:hAnsi="" w:cs="" w:eastAsia=""/>
                <w:sz w:val="22"/>
              </w:rPr>
              <w:t>/</w:t>
            </w:r>
          </w:p>
        </w:tc>
        <w:tc>
          <w:tcPr>
            <w:tcW w:w="2988" w:type="dxa"/>
            <w:vAlign w:val="center"/>
          </w:tcPr>
          <w:p>
            <w:pPr>
              <w:jc w:val="left"/>
            </w:pPr>
            <w:r>
              <w:rPr>
                <w:rFonts w:ascii="" w:hAnsi="" w:cs="" w:eastAsia=""/>
                <w:sz w:val="22"/>
              </w:rPr>
              <w:t>可选颜色由后台配置下发</w:t>
            </w:r>
          </w:p>
        </w:tc>
      </w:tr>
      <w:tr>
        <w:trPr>
          <w:trHeight w:val="450"/>
        </w:trPr>
        <w:tc>
          <w:tcPr>
            <w:vMerge w:val="continue"/>
            <w:vAlign w:val="center"/>
          </w:tcPr>
          <w:tcPr>
            <w:tcW w:w="683" w:type="dxa"/>
          </w:tcPr>
          <w:p>
            <w:pPr>
              <w:jc w:val="center"/>
            </w:pPr>
          </w:p>
        </w:tc>
        <w:tc>
          <w:tcPr>
            <w:vMerge w:val="continue"/>
            <w:vAlign w:val="center"/>
          </w:tcPr>
          <w:tcPr>
            <w:tcW w:w="1179" w:type="dxa"/>
          </w:tcPr>
          <w:p>
            <w:pPr>
              <w:jc w:val="left"/>
            </w:pPr>
          </w:p>
        </w:tc>
        <w:tc>
          <w:tcPr>
            <w:tcW w:w="1125" w:type="dxa"/>
            <w:vAlign w:val="center"/>
          </w:tcPr>
          <w:p>
            <w:pPr>
              <w:jc w:val="left"/>
            </w:pPr>
            <w:r>
              <w:rPr>
                <w:rFonts w:ascii="" w:hAnsi="" w:cs="" w:eastAsia=""/>
                <w:sz w:val="22"/>
              </w:rPr>
              <w:t>大小</w:t>
            </w:r>
          </w:p>
        </w:tc>
        <w:tc>
          <w:tcPr>
            <w:tcW w:w="1192" w:type="dxa"/>
            <w:vAlign w:val="center"/>
          </w:tcPr>
          <w:p>
            <w:pPr>
              <w:jc w:val="left"/>
            </w:pPr>
            <w:r>
              <w:rPr>
                <w:rFonts w:ascii="" w:hAnsi="" w:cs="" w:eastAsia=""/>
                <w:sz w:val="22"/>
              </w:rPr>
              <w:t>标准</w:t>
            </w:r>
          </w:p>
        </w:tc>
        <w:tc>
          <w:tcPr>
            <w:tcW w:w="1031" w:type="dxa"/>
            <w:vAlign w:val="center"/>
          </w:tcPr>
          <w:p>
            <w:pPr>
              <w:jc w:val="left"/>
            </w:pPr>
            <w:r>
              <w:rPr>
                <w:rFonts w:ascii="" w:hAnsi="" w:cs="" w:eastAsia=""/>
                <w:sz w:val="22"/>
              </w:rPr>
              <w:t>/</w:t>
            </w:r>
          </w:p>
        </w:tc>
        <w:tc>
          <w:tcPr>
            <w:tcW w:w="2988" w:type="dxa"/>
            <w:vAlign w:val="center"/>
          </w:tcPr>
          <w:p>
            <w:pPr>
              <w:jc w:val="left"/>
            </w:pPr>
            <w:r>
              <w:rPr>
                <w:rFonts w:ascii="" w:hAnsi="" w:cs="" w:eastAsia=""/>
                <w:sz w:val="22"/>
              </w:rPr>
              <w:t>小、标准、大、特大</w:t>
            </w:r>
          </w:p>
        </w:tc>
      </w:tr>
      <w:tr>
        <w:trPr>
          <w:trHeight w:val="450"/>
        </w:trPr>
        <w:tc>
          <w:tcPr>
            <w:vMerge w:val="continue"/>
            <w:vAlign w:val="center"/>
          </w:tcPr>
          <w:tcPr>
            <w:tcW w:w="683" w:type="dxa"/>
          </w:tcPr>
          <w:p>
            <w:pPr>
              <w:jc w:val="center"/>
            </w:pPr>
          </w:p>
        </w:tc>
        <w:tc>
          <w:tcPr>
            <w:vMerge w:val="continue"/>
            <w:vAlign w:val="center"/>
          </w:tcPr>
          <w:tcPr>
            <w:tcW w:w="1179" w:type="dxa"/>
          </w:tcPr>
          <w:p>
            <w:pPr>
              <w:jc w:val="left"/>
            </w:pPr>
          </w:p>
        </w:tc>
        <w:tc>
          <w:tcPr>
            <w:tcW w:w="1125" w:type="dxa"/>
            <w:vAlign w:val="center"/>
          </w:tcPr>
          <w:p>
            <w:pPr>
              <w:jc w:val="left"/>
            </w:pPr>
            <w:r>
              <w:rPr>
                <w:rFonts w:ascii="" w:hAnsi="" w:cs="" w:eastAsia=""/>
                <w:sz w:val="22"/>
              </w:rPr>
              <w:t>加粗</w:t>
            </w:r>
          </w:p>
        </w:tc>
        <w:tc>
          <w:tcPr>
            <w:tcW w:w="1192" w:type="dxa"/>
            <w:vAlign w:val="center"/>
          </w:tcPr>
          <w:p>
            <w:pPr>
              <w:jc w:val="left"/>
            </w:pPr>
            <w:r>
              <w:rPr>
                <w:rFonts w:ascii="" w:hAnsi="" w:cs="" w:eastAsia=""/>
                <w:sz w:val="22"/>
              </w:rPr>
              <w:t>不加粗</w:t>
            </w:r>
          </w:p>
        </w:tc>
        <w:tc>
          <w:tcPr>
            <w:tcW w:w="1031" w:type="dxa"/>
            <w:vAlign w:val="center"/>
          </w:tcPr>
          <w:p>
            <w:pPr>
              <w:jc w:val="left"/>
            </w:pPr>
            <w:r>
              <w:rPr>
                <w:rFonts w:ascii="" w:hAnsi="" w:cs="" w:eastAsia=""/>
                <w:sz w:val="22"/>
              </w:rPr>
              <w:t>/</w:t>
            </w:r>
          </w:p>
        </w:tc>
        <w:tc>
          <w:tcPr>
            <w:tcW w:w="2988" w:type="dxa"/>
            <w:vAlign w:val="center"/>
          </w:tcPr>
          <w:p>
            <w:pPr>
              <w:jc w:val="left"/>
            </w:pPr>
          </w:p>
        </w:tc>
      </w:tr>
      <w:tr>
        <w:trPr>
          <w:trHeight w:val="450"/>
        </w:trPr>
        <w:tc>
          <w:tcPr>
            <w:vMerge w:val="continue"/>
            <w:vAlign w:val="center"/>
          </w:tcPr>
          <w:tcPr>
            <w:tcW w:w="683" w:type="dxa"/>
          </w:tcPr>
          <w:p>
            <w:pPr>
              <w:jc w:val="center"/>
            </w:pPr>
          </w:p>
        </w:tc>
        <w:tc>
          <w:tcPr>
            <w:vMerge w:val="continue"/>
            <w:vAlign w:val="center"/>
          </w:tcPr>
          <w:tcPr>
            <w:tcW w:w="1179" w:type="dxa"/>
          </w:tcPr>
          <w:p>
            <w:pPr>
              <w:jc w:val="left"/>
            </w:pPr>
          </w:p>
        </w:tc>
        <w:tc>
          <w:tcPr>
            <w:tcW w:w="1125" w:type="dxa"/>
            <w:vAlign w:val="center"/>
          </w:tcPr>
          <w:p>
            <w:pPr>
              <w:jc w:val="left"/>
            </w:pPr>
            <w:r>
              <w:rPr>
                <w:rFonts w:ascii="" w:hAnsi="" w:cs="" w:eastAsia=""/>
                <w:sz w:val="22"/>
              </w:rPr>
              <w:t>斜体</w:t>
            </w:r>
          </w:p>
        </w:tc>
        <w:tc>
          <w:tcPr>
            <w:tcW w:w="1192" w:type="dxa"/>
            <w:vAlign w:val="center"/>
          </w:tcPr>
          <w:p>
            <w:pPr>
              <w:jc w:val="left"/>
            </w:pPr>
            <w:r>
              <w:rPr>
                <w:rFonts w:ascii="" w:hAnsi="" w:cs="" w:eastAsia=""/>
                <w:sz w:val="22"/>
              </w:rPr>
              <w:t>非斜体</w:t>
            </w:r>
          </w:p>
        </w:tc>
        <w:tc>
          <w:tcPr>
            <w:tcW w:w="1031" w:type="dxa"/>
            <w:vAlign w:val="center"/>
          </w:tcPr>
          <w:p>
            <w:pPr>
              <w:jc w:val="left"/>
            </w:pPr>
            <w:r>
              <w:rPr>
                <w:rFonts w:ascii="" w:hAnsi="" w:cs="" w:eastAsia=""/>
                <w:sz w:val="22"/>
              </w:rPr>
              <w:t>/</w:t>
            </w:r>
          </w:p>
        </w:tc>
        <w:tc>
          <w:tcPr>
            <w:tcW w:w="2988" w:type="dxa"/>
            <w:vAlign w:val="center"/>
          </w:tcPr>
          <w:p>
            <w:pPr>
              <w:jc w:val="left"/>
            </w:pPr>
          </w:p>
        </w:tc>
      </w:tr>
      <w:tr>
        <w:trPr>
          <w:trHeight w:val="450"/>
        </w:trPr>
        <w:tc>
          <w:tcPr>
            <w:vMerge w:val="continue"/>
            <w:vAlign w:val="center"/>
          </w:tcPr>
          <w:tcPr>
            <w:tcW w:w="683" w:type="dxa"/>
          </w:tcPr>
          <w:p>
            <w:pPr>
              <w:jc w:val="center"/>
            </w:pPr>
          </w:p>
        </w:tc>
        <w:tc>
          <w:tcPr>
            <w:vMerge w:val="continue"/>
            <w:vAlign w:val="center"/>
          </w:tcPr>
          <w:tcPr>
            <w:tcW w:w="1179" w:type="dxa"/>
          </w:tcPr>
          <w:p>
            <w:pPr>
              <w:jc w:val="left"/>
            </w:pPr>
          </w:p>
        </w:tc>
        <w:tc>
          <w:tcPr>
            <w:tcW w:w="1125" w:type="dxa"/>
            <w:vAlign w:val="center"/>
          </w:tcPr>
          <w:p>
            <w:pPr>
              <w:jc w:val="left"/>
            </w:pPr>
            <w:r>
              <w:rPr>
                <w:rFonts w:ascii="" w:hAnsi="" w:cs="" w:eastAsia=""/>
                <w:sz w:val="22"/>
              </w:rPr>
              <w:t>下划线</w:t>
            </w:r>
          </w:p>
        </w:tc>
        <w:tc>
          <w:tcPr>
            <w:tcW w:w="1192" w:type="dxa"/>
            <w:vAlign w:val="center"/>
          </w:tcPr>
          <w:p>
            <w:pPr>
              <w:jc w:val="left"/>
            </w:pPr>
            <w:r>
              <w:rPr>
                <w:rFonts w:ascii="" w:hAnsi="" w:cs="" w:eastAsia=""/>
                <w:sz w:val="22"/>
              </w:rPr>
              <w:t>无下划线</w:t>
            </w:r>
          </w:p>
        </w:tc>
        <w:tc>
          <w:tcPr>
            <w:tcW w:w="1031" w:type="dxa"/>
            <w:vAlign w:val="center"/>
          </w:tcPr>
          <w:p>
            <w:pPr>
              <w:jc w:val="left"/>
            </w:pPr>
            <w:r>
              <w:rPr>
                <w:rFonts w:ascii="" w:hAnsi="" w:cs="" w:eastAsia=""/>
                <w:sz w:val="22"/>
              </w:rPr>
              <w:t>/</w:t>
            </w:r>
          </w:p>
        </w:tc>
        <w:tc>
          <w:tcPr>
            <w:tcW w:w="2988" w:type="dxa"/>
            <w:vAlign w:val="center"/>
          </w:tcPr>
          <w:p>
            <w:pPr>
              <w:jc w:val="left"/>
            </w:pPr>
          </w:p>
        </w:tc>
      </w:tr>
      <w:tr>
        <w:trPr>
          <w:trHeight w:val="450"/>
        </w:trPr>
        <w:tc>
          <w:tcPr>
            <w:tcW w:w="683" w:type="dxa"/>
            <w:vAlign w:val="center"/>
          </w:tcPr>
          <w:p>
            <w:pPr>
              <w:jc w:val="center"/>
            </w:pPr>
            <w:r>
              <w:rPr>
                <w:rFonts w:ascii="" w:hAnsi="" w:cs="" w:eastAsia=""/>
                <w:sz w:val="22"/>
              </w:rPr>
              <w:t>4</w:t>
            </w:r>
          </w:p>
        </w:tc>
        <w:tc>
          <w:tcPr>
            <w:tcW w:w="1179" w:type="dxa"/>
            <w:vMerge w:val="restart"/>
            <w:vAlign w:val="center"/>
          </w:tcPr>
          <w:p>
            <w:pPr>
              <w:jc w:val="left"/>
            </w:pPr>
            <w:r>
              <w:rPr>
                <w:rFonts w:ascii="" w:hAnsi="" w:cs="" w:eastAsia=""/>
                <w:sz w:val="22"/>
              </w:rPr>
              <w:t>文字行首</w:t>
            </w:r>
          </w:p>
        </w:tc>
        <w:tc>
          <w:tcPr>
            <w:tcW w:w="1125" w:type="dxa"/>
            <w:vAlign w:val="center"/>
          </w:tcPr>
          <w:p>
            <w:pPr>
              <w:jc w:val="left"/>
            </w:pPr>
            <w:r>
              <w:rPr>
                <w:rFonts w:ascii="" w:hAnsi="" w:cs="" w:eastAsia=""/>
                <w:sz w:val="22"/>
              </w:rPr>
              <w:t>项目符号</w:t>
            </w:r>
          </w:p>
        </w:tc>
        <w:tc>
          <w:tcPr>
            <w:tcW w:w="1192" w:type="dxa"/>
            <w:vAlign w:val="center"/>
          </w:tcPr>
          <w:p>
            <w:pPr>
              <w:jc w:val="left"/>
            </w:pPr>
            <w:r>
              <w:rPr>
                <w:rFonts w:ascii="" w:hAnsi="" w:cs="" w:eastAsia=""/>
                <w:sz w:val="22"/>
              </w:rPr>
              <w:t>点</w:t>
            </w:r>
          </w:p>
        </w:tc>
        <w:tc>
          <w:tcPr>
            <w:tcW w:w="1031" w:type="dxa"/>
            <w:vAlign w:val="center"/>
          </w:tcPr>
          <w:p>
            <w:pPr>
              <w:jc w:val="left"/>
            </w:pPr>
            <w:r>
              <w:rPr>
                <w:rFonts w:ascii="" w:hAnsi="" w:cs="" w:eastAsia=""/>
                <w:sz w:val="22"/>
              </w:rPr>
              <w:t>/</w:t>
            </w:r>
          </w:p>
        </w:tc>
        <w:tc>
          <w:tcPr>
            <w:tcW w:w="2988" w:type="dxa"/>
            <w:vAlign w:val="center"/>
          </w:tcPr>
          <w:p>
            <w:pPr>
              <w:jc w:val="left"/>
            </w:pPr>
            <w:r>
              <w:rPr>
                <w:rFonts w:ascii="" w:hAnsi="" w:cs="" w:eastAsia=""/>
                <w:sz w:val="22"/>
              </w:rPr>
              <w:t>可选“点”、“数字”，数字格式“1. ”“2. ”“3. ”……</w:t>
            </w:r>
          </w:p>
        </w:tc>
      </w:tr>
      <w:tr>
        <w:trPr>
          <w:trHeight w:val="450"/>
        </w:trPr>
        <w:tc>
          <w:tcPr>
            <w:tcW w:w="683" w:type="dxa"/>
            <w:vAlign w:val="center"/>
          </w:tcPr>
          <w:p>
            <w:pPr>
              <w:jc w:val="center"/>
            </w:pPr>
            <w:r>
              <w:rPr>
                <w:rFonts w:ascii="" w:hAnsi="" w:cs="" w:eastAsia=""/>
                <w:sz w:val="22"/>
              </w:rPr>
              <w:t>5</w:t>
            </w:r>
          </w:p>
        </w:tc>
        <w:tc>
          <w:tcPr>
            <w:vMerge w:val="continue"/>
            <w:vAlign w:val="center"/>
          </w:tcPr>
          <w:tcPr>
            <w:tcW w:w="1179" w:type="dxa"/>
          </w:tcPr>
          <w:p>
            <w:pPr>
              <w:jc w:val="left"/>
            </w:pPr>
          </w:p>
        </w:tc>
        <w:tc>
          <w:tcPr>
            <w:tcW w:w="1125" w:type="dxa"/>
            <w:vAlign w:val="center"/>
          </w:tcPr>
          <w:p>
            <w:pPr>
              <w:jc w:val="left"/>
            </w:pPr>
            <w:r>
              <w:rPr>
                <w:rFonts w:ascii="" w:hAnsi="" w:cs="" w:eastAsia=""/>
                <w:sz w:val="22"/>
              </w:rPr>
              <w:t>Checkbox</w:t>
            </w:r>
          </w:p>
        </w:tc>
        <w:tc>
          <w:tcPr>
            <w:tcW w:w="1192" w:type="dxa"/>
            <w:vAlign w:val="center"/>
          </w:tcPr>
          <w:p>
            <w:pPr>
              <w:jc w:val="left"/>
            </w:pPr>
            <w:r>
              <w:rPr>
                <w:rFonts w:ascii="" w:hAnsi="" w:cs="" w:eastAsia=""/>
                <w:sz w:val="22"/>
              </w:rPr>
              <w:t>/</w:t>
            </w:r>
          </w:p>
        </w:tc>
        <w:tc>
          <w:tcPr>
            <w:tcW w:w="1031" w:type="dxa"/>
            <w:vAlign w:val="center"/>
          </w:tcPr>
          <w:p>
            <w:pPr>
              <w:jc w:val="left"/>
            </w:pPr>
            <w:r>
              <w:rPr>
                <w:rFonts w:ascii="" w:hAnsi="" w:cs="" w:eastAsia=""/>
                <w:sz w:val="22"/>
              </w:rPr>
              <w:t>/</w:t>
            </w:r>
          </w:p>
        </w:tc>
        <w:tc>
          <w:tcPr>
            <w:tcW w:w="2988" w:type="dxa"/>
            <w:vAlign w:val="center"/>
          </w:tcPr>
          <w:p>
            <w:pPr>
              <w:jc w:val="left"/>
            </w:pPr>
          </w:p>
        </w:tc>
      </w:tr>
      <w:tr>
        <w:trPr>
          <w:trHeight w:val="450"/>
        </w:trPr>
        <w:tc>
          <w:tcPr>
            <w:tcW w:w="683" w:type="dxa"/>
            <w:vAlign w:val="center"/>
          </w:tcPr>
          <w:p>
            <w:pPr>
              <w:jc w:val="center"/>
            </w:pPr>
            <w:r>
              <w:rPr>
                <w:rFonts w:ascii="" w:hAnsi="" w:cs="" w:eastAsia=""/>
                <w:sz w:val="22"/>
              </w:rPr>
              <w:t>6</w:t>
            </w:r>
          </w:p>
        </w:tc>
        <w:tc>
          <w:tcPr>
            <w:tcW w:w="1179" w:type="dxa"/>
            <w:vMerge w:val="restart"/>
            <w:vAlign w:val="center"/>
          </w:tcPr>
          <w:p>
            <w:pPr>
              <w:jc w:val="left"/>
            </w:pPr>
            <w:r>
              <w:rPr>
                <w:rFonts w:ascii="" w:hAnsi="" w:cs="" w:eastAsia=""/>
                <w:sz w:val="22"/>
              </w:rPr>
              <w:t>文中可插入</w:t>
            </w:r>
          </w:p>
        </w:tc>
        <w:tc>
          <w:tcPr>
            <w:tcW w:w="1125" w:type="dxa"/>
            <w:vAlign w:val="center"/>
          </w:tcPr>
          <w:p>
            <w:pPr>
              <w:jc w:val="left"/>
            </w:pPr>
            <w:r>
              <w:rPr>
                <w:rFonts w:ascii="" w:hAnsi="" w:cs="" w:eastAsia=""/>
                <w:sz w:val="22"/>
              </w:rPr>
              <w:t>分割线</w:t>
            </w:r>
          </w:p>
        </w:tc>
        <w:tc>
          <w:tcPr>
            <w:tcW w:w="1192" w:type="dxa"/>
            <w:vAlign w:val="center"/>
          </w:tcPr>
          <w:p>
            <w:pPr>
              <w:jc w:val="left"/>
            </w:pPr>
            <w:r>
              <w:rPr>
                <w:rFonts w:ascii="" w:hAnsi="" w:cs="" w:eastAsia=""/>
                <w:sz w:val="22"/>
              </w:rPr>
              <w:t>/</w:t>
            </w:r>
          </w:p>
        </w:tc>
        <w:tc>
          <w:tcPr>
            <w:tcW w:w="1031" w:type="dxa"/>
            <w:vAlign w:val="center"/>
          </w:tcPr>
          <w:p>
            <w:pPr>
              <w:jc w:val="left"/>
            </w:pPr>
            <w:r>
              <w:rPr>
                <w:rFonts w:ascii="" w:hAnsi="" w:cs="" w:eastAsia=""/>
                <w:sz w:val="22"/>
              </w:rPr>
              <w:t>/</w:t>
            </w:r>
          </w:p>
        </w:tc>
        <w:tc>
          <w:tcPr>
            <w:tcW w:w="2988" w:type="dxa"/>
            <w:vAlign w:val="center"/>
          </w:tcPr>
          <w:p>
            <w:pPr>
              <w:jc w:val="left"/>
            </w:pPr>
          </w:p>
        </w:tc>
      </w:tr>
      <w:tr>
        <w:trPr>
          <w:trHeight w:val="450"/>
        </w:trPr>
        <w:tc>
          <w:tcPr>
            <w:tcW w:w="683" w:type="dxa"/>
            <w:vAlign w:val="center"/>
          </w:tcPr>
          <w:p>
            <w:pPr>
              <w:jc w:val="center"/>
            </w:pPr>
            <w:r>
              <w:rPr>
                <w:rFonts w:ascii="" w:hAnsi="" w:cs="" w:eastAsia=""/>
                <w:sz w:val="22"/>
              </w:rPr>
              <w:t>7</w:t>
            </w:r>
          </w:p>
        </w:tc>
        <w:tc>
          <w:tcPr>
            <w:vMerge w:val="continue"/>
            <w:vAlign w:val="center"/>
          </w:tcPr>
          <w:tcPr>
            <w:tcW w:w="1179" w:type="dxa"/>
          </w:tcPr>
          <w:p>
            <w:pPr>
              <w:jc w:val="left"/>
            </w:pPr>
          </w:p>
        </w:tc>
        <w:tc>
          <w:tcPr>
            <w:tcW w:w="1125" w:type="dxa"/>
            <w:vAlign w:val="center"/>
          </w:tcPr>
          <w:p>
            <w:pPr>
              <w:jc w:val="left"/>
            </w:pPr>
            <w:r>
              <w:rPr>
                <w:rFonts w:ascii="" w:hAnsi="" w:cs="" w:eastAsia=""/>
                <w:sz w:val="22"/>
              </w:rPr>
              <w:t>分类图标</w:t>
            </w:r>
          </w:p>
        </w:tc>
        <w:tc>
          <w:tcPr>
            <w:tcW w:w="1192" w:type="dxa"/>
            <w:vAlign w:val="center"/>
          </w:tcPr>
          <w:p>
            <w:pPr>
              <w:jc w:val="left"/>
            </w:pPr>
            <w:r>
              <w:rPr>
                <w:rFonts w:ascii="" w:hAnsi="" w:cs="" w:eastAsia=""/>
                <w:sz w:val="22"/>
              </w:rPr>
              <w:t>/</w:t>
            </w:r>
          </w:p>
        </w:tc>
        <w:tc>
          <w:tcPr>
            <w:tcW w:w="1031" w:type="dxa"/>
            <w:vAlign w:val="center"/>
          </w:tcPr>
          <w:p>
            <w:pPr>
              <w:jc w:val="left"/>
            </w:pPr>
            <w:r>
              <w:rPr>
                <w:rFonts w:ascii="" w:hAnsi="" w:cs="" w:eastAsia=""/>
                <w:sz w:val="22"/>
              </w:rPr>
              <w:t>/</w:t>
            </w:r>
          </w:p>
        </w:tc>
        <w:tc>
          <w:tcPr>
            <w:tcW w:w="2988" w:type="dxa"/>
            <w:vAlign w:val="center"/>
          </w:tcPr>
          <w:p>
            <w:pPr>
              <w:jc w:val="left"/>
            </w:pPr>
            <w:r>
              <w:rPr>
                <w:rFonts w:ascii="" w:hAnsi="" w:cs="" w:eastAsia=""/>
                <w:sz w:val="22"/>
              </w:rPr>
              <w:t>来自套装中配置的分类图标</w:t>
            </w:r>
          </w:p>
        </w:tc>
      </w:tr>
      <w:tr>
        <w:trPr>
          <w:trHeight w:val="450"/>
        </w:trPr>
        <w:tc>
          <w:tcPr>
            <w:tcW w:w="683" w:type="dxa"/>
            <w:vAlign w:val="center"/>
          </w:tcPr>
          <w:p>
            <w:pPr>
              <w:jc w:val="center"/>
            </w:pPr>
            <w:r>
              <w:rPr>
                <w:rFonts w:ascii="" w:hAnsi="" w:cs="" w:eastAsia=""/>
                <w:sz w:val="22"/>
              </w:rPr>
              <w:t>8</w:t>
            </w:r>
          </w:p>
        </w:tc>
        <w:tc>
          <w:tcPr>
            <w:vMerge w:val="continue"/>
            <w:vAlign w:val="center"/>
          </w:tcPr>
          <w:tcPr>
            <w:tcW w:w="1179" w:type="dxa"/>
          </w:tcPr>
          <w:p>
            <w:pPr>
              <w:jc w:val="left"/>
            </w:pPr>
          </w:p>
        </w:tc>
        <w:tc>
          <w:tcPr>
            <w:tcW w:w="1125" w:type="dxa"/>
            <w:vAlign w:val="center"/>
          </w:tcPr>
          <w:p>
            <w:pPr>
              <w:jc w:val="left"/>
            </w:pPr>
            <w:r>
              <w:rPr>
                <w:rFonts w:ascii="" w:hAnsi="" w:cs="" w:eastAsia=""/>
                <w:sz w:val="22"/>
              </w:rPr>
              <w:t>图片/视频</w:t>
            </w:r>
          </w:p>
        </w:tc>
        <w:tc>
          <w:tcPr>
            <w:tcW w:w="1192" w:type="dxa"/>
            <w:vAlign w:val="center"/>
          </w:tcPr>
          <w:p>
            <w:pPr>
              <w:jc w:val="left"/>
            </w:pPr>
            <w:r>
              <w:rPr>
                <w:rFonts w:ascii="" w:hAnsi="" w:cs="" w:eastAsia=""/>
                <w:sz w:val="22"/>
              </w:rPr>
              <w:t>/</w:t>
            </w:r>
          </w:p>
        </w:tc>
        <w:tc>
          <w:tcPr>
            <w:tcW w:w="1031" w:type="dxa"/>
            <w:vAlign w:val="center"/>
          </w:tcPr>
          <w:p>
            <w:pPr>
              <w:jc w:val="left"/>
            </w:pPr>
            <w:r>
              <w:rPr>
                <w:rFonts w:ascii="" w:hAnsi="" w:cs="" w:eastAsia=""/>
                <w:sz w:val="22"/>
              </w:rPr>
              <w:t>/</w:t>
            </w:r>
          </w:p>
        </w:tc>
        <w:tc>
          <w:tcPr>
            <w:tcW w:w="2988" w:type="dxa"/>
            <w:vAlign w:val="center"/>
          </w:tcPr>
          <w:p>
            <w:pPr>
              <w:jc w:val="left"/>
            </w:pPr>
            <w:r>
              <w:rPr>
                <w:rFonts w:ascii="" w:hAnsi="" w:cs="" w:eastAsia=""/>
                <w:sz w:val="22"/>
              </w:rPr>
              <w:t>支持直接拍摄或从相册中选择上传，在相册中每次最多选择 9 个。视频只需要支持十分钟以内的视频，大小可以系统可支持的大小，如果大于这个大小可压缩到该大小以内</w:t>
            </w:r>
          </w:p>
        </w:tc>
      </w:tr>
      <w:tr>
        <w:trPr>
          <w:trHeight w:val="450"/>
        </w:trPr>
        <w:tc>
          <w:tcPr>
            <w:tcW w:w="683" w:type="dxa"/>
            <w:vAlign w:val="center"/>
          </w:tcPr>
          <w:p>
            <w:pPr>
              <w:jc w:val="center"/>
            </w:pPr>
            <w:r>
              <w:rPr>
                <w:rFonts w:ascii="" w:hAnsi="" w:cs="" w:eastAsia=""/>
                <w:sz w:val="22"/>
              </w:rPr>
              <w:t>9</w:t>
            </w:r>
          </w:p>
        </w:tc>
        <w:tc>
          <w:tcPr>
            <w:vMerge w:val="continue"/>
            <w:vAlign w:val="center"/>
          </w:tcPr>
          <w:tcPr>
            <w:tcW w:w="1179" w:type="dxa"/>
          </w:tcPr>
          <w:p>
            <w:pPr>
              <w:jc w:val="left"/>
            </w:pPr>
          </w:p>
        </w:tc>
        <w:tc>
          <w:tcPr>
            <w:tcW w:w="1125" w:type="dxa"/>
            <w:vAlign w:val="center"/>
          </w:tcPr>
          <w:p>
            <w:pPr>
              <w:jc w:val="left"/>
            </w:pPr>
            <w:r>
              <w:rPr>
                <w:rFonts w:ascii="" w:hAnsi="" w:cs="" w:eastAsia=""/>
                <w:sz w:val="22"/>
              </w:rPr>
              <w:t>语音</w:t>
            </w:r>
          </w:p>
        </w:tc>
        <w:tc>
          <w:tcPr>
            <w:tcW w:w="1192" w:type="dxa"/>
            <w:vAlign w:val="center"/>
          </w:tcPr>
          <w:p>
            <w:pPr>
              <w:jc w:val="left"/>
            </w:pPr>
            <w:r>
              <w:rPr>
                <w:rFonts w:ascii="" w:hAnsi="" w:cs="" w:eastAsia=""/>
                <w:sz w:val="22"/>
              </w:rPr>
              <w:t>/</w:t>
            </w:r>
          </w:p>
        </w:tc>
        <w:tc>
          <w:tcPr>
            <w:tcW w:w="1031" w:type="dxa"/>
            <w:vAlign w:val="center"/>
          </w:tcPr>
          <w:p>
            <w:pPr>
              <w:jc w:val="left"/>
            </w:pPr>
            <w:r>
              <w:rPr>
                <w:rFonts w:ascii="" w:hAnsi="" w:cs="" w:eastAsia=""/>
                <w:sz w:val="22"/>
              </w:rPr>
              <w:t>/</w:t>
            </w:r>
          </w:p>
        </w:tc>
        <w:tc>
          <w:tcPr>
            <w:tcW w:w="2988" w:type="dxa"/>
            <w:vAlign w:val="center"/>
          </w:tcPr>
          <w:p>
            <w:pPr>
              <w:jc w:val="left"/>
            </w:pPr>
          </w:p>
        </w:tc>
      </w:tr>
      <w:tr>
        <w:trPr>
          <w:trHeight w:val="450"/>
        </w:trPr>
        <w:tc>
          <w:tcPr>
            <w:tcW w:w="683" w:type="dxa"/>
            <w:vAlign w:val="center"/>
          </w:tcPr>
          <w:p>
            <w:pPr>
              <w:jc w:val="center"/>
            </w:pPr>
            <w:r>
              <w:rPr>
                <w:rFonts w:ascii="" w:hAnsi="" w:cs="" w:eastAsia=""/>
                <w:sz w:val="22"/>
              </w:rPr>
              <w:t>10</w:t>
            </w:r>
          </w:p>
        </w:tc>
        <w:tc>
          <w:tcPr>
            <w:vMerge w:val="continue"/>
            <w:vAlign w:val="center"/>
          </w:tcPr>
          <w:tcPr>
            <w:tcW w:w="1179" w:type="dxa"/>
          </w:tcPr>
          <w:p>
            <w:pPr>
              <w:jc w:val="left"/>
            </w:pPr>
          </w:p>
        </w:tc>
        <w:tc>
          <w:tcPr>
            <w:tcW w:w="1125" w:type="dxa"/>
            <w:vAlign w:val="center"/>
          </w:tcPr>
          <w:p>
            <w:pPr>
              <w:jc w:val="left"/>
            </w:pPr>
            <w:r>
              <w:rPr>
                <w:rFonts w:ascii="" w:hAnsi="" w:cs="" w:eastAsia=""/>
                <w:sz w:val="22"/>
              </w:rPr>
              <w:t>表格</w:t>
            </w:r>
          </w:p>
        </w:tc>
        <w:tc>
          <w:tcPr>
            <w:tcW w:w="1192" w:type="dxa"/>
            <w:vAlign w:val="center"/>
          </w:tcPr>
          <w:p>
            <w:pPr>
              <w:jc w:val="left"/>
            </w:pPr>
            <w:r>
              <w:rPr>
                <w:rFonts w:ascii="" w:hAnsi="" w:cs="" w:eastAsia=""/>
                <w:sz w:val="22"/>
              </w:rPr>
              <w:t>2列×2行</w:t>
            </w:r>
          </w:p>
        </w:tc>
        <w:tc>
          <w:tcPr>
            <w:tcW w:w="1031" w:type="dxa"/>
            <w:vAlign w:val="center"/>
          </w:tcPr>
          <w:p>
            <w:pPr>
              <w:jc w:val="left"/>
            </w:pPr>
            <w:r>
              <w:rPr>
                <w:rFonts w:ascii="" w:hAnsi="" w:cs="" w:eastAsia=""/>
                <w:sz w:val="22"/>
              </w:rPr>
              <w:t>/</w:t>
            </w:r>
          </w:p>
        </w:tc>
        <w:tc>
          <w:tcPr>
            <w:tcW w:w="2988" w:type="dxa"/>
            <w:vAlign w:val="center"/>
          </w:tcPr>
          <w:p>
            <w:pPr>
              <w:jc w:val="left"/>
            </w:pPr>
          </w:p>
        </w:tc>
      </w:tr>
      <w:tr>
        <w:trPr>
          <w:trHeight w:val="450"/>
        </w:trPr>
        <w:tc>
          <w:tcPr>
            <w:tcW w:w="683" w:type="dxa"/>
            <w:vAlign w:val="center"/>
          </w:tcPr>
          <w:p>
            <w:pPr>
              <w:jc w:val="center"/>
            </w:pPr>
            <w:r>
              <w:rPr>
                <w:rFonts w:ascii="" w:hAnsi="" w:cs="" w:eastAsia=""/>
                <w:sz w:val="22"/>
              </w:rPr>
              <w:t>11</w:t>
            </w:r>
          </w:p>
        </w:tc>
        <w:tc>
          <w:tcPr>
            <w:vMerge w:val="continue"/>
            <w:vAlign w:val="center"/>
          </w:tcPr>
          <w:tcPr>
            <w:tcW w:w="1179" w:type="dxa"/>
          </w:tcPr>
          <w:p>
            <w:pPr>
              <w:jc w:val="left"/>
            </w:pPr>
          </w:p>
        </w:tc>
        <w:tc>
          <w:tcPr>
            <w:tcW w:w="1125" w:type="dxa"/>
            <w:vAlign w:val="center"/>
          </w:tcPr>
          <w:p>
            <w:pPr>
              <w:jc w:val="left"/>
            </w:pPr>
            <w:r>
              <w:rPr>
                <w:rFonts w:ascii="" w:hAnsi="" w:cs="" w:eastAsia=""/>
                <w:sz w:val="22"/>
              </w:rPr>
              <w:t>地理位置</w:t>
            </w:r>
          </w:p>
        </w:tc>
        <w:tc>
          <w:tcPr>
            <w:tcW w:w="1192" w:type="dxa"/>
            <w:vAlign w:val="center"/>
          </w:tcPr>
          <w:p>
            <w:pPr>
              <w:jc w:val="left"/>
            </w:pPr>
            <w:r>
              <w:rPr>
                <w:rFonts w:ascii="" w:hAnsi="" w:cs="" w:eastAsia=""/>
                <w:sz w:val="22"/>
              </w:rPr>
              <w:t>当前最近的一个位置</w:t>
            </w:r>
          </w:p>
        </w:tc>
        <w:tc>
          <w:tcPr>
            <w:tcW w:w="1031" w:type="dxa"/>
            <w:vAlign w:val="center"/>
          </w:tcPr>
          <w:p>
            <w:pPr>
              <w:jc w:val="left"/>
            </w:pPr>
            <w:r>
              <w:rPr>
                <w:rFonts w:ascii="" w:hAnsi="" w:cs="" w:eastAsia=""/>
                <w:sz w:val="22"/>
              </w:rPr>
              <w:t>/</w:t>
            </w:r>
          </w:p>
        </w:tc>
        <w:tc>
          <w:tcPr>
            <w:tcW w:w="2988" w:type="dxa"/>
            <w:vAlign w:val="center"/>
          </w:tcPr>
          <w:p>
            <w:pPr>
              <w:jc w:val="left"/>
            </w:pPr>
          </w:p>
        </w:tc>
      </w:tr>
      <w:tr>
        <w:trPr>
          <w:trHeight w:val="450"/>
        </w:trPr>
        <w:tc>
          <w:tcPr>
            <w:tcW w:w="683" w:type="dxa"/>
            <w:vAlign w:val="center"/>
          </w:tcPr>
          <w:p>
            <w:pPr>
              <w:jc w:val="center"/>
            </w:pPr>
            <w:r>
              <w:rPr>
                <w:rFonts w:ascii="" w:hAnsi="" w:cs="" w:eastAsia=""/>
                <w:sz w:val="22"/>
              </w:rPr>
              <w:t>12</w:t>
            </w:r>
          </w:p>
        </w:tc>
        <w:tc>
          <w:tcPr>
            <w:vMerge w:val="continue"/>
            <w:vAlign w:val="center"/>
          </w:tcPr>
          <w:tcPr>
            <w:tcW w:w="1179" w:type="dxa"/>
          </w:tcPr>
          <w:p>
            <w:pPr>
              <w:jc w:val="left"/>
            </w:pPr>
          </w:p>
        </w:tc>
        <w:tc>
          <w:tcPr>
            <w:tcW w:w="1125" w:type="dxa"/>
            <w:vAlign w:val="center"/>
          </w:tcPr>
          <w:p>
            <w:pPr>
              <w:jc w:val="left"/>
            </w:pPr>
            <w:r>
              <w:rPr>
                <w:rFonts w:ascii="" w:hAnsi="" w:cs="" w:eastAsia=""/>
                <w:sz w:val="22"/>
              </w:rPr>
              <w:t>非任务表单已提交数据</w:t>
            </w:r>
          </w:p>
        </w:tc>
        <w:tc>
          <w:tcPr>
            <w:tcW w:w="1192" w:type="dxa"/>
            <w:vAlign w:val="center"/>
          </w:tcPr>
          <w:p>
            <w:pPr>
              <w:jc w:val="left"/>
            </w:pPr>
            <w:r>
              <w:rPr>
                <w:rFonts w:ascii="" w:hAnsi="" w:cs="" w:eastAsia=""/>
                <w:sz w:val="22"/>
              </w:rPr>
              <w:t>/</w:t>
            </w:r>
          </w:p>
        </w:tc>
        <w:tc>
          <w:tcPr>
            <w:tcW w:w="1031" w:type="dxa"/>
            <w:vAlign w:val="center"/>
          </w:tcPr>
          <w:p>
            <w:pPr>
              <w:jc w:val="left"/>
            </w:pPr>
            <w:r>
              <w:rPr>
                <w:rFonts w:ascii="" w:hAnsi="" w:cs="" w:eastAsia=""/>
                <w:sz w:val="22"/>
              </w:rPr>
              <w:t>/</w:t>
            </w:r>
          </w:p>
        </w:tc>
        <w:tc>
          <w:tcPr>
            <w:tcW w:w="2988" w:type="dxa"/>
            <w:vAlign w:val="center"/>
          </w:tcPr>
          <w:p>
            <w:pPr>
              <w:jc w:val="left"/>
            </w:pPr>
            <w:r>
              <w:rPr>
                <w:rFonts w:ascii="" w:hAnsi="" w:cs="" w:eastAsia=""/>
                <w:sz w:val="22"/>
              </w:rPr>
              <w:t>可选择当前在使用的套装中有被使用的非任务表单，指定某一次提交的数据插入。只是提交过的常用功能中绑定的表单，例如可选择下架登记表和快速评估表</w:t>
            </w:r>
          </w:p>
        </w:tc>
      </w:tr>
      <w:tr>
        <w:trPr>
          <w:trHeight w:val="450"/>
        </w:trPr>
        <w:tc>
          <w:tcPr>
            <w:tcW w:w="683" w:type="dxa"/>
            <w:vAlign w:val="center"/>
          </w:tcPr>
          <w:p>
            <w:pPr>
              <w:jc w:val="center"/>
            </w:pPr>
            <w:r>
              <w:rPr>
                <w:rFonts w:ascii="" w:hAnsi="" w:cs="" w:eastAsia=""/>
                <w:sz w:val="22"/>
              </w:rPr>
              <w:t>13</w:t>
            </w:r>
          </w:p>
        </w:tc>
        <w:tc>
          <w:tcPr>
            <w:vMerge w:val="continue"/>
            <w:vAlign w:val="center"/>
          </w:tcPr>
          <w:tcPr>
            <w:tcW w:w="1179" w:type="dxa"/>
          </w:tcPr>
          <w:p>
            <w:pPr>
              <w:jc w:val="left"/>
            </w:pPr>
          </w:p>
        </w:tc>
        <w:tc>
          <w:tcPr>
            <w:tcW w:w="1125" w:type="dxa"/>
            <w:vAlign w:val="center"/>
          </w:tcPr>
          <w:p>
            <w:pPr>
              <w:jc w:val="left"/>
            </w:pPr>
            <w:r>
              <w:rPr>
                <w:rFonts w:ascii="" w:hAnsi="" w:cs="" w:eastAsia=""/>
                <w:sz w:val="22"/>
              </w:rPr>
              <w:t>at 用户</w:t>
            </w:r>
          </w:p>
        </w:tc>
        <w:tc>
          <w:tcPr>
            <w:tcW w:w="1192" w:type="dxa"/>
            <w:vAlign w:val="center"/>
          </w:tcPr>
          <w:p>
            <w:pPr>
              <w:jc w:val="left"/>
            </w:pPr>
            <w:r>
              <w:rPr>
                <w:rFonts w:ascii="" w:hAnsi="" w:cs="" w:eastAsia=""/>
                <w:sz w:val="22"/>
              </w:rPr>
              <w:t>/</w:t>
            </w:r>
          </w:p>
        </w:tc>
        <w:tc>
          <w:tcPr>
            <w:tcW w:w="1031" w:type="dxa"/>
            <w:vAlign w:val="center"/>
          </w:tcPr>
          <w:p>
            <w:pPr>
              <w:jc w:val="left"/>
            </w:pPr>
            <w:r>
              <w:rPr>
                <w:rFonts w:ascii="" w:hAnsi="" w:cs="" w:eastAsia=""/>
                <w:sz w:val="22"/>
              </w:rPr>
              <w:t>/</w:t>
            </w:r>
          </w:p>
        </w:tc>
        <w:tc>
          <w:tcPr>
            <w:tcW w:w="2988" w:type="dxa"/>
            <w:vAlign w:val="center"/>
          </w:tcPr>
          <w:p>
            <w:pPr>
              <w:jc w:val="left"/>
            </w:pPr>
            <w:r>
              <w:rPr>
                <w:rFonts w:ascii="" w:hAnsi="" w:cs="" w:eastAsia=""/>
                <w:sz w:val="22"/>
              </w:rPr>
              <w:t>at 人的人员列表，展示当前门店的人员（含支援伙伴），经常 at 的人排在前面。可搜索到其他团队的人员，搜索的人员列表结果中要展示其所在的部门信息。若 at 了不在分享范围内的伙伴，提示是否将伙伴添加到分享范围。文中使用特殊的 at 符号</w:t>
            </w:r>
          </w:p>
        </w:tc>
      </w:tr>
    </w:tbl>
    <w:p>
      <w:pPr>
        <w:spacing w:line="240"/>
        <w:jc w:val="left"/>
      </w:pPr>
    </w:p>
    <w:p>
      <w:pPr>
        <w:spacing w:line="240"/>
        <w:jc w:val="left"/>
      </w:pPr>
      <w:r>
        <w:rPr>
          <w:rFonts w:ascii="" w:hAnsi="" w:cs="" w:eastAsia=""/>
          <w:sz w:val="22"/>
        </w:rPr>
        <w:t>7.3.3 新建</w:t>
      </w:r>
      <w:r>
        <w:rPr>
          <w:rFonts w:ascii="" w:hAnsi="" w:cs="" w:eastAsia=""/>
          <w:sz w:val="22"/>
        </w:rPr>
        <w:t>本周关键事项</w:t>
      </w:r>
      <w:r>
        <w:rPr>
          <w:rFonts w:ascii="" w:hAnsi="" w:cs="" w:eastAsia=""/>
          <w:sz w:val="22"/>
        </w:rPr>
        <w:t>时需要支持保存草稿，草稿仅本人可见。再次编辑草稿时仍有“存草稿”和“提交”两个按钮。已提交的</w:t>
      </w:r>
      <w:r>
        <w:rPr>
          <w:rFonts w:ascii="" w:hAnsi="" w:cs="" w:eastAsia=""/>
          <w:sz w:val="22"/>
        </w:rPr>
        <w:t>本周关键事项</w:t>
      </w:r>
      <w:r>
        <w:rPr>
          <w:rFonts w:ascii="" w:hAnsi="" w:cs="" w:eastAsia=""/>
          <w:sz w:val="22"/>
        </w:rPr>
        <w:t>再编辑时无保存草稿功能。</w:t>
      </w:r>
    </w:p>
    <w:p>
      <w:pPr>
        <w:spacing w:line="240"/>
        <w:jc w:val="left"/>
      </w:pPr>
    </w:p>
    <w:p>
      <w:pPr>
        <w:spacing w:line="240"/>
        <w:jc w:val="left"/>
      </w:pPr>
      <w:r>
        <w:rPr>
          <w:rFonts w:ascii="" w:hAnsi="" w:cs="" w:eastAsia=""/>
          <w:sz w:val="22"/>
        </w:rPr>
        <w:t>7.3.4 点击“存草稿”或“提交”，页面变为查看状态，不关闭页面。</w:t>
      </w:r>
    </w:p>
    <w:p>
      <w:pPr>
        <w:spacing w:line="240"/>
        <w:jc w:val="left"/>
      </w:pPr>
    </w:p>
    <w:p>
      <w:pPr>
        <w:pStyle w:val="shimo heading 2"/>
        <w:spacing w:line="240"/>
        <w:jc w:val="left"/>
      </w:pPr>
      <w:r>
        <w:rPr>
          <w:rFonts w:ascii="" w:hAnsi="" w:cs="" w:eastAsia=""/>
        </w:rPr>
        <w:t>7.4 查看/编辑</w:t>
      </w:r>
      <w:r>
        <w:rPr>
          <w:rFonts w:ascii="" w:hAnsi="" w:cs="" w:eastAsia=""/>
        </w:rPr>
        <w:t>本周关键事项</w:t>
      </w:r>
    </w:p>
    <w:p>
      <w:pPr>
        <w:spacing w:line="240"/>
        <w:jc w:val="left"/>
      </w:pPr>
    </w:p>
    <w:p>
      <w:pPr>
        <w:spacing w:line="240"/>
        <w:jc w:val="left"/>
      </w:pPr>
      <w:r>
        <w:rPr>
          <w:rFonts w:ascii="" w:hAnsi="" w:cs="" w:eastAsia=""/>
          <w:sz w:val="22"/>
        </w:rPr>
        <w:t>点击</w:t>
      </w:r>
      <w:r>
        <w:rPr>
          <w:rFonts w:ascii="" w:hAnsi="" w:cs="" w:eastAsia=""/>
          <w:sz w:val="22"/>
        </w:rPr>
        <w:t>本周关键事项</w:t>
      </w:r>
      <w:r>
        <w:rPr>
          <w:rFonts w:ascii="" w:hAnsi="" w:cs="" w:eastAsia=""/>
          <w:sz w:val="22"/>
        </w:rPr>
        <w:t>或草稿，打开</w:t>
      </w:r>
      <w:r>
        <w:rPr>
          <w:rFonts w:ascii="" w:hAnsi="" w:cs="" w:eastAsia=""/>
          <w:sz w:val="22"/>
        </w:rPr>
        <w:t>本周关键事项</w:t>
      </w:r>
      <w:r>
        <w:rPr>
          <w:rFonts w:ascii="" w:hAnsi="" w:cs="" w:eastAsia=""/>
          <w:sz w:val="22"/>
        </w:rPr>
        <w:t>详情查看页面，如果有编辑权限，点击标题或正文任何位置可插入光标并弹出键盘变为编辑状态。查看状态时右上角有分享按钮和更多操作按钮。</w:t>
      </w:r>
    </w:p>
    <w:p>
      <w:pPr>
        <w:spacing w:line="240"/>
        <w:jc w:val="left"/>
      </w:pPr>
    </w:p>
    <w:p>
      <w:pPr>
        <w:spacing w:line="240"/>
        <w:jc w:val="left"/>
      </w:pPr>
      <w:r>
        <w:rPr>
          <w:rFonts w:ascii="" w:hAnsi="" w:cs="" w:eastAsia=""/>
          <w:sz w:val="22"/>
        </w:rPr>
        <w:t>更多操作有：分享范围、过期时间（默认无，即长期有效）、操作日志、删除 按钮（需要有权限的用户才有这些按钮）。</w:t>
      </w:r>
    </w:p>
    <w:p>
      <w:pPr>
        <w:spacing w:line="240"/>
        <w:jc w:val="left"/>
      </w:pPr>
    </w:p>
    <w:p>
      <w:pPr>
        <w:pStyle w:val="shimo heading 2"/>
        <w:spacing w:line="240"/>
        <w:jc w:val="left"/>
      </w:pPr>
      <w:r>
        <w:rPr>
          <w:rFonts w:ascii="" w:hAnsi="" w:cs="" w:eastAsia=""/>
        </w:rPr>
        <w:t xml:space="preserve">7.5 </w:t>
      </w:r>
      <w:r>
        <w:rPr>
          <w:rFonts w:ascii="" w:hAnsi="" w:cs="" w:eastAsia=""/>
        </w:rPr>
        <w:t>本周关键事项</w:t>
      </w:r>
      <w:r>
        <w:rPr>
          <w:rFonts w:ascii="" w:hAnsi="" w:cs="" w:eastAsia=""/>
        </w:rPr>
        <w:t>设置</w:t>
      </w:r>
    </w:p>
    <w:p>
      <w:pPr>
        <w:pStyle w:val="shimo heading 3"/>
        <w:spacing w:line="240"/>
        <w:jc w:val="left"/>
      </w:pPr>
      <w:r>
        <w:rPr>
          <w:rFonts w:ascii="" w:hAnsi="" w:cs="" w:eastAsia=""/>
        </w:rPr>
        <w:t>7.5.1 过期时间</w:t>
      </w:r>
    </w:p>
    <w:p>
      <w:pPr>
        <w:spacing w:line="240"/>
        <w:jc w:val="left"/>
      </w:pPr>
    </w:p>
    <w:p>
      <w:pPr>
        <w:spacing w:line="240"/>
        <w:jc w:val="left"/>
      </w:pPr>
      <w:r>
        <w:rPr>
          <w:rFonts w:ascii="" w:hAnsi="" w:cs="" w:eastAsia=""/>
          <w:sz w:val="22"/>
        </w:rPr>
        <w:t>选择过期时间，可选择年月日时（</w:t>
      </w:r>
      <w:r>
        <w:rPr>
          <w:rFonts w:ascii="" w:hAnsi="" w:cs="" w:eastAsia=""/>
          <w:sz w:val="22"/>
        </w:rPr>
        <w:t>半</w:t>
      </w:r>
      <w:r>
        <w:rPr>
          <w:rFonts w:ascii="" w:hAnsi="" w:cs="" w:eastAsia=""/>
          <w:sz w:val="22"/>
        </w:rPr>
        <w:t>点</w:t>
      </w:r>
      <w:r>
        <w:rPr>
          <w:rFonts w:ascii="" w:hAnsi="" w:cs="" w:eastAsia=""/>
          <w:sz w:val="22"/>
        </w:rPr>
        <w:t>或整点</w:t>
      </w:r>
      <w:r>
        <w:rPr>
          <w:rFonts w:ascii="" w:hAnsi="" w:cs="" w:eastAsia=""/>
          <w:sz w:val="22"/>
        </w:rPr>
        <w:t>）。过期时间后，</w:t>
      </w:r>
      <w:r>
        <w:rPr>
          <w:rFonts w:ascii="" w:hAnsi="" w:cs="" w:eastAsia=""/>
          <w:sz w:val="22"/>
        </w:rPr>
        <w:t>本周关键事项</w:t>
      </w:r>
      <w:r>
        <w:rPr>
          <w:rFonts w:ascii="" w:hAnsi="" w:cs="" w:eastAsia=""/>
          <w:sz w:val="22"/>
        </w:rPr>
        <w:t>自动进入“历史”，在历史中的</w:t>
      </w:r>
      <w:r>
        <w:rPr>
          <w:rFonts w:ascii="" w:hAnsi="" w:cs="" w:eastAsia=""/>
          <w:sz w:val="22"/>
        </w:rPr>
        <w:t>本周关键事项</w:t>
      </w:r>
      <w:r>
        <w:rPr>
          <w:rFonts w:ascii="" w:hAnsi="" w:cs="" w:eastAsia=""/>
          <w:sz w:val="22"/>
        </w:rPr>
        <w:t>仍可被编辑。若修改过期时间至更久，该</w:t>
      </w:r>
      <w:r>
        <w:rPr>
          <w:rFonts w:ascii="" w:hAnsi="" w:cs="" w:eastAsia=""/>
          <w:sz w:val="22"/>
        </w:rPr>
        <w:t>本周关键事项</w:t>
      </w:r>
      <w:r>
        <w:rPr>
          <w:rFonts w:ascii="" w:hAnsi="" w:cs="" w:eastAsia=""/>
          <w:sz w:val="22"/>
        </w:rPr>
        <w:t>仍会回到</w:t>
      </w:r>
      <w:r>
        <w:rPr>
          <w:rFonts w:ascii="" w:hAnsi="" w:cs="" w:eastAsia=""/>
          <w:sz w:val="22"/>
        </w:rPr>
        <w:t>本周关键事项</w:t>
      </w:r>
      <w:r>
        <w:rPr>
          <w:rFonts w:ascii="" w:hAnsi="" w:cs="" w:eastAsia=""/>
          <w:sz w:val="22"/>
        </w:rPr>
        <w:t>首页的列表。</w:t>
      </w:r>
    </w:p>
    <w:p>
      <w:pPr>
        <w:spacing w:line="240"/>
        <w:jc w:val="left"/>
      </w:pPr>
      <w:r>
        <w:rPr>
          <w:rFonts w:ascii="" w:hAnsi="" w:cs="" w:eastAsia=""/>
          <w:sz w:val="22"/>
        </w:rPr>
        <w:t>过期</w:t>
      </w:r>
      <w:r>
        <w:rPr>
          <w:rFonts w:ascii="" w:hAnsi="" w:cs="" w:eastAsia=""/>
          <w:sz w:val="22"/>
        </w:rPr>
        <w:t>本周关键事项</w:t>
      </w:r>
      <w:r>
        <w:rPr>
          <w:rFonts w:ascii="" w:hAnsi="" w:cs="" w:eastAsia=""/>
          <w:sz w:val="22"/>
        </w:rPr>
        <w:t>的列表排序也是按照修改时间倒序排，可点击查看和编辑，但是没有置顶功能，所以当一个置顶的</w:t>
      </w:r>
      <w:r>
        <w:rPr>
          <w:rFonts w:ascii="" w:hAnsi="" w:cs="" w:eastAsia=""/>
          <w:sz w:val="22"/>
        </w:rPr>
        <w:t>本周关键事项</w:t>
      </w:r>
      <w:r>
        <w:rPr>
          <w:rFonts w:ascii="" w:hAnsi="" w:cs="" w:eastAsia=""/>
          <w:sz w:val="22"/>
        </w:rPr>
        <w:t>过期进入到了历史</w:t>
      </w:r>
      <w:r>
        <w:rPr>
          <w:rFonts w:ascii="" w:hAnsi="" w:cs="" w:eastAsia=""/>
          <w:sz w:val="22"/>
        </w:rPr>
        <w:t>本周关键事项</w:t>
      </w:r>
      <w:r>
        <w:rPr>
          <w:rFonts w:ascii="" w:hAnsi="" w:cs="" w:eastAsia=""/>
          <w:sz w:val="22"/>
        </w:rPr>
        <w:t>列表，自动取消置顶状态。</w:t>
      </w:r>
    </w:p>
    <w:p>
      <w:pPr>
        <w:spacing w:line="240"/>
        <w:jc w:val="left"/>
      </w:pPr>
    </w:p>
    <w:p>
      <w:pPr>
        <w:pStyle w:val="shimo heading 3"/>
        <w:spacing w:line="240"/>
        <w:jc w:val="left"/>
      </w:pPr>
      <w:r>
        <w:rPr>
          <w:rFonts w:ascii="" w:hAnsi="" w:cs="" w:eastAsia=""/>
        </w:rPr>
        <w:t>7.5.2 分享范围</w:t>
      </w:r>
    </w:p>
    <w:p>
      <w:pPr>
        <w:spacing w:line="240"/>
        <w:jc w:val="left"/>
      </w:pPr>
    </w:p>
    <w:p>
      <w:pPr>
        <w:spacing w:line="240"/>
        <w:jc w:val="left"/>
      </w:pPr>
      <w:r>
        <w:rPr>
          <w:rFonts w:ascii="" w:hAnsi="" w:cs="" w:eastAsia=""/>
          <w:sz w:val="22"/>
        </w:rPr>
        <w:t>默认为当前门店所有成员（包含支援伙伴），可添加和移除用户。添加时可通过搜索搜到任何用户添加进来，移除时可以移除分享范围列表中展示的任何用户。默认具有</w:t>
      </w:r>
      <w:r>
        <w:rPr>
          <w:rFonts w:ascii="" w:hAnsi="" w:cs="" w:eastAsia=""/>
          <w:sz w:val="22"/>
        </w:rPr>
        <w:t>本周关键事项</w:t>
      </w:r>
      <w:r>
        <w:rPr>
          <w:rFonts w:ascii="" w:hAnsi="" w:cs="" w:eastAsia=""/>
          <w:sz w:val="22"/>
        </w:rPr>
        <w:t>查看权限的用户不展示在分享范围的列表中，除非是有人添加进来的，但是如果通过移除动作移除，仍然具有查看权限。总管理员可配置默认具有查看权限的对象。</w:t>
      </w:r>
    </w:p>
    <w:p>
      <w:pPr>
        <w:spacing w:line="240"/>
        <w:jc w:val="left"/>
      </w:pPr>
    </w:p>
    <w:p>
      <w:pPr>
        <w:spacing w:line="240"/>
        <w:jc w:val="left"/>
      </w:pPr>
      <w:r>
        <w:rPr>
          <w:rFonts w:ascii="" w:hAnsi="" w:cs="" w:eastAsia=""/>
          <w:sz w:val="22"/>
        </w:rPr>
        <w:t>把某个人添加到分享范围时需要有通知消息，但是如果是 at 的同时添加进来的，就只发一个被 at 的通知消息就行了，不再同时发一个被添加到了分享范围的通知消息。</w:t>
      </w:r>
    </w:p>
    <w:p>
      <w:pPr>
        <w:spacing w:line="240"/>
        <w:jc w:val="left"/>
      </w:pPr>
    </w:p>
    <w:p>
      <w:pPr>
        <w:pStyle w:val="shimo heading 2"/>
        <w:spacing w:line="240"/>
        <w:jc w:val="left"/>
      </w:pPr>
      <w:r>
        <w:rPr>
          <w:rFonts w:ascii="" w:hAnsi="" w:cs="" w:eastAsia=""/>
        </w:rPr>
        <w:t>7.6 删除</w:t>
      </w:r>
      <w:r>
        <w:rPr>
          <w:rFonts w:ascii="" w:hAnsi="" w:cs="" w:eastAsia=""/>
        </w:rPr>
        <w:t>本周关键事项</w:t>
      </w:r>
    </w:p>
    <w:p>
      <w:pPr>
        <w:spacing w:line="240"/>
        <w:jc w:val="left"/>
      </w:pPr>
    </w:p>
    <w:p>
      <w:pPr>
        <w:spacing w:line="240"/>
        <w:jc w:val="left"/>
      </w:pPr>
      <w:r>
        <w:rPr>
          <w:rFonts w:ascii="" w:hAnsi="" w:cs="" w:eastAsia=""/>
          <w:sz w:val="22"/>
        </w:rPr>
        <w:t>具有删除权限的用户，可在列表中左滑出现删除按钮点击删除</w:t>
      </w:r>
      <w:r>
        <w:rPr>
          <w:rFonts w:ascii="" w:hAnsi="" w:cs="" w:eastAsia=""/>
          <w:sz w:val="22"/>
        </w:rPr>
        <w:t>本周关键事项</w:t>
      </w:r>
      <w:r>
        <w:rPr>
          <w:rFonts w:ascii="" w:hAnsi="" w:cs="" w:eastAsia=""/>
          <w:sz w:val="22"/>
        </w:rPr>
        <w:t>，或者在</w:t>
      </w:r>
      <w:r>
        <w:rPr>
          <w:rFonts w:ascii="" w:hAnsi="" w:cs="" w:eastAsia=""/>
          <w:sz w:val="22"/>
        </w:rPr>
        <w:t>本周关键事项</w:t>
      </w:r>
      <w:r>
        <w:rPr>
          <w:rFonts w:ascii="" w:hAnsi="" w:cs="" w:eastAsia=""/>
          <w:sz w:val="22"/>
        </w:rPr>
        <w:t>详情中右上角的更多操作中有删除按钮点击删除</w:t>
      </w:r>
      <w:r>
        <w:rPr>
          <w:rFonts w:ascii="" w:hAnsi="" w:cs="" w:eastAsia=""/>
          <w:sz w:val="22"/>
        </w:rPr>
        <w:t>本周关键事项</w:t>
      </w:r>
      <w:r>
        <w:rPr>
          <w:rFonts w:ascii="" w:hAnsi="" w:cs="" w:eastAsia=""/>
          <w:sz w:val="22"/>
        </w:rPr>
        <w:t>。删除时先弹出确认弹框：确认删除此</w:t>
      </w:r>
      <w:r>
        <w:rPr>
          <w:rFonts w:ascii="" w:hAnsi="" w:cs="" w:eastAsia=""/>
          <w:sz w:val="22"/>
        </w:rPr>
        <w:t>本周关键事项</w:t>
      </w:r>
      <w:r>
        <w:rPr>
          <w:rFonts w:ascii="" w:hAnsi="" w:cs="" w:eastAsia=""/>
          <w:sz w:val="22"/>
        </w:rPr>
        <w:t>吗？按钮：取消、确认。</w:t>
      </w:r>
    </w:p>
    <w:p>
      <w:pPr>
        <w:spacing w:line="240"/>
        <w:jc w:val="left"/>
      </w:pPr>
    </w:p>
    <w:p>
      <w:pPr>
        <w:pStyle w:val="shimo heading 2"/>
        <w:spacing w:line="240"/>
        <w:jc w:val="left"/>
      </w:pPr>
      <w:r>
        <w:rPr>
          <w:rFonts w:ascii="" w:hAnsi="" w:cs="" w:eastAsia=""/>
        </w:rPr>
        <w:t>7.7 发送到聊天</w:t>
      </w:r>
    </w:p>
    <w:p>
      <w:pPr>
        <w:spacing w:line="240"/>
        <w:jc w:val="left"/>
      </w:pPr>
    </w:p>
    <w:p>
      <w:pPr>
        <w:spacing w:line="240"/>
        <w:jc w:val="left"/>
      </w:pPr>
      <w:r>
        <w:rPr>
          <w:rFonts w:ascii="" w:hAnsi="" w:cs="" w:eastAsia=""/>
          <w:sz w:val="22"/>
        </w:rPr>
        <w:t>聊天中以卡片形式展示，点击打开详情预览页面，根据</w:t>
      </w:r>
      <w:r>
        <w:rPr>
          <w:rFonts w:ascii="" w:hAnsi="" w:cs="" w:eastAsia=""/>
          <w:sz w:val="22"/>
        </w:rPr>
        <w:t>本周关键事项</w:t>
      </w:r>
      <w:r>
        <w:rPr>
          <w:rFonts w:ascii="" w:hAnsi="" w:cs="" w:eastAsia=""/>
          <w:sz w:val="22"/>
        </w:rPr>
        <w:t>所属门店以及对应的编辑权限。</w:t>
      </w:r>
    </w:p>
    <w:p>
      <w:pPr>
        <w:spacing w:line="240"/>
        <w:jc w:val="left"/>
      </w:pPr>
    </w:p>
    <w:p>
      <w:pPr>
        <w:pStyle w:val="shimo heading 2"/>
        <w:spacing w:line="240"/>
        <w:jc w:val="left"/>
      </w:pPr>
      <w:r>
        <w:rPr>
          <w:rFonts w:ascii="" w:hAnsi="" w:cs="" w:eastAsia=""/>
        </w:rPr>
        <w:t xml:space="preserve">7.8 </w:t>
      </w:r>
      <w:r>
        <w:rPr>
          <w:rFonts w:ascii="" w:hAnsi="" w:cs="" w:eastAsia=""/>
        </w:rPr>
        <w:t>本周关键事项</w:t>
      </w:r>
      <w:r>
        <w:rPr>
          <w:rFonts w:ascii="" w:hAnsi="" w:cs="" w:eastAsia=""/>
        </w:rPr>
        <w:t>操作日志</w:t>
      </w:r>
    </w:p>
    <w:p>
      <w:pPr>
        <w:spacing w:line="240"/>
        <w:jc w:val="left"/>
      </w:pPr>
    </w:p>
    <w:p>
      <w:pPr>
        <w:spacing w:line="240"/>
        <w:jc w:val="left"/>
      </w:pPr>
      <w:r>
        <w:rPr>
          <w:rFonts w:ascii="" w:hAnsi="" w:cs="" w:eastAsia=""/>
          <w:sz w:val="22"/>
        </w:rPr>
        <w:t>记录编辑人和提交时间。仅记录对标题和内容编辑的操作即可。</w:t>
      </w:r>
    </w:p>
    <w:p>
      <w:pPr>
        <w:spacing w:line="240"/>
        <w:jc w:val="left"/>
      </w:pPr>
    </w:p>
    <w:p>
      <w:pPr>
        <w:pStyle w:val="shimo heading 1"/>
        <w:spacing w:line="240"/>
        <w:jc w:val="left"/>
      </w:pPr>
      <w:r>
        <w:rPr>
          <w:rFonts w:ascii="" w:hAnsi="" w:cs="" w:eastAsia=""/>
        </w:rPr>
        <w:t>8、常用功能</w:t>
      </w:r>
    </w:p>
    <w:p>
      <w:pPr>
        <w:pStyle w:val="shimo heading 2"/>
        <w:spacing w:line="240"/>
        <w:jc w:val="left"/>
      </w:pPr>
      <w:r>
        <w:rPr>
          <w:rFonts w:ascii="" w:hAnsi="" w:cs="" w:eastAsia=""/>
        </w:rPr>
        <w:t>8.1 表单填写</w:t>
      </w:r>
    </w:p>
    <w:p>
      <w:pPr>
        <w:pStyle w:val="shimo heading 3"/>
        <w:spacing w:line="240"/>
        <w:jc w:val="left"/>
      </w:pPr>
      <w:r>
        <w:rPr>
          <w:rFonts w:ascii="" w:hAnsi="" w:cs="" w:eastAsia=""/>
        </w:rPr>
        <w:t>8.1.1 快速评估表</w:t>
      </w:r>
    </w:p>
    <w:p>
      <w:pPr>
        <w:spacing w:line="240"/>
        <w:jc w:val="left"/>
      </w:pPr>
    </w:p>
    <w:p>
      <w:pPr>
        <w:spacing w:line="240"/>
        <w:jc w:val="left"/>
      </w:pPr>
      <w:r>
        <w:rPr>
          <w:rFonts w:ascii="" w:hAnsi="" w:cs="" w:eastAsia=""/>
          <w:sz w:val="22"/>
        </w:rPr>
        <w:t>创建时需要保存草稿功能，编辑时不需要。</w:t>
      </w:r>
    </w:p>
    <w:p>
      <w:pPr>
        <w:spacing w:line="240"/>
        <w:jc w:val="left"/>
      </w:pPr>
    </w:p>
    <w:p>
      <w:pPr>
        <w:spacing w:line="240"/>
        <w:jc w:val="left"/>
      </w:pPr>
      <w:r>
        <w:rPr>
          <w:rFonts w:ascii="" w:hAnsi="" w:cs="" w:eastAsia=""/>
          <w:sz w:val="22"/>
        </w:rPr>
        <w:t>列表展示，每次新建一份：</w:t>
      </w:r>
    </w:p>
    <w:p>
      <w:pPr>
        <w:spacing w:line="240"/>
        <w:jc w:val="left"/>
      </w:pPr>
      <w:r>
        <w:rPr>
          <w:rFonts w:ascii="" w:hAnsi="" w:cs="" w:eastAsia=""/>
          <w:sz w:val="22"/>
        </w:rPr>
        <w:t>名称：表单名称-年/月/日（如 快速评估表-2021/9/6）</w:t>
      </w:r>
    </w:p>
    <w:p>
      <w:pPr>
        <w:spacing w:line="240"/>
        <w:jc w:val="left"/>
      </w:pPr>
      <w:r>
        <w:rPr>
          <w:rFonts w:ascii="" w:hAnsi="" w:cs="" w:eastAsia=""/>
          <w:sz w:val="22"/>
        </w:rPr>
        <w:t>提交人头像 姓名     提交时间</w:t>
      </w:r>
    </w:p>
    <w:p>
      <w:pPr>
        <w:spacing w:line="240"/>
        <w:jc w:val="left"/>
      </w:pPr>
    </w:p>
    <w:p>
      <w:pPr>
        <w:pStyle w:val="shimo heading 3"/>
        <w:spacing w:line="240"/>
        <w:jc w:val="left"/>
      </w:pPr>
      <w:r>
        <w:rPr>
          <w:rFonts w:ascii="" w:hAnsi="" w:cs="" w:eastAsia=""/>
        </w:rPr>
        <w:t>8.1.2 下架登记表</w:t>
      </w:r>
    </w:p>
    <w:p>
      <w:pPr>
        <w:spacing w:line="240"/>
        <w:jc w:val="left"/>
      </w:pPr>
    </w:p>
    <w:p>
      <w:pPr>
        <w:spacing w:line="240"/>
        <w:jc w:val="left"/>
      </w:pPr>
      <w:r>
        <w:rPr>
          <w:rFonts w:ascii="" w:hAnsi="" w:cs="" w:eastAsia=""/>
          <w:sz w:val="22"/>
        </w:rPr>
        <w:t>创建时需要保存草稿功能，编辑时不需要。</w:t>
      </w:r>
    </w:p>
    <w:p>
      <w:pPr>
        <w:spacing w:line="240"/>
        <w:jc w:val="left"/>
      </w:pPr>
    </w:p>
    <w:p>
      <w:pPr>
        <w:spacing w:line="240"/>
        <w:jc w:val="left"/>
      </w:pPr>
      <w:r>
        <w:rPr>
          <w:rFonts w:ascii="" w:hAnsi="" w:cs="" w:eastAsia=""/>
          <w:sz w:val="22"/>
        </w:rPr>
        <w:t>列表展示，每次新建一份：</w:t>
      </w:r>
    </w:p>
    <w:p>
      <w:pPr>
        <w:spacing w:line="240"/>
        <w:jc w:val="left"/>
      </w:pPr>
      <w:r>
        <w:rPr>
          <w:rFonts w:ascii="" w:hAnsi="" w:cs="" w:eastAsia=""/>
          <w:sz w:val="22"/>
        </w:rPr>
        <w:t>产品名称</w:t>
      </w:r>
    </w:p>
    <w:p>
      <w:pPr>
        <w:spacing w:line="240"/>
        <w:jc w:val="left"/>
      </w:pPr>
      <w:r>
        <w:rPr>
          <w:rFonts w:ascii="" w:hAnsi="" w:cs="" w:eastAsia=""/>
          <w:sz w:val="22"/>
        </w:rPr>
        <w:t>SKU</w:t>
      </w:r>
    </w:p>
    <w:p>
      <w:pPr>
        <w:spacing w:line="240"/>
        <w:jc w:val="left"/>
      </w:pPr>
      <w:r>
        <w:rPr>
          <w:rFonts w:ascii="" w:hAnsi="" w:cs="" w:eastAsia=""/>
          <w:sz w:val="22"/>
        </w:rPr>
        <w:t>下架时间</w:t>
      </w:r>
    </w:p>
    <w:p>
      <w:pPr>
        <w:spacing w:line="240"/>
        <w:jc w:val="left"/>
      </w:pPr>
      <w:r>
        <w:rPr>
          <w:rFonts w:ascii="" w:hAnsi="" w:cs="" w:eastAsia=""/>
          <w:sz w:val="22"/>
        </w:rPr>
        <w:t>提交人头像 姓名     提交时间</w:t>
      </w:r>
    </w:p>
    <w:p>
      <w:pPr>
        <w:spacing w:line="240"/>
        <w:jc w:val="left"/>
      </w:pPr>
      <w:r>
        <w:rPr>
          <w:rFonts w:ascii="" w:hAnsi="" w:cs="" w:eastAsia=""/>
          <w:sz w:val="22"/>
        </w:rPr>
        <w:t>有产品要下架可点击加号新增一条。如果新增，在对应的时间生成一个 Todo，编辑、删除，对应的 Todo 都需要相应变化（方案见套装编辑中的“生成 Todo”）。</w:t>
      </w:r>
    </w:p>
    <w:p>
      <w:pPr>
        <w:spacing w:line="240"/>
        <w:jc w:val="left"/>
      </w:pPr>
    </w:p>
    <w:p>
      <w:pPr>
        <w:pStyle w:val="shimo heading 2"/>
        <w:spacing w:line="240"/>
        <w:jc w:val="left"/>
      </w:pPr>
      <w:r>
        <w:rPr>
          <w:rFonts w:ascii="" w:hAnsi="" w:cs="" w:eastAsia=""/>
        </w:rPr>
        <w:t>8.2 常用文件</w:t>
      </w:r>
    </w:p>
    <w:p>
      <w:pPr>
        <w:spacing w:line="240"/>
        <w:jc w:val="left"/>
      </w:pPr>
    </w:p>
    <w:p>
      <w:pPr>
        <w:spacing w:line="240"/>
        <w:jc w:val="left"/>
      </w:pPr>
      <w:r>
        <w:rPr>
          <w:rFonts w:ascii="" w:hAnsi="" w:cs="" w:eastAsia=""/>
          <w:sz w:val="22"/>
        </w:rPr>
        <w:t>列表展示，点击预览。</w:t>
      </w:r>
    </w:p>
    <w:p>
      <w:pPr>
        <w:spacing w:line="240"/>
        <w:jc w:val="left"/>
      </w:pPr>
    </w:p>
    <w:p>
      <w:pPr>
        <w:pStyle w:val="shimo heading 2"/>
        <w:spacing w:line="240"/>
        <w:jc w:val="left"/>
      </w:pPr>
      <w:r>
        <w:rPr>
          <w:rFonts w:ascii="" w:hAnsi="" w:cs="" w:eastAsia=""/>
        </w:rPr>
        <w:t>8.3 星级班次排行</w:t>
      </w:r>
    </w:p>
    <w:p>
      <w:pPr>
        <w:spacing w:line="240"/>
        <w:jc w:val="left"/>
      </w:pPr>
    </w:p>
    <w:p>
      <w:pPr>
        <w:spacing w:line="240"/>
        <w:jc w:val="left"/>
      </w:pPr>
      <w:r>
        <w:rPr>
          <w:rFonts w:ascii="" w:hAnsi="" w:cs="" w:eastAsia=""/>
          <w:sz w:val="22"/>
        </w:rPr>
        <w:t>本门店个人获得星级班次星星排行榜，所有人（但不包含支援伙伴）。</w:t>
      </w:r>
    </w:p>
    <w:p>
      <w:pPr>
        <w:spacing w:line="240"/>
        <w:jc w:val="left"/>
      </w:pPr>
    </w:p>
    <w:p>
      <w:pPr>
        <w:spacing w:line="240"/>
        <w:jc w:val="left"/>
      </w:pPr>
      <w:r>
        <w:rPr>
          <w:rFonts w:ascii="" w:hAnsi="" w:cs="" w:eastAsia=""/>
          <w:sz w:val="22"/>
        </w:rPr>
        <w:t>默认为当前累积。也可按照年度、季度、月度进行筛选，有时间段筛选时则为该时间段内获得数量的排行。</w:t>
      </w:r>
    </w:p>
    <w:p>
      <w:pPr>
        <w:spacing w:line="240"/>
        <w:jc w:val="left"/>
      </w:pPr>
    </w:p>
    <w:p>
      <w:pPr>
        <w:pStyle w:val="shimo heading 2"/>
        <w:spacing w:line="240"/>
        <w:jc w:val="left"/>
      </w:pPr>
      <w:r>
        <w:rPr>
          <w:rFonts w:ascii="" w:hAnsi="" w:cs="" w:eastAsia=""/>
        </w:rPr>
        <w:t>8.4 门店管理（仅管理组）</w:t>
      </w:r>
    </w:p>
    <w:p>
      <w:pPr>
        <w:spacing w:line="240"/>
        <w:jc w:val="left"/>
      </w:pPr>
    </w:p>
    <w:p>
      <w:pPr>
        <w:pStyle w:val="shimo heading 3"/>
        <w:spacing w:line="240"/>
        <w:jc w:val="left"/>
      </w:pPr>
      <w:r>
        <w:rPr>
          <w:rFonts w:ascii="" w:hAnsi="" w:cs="" w:eastAsia=""/>
        </w:rPr>
        <w:t>8.4.1 班次目标</w:t>
      </w:r>
    </w:p>
    <w:p>
      <w:pPr>
        <w:spacing w:line="240"/>
        <w:jc w:val="left"/>
      </w:pPr>
    </w:p>
    <w:p>
      <w:pPr>
        <w:spacing w:line="240"/>
        <w:jc w:val="left"/>
      </w:pPr>
      <w:r>
        <w:rPr>
          <w:rFonts w:ascii="" w:hAnsi="" w:cs="" w:eastAsia=""/>
          <w:sz w:val="22"/>
        </w:rPr>
        <w:t>填写套装中下发的班次目标本门店的目标值。点击某个班次名称可填写周一到周日每天的目标值，一次填写默认按照填写的值每周这一天复用，但如果修改，则当天即改为新的目标值继续循环下去，不影响已过去的日期。</w:t>
      </w:r>
    </w:p>
    <w:p>
      <w:pPr>
        <w:spacing w:line="240"/>
        <w:jc w:val="left"/>
      </w:pPr>
    </w:p>
    <w:p>
      <w:pPr>
        <w:pStyle w:val="shimo heading 3"/>
        <w:spacing w:line="240"/>
        <w:jc w:val="left"/>
      </w:pPr>
      <w:r>
        <w:rPr>
          <w:rFonts w:ascii="" w:hAnsi="" w:cs="" w:eastAsia=""/>
        </w:rPr>
        <w:t>8.4.2 任务管理</w:t>
      </w:r>
    </w:p>
    <w:p>
      <w:pPr>
        <w:pStyle w:val="shimo heading 4"/>
        <w:spacing w:line="240"/>
        <w:jc w:val="left"/>
      </w:pPr>
      <w:r>
        <w:rPr>
          <w:rFonts w:ascii="" w:hAnsi="" w:cs="" w:eastAsia=""/>
        </w:rPr>
        <w:t>8.4.2.1 任务列表</w:t>
      </w:r>
    </w:p>
    <w:p>
      <w:pPr>
        <w:spacing w:line="240"/>
        <w:jc w:val="left"/>
      </w:pPr>
    </w:p>
    <w:p>
      <w:pPr>
        <w:spacing w:line="240"/>
        <w:jc w:val="left"/>
      </w:pPr>
      <w:r>
        <w:rPr>
          <w:rFonts w:ascii="" w:hAnsi="" w:cs="" w:eastAsia=""/>
          <w:sz w:val="22"/>
        </w:rPr>
        <w:t>展示门店当前在使用的所有任务，可能是套装任务，也可能是门店自创建的任务（套装中不允许门店编辑和删除的任务也出现在此列表中，只是不支持编辑或删除）。列表样式可基本同外面“领导”页面的任务列表，但不需要前面带有勾选框，不需要展示执行人。</w:t>
      </w:r>
    </w:p>
    <w:p>
      <w:pPr>
        <w:spacing w:line="240"/>
        <w:jc w:val="left"/>
      </w:pPr>
    </w:p>
    <w:p>
      <w:pPr>
        <w:pStyle w:val="shimo heading 4"/>
        <w:spacing w:line="240"/>
        <w:jc w:val="left"/>
      </w:pPr>
      <w:r>
        <w:rPr>
          <w:rFonts w:ascii="" w:hAnsi="" w:cs="" w:eastAsia=""/>
        </w:rPr>
        <w:t>8.4.2.2 列表卡片操作项</w:t>
      </w:r>
    </w:p>
    <w:p>
      <w:pPr>
        <w:spacing w:line="240"/>
        <w:jc w:val="left"/>
      </w:pPr>
    </w:p>
    <w:p>
      <w:pPr>
        <w:spacing w:line="240"/>
        <w:jc w:val="left"/>
      </w:pPr>
      <w:r>
        <w:rPr>
          <w:rFonts w:ascii="" w:hAnsi="" w:cs="" w:eastAsia=""/>
          <w:sz w:val="22"/>
        </w:rPr>
        <w:t>点击卡片，弹出任务的吸底弹窗。底部的按钮有：编辑、重置、删除。</w:t>
      </w:r>
    </w:p>
    <w:tbl>
      <w:tblPr>
        <w:tblW w:w="8254" w:type="dxa"/>
        <w:tblBorders>
          <w:top w:val="single"/>
          <w:left w:val="single"/>
          <w:bottom w:val="single"/>
          <w:right w:val="single"/>
          <w:insideH w:val="single"/>
          <w:insideV w:val="single"/>
        </w:tblBorders>
        <w:tblLayout w:type="fixed"/>
      </w:tblPr>
      <w:tblGrid>
        <w:gridCol w:w="857"/>
        <w:gridCol w:w="1541"/>
        <w:gridCol w:w="5855"/>
      </w:tblGrid>
      <w:tr>
        <w:trPr>
          <w:trHeight w:val="450"/>
        </w:trPr>
        <w:tc>
          <w:tcPr>
            <w:tcW w:w="857" w:type="dxa"/>
            <w:vAlign w:val="center"/>
          </w:tcPr>
          <w:p>
            <w:pPr>
              <w:jc w:val="center"/>
            </w:pPr>
            <w:r>
              <w:rPr>
                <w:rFonts w:ascii="" w:hAnsi="" w:cs="" w:eastAsia=""/>
                <w:sz w:val="22"/>
              </w:rPr>
              <w:t>序号</w:t>
            </w:r>
          </w:p>
        </w:tc>
        <w:tc>
          <w:tcPr>
            <w:tcW w:w="1541" w:type="dxa"/>
            <w:vAlign w:val="center"/>
          </w:tcPr>
          <w:p>
            <w:pPr>
              <w:jc w:val="center"/>
            </w:pPr>
            <w:r>
              <w:rPr>
                <w:rFonts w:ascii="" w:hAnsi="" w:cs="" w:eastAsia=""/>
                <w:sz w:val="22"/>
              </w:rPr>
              <w:t>操作项</w:t>
            </w:r>
          </w:p>
        </w:tc>
        <w:tc>
          <w:tcPr>
            <w:tcW w:w="5855" w:type="dxa"/>
            <w:vAlign w:val="center"/>
          </w:tcPr>
          <w:p>
            <w:pPr>
              <w:jc w:val="center"/>
            </w:pPr>
            <w:r>
              <w:rPr>
                <w:rFonts w:ascii="" w:hAnsi="" w:cs="" w:eastAsia=""/>
                <w:sz w:val="22"/>
              </w:rPr>
              <w:t>说明</w:t>
            </w:r>
          </w:p>
        </w:tc>
      </w:tr>
      <w:tr>
        <w:trPr>
          <w:trHeight w:val="450"/>
        </w:trPr>
        <w:tc>
          <w:tcPr>
            <w:tcW w:w="857" w:type="dxa"/>
            <w:vAlign w:val="center"/>
          </w:tcPr>
          <w:p>
            <w:pPr>
              <w:jc w:val="center"/>
            </w:pPr>
            <w:r>
              <w:rPr>
                <w:rFonts w:ascii="" w:hAnsi="" w:cs="" w:eastAsia=""/>
                <w:sz w:val="22"/>
              </w:rPr>
              <w:t>1</w:t>
            </w:r>
          </w:p>
        </w:tc>
        <w:tc>
          <w:tcPr>
            <w:tcW w:w="1541" w:type="dxa"/>
            <w:vAlign w:val="center"/>
          </w:tcPr>
          <w:p>
            <w:pPr>
              <w:jc w:val="left"/>
            </w:pPr>
            <w:r>
              <w:rPr>
                <w:rFonts w:ascii="" w:hAnsi="" w:cs="" w:eastAsia=""/>
                <w:sz w:val="22"/>
              </w:rPr>
              <w:t>编辑</w:t>
            </w:r>
          </w:p>
        </w:tc>
        <w:tc>
          <w:tcPr>
            <w:tcW w:w="5855" w:type="dxa"/>
            <w:vAlign w:val="center"/>
          </w:tcPr>
          <w:p>
            <w:pPr>
              <w:jc w:val="left"/>
            </w:pPr>
            <w:r>
              <w:rPr>
                <w:rFonts w:ascii="" w:hAnsi="" w:cs="" w:eastAsia=""/>
                <w:sz w:val="22"/>
              </w:rPr>
              <w:t>点击编辑按钮，打开任务的编辑页面：</w:t>
            </w:r>
          </w:p>
          <w:p>
            <w:pPr>
              <w:numPr>
                <w:ilvl w:val="0"/>
                <w:numId w:val="8"/>
              </w:numPr>
              <w:jc w:val="left"/>
            </w:pPr>
            <w:r>
              <w:rPr>
                <w:rFonts w:ascii="" w:hAnsi="" w:cs="" w:eastAsia=""/>
                <w:sz w:val="22"/>
              </w:rPr>
              <w:t>对于套装任务：如果套装允许编辑此任务，则有权限的门店伙伴可以编辑任务的任何内容，除了详细介绍的富文本，和如果没有授权任务挂表单也无法编辑附带表单。如果套装不允许编辑此任务，则门店伙伴仅可在任务详情页中编辑周任务的周几；</w:t>
            </w:r>
          </w:p>
          <w:p>
            <w:pPr>
              <w:numPr>
                <w:ilvl w:val="0"/>
                <w:numId w:val="8"/>
              </w:numPr>
              <w:jc w:val="left"/>
            </w:pPr>
            <w:r>
              <w:rPr>
                <w:rFonts w:ascii="" w:hAnsi="" w:cs="" w:eastAsia=""/>
                <w:sz w:val="22"/>
              </w:rPr>
              <w:t>对于门店自创建任务，门店伙伴可以编辑任何内容</w:t>
            </w:r>
          </w:p>
          <w:p>
            <w:pPr>
              <w:jc w:val="left"/>
            </w:pPr>
          </w:p>
          <w:p>
            <w:pPr>
              <w:jc w:val="left"/>
            </w:pPr>
            <w:r>
              <w:rPr>
                <w:rFonts w:ascii="" w:hAnsi="" w:cs="" w:eastAsia=""/>
                <w:sz w:val="22"/>
              </w:rPr>
              <w:t>若任务不允许门店编辑，可在详情弹窗中修改周任务的周几</w:t>
            </w:r>
          </w:p>
        </w:tc>
      </w:tr>
      <w:tr>
        <w:trPr>
          <w:trHeight w:val="450"/>
        </w:trPr>
        <w:tc>
          <w:tcPr>
            <w:tcW w:w="857" w:type="dxa"/>
            <w:vAlign w:val="center"/>
          </w:tcPr>
          <w:p>
            <w:pPr>
              <w:jc w:val="center"/>
            </w:pPr>
            <w:r>
              <w:rPr>
                <w:rFonts w:ascii="" w:hAnsi="" w:cs="" w:eastAsia=""/>
                <w:sz w:val="22"/>
              </w:rPr>
              <w:t>2</w:t>
            </w:r>
          </w:p>
        </w:tc>
        <w:tc>
          <w:tcPr>
            <w:tcW w:w="1541" w:type="dxa"/>
            <w:vAlign w:val="center"/>
          </w:tcPr>
          <w:p>
            <w:pPr>
              <w:jc w:val="left"/>
            </w:pPr>
            <w:r>
              <w:rPr>
                <w:rFonts w:ascii="" w:hAnsi="" w:cs="" w:eastAsia=""/>
                <w:sz w:val="22"/>
              </w:rPr>
              <w:t>删除</w:t>
            </w:r>
          </w:p>
        </w:tc>
        <w:tc>
          <w:tcPr>
            <w:tcW w:w="5855" w:type="dxa"/>
            <w:vAlign w:val="center"/>
          </w:tcPr>
          <w:p>
            <w:pPr>
              <w:numPr>
                <w:ilvl w:val="0"/>
                <w:numId w:val="9"/>
              </w:numPr>
              <w:jc w:val="left"/>
            </w:pPr>
            <w:r>
              <w:rPr>
                <w:rFonts w:ascii="" w:hAnsi="" w:cs="" w:eastAsia=""/>
                <w:sz w:val="22"/>
              </w:rPr>
              <w:t>对于套装任务，如果套装不允许删除此任务，则没有此按钮；</w:t>
            </w:r>
          </w:p>
          <w:p>
            <w:pPr>
              <w:numPr>
                <w:ilvl w:val="0"/>
                <w:numId w:val="9"/>
              </w:numPr>
              <w:jc w:val="left"/>
            </w:pPr>
            <w:r>
              <w:rPr>
                <w:rFonts w:ascii="" w:hAnsi="" w:cs="" w:eastAsia=""/>
                <w:sz w:val="22"/>
              </w:rPr>
              <w:t>对于门店自创建任务，此按钮一直存在</w:t>
            </w:r>
          </w:p>
        </w:tc>
      </w:tr>
      <w:tr>
        <w:trPr>
          <w:trHeight w:val="450"/>
        </w:trPr>
        <w:tc>
          <w:tcPr>
            <w:tcW w:w="857" w:type="dxa"/>
            <w:vAlign w:val="center"/>
          </w:tcPr>
          <w:p>
            <w:pPr>
              <w:jc w:val="center"/>
            </w:pPr>
            <w:r>
              <w:rPr>
                <w:rFonts w:ascii="" w:hAnsi="" w:cs="" w:eastAsia=""/>
                <w:sz w:val="22"/>
              </w:rPr>
              <w:t>3</w:t>
            </w:r>
          </w:p>
        </w:tc>
        <w:tc>
          <w:tcPr>
            <w:tcW w:w="1541" w:type="dxa"/>
            <w:vAlign w:val="center"/>
          </w:tcPr>
          <w:p>
            <w:pPr>
              <w:jc w:val="left"/>
            </w:pPr>
            <w:r>
              <w:rPr>
                <w:rFonts w:ascii="" w:hAnsi="" w:cs="" w:eastAsia=""/>
                <w:sz w:val="22"/>
              </w:rPr>
              <w:t>重置</w:t>
            </w:r>
          </w:p>
        </w:tc>
        <w:tc>
          <w:tcPr>
            <w:tcW w:w="5855" w:type="dxa"/>
            <w:vAlign w:val="center"/>
          </w:tcPr>
          <w:p>
            <w:pPr>
              <w:jc w:val="left"/>
            </w:pPr>
            <w:r>
              <w:rPr>
                <w:rFonts w:ascii="" w:hAnsi="" w:cs="" w:eastAsia=""/>
                <w:sz w:val="22"/>
              </w:rPr>
              <w:t>仅套装任务有此操作，将任务重置为套装中的内容</w:t>
            </w:r>
          </w:p>
        </w:tc>
      </w:tr>
    </w:tbl>
    <w:p>
      <w:pPr>
        <w:spacing w:line="240"/>
        <w:jc w:val="left"/>
      </w:pPr>
    </w:p>
    <w:p>
      <w:pPr>
        <w:spacing w:line="240"/>
        <w:jc w:val="left"/>
      </w:pPr>
      <w:r>
        <w:rPr>
          <w:rFonts w:ascii="" w:hAnsi="" w:cs="" w:eastAsia=""/>
          <w:sz w:val="22"/>
        </w:rPr>
        <w:t>周任务，一经分派，后续不需要再重复分派，按照既定的</w:t>
      </w:r>
      <w:r>
        <w:rPr>
          <w:rFonts w:ascii="" w:hAnsi="" w:cs="" w:eastAsia=""/>
          <w:sz w:val="22"/>
        </w:rPr>
        <w:t>循环</w:t>
      </w:r>
      <w:r>
        <w:rPr>
          <w:rFonts w:ascii="" w:hAnsi="" w:cs="" w:eastAsia=""/>
          <w:sz w:val="22"/>
        </w:rPr>
        <w:t>频率循环下去，直到进行了修改。</w:t>
      </w:r>
    </w:p>
    <w:p>
      <w:pPr>
        <w:spacing w:line="240"/>
        <w:jc w:val="left"/>
      </w:pPr>
    </w:p>
    <w:p>
      <w:pPr>
        <w:pStyle w:val="shimo heading 4"/>
        <w:spacing w:line="240"/>
        <w:jc w:val="left"/>
      </w:pPr>
      <w:r>
        <w:rPr>
          <w:rFonts w:ascii="" w:hAnsi="" w:cs="" w:eastAsia=""/>
        </w:rPr>
        <w:t>8.4.2.3 新建任务</w:t>
      </w:r>
    </w:p>
    <w:p>
      <w:pPr>
        <w:spacing w:line="240"/>
        <w:jc w:val="left"/>
      </w:pPr>
    </w:p>
    <w:p>
      <w:pPr>
        <w:spacing w:line="240"/>
        <w:jc w:val="left"/>
      </w:pPr>
      <w:r>
        <w:rPr>
          <w:rFonts w:ascii="" w:hAnsi="" w:cs="" w:eastAsia=""/>
          <w:sz w:val="22"/>
        </w:rPr>
        <w:t>点击新建按钮弹出任务新建的弹窗。门店自创建的任务，不支持添加表单。任务可设置项如下：</w:t>
      </w:r>
    </w:p>
    <w:p>
      <w:pPr>
        <w:spacing w:line="240"/>
        <w:jc w:val="left"/>
      </w:pPr>
    </w:p>
    <w:tbl>
      <w:tblPr>
        <w:tblW w:w="8241" w:type="dxa"/>
        <w:tblBorders>
          <w:top w:val="single"/>
          <w:left w:val="single"/>
          <w:bottom w:val="single"/>
          <w:right w:val="single"/>
          <w:insideH w:val="single"/>
          <w:insideV w:val="single"/>
        </w:tblBorders>
        <w:tblLayout w:type="fixed"/>
      </w:tblPr>
      <w:tblGrid>
        <w:gridCol w:w="670"/>
        <w:gridCol w:w="1139"/>
        <w:gridCol w:w="1192"/>
        <w:gridCol w:w="1152"/>
        <w:gridCol w:w="1045"/>
        <w:gridCol w:w="3041"/>
      </w:tblGrid>
      <w:tr>
        <w:trPr>
          <w:trHeight w:val="450"/>
        </w:trPr>
        <w:tc>
          <w:tcPr>
            <w:tcW w:w="670" w:type="dxa"/>
            <w:vAlign w:val="center"/>
          </w:tcPr>
          <w:p>
            <w:pPr>
              <w:jc w:val="center"/>
            </w:pPr>
            <w:r>
              <w:rPr>
                <w:rFonts w:ascii="" w:hAnsi="" w:cs="" w:eastAsia=""/>
                <w:sz w:val="22"/>
              </w:rPr>
              <w:t>序号</w:t>
            </w:r>
          </w:p>
        </w:tc>
        <w:tc>
          <w:tcPr>
            <w:tcW w:w="1139" w:type="dxa"/>
            <w:vAlign w:val="center"/>
          </w:tcPr>
          <w:p>
            <w:pPr>
              <w:jc w:val="center"/>
            </w:pPr>
            <w:r>
              <w:rPr>
                <w:rFonts w:ascii="" w:hAnsi="" w:cs="" w:eastAsia=""/>
                <w:sz w:val="22"/>
              </w:rPr>
              <w:t>设置项</w:t>
            </w:r>
          </w:p>
        </w:tc>
        <w:tc>
          <w:tcPr>
            <w:tcW w:w="1192" w:type="dxa"/>
            <w:vAlign w:val="center"/>
          </w:tcPr>
          <w:p>
            <w:pPr>
              <w:jc w:val="center"/>
            </w:pPr>
            <w:r>
              <w:rPr>
                <w:rFonts w:ascii="" w:hAnsi="" w:cs="" w:eastAsia=""/>
                <w:sz w:val="22"/>
              </w:rPr>
              <w:t>类型</w:t>
            </w:r>
          </w:p>
        </w:tc>
        <w:tc>
          <w:tcPr>
            <w:tcW w:w="1152" w:type="dxa"/>
            <w:vAlign w:val="center"/>
          </w:tcPr>
          <w:p>
            <w:pPr>
              <w:jc w:val="center"/>
            </w:pPr>
            <w:r>
              <w:rPr>
                <w:rFonts w:ascii="" w:hAnsi="" w:cs="" w:eastAsia=""/>
                <w:sz w:val="22"/>
              </w:rPr>
              <w:t>默认值</w:t>
            </w:r>
          </w:p>
        </w:tc>
        <w:tc>
          <w:tcPr>
            <w:tcW w:w="1045" w:type="dxa"/>
            <w:vAlign w:val="center"/>
          </w:tcPr>
          <w:p>
            <w:pPr>
              <w:jc w:val="center"/>
            </w:pPr>
            <w:r>
              <w:rPr>
                <w:rFonts w:ascii="" w:hAnsi="" w:cs="" w:eastAsia=""/>
                <w:sz w:val="22"/>
              </w:rPr>
              <w:t>是否必填</w:t>
            </w:r>
          </w:p>
        </w:tc>
        <w:tc>
          <w:tcPr>
            <w:tcW w:w="3041" w:type="dxa"/>
            <w:vAlign w:val="center"/>
          </w:tcPr>
          <w:p>
            <w:pPr>
              <w:jc w:val="center"/>
            </w:pPr>
            <w:r>
              <w:rPr>
                <w:rFonts w:ascii="" w:hAnsi="" w:cs="" w:eastAsia=""/>
                <w:sz w:val="22"/>
              </w:rPr>
              <w:t>说明</w:t>
            </w:r>
          </w:p>
        </w:tc>
      </w:tr>
      <w:tr>
        <w:trPr>
          <w:trHeight w:val="450"/>
        </w:trPr>
        <w:tc>
          <w:tcPr>
            <w:tcW w:w="670" w:type="dxa"/>
            <w:vAlign w:val="center"/>
          </w:tcPr>
          <w:p>
            <w:pPr>
              <w:jc w:val="center"/>
            </w:pPr>
            <w:r>
              <w:rPr>
                <w:rFonts w:ascii="" w:hAnsi="" w:cs="" w:eastAsia=""/>
                <w:sz w:val="22"/>
              </w:rPr>
              <w:t>1</w:t>
            </w:r>
          </w:p>
        </w:tc>
        <w:tc>
          <w:tcPr>
            <w:tcW w:w="1139" w:type="dxa"/>
            <w:vAlign w:val="center"/>
          </w:tcPr>
          <w:p>
            <w:pPr>
              <w:jc w:val="left"/>
            </w:pPr>
            <w:r>
              <w:rPr>
                <w:rFonts w:ascii="" w:hAnsi="" w:cs="" w:eastAsia=""/>
                <w:sz w:val="22"/>
              </w:rPr>
              <w:t>任务标题</w:t>
            </w:r>
          </w:p>
        </w:tc>
        <w:tc>
          <w:tcPr>
            <w:tcW w:w="1192" w:type="dxa"/>
            <w:vAlign w:val="center"/>
          </w:tcPr>
          <w:p>
            <w:pPr>
              <w:jc w:val="left"/>
            </w:pPr>
            <w:r>
              <w:rPr>
                <w:rFonts w:ascii="" w:hAnsi="" w:cs="" w:eastAsia=""/>
                <w:sz w:val="22"/>
              </w:rPr>
              <w:t>单行输入</w:t>
            </w:r>
          </w:p>
        </w:tc>
        <w:tc>
          <w:tcPr>
            <w:tcW w:w="1152" w:type="dxa"/>
            <w:vAlign w:val="center"/>
          </w:tcPr>
          <w:p>
            <w:pPr>
              <w:jc w:val="left"/>
            </w:pPr>
            <w:r>
              <w:rPr>
                <w:rFonts w:ascii="" w:hAnsi="" w:cs="" w:eastAsia=""/>
                <w:sz w:val="22"/>
              </w:rPr>
              <w:t>无</w:t>
            </w:r>
          </w:p>
        </w:tc>
        <w:tc>
          <w:tcPr>
            <w:tcW w:w="1045" w:type="dxa"/>
            <w:vAlign w:val="center"/>
          </w:tcPr>
          <w:p>
            <w:pPr>
              <w:jc w:val="left"/>
            </w:pPr>
            <w:r>
              <w:rPr>
                <w:rFonts w:ascii="" w:hAnsi="" w:cs="" w:eastAsia=""/>
                <w:sz w:val="22"/>
              </w:rPr>
              <w:t>是</w:t>
            </w:r>
          </w:p>
        </w:tc>
        <w:tc>
          <w:tcPr>
            <w:tcW w:w="3041" w:type="dxa"/>
            <w:vAlign w:val="center"/>
          </w:tcPr>
          <w:p>
            <w:pPr>
              <w:jc w:val="left"/>
            </w:pPr>
            <w:r>
              <w:rPr>
                <w:rFonts w:ascii="" w:hAnsi="" w:cs="" w:eastAsia=""/>
                <w:sz w:val="22"/>
              </w:rPr>
              <w:t>限制 100 个字符，允许不同任务的标题一致</w:t>
            </w:r>
          </w:p>
        </w:tc>
      </w:tr>
      <w:tr>
        <w:trPr>
          <w:trHeight w:val="450"/>
        </w:trPr>
        <w:tc>
          <w:tcPr>
            <w:tcW w:w="670" w:type="dxa"/>
            <w:vAlign w:val="center"/>
          </w:tcPr>
          <w:p>
            <w:pPr>
              <w:jc w:val="center"/>
            </w:pPr>
            <w:r>
              <w:rPr>
                <w:rFonts w:ascii="" w:hAnsi="" w:cs="" w:eastAsia=""/>
                <w:sz w:val="22"/>
              </w:rPr>
              <w:t>2</w:t>
            </w:r>
          </w:p>
        </w:tc>
        <w:tc>
          <w:tcPr>
            <w:tcW w:w="1139" w:type="dxa"/>
            <w:vAlign w:val="center"/>
          </w:tcPr>
          <w:p>
            <w:pPr>
              <w:jc w:val="left"/>
            </w:pPr>
            <w:r>
              <w:rPr>
                <w:rFonts w:ascii="" w:hAnsi="" w:cs="" w:eastAsia=""/>
                <w:sz w:val="22"/>
              </w:rPr>
              <w:t>说明</w:t>
            </w:r>
          </w:p>
        </w:tc>
        <w:tc>
          <w:tcPr>
            <w:tcW w:w="1192" w:type="dxa"/>
            <w:vAlign w:val="center"/>
          </w:tcPr>
          <w:p>
            <w:pPr>
              <w:jc w:val="left"/>
            </w:pPr>
            <w:r>
              <w:rPr>
                <w:rFonts w:ascii="" w:hAnsi="" w:cs="" w:eastAsia=""/>
                <w:sz w:val="22"/>
              </w:rPr>
              <w:t>多行输入</w:t>
            </w:r>
          </w:p>
        </w:tc>
        <w:tc>
          <w:tcPr>
            <w:tcW w:w="1152" w:type="dxa"/>
            <w:vAlign w:val="center"/>
          </w:tcPr>
          <w:p>
            <w:pPr>
              <w:jc w:val="left"/>
            </w:pPr>
            <w:r>
              <w:rPr>
                <w:rFonts w:ascii="" w:hAnsi="" w:cs="" w:eastAsia=""/>
                <w:sz w:val="22"/>
              </w:rPr>
              <w:t>无</w:t>
            </w:r>
          </w:p>
        </w:tc>
        <w:tc>
          <w:tcPr>
            <w:tcW w:w="1045" w:type="dxa"/>
            <w:vAlign w:val="center"/>
          </w:tcPr>
          <w:p>
            <w:pPr>
              <w:jc w:val="left"/>
            </w:pPr>
            <w:r>
              <w:rPr>
                <w:rFonts w:ascii="" w:hAnsi="" w:cs="" w:eastAsia=""/>
                <w:sz w:val="22"/>
              </w:rPr>
              <w:t>否</w:t>
            </w:r>
          </w:p>
        </w:tc>
        <w:tc>
          <w:tcPr>
            <w:tcW w:w="3041" w:type="dxa"/>
            <w:vAlign w:val="center"/>
          </w:tcPr>
          <w:p>
            <w:pPr>
              <w:jc w:val="left"/>
            </w:pPr>
            <w:r>
              <w:rPr>
                <w:rFonts w:ascii="" w:hAnsi="" w:cs="" w:eastAsia=""/>
                <w:sz w:val="22"/>
              </w:rPr>
              <w:t>限制 500 个字符</w:t>
            </w:r>
          </w:p>
        </w:tc>
      </w:tr>
      <w:tr>
        <w:trPr>
          <w:trHeight w:val="450"/>
        </w:trPr>
        <w:tc>
          <w:tcPr>
            <w:tcW w:w="670" w:type="dxa"/>
            <w:vAlign w:val="center"/>
          </w:tcPr>
          <w:p>
            <w:pPr>
              <w:jc w:val="center"/>
            </w:pPr>
            <w:r>
              <w:rPr>
                <w:rFonts w:ascii="" w:hAnsi="" w:cs="" w:eastAsia=""/>
                <w:sz w:val="22"/>
              </w:rPr>
              <w:t>3</w:t>
            </w:r>
          </w:p>
        </w:tc>
        <w:tc>
          <w:tcPr>
            <w:tcW w:w="1139" w:type="dxa"/>
            <w:vAlign w:val="center"/>
          </w:tcPr>
          <w:p>
            <w:pPr>
              <w:jc w:val="left"/>
            </w:pPr>
            <w:r>
              <w:rPr>
                <w:rFonts w:ascii="" w:hAnsi="" w:cs="" w:eastAsia=""/>
                <w:sz w:val="22"/>
              </w:rPr>
              <w:t>所属班次</w:t>
            </w:r>
          </w:p>
        </w:tc>
        <w:tc>
          <w:tcPr>
            <w:tcW w:w="1192" w:type="dxa"/>
            <w:vAlign w:val="center"/>
          </w:tcPr>
          <w:p>
            <w:pPr>
              <w:jc w:val="left"/>
            </w:pPr>
            <w:r>
              <w:rPr>
                <w:rFonts w:ascii="" w:hAnsi="" w:cs="" w:eastAsia=""/>
                <w:sz w:val="22"/>
              </w:rPr>
              <w:t>下拉选择</w:t>
            </w:r>
          </w:p>
        </w:tc>
        <w:tc>
          <w:tcPr>
            <w:tcW w:w="1152" w:type="dxa"/>
            <w:vAlign w:val="center"/>
          </w:tcPr>
          <w:p>
            <w:pPr>
              <w:jc w:val="left"/>
            </w:pPr>
            <w:r>
              <w:rPr>
                <w:rFonts w:ascii="" w:hAnsi="" w:cs="" w:eastAsia=""/>
                <w:sz w:val="22"/>
              </w:rPr>
              <w:t>无</w:t>
            </w:r>
          </w:p>
        </w:tc>
        <w:tc>
          <w:tcPr>
            <w:tcW w:w="1045" w:type="dxa"/>
            <w:vAlign w:val="center"/>
          </w:tcPr>
          <w:p>
            <w:pPr>
              <w:jc w:val="left"/>
            </w:pPr>
            <w:r>
              <w:rPr>
                <w:rFonts w:ascii="" w:hAnsi="" w:cs="" w:eastAsia=""/>
                <w:sz w:val="22"/>
              </w:rPr>
              <w:t>否</w:t>
            </w:r>
          </w:p>
        </w:tc>
        <w:tc>
          <w:tcPr>
            <w:tcW w:w="3041" w:type="dxa"/>
            <w:vAlign w:val="center"/>
          </w:tcPr>
          <w:p>
            <w:pPr>
              <w:jc w:val="left"/>
            </w:pPr>
            <w:r>
              <w:rPr>
                <w:rFonts w:ascii="" w:hAnsi="" w:cs="" w:eastAsia=""/>
                <w:sz w:val="22"/>
              </w:rPr>
              <w:t>仅当班次管理中打开班次时可以选择。按照套装所选班次选择任务的班次，比如“一天两班”，可选 AM、PM</w:t>
            </w:r>
          </w:p>
        </w:tc>
      </w:tr>
      <w:tr>
        <w:trPr>
          <w:trHeight w:val="450"/>
        </w:trPr>
        <w:tc>
          <w:tcPr>
            <w:tcW w:w="670" w:type="dxa"/>
            <w:vAlign w:val="center"/>
          </w:tcPr>
          <w:p>
            <w:pPr>
              <w:jc w:val="center"/>
            </w:pPr>
            <w:r>
              <w:rPr>
                <w:rFonts w:ascii="" w:hAnsi="" w:cs="" w:eastAsia=""/>
                <w:sz w:val="22"/>
              </w:rPr>
              <w:t>4</w:t>
            </w:r>
          </w:p>
        </w:tc>
        <w:tc>
          <w:tcPr>
            <w:tcW w:w="1139" w:type="dxa"/>
            <w:vAlign w:val="center"/>
          </w:tcPr>
          <w:p>
            <w:pPr>
              <w:jc w:val="left"/>
            </w:pPr>
            <w:r>
              <w:rPr>
                <w:rFonts w:ascii="" w:hAnsi="" w:cs="" w:eastAsia=""/>
                <w:sz w:val="22"/>
              </w:rPr>
              <w:t>标签</w:t>
            </w:r>
          </w:p>
        </w:tc>
        <w:tc>
          <w:tcPr>
            <w:tcW w:w="1192" w:type="dxa"/>
            <w:vAlign w:val="center"/>
          </w:tcPr>
          <w:p>
            <w:pPr>
              <w:jc w:val="left"/>
            </w:pPr>
            <w:r>
              <w:rPr>
                <w:rFonts w:ascii="" w:hAnsi="" w:cs="" w:eastAsia=""/>
                <w:sz w:val="22"/>
              </w:rPr>
              <w:t>多级选择</w:t>
            </w:r>
          </w:p>
        </w:tc>
        <w:tc>
          <w:tcPr>
            <w:tcW w:w="1152" w:type="dxa"/>
            <w:vAlign w:val="center"/>
          </w:tcPr>
          <w:p>
            <w:pPr>
              <w:jc w:val="left"/>
            </w:pPr>
            <w:r>
              <w:rPr>
                <w:rFonts w:ascii="" w:hAnsi="" w:cs="" w:eastAsia=""/>
                <w:sz w:val="22"/>
              </w:rPr>
              <w:t>无</w:t>
            </w:r>
          </w:p>
        </w:tc>
        <w:tc>
          <w:tcPr>
            <w:tcW w:w="1045" w:type="dxa"/>
            <w:vAlign w:val="center"/>
          </w:tcPr>
          <w:p>
            <w:pPr>
              <w:jc w:val="left"/>
            </w:pPr>
            <w:r>
              <w:rPr>
                <w:rFonts w:ascii="" w:hAnsi="" w:cs="" w:eastAsia=""/>
                <w:sz w:val="22"/>
              </w:rPr>
              <w:t>否</w:t>
            </w:r>
          </w:p>
        </w:tc>
        <w:tc>
          <w:tcPr>
            <w:tcW w:w="3041" w:type="dxa"/>
            <w:vAlign w:val="center"/>
          </w:tcPr>
          <w:p>
            <w:pPr>
              <w:jc w:val="left"/>
            </w:pPr>
            <w:r>
              <w:rPr>
                <w:rFonts w:ascii="" w:hAnsi="" w:cs="" w:eastAsia=""/>
                <w:sz w:val="22"/>
              </w:rPr>
              <w:t>可多选，来源于套装中配置的任务标签</w:t>
            </w:r>
          </w:p>
        </w:tc>
      </w:tr>
      <w:tr>
        <w:trPr>
          <w:trHeight w:val="450"/>
        </w:trPr>
        <w:tc>
          <w:tcPr>
            <w:tcW w:w="670" w:type="dxa"/>
            <w:vAlign w:val="center"/>
          </w:tcPr>
          <w:p>
            <w:pPr>
              <w:jc w:val="center"/>
            </w:pPr>
            <w:r>
              <w:rPr>
                <w:rFonts w:ascii="" w:hAnsi="" w:cs="" w:eastAsia=""/>
                <w:sz w:val="22"/>
              </w:rPr>
              <w:t>5</w:t>
            </w:r>
          </w:p>
        </w:tc>
        <w:tc>
          <w:tcPr>
            <w:tcW w:w="1139" w:type="dxa"/>
            <w:vAlign w:val="center"/>
          </w:tcPr>
          <w:p>
            <w:pPr>
              <w:jc w:val="left"/>
            </w:pPr>
            <w:r>
              <w:rPr>
                <w:rFonts w:ascii="" w:hAnsi="" w:cs="" w:eastAsia=""/>
                <w:sz w:val="22"/>
              </w:rPr>
              <w:t>执行截止时间</w:t>
            </w:r>
          </w:p>
        </w:tc>
        <w:tc>
          <w:tcPr>
            <w:tcW w:w="1192" w:type="dxa"/>
            <w:vAlign w:val="center"/>
          </w:tcPr>
          <w:p>
            <w:pPr>
              <w:jc w:val="left"/>
            </w:pPr>
            <w:r>
              <w:rPr>
                <w:rFonts w:ascii="" w:hAnsi="" w:cs="" w:eastAsia=""/>
                <w:sz w:val="22"/>
              </w:rPr>
              <w:t>时间选择器</w:t>
            </w:r>
          </w:p>
        </w:tc>
        <w:tc>
          <w:tcPr>
            <w:tcW w:w="1152" w:type="dxa"/>
            <w:vAlign w:val="center"/>
          </w:tcPr>
          <w:p>
            <w:pPr>
              <w:jc w:val="left"/>
            </w:pPr>
            <w:r>
              <w:rPr>
                <w:rFonts w:ascii="" w:hAnsi="" w:cs="" w:eastAsia=""/>
                <w:sz w:val="22"/>
              </w:rPr>
              <w:t>第二天00:00</w:t>
            </w:r>
          </w:p>
        </w:tc>
        <w:tc>
          <w:tcPr>
            <w:tcW w:w="1045" w:type="dxa"/>
            <w:vAlign w:val="center"/>
          </w:tcPr>
          <w:p>
            <w:pPr>
              <w:jc w:val="left"/>
            </w:pPr>
            <w:r>
              <w:rPr>
                <w:rFonts w:ascii="" w:hAnsi="" w:cs="" w:eastAsia=""/>
                <w:sz w:val="22"/>
              </w:rPr>
              <w:t>/</w:t>
            </w:r>
          </w:p>
        </w:tc>
        <w:tc>
          <w:tcPr>
            <w:tcW w:w="3041" w:type="dxa"/>
            <w:vAlign w:val="center"/>
          </w:tcPr>
          <w:p>
            <w:pPr>
              <w:jc w:val="left"/>
            </w:pPr>
            <w:r>
              <w:rPr>
                <w:rFonts w:ascii="" w:hAnsi="" w:cs="" w:eastAsia=""/>
                <w:sz w:val="22"/>
              </w:rPr>
              <w:t>可选时间段：00:00~第二天</w:t>
            </w:r>
            <w:r>
              <w:rPr>
                <w:rFonts w:ascii="" w:hAnsi="" w:cs="" w:eastAsia=""/>
                <w:sz w:val="22"/>
              </w:rPr>
              <w:t>中午</w:t>
            </w:r>
            <w:r>
              <w:rPr>
                <w:rFonts w:ascii="" w:hAnsi="" w:cs="" w:eastAsia=""/>
                <w:sz w:val="22"/>
              </w:rPr>
              <w:t>12:00，以半小时为最小选择单位</w:t>
            </w:r>
          </w:p>
        </w:tc>
      </w:tr>
      <w:tr>
        <w:trPr>
          <w:trHeight w:val="450"/>
        </w:trPr>
        <w:tc>
          <w:tcPr>
            <w:tcW w:w="670" w:type="dxa"/>
            <w:vAlign w:val="center"/>
          </w:tcPr>
          <w:p>
            <w:pPr>
              <w:jc w:val="center"/>
            </w:pPr>
            <w:r>
              <w:rPr>
                <w:rFonts w:ascii="" w:hAnsi="" w:cs="" w:eastAsia=""/>
                <w:sz w:val="22"/>
              </w:rPr>
              <w:t>6</w:t>
            </w:r>
          </w:p>
        </w:tc>
        <w:tc>
          <w:tcPr>
            <w:tcW w:w="1139" w:type="dxa"/>
            <w:vAlign w:val="center"/>
          </w:tcPr>
          <w:p>
            <w:pPr>
              <w:jc w:val="left"/>
            </w:pPr>
            <w:r>
              <w:rPr>
                <w:rFonts w:ascii="" w:hAnsi="" w:cs="" w:eastAsia=""/>
                <w:sz w:val="22"/>
              </w:rPr>
              <w:t>生效日期</w:t>
            </w:r>
          </w:p>
        </w:tc>
        <w:tc>
          <w:tcPr>
            <w:tcW w:w="1192" w:type="dxa"/>
            <w:vAlign w:val="center"/>
          </w:tcPr>
          <w:p>
            <w:pPr>
              <w:jc w:val="left"/>
            </w:pPr>
            <w:r>
              <w:rPr>
                <w:rFonts w:ascii="" w:hAnsi="" w:cs="" w:eastAsia=""/>
                <w:sz w:val="22"/>
              </w:rPr>
              <w:t>日期选择器</w:t>
            </w:r>
          </w:p>
        </w:tc>
        <w:tc>
          <w:tcPr>
            <w:tcW w:w="1152" w:type="dxa"/>
            <w:vAlign w:val="center"/>
          </w:tcPr>
          <w:p>
            <w:pPr>
              <w:jc w:val="left"/>
            </w:pPr>
            <w:r>
              <w:rPr>
                <w:rFonts w:ascii="" w:hAnsi="" w:cs="" w:eastAsia=""/>
                <w:sz w:val="22"/>
              </w:rPr>
              <w:t>当天日期</w:t>
            </w:r>
          </w:p>
        </w:tc>
        <w:tc>
          <w:tcPr>
            <w:tcW w:w="1045" w:type="dxa"/>
            <w:vAlign w:val="center"/>
          </w:tcPr>
          <w:p>
            <w:pPr>
              <w:jc w:val="left"/>
            </w:pPr>
            <w:r>
              <w:rPr>
                <w:rFonts w:ascii="" w:hAnsi="" w:cs="" w:eastAsia=""/>
                <w:sz w:val="22"/>
              </w:rPr>
              <w:t>是</w:t>
            </w:r>
          </w:p>
        </w:tc>
        <w:tc>
          <w:tcPr>
            <w:tcW w:w="3041" w:type="dxa"/>
            <w:vAlign w:val="center"/>
          </w:tcPr>
          <w:p>
            <w:pPr>
              <w:jc w:val="left"/>
            </w:pPr>
            <w:r>
              <w:rPr>
                <w:rFonts w:ascii="" w:hAnsi="" w:cs="" w:eastAsia=""/>
                <w:sz w:val="22"/>
              </w:rPr>
              <w:t>仅可以选择当天及以后的日期</w:t>
            </w:r>
          </w:p>
        </w:tc>
      </w:tr>
      <w:tr>
        <w:trPr>
          <w:trHeight w:val="450"/>
        </w:trPr>
        <w:tc>
          <w:tcPr>
            <w:tcW w:w="670" w:type="dxa"/>
            <w:vAlign w:val="center"/>
          </w:tcPr>
          <w:p>
            <w:pPr>
              <w:jc w:val="center"/>
            </w:pPr>
            <w:r>
              <w:rPr>
                <w:rFonts w:ascii="" w:hAnsi="" w:cs="" w:eastAsia=""/>
                <w:sz w:val="22"/>
              </w:rPr>
              <w:t>7</w:t>
            </w:r>
          </w:p>
        </w:tc>
        <w:tc>
          <w:tcPr>
            <w:tcW w:w="1139" w:type="dxa"/>
            <w:vAlign w:val="center"/>
          </w:tcPr>
          <w:p>
            <w:pPr>
              <w:jc w:val="left"/>
            </w:pPr>
            <w:r>
              <w:rPr>
                <w:rFonts w:ascii="" w:hAnsi="" w:cs="" w:eastAsia=""/>
                <w:sz w:val="22"/>
              </w:rPr>
              <w:t>失效日期</w:t>
            </w:r>
          </w:p>
        </w:tc>
        <w:tc>
          <w:tcPr>
            <w:tcW w:w="1192" w:type="dxa"/>
            <w:vAlign w:val="center"/>
          </w:tcPr>
          <w:p>
            <w:pPr>
              <w:jc w:val="left"/>
            </w:pPr>
            <w:r>
              <w:rPr>
                <w:rFonts w:ascii="" w:hAnsi="" w:cs="" w:eastAsia=""/>
                <w:sz w:val="22"/>
              </w:rPr>
              <w:t>日期选择器</w:t>
            </w:r>
          </w:p>
        </w:tc>
        <w:tc>
          <w:tcPr>
            <w:tcW w:w="1152" w:type="dxa"/>
            <w:vAlign w:val="center"/>
          </w:tcPr>
          <w:p>
            <w:pPr>
              <w:jc w:val="left"/>
            </w:pPr>
            <w:r>
              <w:rPr>
                <w:rFonts w:ascii="" w:hAnsi="" w:cs="" w:eastAsia=""/>
                <w:sz w:val="22"/>
              </w:rPr>
              <w:t>空</w:t>
            </w:r>
          </w:p>
        </w:tc>
        <w:tc>
          <w:tcPr>
            <w:tcW w:w="1045" w:type="dxa"/>
            <w:vAlign w:val="center"/>
          </w:tcPr>
          <w:p>
            <w:pPr>
              <w:jc w:val="left"/>
            </w:pPr>
            <w:r>
              <w:rPr>
                <w:rFonts w:ascii="" w:hAnsi="" w:cs="" w:eastAsia=""/>
                <w:sz w:val="22"/>
              </w:rPr>
              <w:t>/</w:t>
            </w:r>
          </w:p>
        </w:tc>
        <w:tc>
          <w:tcPr>
            <w:tcW w:w="3041" w:type="dxa"/>
            <w:vAlign w:val="center"/>
          </w:tcPr>
          <w:p>
            <w:pPr>
              <w:jc w:val="left"/>
            </w:pPr>
            <w:r>
              <w:rPr>
                <w:rFonts w:ascii="" w:hAnsi="" w:cs="" w:eastAsia=""/>
                <w:sz w:val="22"/>
              </w:rPr>
              <w:t>结束日期为空即永久有效。任务过了失效日期，将从门店的失效日期之后的任务列表中消失，之前的日期下的此任务保留</w:t>
            </w:r>
          </w:p>
        </w:tc>
      </w:tr>
      <w:tr>
        <w:trPr>
          <w:trHeight w:val="450"/>
        </w:trPr>
        <w:tc>
          <w:tcPr>
            <w:tcW w:w="670" w:type="dxa"/>
            <w:vAlign w:val="center"/>
          </w:tcPr>
          <w:p>
            <w:pPr>
              <w:jc w:val="center"/>
            </w:pPr>
            <w:r>
              <w:rPr>
                <w:rFonts w:ascii="" w:hAnsi="" w:cs="" w:eastAsia=""/>
                <w:sz w:val="22"/>
              </w:rPr>
              <w:t>8</w:t>
            </w:r>
          </w:p>
        </w:tc>
        <w:tc>
          <w:tcPr>
            <w:tcW w:w="1139" w:type="dxa"/>
            <w:vAlign w:val="center"/>
          </w:tcPr>
          <w:p>
            <w:pPr>
              <w:jc w:val="left"/>
            </w:pPr>
            <w:r>
              <w:rPr>
                <w:rFonts w:ascii="" w:hAnsi="" w:cs="" w:eastAsia=""/>
                <w:sz w:val="22"/>
              </w:rPr>
              <w:t>循环频率</w:t>
            </w:r>
          </w:p>
        </w:tc>
        <w:tc>
          <w:tcPr>
            <w:tcW w:w="1192" w:type="dxa"/>
            <w:vAlign w:val="center"/>
          </w:tcPr>
          <w:p>
            <w:pPr>
              <w:jc w:val="left"/>
            </w:pPr>
            <w:r>
              <w:rPr>
                <w:rFonts w:ascii="" w:hAnsi="" w:cs="" w:eastAsia=""/>
                <w:sz w:val="22"/>
              </w:rPr>
              <w:t>定制选择器</w:t>
            </w:r>
          </w:p>
        </w:tc>
        <w:tc>
          <w:tcPr>
            <w:tcW w:w="1152" w:type="dxa"/>
            <w:vAlign w:val="center"/>
          </w:tcPr>
          <w:p>
            <w:pPr>
              <w:jc w:val="left"/>
            </w:pPr>
            <w:r>
              <w:rPr>
                <w:rFonts w:ascii="" w:hAnsi="" w:cs="" w:eastAsia=""/>
                <w:sz w:val="22"/>
              </w:rPr>
              <w:t>每天</w:t>
            </w:r>
          </w:p>
        </w:tc>
        <w:tc>
          <w:tcPr>
            <w:tcW w:w="1045" w:type="dxa"/>
            <w:vAlign w:val="center"/>
          </w:tcPr>
          <w:p>
            <w:pPr>
              <w:jc w:val="left"/>
            </w:pPr>
            <w:r>
              <w:rPr>
                <w:rFonts w:ascii="" w:hAnsi="" w:cs="" w:eastAsia=""/>
                <w:sz w:val="22"/>
              </w:rPr>
              <w:t>/</w:t>
            </w:r>
          </w:p>
        </w:tc>
        <w:tc>
          <w:tcPr>
            <w:tcW w:w="3041" w:type="dxa"/>
            <w:vAlign w:val="center"/>
          </w:tcPr>
          <w:p>
            <w:pPr>
              <w:jc w:val="left"/>
            </w:pPr>
            <w:r>
              <w:rPr>
                <w:rFonts w:ascii="" w:hAnsi="" w:cs="" w:eastAsia=""/>
                <w:sz w:val="22"/>
              </w:rPr>
              <w:t>可选”不重复“”每天“”每周“。当选择”每周“时，可以定义周几</w:t>
            </w:r>
          </w:p>
        </w:tc>
      </w:tr>
      <w:tr>
        <w:trPr>
          <w:trHeight w:val="450"/>
        </w:trPr>
        <w:tc>
          <w:tcPr>
            <w:tcW w:w="670" w:type="dxa"/>
            <w:vAlign w:val="center"/>
          </w:tcPr>
          <w:p>
            <w:pPr>
              <w:jc w:val="center"/>
            </w:pPr>
            <w:r>
              <w:rPr>
                <w:rFonts w:ascii="" w:hAnsi="" w:cs="" w:eastAsia=""/>
                <w:sz w:val="22"/>
              </w:rPr>
              <w:t>9</w:t>
            </w:r>
          </w:p>
        </w:tc>
        <w:tc>
          <w:tcPr>
            <w:tcW w:w="1139" w:type="dxa"/>
            <w:vAlign w:val="center"/>
          </w:tcPr>
          <w:p>
            <w:pPr>
              <w:jc w:val="left"/>
            </w:pPr>
            <w:r>
              <w:rPr>
                <w:rFonts w:ascii="" w:hAnsi="" w:cs="" w:eastAsia=""/>
                <w:sz w:val="22"/>
              </w:rPr>
              <w:t>附件</w:t>
            </w:r>
          </w:p>
        </w:tc>
        <w:tc>
          <w:tcPr>
            <w:tcW w:w="1192" w:type="dxa"/>
            <w:vAlign w:val="center"/>
          </w:tcPr>
          <w:p>
            <w:pPr>
              <w:jc w:val="left"/>
            </w:pPr>
            <w:r>
              <w:rPr>
                <w:rFonts w:ascii="" w:hAnsi="" w:cs="" w:eastAsia=""/>
                <w:sz w:val="22"/>
              </w:rPr>
              <w:t>文件上传</w:t>
            </w:r>
          </w:p>
        </w:tc>
        <w:tc>
          <w:tcPr>
            <w:tcW w:w="1152" w:type="dxa"/>
            <w:vAlign w:val="center"/>
          </w:tcPr>
          <w:p>
            <w:pPr>
              <w:jc w:val="left"/>
            </w:pPr>
            <w:r>
              <w:rPr>
                <w:rFonts w:ascii="" w:hAnsi="" w:cs="" w:eastAsia=""/>
                <w:sz w:val="22"/>
              </w:rPr>
              <w:t>无</w:t>
            </w:r>
          </w:p>
        </w:tc>
        <w:tc>
          <w:tcPr>
            <w:tcW w:w="1045" w:type="dxa"/>
            <w:vAlign w:val="center"/>
          </w:tcPr>
          <w:p>
            <w:pPr>
              <w:jc w:val="left"/>
            </w:pPr>
            <w:r>
              <w:rPr>
                <w:rFonts w:ascii="" w:hAnsi="" w:cs="" w:eastAsia=""/>
                <w:sz w:val="22"/>
              </w:rPr>
              <w:t>否</w:t>
            </w:r>
          </w:p>
        </w:tc>
        <w:tc>
          <w:tcPr>
            <w:tcW w:w="3041" w:type="dxa"/>
            <w:vAlign w:val="center"/>
          </w:tcPr>
          <w:p>
            <w:pPr>
              <w:jc w:val="left"/>
            </w:pPr>
            <w:r>
              <w:rPr>
                <w:rFonts w:ascii="" w:hAnsi="" w:cs="" w:eastAsia=""/>
                <w:sz w:val="22"/>
              </w:rPr>
              <w:t>支持图片、文档、视频、音频。视频只需要可上传五分钟内的视频即可，大小可以限定，如果超出了可以压缩到允许的大小之内。总数量 9 个以内</w:t>
            </w:r>
          </w:p>
        </w:tc>
      </w:tr>
    </w:tbl>
    <w:p>
      <w:pPr>
        <w:spacing w:line="240"/>
        <w:jc w:val="left"/>
      </w:pPr>
    </w:p>
    <w:p>
      <w:pPr>
        <w:pStyle w:val="shimo heading 4"/>
        <w:spacing w:line="240"/>
        <w:jc w:val="left"/>
      </w:pPr>
      <w:r>
        <w:rPr>
          <w:rFonts w:ascii="" w:hAnsi="" w:cs="" w:eastAsia=""/>
        </w:rPr>
        <w:t>8.4.2.4 任务回收站</w:t>
      </w:r>
    </w:p>
    <w:p>
      <w:pPr>
        <w:spacing w:line="240"/>
        <w:jc w:val="left"/>
      </w:pPr>
    </w:p>
    <w:p>
      <w:pPr>
        <w:spacing w:line="240"/>
        <w:jc w:val="left"/>
      </w:pPr>
      <w:r>
        <w:rPr>
          <w:rFonts w:ascii="" w:hAnsi="" w:cs="" w:eastAsia=""/>
          <w:sz w:val="22"/>
        </w:rPr>
        <w:t>用于恢复被删除的套装中的任务。在列表中有”回收站“入口，点击进入展示被删除的套装任务列表，操作只有”恢复“。恢复即时生效到当天及以后。</w:t>
      </w:r>
    </w:p>
    <w:p>
      <w:pPr>
        <w:spacing w:line="240"/>
        <w:jc w:val="left"/>
      </w:pPr>
    </w:p>
    <w:p>
      <w:pPr>
        <w:pStyle w:val="shimo heading 3"/>
        <w:spacing w:line="240"/>
        <w:jc w:val="left"/>
      </w:pPr>
      <w:r>
        <w:rPr>
          <w:rFonts w:ascii="" w:hAnsi="" w:cs="" w:eastAsia=""/>
        </w:rPr>
        <w:t>8.4.3 支援伙伴管理</w:t>
      </w:r>
    </w:p>
    <w:p>
      <w:pPr>
        <w:spacing w:line="240"/>
        <w:jc w:val="left"/>
      </w:pPr>
    </w:p>
    <w:p>
      <w:pPr>
        <w:spacing w:line="240"/>
        <w:jc w:val="left"/>
      </w:pPr>
      <w:r>
        <w:rPr>
          <w:rFonts w:ascii="" w:hAnsi="" w:cs="" w:eastAsia=""/>
          <w:sz w:val="22"/>
        </w:rPr>
        <w:t>这里仅展示目前正在支援的伙伴，如果没有则展示空。支援伙伴列表展示项：</w:t>
      </w:r>
    </w:p>
    <w:p>
      <w:pPr>
        <w:spacing w:line="240"/>
        <w:jc w:val="left"/>
      </w:pPr>
    </w:p>
    <w:tbl>
      <w:tblPr>
        <w:tblW w:w="8254" w:type="dxa"/>
        <w:tblBorders>
          <w:top w:val="single"/>
          <w:left w:val="single"/>
          <w:bottom w:val="single"/>
          <w:right w:val="single"/>
          <w:insideH w:val="single"/>
          <w:insideV w:val="single"/>
        </w:tblBorders>
        <w:tblLayout w:type="fixed"/>
      </w:tblPr>
      <w:tblGrid>
        <w:gridCol w:w="857"/>
        <w:gridCol w:w="2050"/>
        <w:gridCol w:w="5346"/>
      </w:tblGrid>
      <w:tr>
        <w:trPr>
          <w:trHeight w:val="450"/>
        </w:trPr>
        <w:tc>
          <w:tcPr>
            <w:tcW w:w="857" w:type="dxa"/>
            <w:vAlign w:val="center"/>
          </w:tcPr>
          <w:p>
            <w:pPr>
              <w:jc w:val="center"/>
            </w:pPr>
            <w:r>
              <w:rPr>
                <w:rFonts w:ascii="" w:hAnsi="" w:cs="" w:eastAsia=""/>
                <w:sz w:val="22"/>
              </w:rPr>
              <w:t>序号</w:t>
            </w:r>
          </w:p>
        </w:tc>
        <w:tc>
          <w:tcPr>
            <w:tcW w:w="2050" w:type="dxa"/>
            <w:vAlign w:val="center"/>
          </w:tcPr>
          <w:p>
            <w:pPr>
              <w:jc w:val="center"/>
            </w:pPr>
            <w:r>
              <w:rPr>
                <w:rFonts w:ascii="" w:hAnsi="" w:cs="" w:eastAsia=""/>
                <w:sz w:val="22"/>
              </w:rPr>
              <w:t>展示项</w:t>
            </w:r>
          </w:p>
        </w:tc>
        <w:tc>
          <w:tcPr>
            <w:tcW w:w="5346" w:type="dxa"/>
            <w:vAlign w:val="center"/>
          </w:tcPr>
          <w:p>
            <w:pPr>
              <w:jc w:val="center"/>
            </w:pPr>
            <w:r>
              <w:rPr>
                <w:rFonts w:ascii="" w:hAnsi="" w:cs="" w:eastAsia=""/>
                <w:sz w:val="22"/>
              </w:rPr>
              <w:t>说明</w:t>
            </w:r>
          </w:p>
        </w:tc>
      </w:tr>
      <w:tr>
        <w:trPr>
          <w:trHeight w:val="450"/>
        </w:trPr>
        <w:tc>
          <w:tcPr>
            <w:tcW w:w="857" w:type="dxa"/>
            <w:vAlign w:val="center"/>
          </w:tcPr>
          <w:p>
            <w:pPr>
              <w:jc w:val="center"/>
            </w:pPr>
            <w:r>
              <w:rPr>
                <w:rFonts w:ascii="" w:hAnsi="" w:cs="" w:eastAsia=""/>
                <w:sz w:val="22"/>
              </w:rPr>
              <w:t>1</w:t>
            </w:r>
          </w:p>
        </w:tc>
        <w:tc>
          <w:tcPr>
            <w:tcW w:w="2050" w:type="dxa"/>
            <w:vAlign w:val="center"/>
          </w:tcPr>
          <w:p>
            <w:pPr>
              <w:jc w:val="left"/>
            </w:pPr>
            <w:r>
              <w:rPr>
                <w:rFonts w:ascii="" w:hAnsi="" w:cs="" w:eastAsia=""/>
                <w:sz w:val="22"/>
              </w:rPr>
              <w:t>伙伴头像</w:t>
            </w:r>
          </w:p>
        </w:tc>
        <w:tc>
          <w:tcPr>
            <w:tcW w:w="5346" w:type="dxa"/>
            <w:vAlign w:val="center"/>
          </w:tcPr>
          <w:p>
            <w:pPr>
              <w:jc w:val="left"/>
            </w:pPr>
          </w:p>
        </w:tc>
      </w:tr>
      <w:tr>
        <w:trPr>
          <w:trHeight w:val="450"/>
        </w:trPr>
        <w:tc>
          <w:tcPr>
            <w:tcW w:w="857" w:type="dxa"/>
            <w:vAlign w:val="center"/>
          </w:tcPr>
          <w:p>
            <w:pPr>
              <w:jc w:val="center"/>
            </w:pPr>
            <w:r>
              <w:rPr>
                <w:rFonts w:ascii="" w:hAnsi="" w:cs="" w:eastAsia=""/>
                <w:sz w:val="22"/>
              </w:rPr>
              <w:t>2</w:t>
            </w:r>
          </w:p>
        </w:tc>
        <w:tc>
          <w:tcPr>
            <w:tcW w:w="2050" w:type="dxa"/>
            <w:vAlign w:val="center"/>
          </w:tcPr>
          <w:p>
            <w:pPr>
              <w:jc w:val="left"/>
            </w:pPr>
            <w:r>
              <w:rPr>
                <w:rFonts w:ascii="" w:hAnsi="" w:cs="" w:eastAsia=""/>
                <w:sz w:val="22"/>
              </w:rPr>
              <w:t>伙伴姓名</w:t>
            </w:r>
          </w:p>
        </w:tc>
        <w:tc>
          <w:tcPr>
            <w:tcW w:w="5346" w:type="dxa"/>
            <w:vAlign w:val="center"/>
          </w:tcPr>
          <w:p>
            <w:pPr>
              <w:jc w:val="left"/>
            </w:pPr>
          </w:p>
        </w:tc>
      </w:tr>
      <w:tr>
        <w:trPr>
          <w:trHeight w:val="450"/>
        </w:trPr>
        <w:tc>
          <w:tcPr>
            <w:tcW w:w="857" w:type="dxa"/>
            <w:vAlign w:val="center"/>
          </w:tcPr>
          <w:p>
            <w:pPr>
              <w:jc w:val="center"/>
            </w:pPr>
            <w:r>
              <w:rPr>
                <w:rFonts w:ascii="" w:hAnsi="" w:cs="" w:eastAsia=""/>
                <w:sz w:val="22"/>
              </w:rPr>
              <w:t>3</w:t>
            </w:r>
          </w:p>
        </w:tc>
        <w:tc>
          <w:tcPr>
            <w:tcW w:w="2050" w:type="dxa"/>
            <w:vAlign w:val="center"/>
          </w:tcPr>
          <w:p>
            <w:pPr>
              <w:jc w:val="left"/>
            </w:pPr>
            <w:r>
              <w:rPr>
                <w:rFonts w:ascii="" w:hAnsi="" w:cs="" w:eastAsia=""/>
                <w:sz w:val="22"/>
              </w:rPr>
              <w:t>伙伴岗位和所在门店</w:t>
            </w:r>
          </w:p>
        </w:tc>
        <w:tc>
          <w:tcPr>
            <w:tcW w:w="5346" w:type="dxa"/>
            <w:vAlign w:val="center"/>
          </w:tcPr>
          <w:p>
            <w:pPr>
              <w:jc w:val="left"/>
            </w:pPr>
            <w:r>
              <w:rPr>
                <w:rFonts w:ascii="" w:hAnsi="" w:cs="" w:eastAsia=""/>
                <w:sz w:val="22"/>
              </w:rPr>
              <w:t>例如：Barista, 新研大厦店</w:t>
            </w:r>
          </w:p>
        </w:tc>
      </w:tr>
      <w:tr>
        <w:trPr>
          <w:trHeight w:val="450"/>
        </w:trPr>
        <w:tc>
          <w:tcPr>
            <w:tcW w:w="857" w:type="dxa"/>
            <w:vAlign w:val="center"/>
          </w:tcPr>
          <w:p>
            <w:pPr>
              <w:jc w:val="center"/>
            </w:pPr>
            <w:r>
              <w:rPr>
                <w:rFonts w:ascii="" w:hAnsi="" w:cs="" w:eastAsia=""/>
                <w:sz w:val="22"/>
              </w:rPr>
              <w:t>4</w:t>
            </w:r>
          </w:p>
        </w:tc>
        <w:tc>
          <w:tcPr>
            <w:tcW w:w="2050" w:type="dxa"/>
            <w:vAlign w:val="center"/>
          </w:tcPr>
          <w:p>
            <w:pPr>
              <w:jc w:val="left"/>
            </w:pPr>
            <w:r>
              <w:rPr>
                <w:rFonts w:ascii="" w:hAnsi="" w:cs="" w:eastAsia=""/>
                <w:sz w:val="22"/>
              </w:rPr>
              <w:t>支援时间段</w:t>
            </w:r>
          </w:p>
        </w:tc>
        <w:tc>
          <w:tcPr>
            <w:tcW w:w="5346" w:type="dxa"/>
            <w:vAlign w:val="center"/>
          </w:tcPr>
          <w:p>
            <w:pPr>
              <w:jc w:val="left"/>
            </w:pPr>
            <w:r>
              <w:rPr>
                <w:rFonts w:ascii="" w:hAnsi="" w:cs="" w:eastAsia=""/>
                <w:sz w:val="22"/>
              </w:rPr>
              <w:t>例如：2021-10-1~2021-10-7  或者 2021-10-1~长期</w:t>
            </w:r>
          </w:p>
        </w:tc>
      </w:tr>
    </w:tbl>
    <w:p>
      <w:pPr>
        <w:spacing w:line="240"/>
        <w:jc w:val="left"/>
      </w:pPr>
    </w:p>
    <w:p>
      <w:pPr>
        <w:spacing w:line="240"/>
        <w:jc w:val="left"/>
      </w:pPr>
      <w:r>
        <w:rPr>
          <w:rFonts w:ascii="" w:hAnsi="" w:cs="" w:eastAsia=""/>
          <w:sz w:val="22"/>
        </w:rPr>
        <w:t>底部按钮“添加”“移除”。点“添加”来添加新的支援伙伴，添加时从空白页面通过搜索的方式查找，范围为非本门店的且目前不在支援此门店的伙伴。搜索出的结果是可以多选的，选择后下一步需要设置支援的时间段后才可以完成添加。</w:t>
      </w:r>
    </w:p>
    <w:p>
      <w:pPr>
        <w:spacing w:line="240"/>
        <w:jc w:val="left"/>
      </w:pPr>
    </w:p>
    <w:p>
      <w:pPr>
        <w:spacing w:line="240"/>
        <w:jc w:val="left"/>
      </w:pPr>
      <w:r>
        <w:rPr>
          <w:rFonts w:ascii="" w:hAnsi="" w:cs="" w:eastAsia=""/>
          <w:sz w:val="22"/>
        </w:rPr>
        <w:t>点击“移除”可以移除当前正在支援的伙伴来移除。</w:t>
      </w:r>
    </w:p>
    <w:p>
      <w:pPr>
        <w:spacing w:line="240"/>
        <w:jc w:val="left"/>
      </w:pPr>
    </w:p>
    <w:p>
      <w:pPr>
        <w:spacing w:line="240"/>
        <w:jc w:val="left"/>
      </w:pPr>
      <w:r>
        <w:rPr>
          <w:rFonts w:ascii="" w:hAnsi="" w:cs="" w:eastAsia=""/>
          <w:sz w:val="22"/>
        </w:rPr>
        <w:t>支援时间段后面需要有一个编辑按钮，可以点击修改某位伙伴的支援时间段。</w:t>
      </w:r>
    </w:p>
    <w:p>
      <w:pPr>
        <w:spacing w:line="240"/>
        <w:jc w:val="left"/>
      </w:pPr>
    </w:p>
    <w:p>
      <w:pPr>
        <w:pStyle w:val="shimo heading 3"/>
        <w:spacing w:line="240"/>
        <w:jc w:val="left"/>
      </w:pPr>
      <w:r>
        <w:rPr>
          <w:rFonts w:ascii="" w:hAnsi="" w:cs="" w:eastAsia=""/>
        </w:rPr>
        <w:t>8.4.4 门店代理管理</w:t>
      </w:r>
    </w:p>
    <w:p>
      <w:pPr>
        <w:spacing w:line="240"/>
        <w:jc w:val="left"/>
      </w:pPr>
    </w:p>
    <w:p>
      <w:pPr>
        <w:spacing w:line="240"/>
        <w:jc w:val="left"/>
      </w:pPr>
      <w:r>
        <w:rPr>
          <w:rFonts w:ascii="" w:hAnsi="" w:cs="" w:eastAsia=""/>
          <w:sz w:val="22"/>
        </w:rPr>
        <w:t>门店的各级区域管理员，可从空白页面通过搜索的方式查找用户邀请代理，同时仅可邀请一名代理，代理具有其同样权限。</w:t>
      </w:r>
    </w:p>
    <w:tbl>
      <w:tblPr>
        <w:tblW w:w="8254" w:type="dxa"/>
        <w:tblBorders>
          <w:top w:val="single"/>
          <w:left w:val="single"/>
          <w:bottom w:val="single"/>
          <w:right w:val="single"/>
          <w:insideH w:val="single"/>
          <w:insideV w:val="single"/>
        </w:tblBorders>
        <w:tblLayout w:type="fixed"/>
      </w:tblPr>
      <w:tblGrid>
        <w:gridCol w:w="857"/>
        <w:gridCol w:w="2050"/>
        <w:gridCol w:w="5346"/>
      </w:tblGrid>
      <w:tr>
        <w:trPr>
          <w:trHeight w:val="450"/>
        </w:trPr>
        <w:tc>
          <w:tcPr>
            <w:tcW w:w="857" w:type="dxa"/>
            <w:vAlign w:val="center"/>
          </w:tcPr>
          <w:p>
            <w:pPr>
              <w:jc w:val="center"/>
            </w:pPr>
            <w:r>
              <w:rPr>
                <w:rFonts w:ascii="" w:hAnsi="" w:cs="" w:eastAsia=""/>
                <w:sz w:val="22"/>
              </w:rPr>
              <w:t>序号</w:t>
            </w:r>
          </w:p>
        </w:tc>
        <w:tc>
          <w:tcPr>
            <w:tcW w:w="2050" w:type="dxa"/>
            <w:vAlign w:val="center"/>
          </w:tcPr>
          <w:p>
            <w:pPr>
              <w:jc w:val="center"/>
            </w:pPr>
            <w:r>
              <w:rPr>
                <w:rFonts w:ascii="" w:hAnsi="" w:cs="" w:eastAsia=""/>
                <w:sz w:val="22"/>
              </w:rPr>
              <w:t>展示项</w:t>
            </w:r>
          </w:p>
        </w:tc>
        <w:tc>
          <w:tcPr>
            <w:tcW w:w="5346" w:type="dxa"/>
            <w:vAlign w:val="center"/>
          </w:tcPr>
          <w:p>
            <w:pPr>
              <w:jc w:val="center"/>
            </w:pPr>
            <w:r>
              <w:rPr>
                <w:rFonts w:ascii="" w:hAnsi="" w:cs="" w:eastAsia=""/>
                <w:sz w:val="22"/>
              </w:rPr>
              <w:t>说明</w:t>
            </w:r>
          </w:p>
        </w:tc>
      </w:tr>
      <w:tr>
        <w:trPr>
          <w:trHeight w:val="450"/>
        </w:trPr>
        <w:tc>
          <w:tcPr>
            <w:tcW w:w="857" w:type="dxa"/>
            <w:vAlign w:val="center"/>
          </w:tcPr>
          <w:p>
            <w:pPr>
              <w:jc w:val="center"/>
            </w:pPr>
            <w:r>
              <w:rPr>
                <w:rFonts w:ascii="" w:hAnsi="" w:cs="" w:eastAsia=""/>
                <w:sz w:val="22"/>
              </w:rPr>
              <w:t>1</w:t>
            </w:r>
          </w:p>
        </w:tc>
        <w:tc>
          <w:tcPr>
            <w:tcW w:w="2050" w:type="dxa"/>
            <w:vAlign w:val="center"/>
          </w:tcPr>
          <w:p>
            <w:pPr>
              <w:jc w:val="left"/>
            </w:pPr>
            <w:r>
              <w:rPr>
                <w:rFonts w:ascii="" w:hAnsi="" w:cs="" w:eastAsia=""/>
                <w:sz w:val="22"/>
              </w:rPr>
              <w:t>伙伴头像</w:t>
            </w:r>
          </w:p>
        </w:tc>
        <w:tc>
          <w:tcPr>
            <w:tcW w:w="5346" w:type="dxa"/>
            <w:vAlign w:val="center"/>
          </w:tcPr>
          <w:p>
            <w:pPr>
              <w:jc w:val="left"/>
            </w:pPr>
          </w:p>
        </w:tc>
      </w:tr>
      <w:tr>
        <w:trPr>
          <w:trHeight w:val="450"/>
        </w:trPr>
        <w:tc>
          <w:tcPr>
            <w:tcW w:w="857" w:type="dxa"/>
            <w:vAlign w:val="center"/>
          </w:tcPr>
          <w:p>
            <w:pPr>
              <w:jc w:val="center"/>
            </w:pPr>
            <w:r>
              <w:rPr>
                <w:rFonts w:ascii="" w:hAnsi="" w:cs="" w:eastAsia=""/>
                <w:sz w:val="22"/>
              </w:rPr>
              <w:t>2</w:t>
            </w:r>
          </w:p>
        </w:tc>
        <w:tc>
          <w:tcPr>
            <w:tcW w:w="2050" w:type="dxa"/>
            <w:vAlign w:val="center"/>
          </w:tcPr>
          <w:p>
            <w:pPr>
              <w:jc w:val="left"/>
            </w:pPr>
            <w:r>
              <w:rPr>
                <w:rFonts w:ascii="" w:hAnsi="" w:cs="" w:eastAsia=""/>
                <w:sz w:val="22"/>
              </w:rPr>
              <w:t>伙伴姓名</w:t>
            </w:r>
          </w:p>
        </w:tc>
        <w:tc>
          <w:tcPr>
            <w:tcW w:w="5346" w:type="dxa"/>
            <w:vAlign w:val="center"/>
          </w:tcPr>
          <w:p>
            <w:pPr>
              <w:jc w:val="left"/>
            </w:pPr>
          </w:p>
        </w:tc>
      </w:tr>
      <w:tr>
        <w:trPr>
          <w:trHeight w:val="450"/>
        </w:trPr>
        <w:tc>
          <w:tcPr>
            <w:tcW w:w="857" w:type="dxa"/>
            <w:vAlign w:val="center"/>
          </w:tcPr>
          <w:p>
            <w:pPr>
              <w:jc w:val="center"/>
            </w:pPr>
            <w:r>
              <w:rPr>
                <w:rFonts w:ascii="" w:hAnsi="" w:cs="" w:eastAsia=""/>
                <w:sz w:val="22"/>
              </w:rPr>
              <w:t>3</w:t>
            </w:r>
          </w:p>
        </w:tc>
        <w:tc>
          <w:tcPr>
            <w:tcW w:w="2050" w:type="dxa"/>
            <w:vAlign w:val="center"/>
          </w:tcPr>
          <w:p>
            <w:pPr>
              <w:jc w:val="left"/>
            </w:pPr>
            <w:r>
              <w:rPr>
                <w:rFonts w:ascii="" w:hAnsi="" w:cs="" w:eastAsia=""/>
                <w:sz w:val="22"/>
              </w:rPr>
              <w:t>伙伴岗位和所在部门</w:t>
            </w:r>
          </w:p>
        </w:tc>
        <w:tc>
          <w:tcPr>
            <w:tcW w:w="5346" w:type="dxa"/>
            <w:vAlign w:val="center"/>
          </w:tcPr>
          <w:p>
            <w:pPr>
              <w:jc w:val="left"/>
            </w:pPr>
            <w:r>
              <w:rPr>
                <w:rFonts w:ascii="" w:hAnsi="" w:cs="" w:eastAsia=""/>
                <w:sz w:val="22"/>
              </w:rPr>
              <w:t>例如：Barista, 新研大厦店</w:t>
            </w:r>
          </w:p>
        </w:tc>
      </w:tr>
      <w:tr>
        <w:trPr>
          <w:trHeight w:val="450"/>
        </w:trPr>
        <w:tc>
          <w:tcPr>
            <w:tcW w:w="857" w:type="dxa"/>
            <w:vAlign w:val="center"/>
          </w:tcPr>
          <w:p>
            <w:pPr>
              <w:jc w:val="center"/>
            </w:pPr>
            <w:r>
              <w:rPr>
                <w:rFonts w:ascii="" w:hAnsi="" w:cs="" w:eastAsia=""/>
                <w:sz w:val="22"/>
              </w:rPr>
              <w:t>4</w:t>
            </w:r>
          </w:p>
        </w:tc>
        <w:tc>
          <w:tcPr>
            <w:tcW w:w="2050" w:type="dxa"/>
            <w:vAlign w:val="center"/>
          </w:tcPr>
          <w:p>
            <w:pPr>
              <w:jc w:val="left"/>
            </w:pPr>
            <w:r>
              <w:rPr>
                <w:rFonts w:ascii="" w:hAnsi="" w:cs="" w:eastAsia=""/>
                <w:sz w:val="22"/>
              </w:rPr>
              <w:t>代理时间段</w:t>
            </w:r>
          </w:p>
        </w:tc>
        <w:tc>
          <w:tcPr>
            <w:tcW w:w="5346" w:type="dxa"/>
            <w:vAlign w:val="center"/>
          </w:tcPr>
          <w:p>
            <w:pPr>
              <w:jc w:val="left"/>
            </w:pPr>
            <w:r>
              <w:rPr>
                <w:rFonts w:ascii="" w:hAnsi="" w:cs="" w:eastAsia=""/>
                <w:sz w:val="22"/>
              </w:rPr>
              <w:t>例如：2021-10-1~2021-10-7  或者 2021-10-1~长期</w:t>
            </w:r>
          </w:p>
        </w:tc>
      </w:tr>
    </w:tbl>
    <w:p>
      <w:pPr>
        <w:spacing w:line="240"/>
        <w:jc w:val="left"/>
      </w:pPr>
    </w:p>
    <w:p>
      <w:pPr>
        <w:pStyle w:val="shimo heading 2"/>
        <w:spacing w:line="240"/>
        <w:jc w:val="left"/>
      </w:pPr>
      <w:r>
        <w:rPr>
          <w:rFonts w:ascii="" w:hAnsi="" w:cs="" w:eastAsia=""/>
        </w:rPr>
        <w:t>8.5 店经理检查（仅管理组）</w:t>
      </w:r>
    </w:p>
    <w:p>
      <w:pPr>
        <w:pStyle w:val="shimo heading 3"/>
        <w:spacing w:line="240"/>
        <w:jc w:val="left"/>
      </w:pPr>
      <w:r>
        <w:rPr>
          <w:rFonts w:ascii="" w:hAnsi="" w:cs="" w:eastAsia=""/>
        </w:rPr>
        <w:t>8.5.1 上周任务完成情况查看</w:t>
      </w:r>
    </w:p>
    <w:p>
      <w:pPr>
        <w:spacing w:line="240"/>
        <w:jc w:val="left"/>
      </w:pPr>
    </w:p>
    <w:p>
      <w:pPr>
        <w:spacing w:line="240"/>
        <w:jc w:val="left"/>
      </w:pPr>
      <w:r>
        <w:rPr>
          <w:rFonts w:ascii="" w:hAnsi="" w:cs="" w:eastAsia=""/>
          <w:sz w:val="22"/>
        </w:rPr>
        <w:t>展示的数据为：</w:t>
      </w:r>
    </w:p>
    <w:p>
      <w:pPr>
        <w:spacing w:line="240"/>
        <w:jc w:val="left"/>
      </w:pPr>
    </w:p>
    <w:p>
      <w:pPr>
        <w:pStyle w:val="shimo normal"/>
        <w:jc w:val="left"/>
      </w:pPr>
      <w:r>
        <w:rPr>
          <w:rFonts w:ascii="" w:hAnsi="" w:cs="" w:eastAsia=""/>
          <w:sz w:val="22"/>
        </w:rPr>
        <w:t>总任务完成情况，比如：190/200  完成率：95.0%，根据 N% 数值展示 红、黄、绿灯</w:t>
      </w:r>
    </w:p>
    <w:p>
      <w:pPr>
        <w:spacing w:line="240"/>
        <w:jc w:val="left"/>
      </w:pPr>
      <w:r>
        <w:rPr>
          <w:rFonts w:ascii="" w:hAnsi="" w:cs="" w:eastAsia=""/>
          <w:sz w:val="22"/>
        </w:rPr>
        <w:t>星级班次任务完成情况，比如：99/100 完成率：99.0%，根据 N% 数值展示 红、黄、绿灯</w:t>
      </w:r>
    </w:p>
    <w:p>
      <w:pPr>
        <w:pStyle w:val="shimo normal"/>
        <w:jc w:val="left"/>
      </w:pPr>
    </w:p>
    <w:p>
      <w:pPr>
        <w:pStyle w:val="shimo normal"/>
        <w:jc w:val="left"/>
      </w:pPr>
      <w:r>
        <w:rPr>
          <w:rFonts w:ascii="" w:hAnsi="" w:cs="" w:eastAsia=""/>
          <w:sz w:val="22"/>
        </w:rPr>
        <w:t>如果有未完成的任务，页面上有入口可进入查看明细，展示数据项：日期-任务-未完成人。每个日期后有箭头可展开收起使用，默认是都展开的。点击可打开任务吸底弹窗。</w:t>
      </w:r>
    </w:p>
    <w:p>
      <w:pPr>
        <w:spacing w:line="240"/>
        <w:jc w:val="left"/>
      </w:pPr>
    </w:p>
    <w:p>
      <w:pPr>
        <w:spacing w:line="240"/>
        <w:jc w:val="left"/>
      </w:pPr>
      <w:r>
        <w:rPr>
          <w:rFonts w:ascii="" w:hAnsi="" w:cs="" w:eastAsia=""/>
          <w:sz w:val="22"/>
        </w:rPr>
        <w:t>2021-9-13 周一 (2)</w:t>
      </w:r>
    </w:p>
    <w:p>
      <w:pPr>
        <w:spacing w:line="240"/>
        <w:jc w:val="left"/>
      </w:pPr>
    </w:p>
    <w:p>
      <w:pPr>
        <w:spacing w:line="240"/>
        <w:jc w:val="left"/>
      </w:pPr>
      <w:r>
        <w:rPr>
          <w:rFonts w:ascii="" w:hAnsi="" w:cs="" w:eastAsia=""/>
          <w:sz w:val="22"/>
        </w:rPr>
        <w:t>任务名称1</w:t>
      </w:r>
    </w:p>
    <w:p>
      <w:pPr>
        <w:spacing w:line="240"/>
        <w:jc w:val="left"/>
      </w:pPr>
      <w:r>
        <w:rPr>
          <w:rFonts w:ascii="" w:hAnsi="" w:cs="" w:eastAsia=""/>
          <w:sz w:val="22"/>
        </w:rPr>
        <w:t>执行人1头像+姓名</w:t>
      </w:r>
    </w:p>
    <w:p>
      <w:pPr>
        <w:spacing w:line="240"/>
        <w:jc w:val="left"/>
      </w:pPr>
    </w:p>
    <w:p>
      <w:pPr>
        <w:spacing w:line="240"/>
        <w:jc w:val="left"/>
      </w:pPr>
      <w:r>
        <w:rPr>
          <w:rFonts w:ascii="" w:hAnsi="" w:cs="" w:eastAsia=""/>
          <w:sz w:val="22"/>
        </w:rPr>
        <w:t>任务名称2</w:t>
      </w:r>
    </w:p>
    <w:p>
      <w:pPr>
        <w:spacing w:line="240"/>
        <w:jc w:val="left"/>
      </w:pPr>
      <w:r>
        <w:rPr>
          <w:rFonts w:ascii="" w:hAnsi="" w:cs="" w:eastAsia=""/>
          <w:sz w:val="22"/>
        </w:rPr>
        <w:t>执行人2头像+姓名</w:t>
      </w:r>
    </w:p>
    <w:p>
      <w:pPr>
        <w:spacing w:line="240"/>
        <w:jc w:val="left"/>
      </w:pPr>
    </w:p>
    <w:p>
      <w:pPr>
        <w:spacing w:line="240"/>
        <w:jc w:val="left"/>
      </w:pPr>
      <w:r>
        <w:rPr>
          <w:rFonts w:ascii="" w:hAnsi="" w:cs="" w:eastAsia=""/>
          <w:sz w:val="22"/>
        </w:rPr>
        <w:t>2021-9-15 周三 (1)</w:t>
      </w:r>
    </w:p>
    <w:p>
      <w:pPr>
        <w:spacing w:line="240"/>
        <w:jc w:val="left"/>
      </w:pPr>
    </w:p>
    <w:p>
      <w:pPr>
        <w:spacing w:line="240"/>
        <w:jc w:val="left"/>
      </w:pPr>
      <w:r>
        <w:rPr>
          <w:rFonts w:ascii="" w:hAnsi="" w:cs="" w:eastAsia=""/>
          <w:sz w:val="22"/>
        </w:rPr>
        <w:t>任务名称3</w:t>
      </w:r>
    </w:p>
    <w:p>
      <w:pPr>
        <w:spacing w:line="240"/>
        <w:jc w:val="left"/>
      </w:pPr>
      <w:r>
        <w:rPr>
          <w:rFonts w:ascii="" w:hAnsi="" w:cs="" w:eastAsia=""/>
          <w:sz w:val="22"/>
        </w:rPr>
        <w:t>占位头像+“无执行人”</w:t>
      </w:r>
    </w:p>
    <w:p>
      <w:pPr>
        <w:spacing w:line="240"/>
        <w:jc w:val="left"/>
      </w:pPr>
    </w:p>
    <w:p>
      <w:pPr>
        <w:spacing w:line="240"/>
        <w:jc w:val="left"/>
      </w:pPr>
      <w:r>
        <w:rPr>
          <w:rFonts w:ascii="" w:hAnsi="" w:cs="" w:eastAsia=""/>
          <w:sz w:val="22"/>
        </w:rPr>
        <w:t>2021-9-15 周五 (2)</w:t>
      </w:r>
    </w:p>
    <w:p>
      <w:pPr>
        <w:spacing w:line="240"/>
        <w:jc w:val="left"/>
      </w:pPr>
    </w:p>
    <w:p>
      <w:pPr>
        <w:spacing w:line="240"/>
        <w:jc w:val="left"/>
      </w:pPr>
      <w:r>
        <w:rPr>
          <w:rFonts w:ascii="" w:hAnsi="" w:cs="" w:eastAsia=""/>
          <w:sz w:val="22"/>
        </w:rPr>
        <w:t>任务名称4</w:t>
      </w:r>
    </w:p>
    <w:p>
      <w:pPr>
        <w:spacing w:line="240"/>
        <w:jc w:val="left"/>
      </w:pPr>
      <w:r>
        <w:rPr>
          <w:rFonts w:ascii="" w:hAnsi="" w:cs="" w:eastAsia=""/>
          <w:sz w:val="22"/>
        </w:rPr>
        <w:t>执行人1头像+姓名</w:t>
      </w:r>
    </w:p>
    <w:p>
      <w:pPr>
        <w:spacing w:line="240"/>
        <w:jc w:val="left"/>
      </w:pPr>
    </w:p>
    <w:p>
      <w:pPr>
        <w:spacing w:line="240"/>
        <w:jc w:val="left"/>
      </w:pPr>
      <w:r>
        <w:rPr>
          <w:rFonts w:ascii="" w:hAnsi="" w:cs="" w:eastAsia=""/>
          <w:sz w:val="22"/>
        </w:rPr>
        <w:t>任务名称5</w:t>
      </w:r>
    </w:p>
    <w:p>
      <w:pPr>
        <w:spacing w:line="240"/>
        <w:jc w:val="left"/>
      </w:pPr>
      <w:r>
        <w:rPr>
          <w:rFonts w:ascii="" w:hAnsi="" w:cs="" w:eastAsia=""/>
          <w:sz w:val="22"/>
        </w:rPr>
        <w:t>执行人3头像+姓名</w:t>
      </w:r>
    </w:p>
    <w:p>
      <w:pPr>
        <w:spacing w:line="240"/>
        <w:jc w:val="left"/>
      </w:pPr>
    </w:p>
    <w:p>
      <w:pPr>
        <w:pStyle w:val="shimo heading 3"/>
        <w:spacing w:line="240"/>
        <w:jc w:val="left"/>
      </w:pPr>
      <w:r>
        <w:rPr>
          <w:rFonts w:ascii="" w:hAnsi="" w:cs="" w:eastAsia=""/>
        </w:rPr>
        <w:t>8.5.2 数据导出</w:t>
      </w:r>
    </w:p>
    <w:p>
      <w:pPr>
        <w:spacing w:line="240"/>
        <w:jc w:val="left"/>
      </w:pPr>
    </w:p>
    <w:p>
      <w:pPr>
        <w:spacing w:line="240"/>
        <w:jc w:val="left"/>
      </w:pPr>
      <w:r>
        <w:rPr>
          <w:rFonts w:ascii="" w:hAnsi="" w:cs="" w:eastAsia=""/>
          <w:sz w:val="22"/>
        </w:rPr>
        <w:t>可手动导出任务完成情况的汇总报表，Excel格式，可存入门店文件夹。导出的表中除了数字以外，需要按照 Checklist 的模式展示一周任务的完成情况。</w:t>
      </w:r>
    </w:p>
    <w:p>
      <w:pPr>
        <w:spacing w:line="240"/>
        <w:jc w:val="left"/>
      </w:pPr>
    </w:p>
    <w:p>
      <w:pPr>
        <w:pStyle w:val="shimo heading title"/>
        <w:spacing w:line="240"/>
        <w:jc w:val="left"/>
      </w:pPr>
      <w:r>
        <w:rPr>
          <w:rFonts w:ascii="" w:hAnsi="" w:cs="" w:eastAsia=""/>
        </w:rPr>
        <w:t>六、区域/门店列表</w:t>
      </w:r>
    </w:p>
    <w:p>
      <w:pPr>
        <w:spacing w:line="240"/>
        <w:jc w:val="left"/>
      </w:pPr>
    </w:p>
    <w:p>
      <w:pPr>
        <w:spacing w:line="240"/>
        <w:jc w:val="left"/>
      </w:pPr>
      <w:r>
        <w:rPr>
          <w:rFonts w:ascii="" w:hAnsi="" w:cs="" w:eastAsia=""/>
          <w:sz w:val="22"/>
        </w:rPr>
        <w:t>任何伙伴，若只有一家门店的权限，则直接进入该门店实例 Duty 首页，页面标题为此门店名称。</w:t>
      </w:r>
    </w:p>
    <w:p>
      <w:pPr>
        <w:spacing w:line="240"/>
        <w:jc w:val="left"/>
      </w:pPr>
    </w:p>
    <w:p>
      <w:pPr>
        <w:spacing w:line="240"/>
        <w:jc w:val="left"/>
      </w:pPr>
      <w:r>
        <w:rPr>
          <w:rFonts w:ascii="" w:hAnsi="" w:cs="" w:eastAsia=""/>
          <w:sz w:val="22"/>
        </w:rPr>
        <w:t>若有不只一家门店的权限，首屏是有权限的区域/门店列表，页面标题”Duty Roster“。进入到某一家店，页面标题为门店名称，可以直接点击门店名称弹出可访问的门店列表进行门店切换。</w:t>
      </w:r>
    </w:p>
    <w:p>
      <w:pPr>
        <w:spacing w:line="240"/>
        <w:jc w:val="left"/>
      </w:pPr>
    </w:p>
    <w:p>
      <w:pPr>
        <w:spacing w:line="240"/>
        <w:jc w:val="left"/>
      </w:pPr>
      <w:r>
        <w:rPr>
          <w:rFonts w:ascii="" w:hAnsi="" w:cs="" w:eastAsia=""/>
          <w:sz w:val="22"/>
        </w:rPr>
        <w:t>下面是不只一家门店权限的伙伴的首屏的几种情况：</w:t>
      </w:r>
    </w:p>
    <w:p>
      <w:pPr>
        <w:spacing w:line="240"/>
        <w:jc w:val="left"/>
      </w:pPr>
    </w:p>
    <w:p>
      <w:pPr>
        <w:pStyle w:val="shimo heading 1"/>
        <w:spacing w:line="240"/>
        <w:jc w:val="left"/>
      </w:pPr>
      <w:r>
        <w:rPr>
          <w:rFonts w:ascii="" w:hAnsi="" w:cs="" w:eastAsia=""/>
        </w:rPr>
        <w:t>1、多家门店权限</w:t>
      </w:r>
    </w:p>
    <w:p>
      <w:pPr>
        <w:spacing w:line="240"/>
        <w:jc w:val="left"/>
      </w:pPr>
    </w:p>
    <w:p>
      <w:pPr>
        <w:spacing w:line="240"/>
        <w:jc w:val="left"/>
      </w:pPr>
      <w:r>
        <w:rPr>
          <w:rFonts w:ascii="" w:hAnsi="" w:cs="" w:eastAsia=""/>
          <w:sz w:val="22"/>
        </w:rPr>
        <w:t>我的门店、代理门店/支援门店</w:t>
      </w:r>
    </w:p>
    <w:p>
      <w:pPr>
        <w:spacing w:line="240"/>
        <w:jc w:val="left"/>
      </w:pPr>
    </w:p>
    <w:p>
      <w:pPr>
        <w:spacing w:line="240"/>
        <w:jc w:val="left"/>
      </w:pPr>
      <w:r>
        <w:rPr>
          <w:rFonts w:ascii="" w:hAnsi="" w:cs="" w:eastAsia=""/>
          <w:sz w:val="22"/>
        </w:rPr>
        <w:t>列表中的门店，如果是支援权限的门店，需要展示”支援“标志，并展示支援的截止日期，如”至 2021-10-7“。</w:t>
      </w:r>
    </w:p>
    <w:p>
      <w:pPr>
        <w:spacing w:line="240"/>
        <w:jc w:val="left"/>
      </w:pPr>
    </w:p>
    <w:p>
      <w:pPr>
        <w:spacing w:line="240"/>
        <w:jc w:val="left"/>
      </w:pPr>
      <w:r>
        <w:rPr>
          <w:rFonts w:ascii="" w:hAnsi="" w:cs="" w:eastAsia=""/>
          <w:sz w:val="22"/>
        </w:rPr>
        <w:t>门店列表展示内容：门店名称、支援标志、支援截止日期、门店目前当天任务完成情况：星级班次任务完成</w:t>
      </w:r>
      <w:r>
        <w:rPr>
          <w:rFonts w:ascii="" w:hAnsi="" w:cs="" w:eastAsia=""/>
          <w:sz w:val="22"/>
        </w:rPr>
        <w:t>率；</w:t>
      </w:r>
      <w:r>
        <w:rPr>
          <w:rFonts w:ascii="" w:hAnsi="" w:cs="" w:eastAsia=""/>
          <w:sz w:val="22"/>
        </w:rPr>
        <w:t>普通任务完成</w:t>
      </w:r>
      <w:r>
        <w:rPr>
          <w:rFonts w:ascii="" w:hAnsi="" w:cs="" w:eastAsia=""/>
          <w:sz w:val="22"/>
        </w:rPr>
        <w:t>率；所有</w:t>
      </w:r>
      <w:r>
        <w:rPr>
          <w:rFonts w:ascii="" w:hAnsi="" w:cs="" w:eastAsia=""/>
          <w:sz w:val="22"/>
        </w:rPr>
        <w:t>任务</w:t>
      </w:r>
      <w:r>
        <w:rPr>
          <w:rFonts w:ascii="" w:hAnsi="" w:cs="" w:eastAsia=""/>
          <w:sz w:val="22"/>
        </w:rPr>
        <w:t>完成率；</w:t>
      </w:r>
      <w:r>
        <w:rPr>
          <w:rFonts w:ascii="" w:hAnsi="" w:cs="" w:eastAsia=""/>
          <w:sz w:val="22"/>
        </w:rPr>
        <w:t>（如 5/10</w:t>
      </w:r>
      <w:r>
        <w:rPr>
          <w:rFonts w:ascii="" w:hAnsi="" w:cs="" w:eastAsia=""/>
          <w:sz w:val="22"/>
        </w:rPr>
        <w:t>；16</w:t>
      </w:r>
      <w:r>
        <w:rPr>
          <w:rFonts w:ascii="" w:hAnsi="" w:cs="" w:eastAsia=""/>
          <w:sz w:val="22"/>
        </w:rPr>
        <w:t>/20</w:t>
      </w:r>
      <w:r>
        <w:rPr>
          <w:rFonts w:ascii="" w:hAnsi="" w:cs="" w:eastAsia=""/>
          <w:sz w:val="22"/>
        </w:rPr>
        <w:t>；21/30；</w:t>
      </w:r>
      <w:r>
        <w:rPr>
          <w:rFonts w:ascii="" w:hAnsi="" w:cs="" w:eastAsia=""/>
          <w:sz w:val="22"/>
        </w:rPr>
        <w:t>）</w:t>
      </w:r>
    </w:p>
    <w:p>
      <w:pPr>
        <w:spacing w:line="240"/>
        <w:jc w:val="left"/>
      </w:pPr>
    </w:p>
    <w:p>
      <w:pPr>
        <w:spacing w:line="240"/>
        <w:jc w:val="left"/>
      </w:pPr>
      <w:r>
        <w:rPr>
          <w:rFonts w:ascii="" w:hAnsi="" w:cs="" w:eastAsia=""/>
          <w:sz w:val="22"/>
        </w:rPr>
        <w:t>如果是代理管理权限的门店，展示“代理”标志，并展示代理的截止日期。</w:t>
      </w:r>
    </w:p>
    <w:p>
      <w:pPr>
        <w:spacing w:line="240"/>
        <w:jc w:val="left"/>
      </w:pPr>
    </w:p>
    <w:p>
      <w:pPr>
        <w:pStyle w:val="shimo heading 1"/>
        <w:spacing w:line="240"/>
        <w:jc w:val="left"/>
      </w:pPr>
      <w:r>
        <w:rPr>
          <w:rFonts w:ascii="" w:hAnsi="" w:cs="" w:eastAsia=""/>
        </w:rPr>
        <w:t>2、多个区域权限</w:t>
      </w:r>
    </w:p>
    <w:p>
      <w:pPr>
        <w:spacing w:line="240"/>
        <w:jc w:val="left"/>
      </w:pPr>
    </w:p>
    <w:p>
      <w:pPr>
        <w:spacing w:line="240"/>
        <w:jc w:val="left"/>
      </w:pPr>
      <w:r>
        <w:rPr>
          <w:rFonts w:ascii="" w:hAnsi="" w:cs="" w:eastAsia=""/>
          <w:sz w:val="22"/>
        </w:rPr>
        <w:t>我的区域、代理区域</w:t>
      </w:r>
    </w:p>
    <w:p>
      <w:pPr>
        <w:spacing w:line="240"/>
        <w:jc w:val="left"/>
      </w:pPr>
      <w:r>
        <w:rPr>
          <w:rFonts w:ascii="" w:hAnsi="" w:cs="" w:eastAsia=""/>
          <w:sz w:val="22"/>
        </w:rPr>
        <w:t>分层级进入。层级展示负责人的姓名。代理区域有代理标志，如果有代理截止日期，需要展示。</w:t>
      </w:r>
    </w:p>
    <w:p>
      <w:pPr>
        <w:spacing w:line="240"/>
        <w:jc w:val="left"/>
      </w:pPr>
    </w:p>
    <w:p>
      <w:pPr>
        <w:pStyle w:val="shimo heading 1"/>
        <w:spacing w:line="240"/>
        <w:jc w:val="left"/>
      </w:pPr>
      <w:r>
        <w:rPr>
          <w:rFonts w:ascii="" w:hAnsi="" w:cs="" w:eastAsia=""/>
        </w:rPr>
        <w:t>3、同时具有区域和门店权限</w:t>
      </w:r>
    </w:p>
    <w:p>
      <w:pPr>
        <w:spacing w:line="240"/>
        <w:jc w:val="left"/>
      </w:pPr>
    </w:p>
    <w:p>
      <w:pPr>
        <w:spacing w:line="240"/>
        <w:jc w:val="left"/>
      </w:pPr>
      <w:r>
        <w:rPr>
          <w:rFonts w:ascii="" w:hAnsi="" w:cs="" w:eastAsia=""/>
          <w:sz w:val="22"/>
        </w:rPr>
        <w:t>我的区域、代理区域</w:t>
      </w:r>
    </w:p>
    <w:p>
      <w:pPr>
        <w:spacing w:line="240"/>
        <w:jc w:val="left"/>
      </w:pPr>
      <w:r>
        <w:rPr>
          <w:rFonts w:ascii="" w:hAnsi="" w:cs="" w:eastAsia=""/>
          <w:sz w:val="22"/>
        </w:rPr>
        <w:t>分层级进入。层级展示负责人的姓名。代理区域有代理标志，如果有代理截止日期，需要展示。</w:t>
      </w:r>
    </w:p>
    <w:p>
      <w:pPr>
        <w:spacing w:line="240"/>
        <w:jc w:val="left"/>
      </w:pPr>
    </w:p>
    <w:p>
      <w:pPr>
        <w:pStyle w:val="shimo heading 1"/>
        <w:spacing w:line="240"/>
        <w:jc w:val="left"/>
      </w:pPr>
      <w:r>
        <w:rPr>
          <w:rFonts w:ascii="" w:hAnsi="" w:cs="" w:eastAsia=""/>
        </w:rPr>
        <w:t>4、搜索</w:t>
      </w:r>
    </w:p>
    <w:p>
      <w:pPr>
        <w:spacing w:line="240"/>
        <w:jc w:val="left"/>
      </w:pPr>
    </w:p>
    <w:p>
      <w:pPr>
        <w:spacing w:line="240"/>
        <w:jc w:val="left"/>
      </w:pPr>
      <w:r>
        <w:rPr>
          <w:rFonts w:ascii="" w:hAnsi="" w:cs="" w:eastAsia=""/>
          <w:sz w:val="22"/>
        </w:rPr>
        <w:t>只需要搜索门店即可，搜索条件：店名、店号、所在城市（业务字典中的区域字典）。</w:t>
      </w:r>
    </w:p>
    <w:p>
      <w:pPr>
        <w:spacing w:line="240"/>
        <w:jc w:val="left"/>
      </w:pPr>
    </w:p>
    <w:p>
      <w:pPr>
        <w:pStyle w:val="shimo heading title"/>
        <w:spacing w:line="240"/>
        <w:jc w:val="left"/>
      </w:pPr>
      <w:r>
        <w:rPr>
          <w:rFonts w:ascii="" w:hAnsi="" w:cs="" w:eastAsia=""/>
        </w:rPr>
        <w:t>七、其他客户端</w:t>
      </w:r>
    </w:p>
    <w:p>
      <w:pPr>
        <w:spacing w:line="240"/>
        <w:jc w:val="left"/>
      </w:pPr>
    </w:p>
    <w:p>
      <w:pPr>
        <w:spacing w:line="240"/>
        <w:jc w:val="left"/>
      </w:pPr>
      <w:r>
        <w:rPr>
          <w:rFonts w:ascii="" w:hAnsi="" w:cs="" w:eastAsia=""/>
          <w:sz w:val="22"/>
        </w:rPr>
        <w:t>1、</w:t>
      </w:r>
      <w:r>
        <w:rPr>
          <w:rFonts w:ascii="" w:hAnsi="" w:cs="" w:eastAsia=""/>
          <w:sz w:val="22"/>
        </w:rPr>
        <w:t>本周关键事项</w:t>
      </w:r>
      <w:r>
        <w:rPr>
          <w:rFonts w:ascii="" w:hAnsi="" w:cs="" w:eastAsia=""/>
          <w:sz w:val="22"/>
        </w:rPr>
        <w:t>转发到聊天，在桌面端的聊天中的展示和查看，可暂时展示为 [</w:t>
      </w:r>
      <w:r>
        <w:rPr>
          <w:rFonts w:ascii="" w:hAnsi="" w:cs="" w:eastAsia=""/>
          <w:sz w:val="22"/>
        </w:rPr>
        <w:t>本周关键事项</w:t>
      </w:r>
      <w:r>
        <w:rPr>
          <w:rFonts w:ascii="" w:hAnsi="" w:cs="" w:eastAsia=""/>
          <w:sz w:val="22"/>
        </w:rPr>
        <w:t>]。</w:t>
      </w:r>
    </w:p>
    <w:p>
      <w:pPr>
        <w:numPr>
          <w:ilvl w:val="0"/>
          <w:numId w:val="10"/>
        </w:numPr>
        <w:spacing w:line="240"/>
        <w:jc w:val="left"/>
      </w:pPr>
      <w:r>
        <w:rPr>
          <w:rFonts w:ascii="" w:hAnsi="" w:cs="" w:eastAsia=""/>
          <w:sz w:val="22"/>
        </w:rPr>
        <w:t>后续给出桌面端可以发新版带上这个点的时间。</w:t>
      </w:r>
    </w:p>
    <w:p>
      <w:pPr>
        <w:spacing w:line="240"/>
        <w:jc w:val="left"/>
      </w:pPr>
    </w:p>
    <w:p>
      <w:pPr>
        <w:spacing w:line="240"/>
        <w:jc w:val="left"/>
      </w:pPr>
    </w:p>
    <w:p>
      <w:pPr>
        <w:spacing w:line="240"/>
        <w:jc w:val="left"/>
      </w:pPr>
    </w:p>
    <w:p>
      <w:pPr>
        <w:spacing w:line="240"/>
        <w:jc w:val="left"/>
      </w:pPr>
    </w:p>
    <w:p>
      <w:pPr>
        <w:spacing w:line="240"/>
        <w:jc w:val="left"/>
      </w:pPr>
    </w:p>
    <w:p>
      <w:pPr>
        <w:spacing w:line="240"/>
        <w:jc w:val="left"/>
      </w:pPr>
    </w:p>
    <w:p>
      <w:pPr>
        <w:spacing w:line="240"/>
        <w:jc w:val="left"/>
      </w:pPr>
    </w:p>
    <w:p>
      <w:pPr>
        <w:spacing w:line="240"/>
        <w:jc w:val="left"/>
      </w:pPr>
    </w:p>
    <w:p>
      <w:pPr>
        <w:spacing w:line="240"/>
        <w:jc w:val="left"/>
      </w:pPr>
    </w:p>
    <w:p>
      <w:pPr>
        <w:spacing w:line="240"/>
        <w:jc w:val="left"/>
      </w:pPr>
    </w:p>
    <w:p>
      <w:pPr>
        <w:spacing w:line="240"/>
        <w:jc w:val="left"/>
      </w:pPr>
    </w:p>
    <w:p>
      <w:pPr>
        <w:jc w:val="left"/>
      </w:pPr>
    </w:p>
    <w:sectPr>
      <w:pgSz w:orient="portrait" w:w="11900" w:h="16840"/>
      <w:pgMar w:bottom="1440" w:left="1800" w:right="1800" w:top="1440" w:footer="992" w:header="851"/>
      <w:cols w:space="425"/>
      <w:docGrid w:type="lines" w:linePitch="312"/>
    </w:sectPr>
  </w:body>
</w:document>
</file>

<file path=word/numbering.xml><?xml version="1.0" encoding="utf-8"?>
<w:numbering xmlns:w="http://schemas.openxmlformats.org/wordprocessingml/2006/main">
  <w:abstractNum w:abstractNumId="0">
    <w:multiLevelType w:val="multilevel"/>
    <w:lvl w:ilvl="0">
      <w:start w:val="1"/>
      <w:numFmt w:val="decimal"/>
      <w:lvlText w:val="%1."/>
      <w:pPr>
        <w:ind w:left="420" w:hanging="420"/>
      </w:pPr>
    </w:lvl>
    <w:lvl w:ilvl="1">
      <w:start w:val="1"/>
      <w:numFmt w:val="lowerLetter"/>
      <w:lvlText w:val="%2."/>
      <w:pPr>
        <w:ind w:left="840" w:hanging="420"/>
      </w:pPr>
    </w:lvl>
    <w:lvl w:ilvl="2">
      <w:start w:val="1"/>
      <w:numFmt w:val="lowerRoman"/>
      <w:lvlText w:val="%3."/>
      <w:pPr>
        <w:ind w:left="1260" w:hanging="420"/>
      </w:pPr>
    </w:lvl>
    <w:lvl w:ilvl="3">
      <w:start w:val="1"/>
      <w:numFmt w:val="decimal"/>
      <w:lvlText w:val="%4."/>
      <w:pPr>
        <w:ind w:left="1680" w:hanging="420"/>
      </w:pPr>
    </w:lvl>
    <w:lvl w:ilvl="4">
      <w:start w:val="1"/>
      <w:numFmt w:val="lowerLetter"/>
      <w:lvlText w:val="%5."/>
      <w:pPr>
        <w:ind w:left="2100" w:hanging="420"/>
      </w:pPr>
    </w:lvl>
    <w:lvl w:ilvl="5">
      <w:start w:val="1"/>
      <w:numFmt w:val="lowerRoman"/>
      <w:lvlText w:val="%6."/>
      <w:pPr>
        <w:ind w:left="2520" w:hanging="420"/>
      </w:pPr>
    </w:lvl>
    <w:lvl w:ilvl="6">
      <w:start w:val="1"/>
      <w:numFmt w:val="decimal"/>
      <w:lvlText w:val="%7."/>
      <w:pPr>
        <w:ind w:left="2940" w:hanging="420"/>
      </w:pPr>
    </w:lvl>
    <w:lvl w:ilvl="7">
      <w:start w:val="1"/>
      <w:numFmt w:val="lowerLetter"/>
      <w:lvlText w:val="%8."/>
      <w:pPr>
        <w:ind w:left="3360" w:hanging="420"/>
      </w:pPr>
    </w:lvl>
    <w:lvl w:ilvl="8">
      <w:start w:val="1"/>
      <w:numFmt w:val="lowerRoman"/>
      <w:lvlText w:val="%9."/>
      <w:pPr>
        <w:ind w:left="3780" w:hanging="420"/>
      </w:pPr>
    </w:lvl>
  </w:abstractNum>
  <w:abstractNum w:abstractNumId="1">
    <w:multiLevelType w:val="multilevel"/>
    <w:lvl w:ilvl="0">
      <w:start w:val="1"/>
      <w:numFmt w:val="decimal"/>
      <w:lvlText w:val="%1."/>
      <w:pPr>
        <w:ind w:left="420" w:hanging="420"/>
      </w:pPr>
    </w:lvl>
    <w:lvl w:ilvl="1">
      <w:start w:val="1"/>
      <w:numFmt w:val="lowerLetter"/>
      <w:lvlText w:val="%2."/>
      <w:pPr>
        <w:ind w:left="840" w:hanging="420"/>
      </w:pPr>
    </w:lvl>
    <w:lvl w:ilvl="2">
      <w:start w:val="1"/>
      <w:numFmt w:val="lowerRoman"/>
      <w:lvlText w:val="%3."/>
      <w:pPr>
        <w:ind w:left="1260" w:hanging="420"/>
      </w:pPr>
    </w:lvl>
    <w:lvl w:ilvl="3">
      <w:start w:val="1"/>
      <w:numFmt w:val="decimal"/>
      <w:lvlText w:val="%4."/>
      <w:pPr>
        <w:ind w:left="1680" w:hanging="420"/>
      </w:pPr>
    </w:lvl>
    <w:lvl w:ilvl="4">
      <w:start w:val="1"/>
      <w:numFmt w:val="lowerLetter"/>
      <w:lvlText w:val="%5."/>
      <w:pPr>
        <w:ind w:left="2100" w:hanging="420"/>
      </w:pPr>
    </w:lvl>
    <w:lvl w:ilvl="5">
      <w:start w:val="1"/>
      <w:numFmt w:val="lowerRoman"/>
      <w:lvlText w:val="%6."/>
      <w:pPr>
        <w:ind w:left="2520" w:hanging="420"/>
      </w:pPr>
    </w:lvl>
    <w:lvl w:ilvl="6">
      <w:start w:val="1"/>
      <w:numFmt w:val="decimal"/>
      <w:lvlText w:val="%7."/>
      <w:pPr>
        <w:ind w:left="2940" w:hanging="420"/>
      </w:pPr>
    </w:lvl>
    <w:lvl w:ilvl="7">
      <w:start w:val="1"/>
      <w:numFmt w:val="lowerLetter"/>
      <w:lvlText w:val="%8."/>
      <w:pPr>
        <w:ind w:left="3360" w:hanging="420"/>
      </w:pPr>
    </w:lvl>
    <w:lvl w:ilvl="8">
      <w:start w:val="1"/>
      <w:numFmt w:val="lowerRoman"/>
      <w:lvlText w:val="%9."/>
      <w:pPr>
        <w:ind w:left="3780" w:hanging="420"/>
      </w:pPr>
    </w:lvl>
  </w:abstractNum>
  <w:abstractNum w:abstractNumId="2">
    <w:multiLevelType w:val="multilevel"/>
    <w:lvl w:ilvl="0">
      <w:start w:val="1"/>
      <w:numFmt w:val="decimal"/>
      <w:lvlText w:val="%1."/>
      <w:pPr>
        <w:ind w:left="420" w:hanging="420"/>
      </w:pPr>
    </w:lvl>
    <w:lvl w:ilvl="1">
      <w:start w:val="1"/>
      <w:numFmt w:val="lowerLetter"/>
      <w:lvlText w:val="%2."/>
      <w:pPr>
        <w:ind w:left="840" w:hanging="420"/>
      </w:pPr>
    </w:lvl>
    <w:lvl w:ilvl="2">
      <w:start w:val="1"/>
      <w:numFmt w:val="lowerRoman"/>
      <w:lvlText w:val="%3."/>
      <w:pPr>
        <w:ind w:left="1260" w:hanging="420"/>
      </w:pPr>
    </w:lvl>
    <w:lvl w:ilvl="3">
      <w:start w:val="1"/>
      <w:numFmt w:val="decimal"/>
      <w:lvlText w:val="%4."/>
      <w:pPr>
        <w:ind w:left="1680" w:hanging="420"/>
      </w:pPr>
    </w:lvl>
    <w:lvl w:ilvl="4">
      <w:start w:val="1"/>
      <w:numFmt w:val="lowerLetter"/>
      <w:lvlText w:val="%5."/>
      <w:pPr>
        <w:ind w:left="2100" w:hanging="420"/>
      </w:pPr>
    </w:lvl>
    <w:lvl w:ilvl="5">
      <w:start w:val="1"/>
      <w:numFmt w:val="lowerRoman"/>
      <w:lvlText w:val="%6."/>
      <w:pPr>
        <w:ind w:left="2520" w:hanging="420"/>
      </w:pPr>
    </w:lvl>
    <w:lvl w:ilvl="6">
      <w:start w:val="1"/>
      <w:numFmt w:val="decimal"/>
      <w:lvlText w:val="%7."/>
      <w:pPr>
        <w:ind w:left="2940" w:hanging="420"/>
      </w:pPr>
    </w:lvl>
    <w:lvl w:ilvl="7">
      <w:start w:val="1"/>
      <w:numFmt w:val="lowerLetter"/>
      <w:lvlText w:val="%8."/>
      <w:pPr>
        <w:ind w:left="3360" w:hanging="420"/>
      </w:pPr>
    </w:lvl>
    <w:lvl w:ilvl="8">
      <w:start w:val="1"/>
      <w:numFmt w:val="lowerRoman"/>
      <w:lvlText w:val="%9."/>
      <w:pPr>
        <w:ind w:left="3780" w:hanging="420"/>
      </w:pPr>
    </w:lvl>
  </w:abstractNum>
  <w:abstractNum w:abstractNumId="3">
    <w:multiLevelType w:val="multilevel"/>
    <w:lvl w:ilvl="0">
      <w:start w:val="1"/>
      <w:numFmt w:val="decimal"/>
      <w:lvlText w:val="%1."/>
      <w:pPr>
        <w:ind w:left="420" w:hanging="420"/>
      </w:pPr>
    </w:lvl>
    <w:lvl w:ilvl="1">
      <w:start w:val="1"/>
      <w:numFmt w:val="lowerLetter"/>
      <w:lvlText w:val="%2."/>
      <w:pPr>
        <w:ind w:left="840" w:hanging="420"/>
      </w:pPr>
    </w:lvl>
    <w:lvl w:ilvl="2">
      <w:start w:val="1"/>
      <w:numFmt w:val="lowerRoman"/>
      <w:lvlText w:val="%3."/>
      <w:pPr>
        <w:ind w:left="1260" w:hanging="420"/>
      </w:pPr>
    </w:lvl>
    <w:lvl w:ilvl="3">
      <w:start w:val="1"/>
      <w:numFmt w:val="decimal"/>
      <w:lvlText w:val="%4."/>
      <w:pPr>
        <w:ind w:left="1680" w:hanging="420"/>
      </w:pPr>
    </w:lvl>
    <w:lvl w:ilvl="4">
      <w:start w:val="1"/>
      <w:numFmt w:val="lowerLetter"/>
      <w:lvlText w:val="%5."/>
      <w:pPr>
        <w:ind w:left="2100" w:hanging="420"/>
      </w:pPr>
    </w:lvl>
    <w:lvl w:ilvl="5">
      <w:start w:val="1"/>
      <w:numFmt w:val="lowerRoman"/>
      <w:lvlText w:val="%6."/>
      <w:pPr>
        <w:ind w:left="2520" w:hanging="420"/>
      </w:pPr>
    </w:lvl>
    <w:lvl w:ilvl="6">
      <w:start w:val="1"/>
      <w:numFmt w:val="decimal"/>
      <w:lvlText w:val="%7."/>
      <w:pPr>
        <w:ind w:left="2940" w:hanging="420"/>
      </w:pPr>
    </w:lvl>
    <w:lvl w:ilvl="7">
      <w:start w:val="1"/>
      <w:numFmt w:val="lowerLetter"/>
      <w:lvlText w:val="%8."/>
      <w:pPr>
        <w:ind w:left="3360" w:hanging="420"/>
      </w:pPr>
    </w:lvl>
    <w:lvl w:ilvl="8">
      <w:start w:val="1"/>
      <w:numFmt w:val="lowerRoman"/>
      <w:lvlText w:val="%9."/>
      <w:pPr>
        <w:ind w:left="3780" w:hanging="420"/>
      </w:pPr>
    </w:lvl>
  </w:abstractNum>
  <w:abstractNum w:abstractNumId="4">
    <w:multiLevelType w:val="multilevel"/>
    <w:lvl w:ilvl="0">
      <w:start w:val="1"/>
      <w:numFmt w:val="decimal"/>
      <w:lvlText w:val="%1."/>
      <w:pPr>
        <w:ind w:left="420" w:hanging="420"/>
      </w:pPr>
    </w:lvl>
    <w:lvl w:ilvl="1">
      <w:start w:val="1"/>
      <w:numFmt w:val="lowerLetter"/>
      <w:lvlText w:val="%2."/>
      <w:pPr>
        <w:ind w:left="840" w:hanging="420"/>
      </w:pPr>
    </w:lvl>
    <w:lvl w:ilvl="2">
      <w:start w:val="1"/>
      <w:numFmt w:val="lowerRoman"/>
      <w:lvlText w:val="%3."/>
      <w:pPr>
        <w:ind w:left="1260" w:hanging="420"/>
      </w:pPr>
    </w:lvl>
    <w:lvl w:ilvl="3">
      <w:start w:val="1"/>
      <w:numFmt w:val="decimal"/>
      <w:lvlText w:val="%4."/>
      <w:pPr>
        <w:ind w:left="1680" w:hanging="420"/>
      </w:pPr>
    </w:lvl>
    <w:lvl w:ilvl="4">
      <w:start w:val="1"/>
      <w:numFmt w:val="lowerLetter"/>
      <w:lvlText w:val="%5."/>
      <w:pPr>
        <w:ind w:left="2100" w:hanging="420"/>
      </w:pPr>
    </w:lvl>
    <w:lvl w:ilvl="5">
      <w:start w:val="1"/>
      <w:numFmt w:val="lowerRoman"/>
      <w:lvlText w:val="%6."/>
      <w:pPr>
        <w:ind w:left="2520" w:hanging="420"/>
      </w:pPr>
    </w:lvl>
    <w:lvl w:ilvl="6">
      <w:start w:val="1"/>
      <w:numFmt w:val="decimal"/>
      <w:lvlText w:val="%7."/>
      <w:pPr>
        <w:ind w:left="2940" w:hanging="420"/>
      </w:pPr>
    </w:lvl>
    <w:lvl w:ilvl="7">
      <w:start w:val="1"/>
      <w:numFmt w:val="lowerLetter"/>
      <w:lvlText w:val="%8."/>
      <w:pPr>
        <w:ind w:left="3360" w:hanging="420"/>
      </w:pPr>
    </w:lvl>
    <w:lvl w:ilvl="8">
      <w:start w:val="1"/>
      <w:numFmt w:val="lowerRoman"/>
      <w:lvlText w:val="%9."/>
      <w:pPr>
        <w:ind w:left="3780" w:hanging="420"/>
      </w:pPr>
    </w:lvl>
  </w:abstractNum>
  <w:abstractNum w:abstractNumId="5">
    <w:multiLevelType w:val="multilevel"/>
    <w:lvl w:ilvl="0">
      <w:start w:val="1"/>
      <w:numFmt w:val="decimal"/>
      <w:lvlText w:val="%1."/>
      <w:pPr>
        <w:ind w:left="420" w:hanging="420"/>
      </w:pPr>
    </w:lvl>
    <w:lvl w:ilvl="1">
      <w:start w:val="1"/>
      <w:numFmt w:val="lowerLetter"/>
      <w:lvlText w:val="%2."/>
      <w:pPr>
        <w:ind w:left="840" w:hanging="420"/>
      </w:pPr>
    </w:lvl>
    <w:lvl w:ilvl="2">
      <w:start w:val="1"/>
      <w:numFmt w:val="lowerRoman"/>
      <w:lvlText w:val="%3."/>
      <w:pPr>
        <w:ind w:left="1260" w:hanging="420"/>
      </w:pPr>
    </w:lvl>
    <w:lvl w:ilvl="3">
      <w:start w:val="1"/>
      <w:numFmt w:val="decimal"/>
      <w:lvlText w:val="%4."/>
      <w:pPr>
        <w:ind w:left="1680" w:hanging="420"/>
      </w:pPr>
    </w:lvl>
    <w:lvl w:ilvl="4">
      <w:start w:val="1"/>
      <w:numFmt w:val="lowerLetter"/>
      <w:lvlText w:val="%5."/>
      <w:pPr>
        <w:ind w:left="2100" w:hanging="420"/>
      </w:pPr>
    </w:lvl>
    <w:lvl w:ilvl="5">
      <w:start w:val="1"/>
      <w:numFmt w:val="lowerRoman"/>
      <w:lvlText w:val="%6."/>
      <w:pPr>
        <w:ind w:left="2520" w:hanging="420"/>
      </w:pPr>
    </w:lvl>
    <w:lvl w:ilvl="6">
      <w:start w:val="1"/>
      <w:numFmt w:val="decimal"/>
      <w:lvlText w:val="%7."/>
      <w:pPr>
        <w:ind w:left="2940" w:hanging="420"/>
      </w:pPr>
    </w:lvl>
    <w:lvl w:ilvl="7">
      <w:start w:val="1"/>
      <w:numFmt w:val="lowerLetter"/>
      <w:lvlText w:val="%8."/>
      <w:pPr>
        <w:ind w:left="3360" w:hanging="420"/>
      </w:pPr>
    </w:lvl>
    <w:lvl w:ilvl="8">
      <w:start w:val="1"/>
      <w:numFmt w:val="lowerRoman"/>
      <w:lvlText w:val="%9."/>
      <w:pPr>
        <w:ind w:left="3780" w:hanging="420"/>
      </w:pPr>
    </w:lvl>
  </w:abstractNum>
  <w:abstractNum w:abstractNumId="6">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7">
    <w:multiLevelType w:val="multilevel"/>
    <w:lvl w:ilvl="0">
      <w:start w:val="1"/>
      <w:numFmt w:val="decimal"/>
      <w:lvlText w:val="%1."/>
      <w:pPr>
        <w:ind w:left="420" w:hanging="420"/>
      </w:pPr>
    </w:lvl>
    <w:lvl w:ilvl="1">
      <w:start w:val="1"/>
      <w:numFmt w:val="lowerLetter"/>
      <w:lvlText w:val="%2."/>
      <w:pPr>
        <w:ind w:left="840" w:hanging="420"/>
      </w:pPr>
    </w:lvl>
    <w:lvl w:ilvl="2">
      <w:start w:val="1"/>
      <w:numFmt w:val="lowerRoman"/>
      <w:lvlText w:val="%3."/>
      <w:pPr>
        <w:ind w:left="1260" w:hanging="420"/>
      </w:pPr>
    </w:lvl>
    <w:lvl w:ilvl="3">
      <w:start w:val="1"/>
      <w:numFmt w:val="decimal"/>
      <w:lvlText w:val="%4."/>
      <w:pPr>
        <w:ind w:left="1680" w:hanging="420"/>
      </w:pPr>
    </w:lvl>
    <w:lvl w:ilvl="4">
      <w:start w:val="1"/>
      <w:numFmt w:val="lowerLetter"/>
      <w:lvlText w:val="%5."/>
      <w:pPr>
        <w:ind w:left="2100" w:hanging="420"/>
      </w:pPr>
    </w:lvl>
    <w:lvl w:ilvl="5">
      <w:start w:val="1"/>
      <w:numFmt w:val="lowerRoman"/>
      <w:lvlText w:val="%6."/>
      <w:pPr>
        <w:ind w:left="2520" w:hanging="420"/>
      </w:pPr>
    </w:lvl>
    <w:lvl w:ilvl="6">
      <w:start w:val="1"/>
      <w:numFmt w:val="decimal"/>
      <w:lvlText w:val="%7."/>
      <w:pPr>
        <w:ind w:left="2940" w:hanging="420"/>
      </w:pPr>
    </w:lvl>
    <w:lvl w:ilvl="7">
      <w:start w:val="1"/>
      <w:numFmt w:val="lowerLetter"/>
      <w:lvlText w:val="%8."/>
      <w:pPr>
        <w:ind w:left="3360" w:hanging="420"/>
      </w:pPr>
    </w:lvl>
    <w:lvl w:ilvl="8">
      <w:start w:val="1"/>
      <w:numFmt w:val="lowerRoman"/>
      <w:lvlText w:val="%9."/>
      <w:pPr>
        <w:ind w:left="3780" w:hanging="420"/>
      </w:pPr>
    </w:lvl>
  </w:abstractNum>
  <w:abstractNum w:abstractNumId="8">
    <w:multiLevelType w:val="multilevel"/>
    <w:lvl w:ilvl="0">
      <w:start w:val="1"/>
      <w:numFmt w:val="decimal"/>
      <w:lvlText w:val="%1."/>
      <w:pPr>
        <w:ind w:left="420" w:hanging="420"/>
      </w:pPr>
    </w:lvl>
    <w:lvl w:ilvl="1">
      <w:start w:val="1"/>
      <w:numFmt w:val="lowerLetter"/>
      <w:lvlText w:val="%2."/>
      <w:pPr>
        <w:ind w:left="840" w:hanging="420"/>
      </w:pPr>
    </w:lvl>
    <w:lvl w:ilvl="2">
      <w:start w:val="1"/>
      <w:numFmt w:val="lowerRoman"/>
      <w:lvlText w:val="%3."/>
      <w:pPr>
        <w:ind w:left="1260" w:hanging="420"/>
      </w:pPr>
    </w:lvl>
    <w:lvl w:ilvl="3">
      <w:start w:val="1"/>
      <w:numFmt w:val="decimal"/>
      <w:lvlText w:val="%4."/>
      <w:pPr>
        <w:ind w:left="1680" w:hanging="420"/>
      </w:pPr>
    </w:lvl>
    <w:lvl w:ilvl="4">
      <w:start w:val="1"/>
      <w:numFmt w:val="lowerLetter"/>
      <w:lvlText w:val="%5."/>
      <w:pPr>
        <w:ind w:left="2100" w:hanging="420"/>
      </w:pPr>
    </w:lvl>
    <w:lvl w:ilvl="5">
      <w:start w:val="1"/>
      <w:numFmt w:val="lowerRoman"/>
      <w:lvlText w:val="%6."/>
      <w:pPr>
        <w:ind w:left="2520" w:hanging="420"/>
      </w:pPr>
    </w:lvl>
    <w:lvl w:ilvl="6">
      <w:start w:val="1"/>
      <w:numFmt w:val="decimal"/>
      <w:lvlText w:val="%7."/>
      <w:pPr>
        <w:ind w:left="2940" w:hanging="420"/>
      </w:pPr>
    </w:lvl>
    <w:lvl w:ilvl="7">
      <w:start w:val="1"/>
      <w:numFmt w:val="lowerLetter"/>
      <w:lvlText w:val="%8."/>
      <w:pPr>
        <w:ind w:left="3360" w:hanging="420"/>
      </w:pPr>
    </w:lvl>
    <w:lvl w:ilvl="8">
      <w:start w:val="1"/>
      <w:numFmt w:val="lowerRoman"/>
      <w:lvlText w:val="%9."/>
      <w:pPr>
        <w:ind w:left="3780" w:hanging="420"/>
      </w:pPr>
    </w:lvl>
  </w:abstractNum>
  <w:abstractNum w:abstractNumId="9">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num w:numId="1">
    <w:abstractNumId w:val="0"/>
  </w:num>
  <w:num w:numId="2">
    <w:abstractNumId w:val="1"/>
  </w:num>
  <w:num w:numId="3">
    <w:abstractNumId w:val="1"/>
    <w:lvlOverride w:ilvl="0">
      <w:startOverride w:val="3"/>
    </w:lvlOverride>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w="http://schemas.openxmlformats.org/wordprocessingml/2006/main"/>
</file>

<file path=word/styles.xml><?xml version="1.0" encoding="utf-8"?>
<w:styles xmlns:w="http://schemas.openxmlformats.org/wordprocessingml/2006/main">
  <w:docDefaults>
    <w:rPrDefault>
      <w:rPr>
        <w:rFonts w:eastAsia="微软雅黑" w:hAnsi="微软雅黑" w:ascii="微软雅黑" w:cs="微软雅黑"/>
        <w:sz w:val="22"/>
      </w:rPr>
    </w:rPrDefault>
    <w:pPrDefault>
      <w:pPr/>
    </w:pPrDefault>
  </w:docDefaults>
  <w:style w:styleId="shimo normal" w:customStyle="1">
    <w:name w:val="石墨文档正文"/>
    <w:qFormat/>
    <w:rPr>
      <w:sz w:val="22"/>
      <w:szCs w:val="22"/>
    </w:rPr>
  </w:style>
  <w:style w:styleId="shimo heading title" w:customStyle="1">
    <w:name w:val="石墨文档标题"/>
    <w:next w:val="shimo normal"/>
    <w:uiPriority w:val="9"/>
    <w:unhideWhenUsed/>
    <w:qFormat/>
    <w:pPr>
      <w:spacing w:before="260" w:after="260" w:lineRule="auto"/>
      <w:outlineLvl w:val="0"/>
    </w:pPr>
    <w:rPr>
      <w:b/>
      <w:bCs/>
      <w:sz w:val="40"/>
      <w:szCs w:val="40"/>
    </w:rPr>
  </w:style>
  <w:style w:styleId="shimo heading subtitle" w:customStyle="1">
    <w:name w:val="石墨文档副标题"/>
    <w:qFormat/>
    <w:pPr>
      <w:spacing w:before="260" w:after="260" w:lineRule="auto"/>
    </w:pPr>
    <w:rPr>
      <w:color w:val="888888"/>
      <w:sz w:val="36"/>
      <w:szCs w:val="36"/>
    </w:rPr>
  </w:style>
  <w:style w:styleId="shimo heading 1" w:customStyle="1">
    <w:name w:val="石墨文档标题 1"/>
    <w:next w:val="shimo normal"/>
    <w:uiPriority w:val="9"/>
    <w:unhideWhenUsed/>
    <w:qFormat/>
    <w:pPr>
      <w:spacing w:before="260" w:after="260" w:lineRule="auto"/>
      <w:outlineLvl w:val="0"/>
    </w:pPr>
    <w:rPr>
      <w:b/>
      <w:bCs/>
      <w:sz w:val="32"/>
      <w:szCs w:val="32"/>
    </w:rPr>
  </w:style>
  <w:style w:styleId="shimo heading 2" w:customStyle="1">
    <w:name w:val="石墨文档标题 2"/>
    <w:next w:val="shimo normal"/>
    <w:uiPriority w:val="9"/>
    <w:unhideWhenUsed/>
    <w:qFormat/>
    <w:pPr>
      <w:spacing w:before="260" w:after="260" w:lineRule="auto"/>
      <w:outlineLvl w:val="1"/>
    </w:pPr>
    <w:rPr>
      <w:b/>
      <w:bCs/>
      <w:sz w:val="28"/>
      <w:szCs w:val="28"/>
    </w:rPr>
  </w:style>
  <w:style w:styleId="shimo heading 3" w:customStyle="1">
    <w:name w:val="石墨文档标题 3"/>
    <w:next w:val="shimo normal"/>
    <w:uiPriority w:val="9"/>
    <w:unhideWhenUsed/>
    <w:qFormat/>
    <w:pPr>
      <w:spacing w:before="260" w:after="260" w:lineRule="auto"/>
      <w:outlineLvl w:val="2"/>
    </w:pPr>
    <w:rPr>
      <w:b/>
      <w:bCs/>
      <w:sz w:val="26"/>
      <w:szCs w:val="26"/>
    </w:rPr>
  </w:style>
  <w:style w:styleId="shimo heading 4" w:customStyle="1">
    <w:name w:val="石墨文档标题 4"/>
    <w:next w:val="shimo normal"/>
    <w:uiPriority w:val="9"/>
    <w:unhideWhenUsed/>
    <w:qFormat/>
    <w:pPr>
      <w:spacing w:before="260" w:after="260" w:lineRule="auto"/>
      <w:outlineLvl w:val="3"/>
    </w:pPr>
    <w:rPr>
      <w:b/>
      <w:bCs/>
      <w:sz w:val="24"/>
      <w:szCs w:val="24"/>
    </w:rPr>
  </w:style>
  <w:style w:styleId="shimo piece" w:customStyle="1">
    <w:name w:val="石墨文档引用"/>
    <w:qFormat/>
    <w:pPr>
      <w:pBdr>
        <w:left w:val="single" w:space="10" w:color="f0f0f0" w:sz="30"/>
      </w:pBdr>
    </w:pPr>
    <w:rPr>
      <w:color w:val="adadad"/>
    </w:rPr>
  </w:style>
</w:styles>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numbering.xml" Type="http://schemas.openxmlformats.org/officeDocument/2006/relationships/numbering"/></Relationships>
</file>

<file path=docProps/app.xml><?xml version="1.0" encoding="utf-8"?>
<Properties xmlns="http://schemas.openxmlformats.org/officeDocument/2006/extended-properties">
  <Application>Shimo.im</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2022-01-25T08:19:11Z</dcterms:created>
  <dc:creator> </dc:creator>
</cp:coreProperties>
</file>