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40" w:line="280" w:lineRule="auto"/>
        <w:keepNext/>
      </w:pPr>
      <w:r>
        <w:rPr>
          <w:rFonts w:ascii="Times New Roman" w:hAnsi="Times New Roman" w:eastAsia="黑体"/>
          <w:sz w:val="36"/>
          <w:color w:val="000000"/>
          <w:b/>
        </w:rPr>
        <w:t>立体几何与空间向量目录</w:t>
      </w:r>
    </w:p>
    <w:p>
      <w:pPr>
        <w:spacing w:after="140" w:line="240" w:lineRule="auto"/>
        <w:keepNext/>
      </w:pPr>
      <w:r>
        <w:rPr>
          <w:rFonts w:ascii="Times New Roman" w:hAnsi="Times New Roman" w:eastAsia="宋体"/>
          <w:sz w:val="19"/>
          <w:color w:val="000000"/>
        </w:rPr>
        <w:t>点击条目跳转到正文（Word：Ctrl＋单击）。</w:t>
      </w:r>
    </w:p>
    <w:p>
      <w:pPr>
        <w:spacing w:before="70" w:after="30" w:line="270" w:lineRule="auto"/>
        <w:ind w:left="0" w:firstLine="0"/>
        <w:widowControl/>
        <w:keepNext/>
        <w:tabs>
          <w:tab w:val="right" w:leader="dot" w:pos="9600"/>
        </w:tabs>
      </w:pPr>
      <w:hyperlink w:anchor="GeometryIndex001" w:history="1">
        <w:r>
          <w:rPr>
            <w:rFonts w:ascii="Times New Roman" w:hAnsi="Times New Roman" w:eastAsia="黑体"/>
            <w:sz w:val="24"/>
            <w:color w:val="000000"/>
            <w:b/>
          </w:rPr>
          <w:t>一、 空间几何体的结构特征</w:t>
        </w:r>
        <w:r>
          <w:rPr>
            <w:rFonts w:ascii="Times New Roman" w:hAnsi="Times New Roman" w:eastAsia="宋体"/>
            <w:sz w:val="21"/>
            <w:color w:val="000000"/>
          </w:rPr>
          <w:tab/>
        </w:r>
        <w:fldSimple w:instr=" PAGEREF GeometryIndex001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GeometryIndex002" w:history="1">
        <w:r>
          <w:rPr>
            <w:rFonts w:ascii="Times New Roman" w:hAnsi="Times New Roman" w:eastAsia="宋体"/>
            <w:sz w:val="21"/>
            <w:color w:val="000000"/>
          </w:rPr>
          <w:t>（一） 空间几何体</w:t>
        </w:r>
        <w:r>
          <w:rPr>
            <w:rFonts w:ascii="Times New Roman" w:hAnsi="Times New Roman" w:eastAsia="宋体"/>
            <w:sz w:val="21"/>
            <w:color w:val="000000"/>
          </w:rPr>
          <w:tab/>
        </w:r>
        <w:fldSimple w:instr=" PAGEREF GeometryIndex002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03" w:history="1">
        <w:r>
          <w:rPr>
            <w:rFonts w:ascii="Times New Roman" w:hAnsi="Times New Roman" w:eastAsia="宋体"/>
            <w:sz w:val="21"/>
            <w:color w:val="000000"/>
          </w:rPr>
          <w:t>1. 多面体</w:t>
        </w:r>
        <w:r>
          <w:rPr>
            <w:rFonts w:ascii="Times New Roman" w:hAnsi="Times New Roman" w:eastAsia="宋体"/>
            <w:sz w:val="21"/>
            <w:color w:val="000000"/>
          </w:rPr>
          <w:tab/>
        </w:r>
        <w:fldSimple w:instr=" PAGEREF GeometryIndex003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04" w:history="1">
        <w:r>
          <w:rPr>
            <w:rFonts w:ascii="Times New Roman" w:hAnsi="Times New Roman" w:eastAsia="宋体"/>
            <w:sz w:val="21"/>
            <w:color w:val="000000"/>
          </w:rPr>
          <w:t>2. 旋转体</w:t>
        </w:r>
        <w:r>
          <w:rPr>
            <w:rFonts w:ascii="Times New Roman" w:hAnsi="Times New Roman" w:eastAsia="宋体"/>
            <w:sz w:val="21"/>
            <w:color w:val="000000"/>
          </w:rPr>
          <w:tab/>
        </w:r>
        <w:fldSimple w:instr=" PAGEREF GeometryIndex004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GeometryIndex005" w:history="1">
        <w:r>
          <w:rPr>
            <w:rFonts w:ascii="Times New Roman" w:hAnsi="Times New Roman" w:eastAsia="宋体"/>
            <w:sz w:val="21"/>
            <w:color w:val="000000"/>
          </w:rPr>
          <w:t>（二） 棱柱</w:t>
        </w:r>
        <w:r>
          <w:rPr>
            <w:rFonts w:ascii="Times New Roman" w:hAnsi="Times New Roman" w:eastAsia="宋体"/>
            <w:sz w:val="21"/>
            <w:color w:val="000000"/>
          </w:rPr>
          <w:tab/>
        </w:r>
        <w:fldSimple w:instr=" PAGEREF GeometryIndex005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07" w:history="1">
        <w:r>
          <w:rPr>
            <w:rFonts w:ascii="Times New Roman" w:hAnsi="Times New Roman" w:eastAsia="宋体"/>
            <w:sz w:val="21"/>
            <w:color w:val="000000"/>
          </w:rPr>
          <w:t>1. 直棱柱</w:t>
        </w:r>
        <w:r>
          <w:rPr>
            <w:rFonts w:ascii="Times New Roman" w:hAnsi="Times New Roman" w:eastAsia="宋体"/>
            <w:sz w:val="21"/>
            <w:color w:val="000000"/>
          </w:rPr>
          <w:tab/>
        </w:r>
        <w:fldSimple w:instr=" PAGEREF GeometryIndex007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08" w:history="1">
        <w:r>
          <w:rPr>
            <w:rFonts w:ascii="Times New Roman" w:hAnsi="Times New Roman" w:eastAsia="宋体"/>
            <w:sz w:val="21"/>
            <w:color w:val="000000"/>
          </w:rPr>
          <w:t>2. 正棱柱</w:t>
        </w:r>
        <w:r>
          <w:rPr>
            <w:rFonts w:ascii="Times New Roman" w:hAnsi="Times New Roman" w:eastAsia="宋体"/>
            <w:sz w:val="21"/>
            <w:color w:val="000000"/>
          </w:rPr>
          <w:tab/>
        </w:r>
        <w:fldSimple w:instr=" PAGEREF GeometryIndex008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GeometryIndex009" w:history="1">
        <w:r>
          <w:rPr>
            <w:rFonts w:ascii="Times New Roman" w:hAnsi="Times New Roman" w:eastAsia="宋体"/>
            <w:sz w:val="21"/>
            <w:color w:val="000000"/>
          </w:rPr>
          <w:t>（三） 棱锥</w:t>
        </w:r>
        <w:r>
          <w:rPr>
            <w:rFonts w:ascii="Times New Roman" w:hAnsi="Times New Roman" w:eastAsia="宋体"/>
            <w:sz w:val="21"/>
            <w:color w:val="000000"/>
          </w:rPr>
          <w:tab/>
        </w:r>
        <w:fldSimple w:instr=" PAGEREF GeometryIndex009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11" w:history="1">
        <w:r>
          <w:rPr>
            <w:rFonts w:ascii="Times New Roman" w:hAnsi="Times New Roman" w:eastAsia="宋体"/>
            <w:sz w:val="21"/>
            <w:color w:val="000000"/>
          </w:rPr>
          <w:t>1. 正棱锥</w:t>
        </w:r>
        <w:r>
          <w:rPr>
            <w:rFonts w:ascii="Times New Roman" w:hAnsi="Times New Roman" w:eastAsia="宋体"/>
            <w:sz w:val="21"/>
            <w:color w:val="000000"/>
          </w:rPr>
          <w:tab/>
        </w:r>
        <w:fldSimple w:instr=" PAGEREF GeometryIndex011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12" w:history="1">
        <w:r>
          <w:rPr>
            <w:rFonts w:ascii="Times New Roman" w:hAnsi="Times New Roman" w:eastAsia="宋体"/>
            <w:sz w:val="21"/>
            <w:color w:val="000000"/>
          </w:rPr>
          <w:t>2. 正三棱锥</w:t>
        </w:r>
        <w:r>
          <w:rPr>
            <w:rFonts w:ascii="Times New Roman" w:hAnsi="Times New Roman" w:eastAsia="宋体"/>
            <w:sz w:val="21"/>
            <w:color w:val="000000"/>
          </w:rPr>
          <w:tab/>
        </w:r>
        <w:fldSimple w:instr=" PAGEREF GeometryIndex012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13" w:history="1">
        <w:r>
          <w:rPr>
            <w:rFonts w:ascii="Times New Roman" w:hAnsi="Times New Roman" w:eastAsia="宋体"/>
            <w:sz w:val="21"/>
            <w:color w:val="000000"/>
          </w:rPr>
          <w:t>3. 正四面体</w:t>
        </w:r>
        <w:r>
          <w:rPr>
            <w:rFonts w:ascii="Times New Roman" w:hAnsi="Times New Roman" w:eastAsia="宋体"/>
            <w:sz w:val="21"/>
            <w:color w:val="000000"/>
          </w:rPr>
          <w:tab/>
        </w:r>
        <w:fldSimple w:instr=" PAGEREF GeometryIndex013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GeometryIndex014" w:history="1">
        <w:r>
          <w:rPr>
            <w:rFonts w:ascii="Times New Roman" w:hAnsi="Times New Roman" w:eastAsia="宋体"/>
            <w:sz w:val="21"/>
            <w:color w:val="000000"/>
          </w:rPr>
          <w:t>（四） 棱台</w:t>
        </w:r>
        <w:r>
          <w:rPr>
            <w:rFonts w:ascii="Times New Roman" w:hAnsi="Times New Roman" w:eastAsia="宋体"/>
            <w:sz w:val="21"/>
            <w:color w:val="000000"/>
          </w:rPr>
          <w:tab/>
        </w:r>
        <w:fldSimple w:instr=" PAGEREF GeometryIndex014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16" w:history="1">
        <w:r>
          <w:rPr>
            <w:rFonts w:ascii="Times New Roman" w:hAnsi="Times New Roman" w:eastAsia="宋体"/>
            <w:sz w:val="21"/>
            <w:color w:val="000000"/>
          </w:rPr>
          <w:t>1. 正棱台</w:t>
        </w:r>
        <w:r>
          <w:rPr>
            <w:rFonts w:ascii="Times New Roman" w:hAnsi="Times New Roman" w:eastAsia="宋体"/>
            <w:sz w:val="21"/>
            <w:color w:val="000000"/>
          </w:rPr>
          <w:tab/>
        </w:r>
        <w:fldSimple w:instr=" PAGEREF GeometryIndex016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GeometryIndex017" w:history="1">
        <w:r>
          <w:rPr>
            <w:rFonts w:ascii="Times New Roman" w:hAnsi="Times New Roman" w:eastAsia="宋体"/>
            <w:sz w:val="21"/>
            <w:color w:val="000000"/>
          </w:rPr>
          <w:t>（五） 圆柱</w:t>
        </w:r>
        <w:r>
          <w:rPr>
            <w:rFonts w:ascii="Times New Roman" w:hAnsi="Times New Roman" w:eastAsia="宋体"/>
            <w:sz w:val="21"/>
            <w:color w:val="000000"/>
          </w:rPr>
          <w:tab/>
        </w:r>
        <w:fldSimple w:instr=" PAGEREF GeometryIndex017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19" w:history="1">
        <w:r>
          <w:rPr>
            <w:rFonts w:ascii="Times New Roman" w:hAnsi="Times New Roman" w:eastAsia="宋体"/>
            <w:sz w:val="21"/>
            <w:color w:val="000000"/>
          </w:rPr>
          <w:t>1. 圆柱的截面性质</w:t>
        </w:r>
        <w:r>
          <w:rPr>
            <w:rFonts w:ascii="Times New Roman" w:hAnsi="Times New Roman" w:eastAsia="宋体"/>
            <w:sz w:val="21"/>
            <w:color w:val="000000"/>
          </w:rPr>
          <w:tab/>
        </w:r>
        <w:fldSimple w:instr=" PAGEREF GeometryIndex019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20" w:history="1">
        <w:r>
          <w:rPr>
            <w:rFonts w:ascii="Times New Roman" w:hAnsi="Times New Roman" w:eastAsia="宋体"/>
            <w:sz w:val="21"/>
            <w:color w:val="000000"/>
          </w:rPr>
          <w:t>2. 圆柱的侧面展开图</w:t>
        </w:r>
        <w:r>
          <w:rPr>
            <w:rFonts w:ascii="Times New Roman" w:hAnsi="Times New Roman" w:eastAsia="宋体"/>
            <w:sz w:val="21"/>
            <w:color w:val="000000"/>
          </w:rPr>
          <w:tab/>
        </w:r>
        <w:fldSimple w:instr=" PAGEREF GeometryIndex020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GeometryIndex021" w:history="1">
        <w:r>
          <w:rPr>
            <w:rFonts w:ascii="Times New Roman" w:hAnsi="Times New Roman" w:eastAsia="宋体"/>
            <w:sz w:val="21"/>
            <w:color w:val="000000"/>
          </w:rPr>
          <w:t>（六） 圆锥</w:t>
        </w:r>
        <w:r>
          <w:rPr>
            <w:rFonts w:ascii="Times New Roman" w:hAnsi="Times New Roman" w:eastAsia="宋体"/>
            <w:sz w:val="21"/>
            <w:color w:val="000000"/>
          </w:rPr>
          <w:tab/>
        </w:r>
        <w:fldSimple w:instr=" PAGEREF GeometryIndex021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23" w:history="1">
        <w:r>
          <w:rPr>
            <w:rFonts w:ascii="Times New Roman" w:hAnsi="Times New Roman" w:eastAsia="宋体"/>
            <w:sz w:val="21"/>
            <w:color w:val="000000"/>
          </w:rPr>
          <w:t>1. 圆锥的截面性质</w:t>
        </w:r>
        <w:r>
          <w:rPr>
            <w:rFonts w:ascii="Times New Roman" w:hAnsi="Times New Roman" w:eastAsia="宋体"/>
            <w:sz w:val="21"/>
            <w:color w:val="000000"/>
          </w:rPr>
          <w:tab/>
        </w:r>
        <w:fldSimple w:instr=" PAGEREF GeometryIndex023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24" w:history="1">
        <w:r>
          <w:rPr>
            <w:rFonts w:ascii="Times New Roman" w:hAnsi="Times New Roman" w:eastAsia="宋体"/>
            <w:sz w:val="21"/>
            <w:color w:val="000000"/>
          </w:rPr>
          <w:t>2. 圆锥的轴截面</w:t>
        </w:r>
        <w:r>
          <w:rPr>
            <w:rFonts w:ascii="Times New Roman" w:hAnsi="Times New Roman" w:eastAsia="宋体"/>
            <w:sz w:val="21"/>
            <w:color w:val="000000"/>
          </w:rPr>
          <w:tab/>
        </w:r>
        <w:fldSimple w:instr=" PAGEREF GeometryIndex024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25" w:history="1">
        <w:r>
          <w:rPr>
            <w:rFonts w:ascii="Times New Roman" w:hAnsi="Times New Roman" w:eastAsia="宋体"/>
            <w:sz w:val="21"/>
            <w:color w:val="000000"/>
          </w:rPr>
          <w:t>3. 圆锥母线、高与半径的关系</w:t>
        </w:r>
        <w:r>
          <w:rPr>
            <w:rFonts w:ascii="Times New Roman" w:hAnsi="Times New Roman" w:eastAsia="宋体"/>
            <w:sz w:val="21"/>
            <w:color w:val="000000"/>
          </w:rPr>
          <w:tab/>
        </w:r>
        <w:fldSimple w:instr=" PAGEREF GeometryIndex025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GeometryIndex026" w:history="1">
        <w:r>
          <w:rPr>
            <w:rFonts w:ascii="Times New Roman" w:hAnsi="Times New Roman" w:eastAsia="宋体"/>
            <w:sz w:val="21"/>
            <w:color w:val="000000"/>
          </w:rPr>
          <w:t>4. 圆锥的侧面展开图</w:t>
        </w:r>
        <w:r>
          <w:rPr>
            <w:rFonts w:ascii="Times New Roman" w:hAnsi="Times New Roman" w:eastAsia="宋体"/>
            <w:sz w:val="21"/>
            <w:color w:val="000000"/>
          </w:rPr>
          <w:tab/>
        </w:r>
        <w:fldSimple w:instr=" PAGEREF GeometryIndex026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GeometryIndex027" w:history="1">
        <w:r>
          <w:rPr>
            <w:rFonts w:ascii="Times New Roman" w:hAnsi="Times New Roman" w:eastAsia="宋体"/>
            <w:sz w:val="21"/>
            <w:color w:val="000000"/>
          </w:rPr>
          <w:t>（七） 圆台</w:t>
        </w:r>
        <w:r>
          <w:rPr>
            <w:rFonts w:ascii="Times New Roman" w:hAnsi="Times New Roman" w:eastAsia="宋体"/>
            <w:sz w:val="21"/>
            <w:color w:val="000000"/>
          </w:rPr>
          <w:tab/>
        </w:r>
        <w:fldSimple w:instr=" PAGEREF GeometryIndex027 \h ">
          <w:r>
            <w:rPr>
              <w:rFonts w:ascii="Times New Roman" w:hAnsi="Times New Roman" w:eastAsia="宋体"/>
              <w:sz w:val="21"/>
              <w:color w:val="000000"/>
            </w:rPr>
            <w:t>7</w:t>
          </w:r>
        </w:fldSimple>
      </w:hyperlink>
    </w:p>
    <w:p>
      <w:pPr>
        <w:spacing w:before="0" w:after="30" w:line="270" w:lineRule="auto"/>
        <w:ind w:left="300" w:firstLine="0"/>
        <w:widowControl/>
        <w:tabs>
          <w:tab w:val="right" w:leader="dot" w:pos="9600"/>
        </w:tabs>
      </w:pPr>
      <w:hyperlink w:anchor="GeometryIndex029" w:history="1">
        <w:r>
          <w:rPr>
            <w:rFonts w:ascii="Times New Roman" w:hAnsi="Times New Roman" w:eastAsia="宋体"/>
            <w:sz w:val="21"/>
            <w:color w:val="000000"/>
          </w:rPr>
          <w:t>（八） 球</w:t>
        </w:r>
        <w:r>
          <w:rPr>
            <w:rFonts w:ascii="Times New Roman" w:hAnsi="Times New Roman" w:eastAsia="宋体"/>
            <w:sz w:val="21"/>
            <w:color w:val="000000"/>
          </w:rPr>
          <w:tab/>
        </w:r>
        <w:fldSimple w:instr=" PAGEREF GeometryIndex029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GeometryIndex031" w:history="1">
        <w:r>
          <w:rPr>
            <w:rFonts w:ascii="Times New Roman" w:hAnsi="Times New Roman" w:eastAsia="宋体"/>
            <w:sz w:val="21"/>
            <w:color w:val="000000"/>
          </w:rPr>
          <w:t>1. 球心与截面圆心的位置关系</w:t>
        </w:r>
        <w:r>
          <w:rPr>
            <w:rFonts w:ascii="Times New Roman" w:hAnsi="Times New Roman" w:eastAsia="宋体"/>
            <w:sz w:val="21"/>
            <w:color w:val="000000"/>
          </w:rPr>
          <w:tab/>
        </w:r>
        <w:fldSimple w:instr=" PAGEREF GeometryIndex031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GeometryIndex032" w:history="1">
        <w:r>
          <w:rPr>
            <w:rFonts w:ascii="Times New Roman" w:hAnsi="Times New Roman" w:eastAsia="宋体"/>
            <w:sz w:val="21"/>
            <w:color w:val="000000"/>
          </w:rPr>
          <w:t>2. 球的半径与截面的关系</w:t>
        </w:r>
        <w:r>
          <w:rPr>
            <w:rFonts w:ascii="Times New Roman" w:hAnsi="Times New Roman" w:eastAsia="宋体"/>
            <w:sz w:val="21"/>
            <w:color w:val="000000"/>
          </w:rPr>
          <w:tab/>
        </w:r>
        <w:fldSimple w:instr=" PAGEREF GeometryIndex032 \h ">
          <w:r>
            <w:rPr>
              <w:rFonts w:ascii="Times New Roman" w:hAnsi="Times New Roman" w:eastAsia="宋体"/>
              <w:sz w:val="21"/>
              <w:color w:val="000000"/>
            </w:rPr>
            <w:t>7</w:t>
          </w:r>
        </w:fldSimple>
      </w:hyperlink>
    </w:p>
    <w:p>
      <w:pPr>
        <w:spacing w:before="70" w:after="30" w:line="270" w:lineRule="auto"/>
        <w:ind w:left="0" w:firstLine="0"/>
        <w:widowControl/>
        <w:keepNext/>
        <w:tabs>
          <w:tab w:val="right" w:leader="dot" w:pos="9600"/>
        </w:tabs>
      </w:pPr>
      <w:hyperlink w:anchor="GeometryIndex033" w:history="1">
        <w:r>
          <w:rPr>
            <w:rFonts w:ascii="Times New Roman" w:hAnsi="Times New Roman" w:eastAsia="黑体"/>
            <w:sz w:val="24"/>
            <w:color w:val="000000"/>
            <w:b/>
          </w:rPr>
          <w:t>二、 平面多边形的直观图与斜二测画法</w:t>
        </w:r>
        <w:r>
          <w:rPr>
            <w:rFonts w:ascii="Times New Roman" w:hAnsi="Times New Roman" w:eastAsia="宋体"/>
            <w:sz w:val="21"/>
            <w:color w:val="000000"/>
          </w:rPr>
          <w:tab/>
        </w:r>
        <w:fldSimple w:instr=" PAGEREF GeometryIndex033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GeometryIndex034" w:history="1">
        <w:r>
          <w:rPr>
            <w:rFonts w:ascii="Times New Roman" w:hAnsi="Times New Roman" w:eastAsia="宋体"/>
            <w:sz w:val="21"/>
            <w:color w:val="000000"/>
          </w:rPr>
          <w:t>（一） 画法要点</w:t>
        </w:r>
        <w:r>
          <w:rPr>
            <w:rFonts w:ascii="Times New Roman" w:hAnsi="Times New Roman" w:eastAsia="宋体"/>
            <w:sz w:val="21"/>
            <w:color w:val="000000"/>
          </w:rPr>
          <w:tab/>
        </w:r>
        <w:fldSimple w:instr=" PAGEREF GeometryIndex034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35" w:history="1">
        <w:r>
          <w:rPr>
            <w:rFonts w:ascii="Times New Roman" w:hAnsi="Times New Roman" w:eastAsia="宋体"/>
            <w:sz w:val="21"/>
            <w:color w:val="000000"/>
          </w:rPr>
          <w:t>1. 建立斜坐标系</w:t>
        </w:r>
        <w:r>
          <w:rPr>
            <w:rFonts w:ascii="Times New Roman" w:hAnsi="Times New Roman" w:eastAsia="宋体"/>
            <w:sz w:val="21"/>
            <w:color w:val="000000"/>
          </w:rPr>
          <w:tab/>
        </w:r>
        <w:fldSimple w:instr=" PAGEREF GeometryIndex035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36" w:history="1">
        <w:r>
          <w:rPr>
            <w:rFonts w:ascii="Times New Roman" w:hAnsi="Times New Roman" w:eastAsia="宋体"/>
            <w:sz w:val="21"/>
            <w:color w:val="000000"/>
          </w:rPr>
          <w:t>2. 平行性与线段长度的保持</w:t>
        </w:r>
        <w:r>
          <w:rPr>
            <w:rFonts w:ascii="Times New Roman" w:hAnsi="Times New Roman" w:eastAsia="宋体"/>
            <w:sz w:val="21"/>
            <w:color w:val="000000"/>
          </w:rPr>
          <w:tab/>
        </w:r>
        <w:fldSimple w:instr=" PAGEREF GeometryIndex036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GeometryIndex037" w:history="1">
        <w:r>
          <w:rPr>
            <w:rFonts w:ascii="Times New Roman" w:hAnsi="Times New Roman" w:eastAsia="宋体"/>
            <w:sz w:val="21"/>
            <w:color w:val="000000"/>
          </w:rPr>
          <w:t>（二） 画法说明</w:t>
        </w:r>
        <w:r>
          <w:rPr>
            <w:rFonts w:ascii="Times New Roman" w:hAnsi="Times New Roman" w:eastAsia="宋体"/>
            <w:sz w:val="21"/>
            <w:color w:val="000000"/>
          </w:rPr>
          <w:tab/>
        </w:r>
        <w:fldSimple w:instr=" PAGEREF GeometryIndex037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38" w:history="1">
        <w:r>
          <w:rPr>
            <w:rFonts w:ascii="Times New Roman" w:hAnsi="Times New Roman" w:eastAsia="宋体"/>
            <w:sz w:val="21"/>
            <w:color w:val="000000"/>
          </w:rPr>
          <w:t>1. 确定多边形顶点的画法</w:t>
        </w:r>
        <w:r>
          <w:rPr>
            <w:rFonts w:ascii="Times New Roman" w:hAnsi="Times New Roman" w:eastAsia="宋体"/>
            <w:sz w:val="21"/>
            <w:color w:val="000000"/>
          </w:rPr>
          <w:tab/>
        </w:r>
        <w:fldSimple w:instr=" PAGEREF GeometryIndex038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39" w:history="1">
        <w:r>
          <w:rPr>
            <w:rFonts w:ascii="Times New Roman" w:hAnsi="Times New Roman" w:eastAsia="宋体"/>
            <w:sz w:val="21"/>
            <w:color w:val="000000"/>
          </w:rPr>
          <w:t>2. 原图与直观图的面积换算</w:t>
        </w:r>
        <w:r>
          <w:rPr>
            <w:rFonts w:ascii="Times New Roman" w:hAnsi="Times New Roman" w:eastAsia="宋体"/>
            <w:sz w:val="21"/>
            <w:color w:val="000000"/>
          </w:rPr>
          <w:tab/>
        </w:r>
        <w:fldSimple w:instr=" PAGEREF GeometryIndex039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40" w:history="1">
        <w:r>
          <w:rPr>
            <w:rFonts w:ascii="Times New Roman" w:hAnsi="Times New Roman" w:eastAsia="宋体"/>
            <w:sz w:val="21"/>
            <w:color w:val="000000"/>
          </w:rPr>
          <w:t>3. 几何体直观图的画法</w:t>
        </w:r>
        <w:r>
          <w:rPr>
            <w:rFonts w:ascii="Times New Roman" w:hAnsi="Times New Roman" w:eastAsia="宋体"/>
            <w:sz w:val="21"/>
            <w:color w:val="000000"/>
          </w:rPr>
          <w:tab/>
        </w:r>
        <w:fldSimple w:instr=" PAGEREF GeometryIndex040 \h ">
          <w:r>
            <w:rPr>
              <w:rFonts w:ascii="Times New Roman" w:hAnsi="Times New Roman" w:eastAsia="宋体"/>
              <w:sz w:val="21"/>
              <w:color w:val="000000"/>
            </w:rPr>
            <w:t>8</w:t>
          </w:r>
        </w:fldSimple>
      </w:hyperlink>
    </w:p>
    <w:p>
      <w:pPr>
        <w:spacing w:before="0" w:after="140" w:line="280" w:lineRule="auto"/>
        <w:keepNext/>
        <w:pageBreakBefore/>
      </w:pPr>
      <w:r>
        <w:rPr>
          <w:rFonts w:ascii="Times New Roman" w:hAnsi="Times New Roman" w:eastAsia="黑体"/>
          <w:sz w:val="36"/>
          <w:color w:val="000000"/>
          <w:b/>
        </w:rPr>
        <w:t>立体几何与空间向量目录（续）</w:t>
      </w:r>
    </w:p>
    <w:p>
      <w:pPr>
        <w:spacing w:before="0" w:after="30" w:line="270" w:lineRule="auto"/>
        <w:ind w:left="300" w:firstLine="0"/>
        <w:widowControl/>
        <w:tabs>
          <w:tab w:val="right" w:leader="dot" w:pos="9600"/>
        </w:tabs>
      </w:pPr>
      <w:hyperlink w:anchor="GeometryIndex041" w:history="1">
        <w:r>
          <w:rPr>
            <w:rFonts w:ascii="Times New Roman" w:hAnsi="Times New Roman" w:eastAsia="宋体"/>
            <w:sz w:val="21"/>
            <w:color w:val="000000"/>
          </w:rPr>
          <w:t>（三） 直观图的斜二测画法</w:t>
        </w:r>
        <w:r>
          <w:rPr>
            <w:rFonts w:ascii="Times New Roman" w:hAnsi="Times New Roman" w:eastAsia="宋体"/>
            <w:sz w:val="21"/>
            <w:color w:val="000000"/>
          </w:rPr>
          <w:tab/>
        </w:r>
        <w:fldSimple w:instr=" PAGEREF GeometryIndex041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42" w:history="1">
        <w:r>
          <w:rPr>
            <w:rFonts w:ascii="Times New Roman" w:hAnsi="Times New Roman" w:eastAsia="宋体"/>
            <w:sz w:val="21"/>
            <w:color w:val="000000"/>
          </w:rPr>
          <w:t>1. 坐标轴的夹角</w:t>
        </w:r>
        <w:r>
          <w:rPr>
            <w:rFonts w:ascii="Times New Roman" w:hAnsi="Times New Roman" w:eastAsia="宋体"/>
            <w:sz w:val="21"/>
            <w:color w:val="000000"/>
          </w:rPr>
          <w:tab/>
        </w:r>
        <w:fldSimple w:instr=" PAGEREF GeometryIndex042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43" w:history="1">
        <w:r>
          <w:rPr>
            <w:rFonts w:ascii="Times New Roman" w:hAnsi="Times New Roman" w:eastAsia="宋体"/>
            <w:sz w:val="21"/>
            <w:color w:val="000000"/>
          </w:rPr>
          <w:t>2. 水平与纵向线段的画法</w:t>
        </w:r>
        <w:r>
          <w:rPr>
            <w:rFonts w:ascii="Times New Roman" w:hAnsi="Times New Roman" w:eastAsia="宋体"/>
            <w:sz w:val="21"/>
            <w:color w:val="000000"/>
          </w:rPr>
          <w:tab/>
        </w:r>
        <w:fldSimple w:instr=" PAGEREF GeometryIndex043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44" w:history="1">
        <w:r>
          <w:rPr>
            <w:rFonts w:ascii="Times New Roman" w:hAnsi="Times New Roman" w:eastAsia="宋体"/>
            <w:sz w:val="21"/>
            <w:color w:val="000000"/>
          </w:rPr>
          <w:t>3. 面积关系</w:t>
        </w:r>
        <w:r>
          <w:rPr>
            <w:rFonts w:ascii="Times New Roman" w:hAnsi="Times New Roman" w:eastAsia="宋体"/>
            <w:sz w:val="21"/>
            <w:color w:val="000000"/>
          </w:rPr>
          <w:tab/>
        </w:r>
        <w:fldSimple w:instr=" PAGEREF GeometryIndex044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GeometryIndex045" w:history="1">
        <w:r>
          <w:rPr>
            <w:rFonts w:ascii="Times New Roman" w:hAnsi="Times New Roman" w:eastAsia="宋体"/>
            <w:sz w:val="21"/>
            <w:color w:val="000000"/>
          </w:rPr>
          <w:t>（四） 平面的基本事实</w:t>
        </w:r>
        <w:r>
          <w:rPr>
            <w:rFonts w:ascii="Times New Roman" w:hAnsi="Times New Roman" w:eastAsia="宋体"/>
            <w:sz w:val="21"/>
            <w:color w:val="000000"/>
          </w:rPr>
          <w:tab/>
        </w:r>
        <w:fldSimple w:instr=" PAGEREF GeometryIndex045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46" w:history="1">
        <w:r>
          <w:rPr>
            <w:rFonts w:ascii="Times New Roman" w:hAnsi="Times New Roman" w:eastAsia="宋体"/>
            <w:sz w:val="21"/>
            <w:color w:val="000000"/>
          </w:rPr>
          <w:t>1. 不共线三点确定平面</w:t>
        </w:r>
        <w:r>
          <w:rPr>
            <w:rFonts w:ascii="Times New Roman" w:hAnsi="Times New Roman" w:eastAsia="宋体"/>
            <w:sz w:val="21"/>
            <w:color w:val="000000"/>
          </w:rPr>
          <w:tab/>
        </w:r>
        <w:fldSimple w:instr=" PAGEREF GeometryIndex046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47" w:history="1">
        <w:r>
          <w:rPr>
            <w:rFonts w:ascii="Times New Roman" w:hAnsi="Times New Roman" w:eastAsia="宋体"/>
            <w:sz w:val="21"/>
            <w:color w:val="000000"/>
          </w:rPr>
          <w:t>2. 直线与平面的基本事实</w:t>
        </w:r>
        <w:r>
          <w:rPr>
            <w:rFonts w:ascii="Times New Roman" w:hAnsi="Times New Roman" w:eastAsia="宋体"/>
            <w:sz w:val="21"/>
            <w:color w:val="000000"/>
          </w:rPr>
          <w:tab/>
        </w:r>
        <w:fldSimple w:instr=" PAGEREF GeometryIndex047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48" w:history="1">
        <w:r>
          <w:rPr>
            <w:rFonts w:ascii="Times New Roman" w:hAnsi="Times New Roman" w:eastAsia="宋体"/>
            <w:sz w:val="21"/>
            <w:color w:val="000000"/>
          </w:rPr>
          <w:t>3. 两个平面的公共交线</w:t>
        </w:r>
        <w:r>
          <w:rPr>
            <w:rFonts w:ascii="Times New Roman" w:hAnsi="Times New Roman" w:eastAsia="宋体"/>
            <w:sz w:val="21"/>
            <w:color w:val="000000"/>
          </w:rPr>
          <w:tab/>
        </w:r>
        <w:fldSimple w:instr=" PAGEREF GeometryIndex048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GeometryIndex049" w:history="1">
        <w:r>
          <w:rPr>
            <w:rFonts w:ascii="Times New Roman" w:hAnsi="Times New Roman" w:eastAsia="宋体"/>
            <w:sz w:val="21"/>
            <w:color w:val="000000"/>
          </w:rPr>
          <w:t>（五） 基本事实的 3 个推论</w:t>
        </w:r>
        <w:r>
          <w:rPr>
            <w:rFonts w:ascii="Times New Roman" w:hAnsi="Times New Roman" w:eastAsia="宋体"/>
            <w:sz w:val="21"/>
            <w:color w:val="000000"/>
          </w:rPr>
          <w:tab/>
        </w:r>
        <w:fldSimple w:instr=" PAGEREF GeometryIndex049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50" w:history="1">
        <w:r>
          <w:rPr>
            <w:rFonts w:ascii="Times New Roman" w:hAnsi="Times New Roman" w:eastAsia="宋体"/>
            <w:sz w:val="21"/>
            <w:color w:val="000000"/>
          </w:rPr>
          <w:t>1. 一条直线与线外点确定平面</w:t>
        </w:r>
        <w:r>
          <w:rPr>
            <w:rFonts w:ascii="Times New Roman" w:hAnsi="Times New Roman" w:eastAsia="宋体"/>
            <w:sz w:val="21"/>
            <w:color w:val="000000"/>
          </w:rPr>
          <w:tab/>
        </w:r>
        <w:fldSimple w:instr=" PAGEREF GeometryIndex050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52" w:history="1">
        <w:r>
          <w:rPr>
            <w:rFonts w:ascii="Times New Roman" w:hAnsi="Times New Roman" w:eastAsia="宋体"/>
            <w:sz w:val="21"/>
            <w:color w:val="000000"/>
          </w:rPr>
          <w:t>2. 相交直线确定平面</w:t>
        </w:r>
        <w:r>
          <w:rPr>
            <w:rFonts w:ascii="Times New Roman" w:hAnsi="Times New Roman" w:eastAsia="宋体"/>
            <w:sz w:val="21"/>
            <w:color w:val="000000"/>
          </w:rPr>
          <w:tab/>
        </w:r>
        <w:fldSimple w:instr=" PAGEREF GeometryIndex052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GeometryIndex053" w:history="1">
        <w:r>
          <w:rPr>
            <w:rFonts w:ascii="Times New Roman" w:hAnsi="Times New Roman" w:eastAsia="宋体"/>
            <w:sz w:val="21"/>
            <w:color w:val="000000"/>
          </w:rPr>
          <w:t>3. 平行直线确定平面</w:t>
        </w:r>
        <w:r>
          <w:rPr>
            <w:rFonts w:ascii="Times New Roman" w:hAnsi="Times New Roman" w:eastAsia="宋体"/>
            <w:sz w:val="21"/>
            <w:color w:val="000000"/>
          </w:rPr>
          <w:tab/>
        </w:r>
        <w:fldSimple w:instr=" PAGEREF GeometryIndex053 \h ">
          <w:r>
            <w:rPr>
              <w:rFonts w:ascii="Times New Roman" w:hAnsi="Times New Roman" w:eastAsia="宋体"/>
              <w:sz w:val="21"/>
              <w:color w:val="000000"/>
            </w:rPr>
            <w:t>8</w:t>
          </w:r>
        </w:fldSimple>
      </w:hyperlink>
    </w:p>
    <w:p>
      <w:pPr>
        <w:spacing w:before="70" w:after="30" w:line="270" w:lineRule="auto"/>
        <w:ind w:left="0" w:firstLine="0"/>
        <w:widowControl/>
        <w:keepNext/>
        <w:tabs>
          <w:tab w:val="right" w:leader="dot" w:pos="9600"/>
        </w:tabs>
      </w:pPr>
      <w:hyperlink w:anchor="GeometryIndex054" w:history="1">
        <w:r>
          <w:rPr>
            <w:rFonts w:ascii="Times New Roman" w:hAnsi="Times New Roman" w:eastAsia="黑体"/>
            <w:sz w:val="24"/>
            <w:color w:val="000000"/>
            <w:b/>
          </w:rPr>
          <w:t>三、 空间几何体的表面积与体积</w:t>
        </w:r>
        <w:r>
          <w:rPr>
            <w:rFonts w:ascii="Times New Roman" w:hAnsi="Times New Roman" w:eastAsia="宋体"/>
            <w:sz w:val="21"/>
            <w:color w:val="000000"/>
          </w:rPr>
          <w:tab/>
        </w:r>
        <w:fldSimple w:instr=" PAGEREF GeometryIndex054 \h ">
          <w:r>
            <w:rPr>
              <w:rFonts w:ascii="Times New Roman" w:hAnsi="Times New Roman" w:eastAsia="宋体"/>
              <w:sz w:val="21"/>
              <w:color w:val="000000"/>
            </w:rPr>
            <w:t>9</w:t>
          </w:r>
        </w:fldSimple>
      </w:hyperlink>
    </w:p>
    <w:p>
      <w:pPr>
        <w:spacing w:before="0" w:after="30" w:line="270" w:lineRule="auto"/>
        <w:ind w:left="300" w:firstLine="0"/>
        <w:widowControl/>
        <w:tabs>
          <w:tab w:val="right" w:leader="dot" w:pos="9600"/>
        </w:tabs>
      </w:pPr>
      <w:hyperlink w:anchor="GeometryIndex055" w:history="1">
        <w:r>
          <w:rPr>
            <w:rFonts w:ascii="Times New Roman" w:hAnsi="Times New Roman" w:eastAsia="宋体"/>
            <w:sz w:val="21"/>
            <w:color w:val="000000"/>
          </w:rPr>
          <w:t>（一） 多面体的表面积</w:t>
        </w:r>
        <w:r>
          <w:rPr>
            <w:rFonts w:ascii="Times New Roman" w:hAnsi="Times New Roman" w:eastAsia="宋体"/>
            <w:sz w:val="21"/>
            <w:color w:val="000000"/>
          </w:rPr>
          <w:tab/>
        </w:r>
        <w:fldSimple w:instr=" PAGEREF GeometryIndex055 \h ">
          <w:r>
            <w:rPr>
              <w:rFonts w:ascii="Times New Roman" w:hAnsi="Times New Roman" w:eastAsia="宋体"/>
              <w:sz w:val="21"/>
              <w:color w:val="000000"/>
            </w:rPr>
            <w:t>9</w:t>
          </w:r>
        </w:fldSimple>
      </w:hyperlink>
    </w:p>
    <w:p>
      <w:pPr>
        <w:spacing w:before="0" w:after="30" w:line="270" w:lineRule="auto"/>
        <w:ind w:left="300" w:firstLine="0"/>
        <w:widowControl/>
        <w:tabs>
          <w:tab w:val="right" w:leader="dot" w:pos="9600"/>
        </w:tabs>
      </w:pPr>
      <w:hyperlink w:anchor="GeometryIndex057" w:history="1">
        <w:r>
          <w:rPr>
            <w:rFonts w:ascii="Times New Roman" w:hAnsi="Times New Roman" w:eastAsia="宋体"/>
            <w:sz w:val="21"/>
            <w:color w:val="000000"/>
          </w:rPr>
          <w:t>（二） 圆柱的表面积</w:t>
        </w:r>
        <w:r>
          <w:rPr>
            <w:rFonts w:ascii="Times New Roman" w:hAnsi="Times New Roman" w:eastAsia="宋体"/>
            <w:sz w:val="21"/>
            <w:color w:val="000000"/>
          </w:rPr>
          <w:tab/>
        </w:r>
        <w:fldSimple w:instr=" PAGEREF GeometryIndex057 \h ">
          <w:r>
            <w:rPr>
              <w:rFonts w:ascii="Times New Roman" w:hAnsi="Times New Roman" w:eastAsia="宋体"/>
              <w:sz w:val="21"/>
              <w:color w:val="000000"/>
            </w:rPr>
            <w:t>9</w:t>
          </w:r>
        </w:fldSimple>
      </w:hyperlink>
    </w:p>
    <w:p>
      <w:pPr>
        <w:spacing w:before="0" w:after="30" w:line="270" w:lineRule="auto"/>
        <w:ind w:left="300" w:firstLine="0"/>
        <w:widowControl/>
        <w:tabs>
          <w:tab w:val="right" w:leader="dot" w:pos="9600"/>
        </w:tabs>
      </w:pPr>
      <w:hyperlink w:anchor="GeometryIndex060" w:history="1">
        <w:r>
          <w:rPr>
            <w:rFonts w:ascii="Times New Roman" w:hAnsi="Times New Roman" w:eastAsia="宋体"/>
            <w:sz w:val="21"/>
            <w:color w:val="000000"/>
          </w:rPr>
          <w:t>（三） 圆锥的表面积</w:t>
        </w:r>
        <w:r>
          <w:rPr>
            <w:rFonts w:ascii="Times New Roman" w:hAnsi="Times New Roman" w:eastAsia="宋体"/>
            <w:sz w:val="21"/>
            <w:color w:val="000000"/>
          </w:rPr>
          <w:tab/>
        </w:r>
        <w:fldSimple w:instr=" PAGEREF GeometryIndex060 \h ">
          <w:r>
            <w:rPr>
              <w:rFonts w:ascii="Times New Roman" w:hAnsi="Times New Roman" w:eastAsia="宋体"/>
              <w:sz w:val="21"/>
              <w:color w:val="000000"/>
            </w:rPr>
            <w:t>9</w:t>
          </w:r>
        </w:fldSimple>
      </w:hyperlink>
    </w:p>
    <w:p>
      <w:pPr>
        <w:spacing w:before="0" w:after="30" w:line="270" w:lineRule="auto"/>
        <w:ind w:left="300" w:firstLine="0"/>
        <w:widowControl/>
        <w:tabs>
          <w:tab w:val="right" w:leader="dot" w:pos="9600"/>
        </w:tabs>
      </w:pPr>
      <w:hyperlink w:anchor="GeometryIndex063" w:history="1">
        <w:r>
          <w:rPr>
            <w:rFonts w:ascii="Times New Roman" w:hAnsi="Times New Roman" w:eastAsia="宋体"/>
            <w:sz w:val="21"/>
            <w:color w:val="000000"/>
          </w:rPr>
          <w:t>（四） 圆台的表面积</w:t>
        </w:r>
        <w:r>
          <w:rPr>
            <w:rFonts w:ascii="Times New Roman" w:hAnsi="Times New Roman" w:eastAsia="宋体"/>
            <w:sz w:val="21"/>
            <w:color w:val="000000"/>
          </w:rPr>
          <w:tab/>
        </w:r>
        <w:fldSimple w:instr=" PAGEREF GeometryIndex063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GeometryIndex066" w:history="1">
        <w:r>
          <w:rPr>
            <w:rFonts w:ascii="Times New Roman" w:hAnsi="Times New Roman" w:eastAsia="宋体"/>
            <w:sz w:val="21"/>
            <w:color w:val="000000"/>
          </w:rPr>
          <w:t>（五） 柱体体积</w:t>
        </w:r>
        <w:r>
          <w:rPr>
            <w:rFonts w:ascii="Times New Roman" w:hAnsi="Times New Roman" w:eastAsia="宋体"/>
            <w:sz w:val="21"/>
            <w:color w:val="000000"/>
          </w:rPr>
          <w:tab/>
        </w:r>
        <w:fldSimple w:instr=" PAGEREF GeometryIndex066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GeometryIndex068" w:history="1">
        <w:r>
          <w:rPr>
            <w:rFonts w:ascii="Times New Roman" w:hAnsi="Times New Roman" w:eastAsia="宋体"/>
            <w:sz w:val="21"/>
            <w:color w:val="000000"/>
          </w:rPr>
          <w:t>（六） 锥体体积</w:t>
        </w:r>
        <w:r>
          <w:rPr>
            <w:rFonts w:ascii="Times New Roman" w:hAnsi="Times New Roman" w:eastAsia="宋体"/>
            <w:sz w:val="21"/>
            <w:color w:val="000000"/>
          </w:rPr>
          <w:tab/>
        </w:r>
        <w:fldSimple w:instr=" PAGEREF GeometryIndex068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GeometryIndex070" w:history="1">
        <w:r>
          <w:rPr>
            <w:rFonts w:ascii="Times New Roman" w:hAnsi="Times New Roman" w:eastAsia="宋体"/>
            <w:sz w:val="21"/>
            <w:color w:val="000000"/>
          </w:rPr>
          <w:t>（七） 台体体积</w:t>
        </w:r>
        <w:r>
          <w:rPr>
            <w:rFonts w:ascii="Times New Roman" w:hAnsi="Times New Roman" w:eastAsia="宋体"/>
            <w:sz w:val="21"/>
            <w:color w:val="000000"/>
          </w:rPr>
          <w:tab/>
        </w:r>
        <w:fldSimple w:instr=" PAGEREF GeometryIndex070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GeometryIndex072" w:history="1">
        <w:r>
          <w:rPr>
            <w:rFonts w:ascii="Times New Roman" w:hAnsi="Times New Roman" w:eastAsia="宋体"/>
            <w:sz w:val="21"/>
            <w:color w:val="000000"/>
          </w:rPr>
          <w:t>（八） 球的表面积与体积</w:t>
        </w:r>
        <w:r>
          <w:rPr>
            <w:rFonts w:ascii="Times New Roman" w:hAnsi="Times New Roman" w:eastAsia="宋体"/>
            <w:sz w:val="21"/>
            <w:color w:val="000000"/>
          </w:rPr>
          <w:tab/>
        </w:r>
        <w:fldSimple w:instr=" PAGEREF GeometryIndex072 \h ">
          <w:r>
            <w:rPr>
              <w:rFonts w:ascii="Times New Roman" w:hAnsi="Times New Roman" w:eastAsia="宋体"/>
              <w:sz w:val="21"/>
              <w:color w:val="000000"/>
            </w:rPr>
            <w:t>10</w:t>
          </w:r>
        </w:fldSimple>
      </w:hyperlink>
    </w:p>
    <w:p>
      <w:pPr>
        <w:spacing w:before="70" w:after="30" w:line="270" w:lineRule="auto"/>
        <w:ind w:left="0" w:firstLine="0"/>
        <w:widowControl/>
        <w:keepNext/>
        <w:tabs>
          <w:tab w:val="right" w:leader="dot" w:pos="9600"/>
        </w:tabs>
      </w:pPr>
      <w:hyperlink w:anchor="GeometryIndex075" w:history="1">
        <w:r>
          <w:rPr>
            <w:rFonts w:ascii="Times New Roman" w:hAnsi="Times New Roman" w:eastAsia="黑体"/>
            <w:sz w:val="24"/>
            <w:color w:val="000000"/>
            <w:b/>
          </w:rPr>
          <w:t>四、 外接球与内切球</w:t>
        </w:r>
        <w:r>
          <w:rPr>
            <w:rFonts w:ascii="Times New Roman" w:hAnsi="Times New Roman" w:eastAsia="宋体"/>
            <w:sz w:val="21"/>
            <w:color w:val="000000"/>
          </w:rPr>
          <w:tab/>
        </w:r>
        <w:fldSimple w:instr=" PAGEREF GeometryIndex075 \h ">
          <w:r>
            <w:rPr>
              <w:rFonts w:ascii="Times New Roman" w:hAnsi="Times New Roman" w:eastAsia="宋体"/>
              <w:sz w:val="21"/>
              <w:color w:val="000000"/>
            </w:rPr>
            <w:t>11</w:t>
          </w:r>
        </w:fldSimple>
      </w:hyperlink>
    </w:p>
    <w:p>
      <w:pPr>
        <w:spacing w:before="0" w:after="30" w:line="270" w:lineRule="auto"/>
        <w:ind w:left="300" w:firstLine="0"/>
        <w:widowControl/>
        <w:tabs>
          <w:tab w:val="right" w:leader="dot" w:pos="9600"/>
        </w:tabs>
      </w:pPr>
      <w:hyperlink w:anchor="GeometryIndex076" w:history="1">
        <w:r>
          <w:rPr>
            <w:rFonts w:ascii="Times New Roman" w:hAnsi="Times New Roman" w:eastAsia="宋体"/>
            <w:sz w:val="21"/>
            <w:color w:val="000000"/>
          </w:rPr>
          <w:t>（一） 外接球</w:t>
        </w:r>
        <w:r>
          <w:rPr>
            <w:rFonts w:ascii="Times New Roman" w:hAnsi="Times New Roman" w:eastAsia="宋体"/>
            <w:sz w:val="21"/>
            <w:color w:val="000000"/>
          </w:rPr>
          <w:tab/>
        </w:r>
        <w:fldSimple w:instr=" PAGEREF GeometryIndex076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GeometryIndex077" w:history="1">
        <w:r>
          <w:rPr>
            <w:rFonts w:ascii="Times New Roman" w:hAnsi="Times New Roman" w:eastAsia="宋体"/>
            <w:sz w:val="21"/>
            <w:color w:val="000000"/>
          </w:rPr>
          <w:t>1. 还原长方体</w:t>
        </w:r>
        <w:r>
          <w:rPr>
            <w:rFonts w:ascii="Times New Roman" w:hAnsi="Times New Roman" w:eastAsia="宋体"/>
            <w:sz w:val="21"/>
            <w:color w:val="000000"/>
          </w:rPr>
          <w:tab/>
        </w:r>
        <w:fldSimple w:instr=" PAGEREF GeometryIndex077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GeometryIndex084" w:history="1">
        <w:r>
          <w:rPr>
            <w:rFonts w:ascii="Times New Roman" w:hAnsi="Times New Roman" w:eastAsia="宋体"/>
            <w:sz w:val="21"/>
            <w:color w:val="000000"/>
          </w:rPr>
          <w:t>2. 直棱柱（锥）</w:t>
        </w:r>
        <w:r>
          <w:rPr>
            <w:rFonts w:ascii="Times New Roman" w:hAnsi="Times New Roman" w:eastAsia="宋体"/>
            <w:sz w:val="21"/>
            <w:color w:val="000000"/>
          </w:rPr>
          <w:tab/>
        </w:r>
        <w:fldSimple w:instr=" PAGEREF GeometryIndex084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GeometryIndex092" w:history="1">
        <w:r>
          <w:rPr>
            <w:rFonts w:ascii="Times New Roman" w:hAnsi="Times New Roman" w:eastAsia="宋体"/>
            <w:sz w:val="21"/>
            <w:color w:val="000000"/>
          </w:rPr>
          <w:t>3. 正棱锥</w:t>
        </w:r>
        <w:r>
          <w:rPr>
            <w:rFonts w:ascii="Times New Roman" w:hAnsi="Times New Roman" w:eastAsia="宋体"/>
            <w:sz w:val="21"/>
            <w:color w:val="000000"/>
          </w:rPr>
          <w:tab/>
        </w:r>
        <w:fldSimple w:instr=" PAGEREF GeometryIndex092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GeometryIndex101" w:history="1">
        <w:r>
          <w:rPr>
            <w:rFonts w:ascii="Times New Roman" w:hAnsi="Times New Roman" w:eastAsia="宋体"/>
            <w:sz w:val="21"/>
            <w:color w:val="000000"/>
          </w:rPr>
          <w:t>4. 两面垂直</w:t>
        </w:r>
        <w:r>
          <w:rPr>
            <w:rFonts w:ascii="Times New Roman" w:hAnsi="Times New Roman" w:eastAsia="宋体"/>
            <w:sz w:val="21"/>
            <w:color w:val="000000"/>
          </w:rPr>
          <w:tab/>
        </w:r>
        <w:fldSimple w:instr=" PAGEREF GeometryIndex101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GeometryIndex108" w:history="1">
        <w:r>
          <w:rPr>
            <w:rFonts w:ascii="Times New Roman" w:hAnsi="Times New Roman" w:eastAsia="宋体"/>
            <w:sz w:val="21"/>
            <w:color w:val="000000"/>
          </w:rPr>
          <w:t>5. 二面角型</w:t>
        </w:r>
        <w:r>
          <w:rPr>
            <w:rFonts w:ascii="Times New Roman" w:hAnsi="Times New Roman" w:eastAsia="宋体"/>
            <w:sz w:val="21"/>
            <w:color w:val="000000"/>
          </w:rPr>
          <w:tab/>
        </w:r>
        <w:fldSimple w:instr=" PAGEREF GeometryIndex108 \h ">
          <w:r>
            <w:rPr>
              <w:rFonts w:ascii="Times New Roman" w:hAnsi="Times New Roman" w:eastAsia="宋体"/>
              <w:sz w:val="21"/>
              <w:color w:val="000000"/>
            </w:rPr>
            <w:t>13</w:t>
          </w:r>
        </w:fldSimple>
      </w:hyperlink>
    </w:p>
    <w:p>
      <w:pPr>
        <w:spacing w:before="0" w:after="30" w:line="270" w:lineRule="auto"/>
        <w:ind w:left="300" w:firstLine="0"/>
        <w:widowControl/>
        <w:tabs>
          <w:tab w:val="right" w:leader="dot" w:pos="9600"/>
        </w:tabs>
      </w:pPr>
      <w:hyperlink w:anchor="GeometryIndex115" w:history="1">
        <w:r>
          <w:rPr>
            <w:rFonts w:ascii="Times New Roman" w:hAnsi="Times New Roman" w:eastAsia="宋体"/>
            <w:sz w:val="21"/>
            <w:color w:val="000000"/>
          </w:rPr>
          <w:t>（二） 内切球</w:t>
        </w:r>
        <w:r>
          <w:rPr>
            <w:rFonts w:ascii="Times New Roman" w:hAnsi="Times New Roman" w:eastAsia="宋体"/>
            <w:sz w:val="21"/>
            <w:color w:val="000000"/>
          </w:rPr>
          <w:tab/>
        </w:r>
        <w:fldSimple w:instr=" PAGEREF GeometryIndex115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GeometryIndex116" w:history="1">
        <w:r>
          <w:rPr>
            <w:rFonts w:ascii="Times New Roman" w:hAnsi="Times New Roman" w:eastAsia="宋体"/>
            <w:sz w:val="21"/>
            <w:color w:val="000000"/>
          </w:rPr>
          <w:t>1. 正方体的内切球</w:t>
        </w:r>
        <w:r>
          <w:rPr>
            <w:rFonts w:ascii="Times New Roman" w:hAnsi="Times New Roman" w:eastAsia="宋体"/>
            <w:sz w:val="21"/>
            <w:color w:val="000000"/>
          </w:rPr>
          <w:tab/>
        </w:r>
        <w:fldSimple w:instr=" PAGEREF GeometryIndex116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GeometryIndex118" w:history="1">
        <w:r>
          <w:rPr>
            <w:rFonts w:ascii="Times New Roman" w:hAnsi="Times New Roman" w:eastAsia="宋体"/>
            <w:sz w:val="21"/>
            <w:color w:val="000000"/>
          </w:rPr>
          <w:t>2. 直棱柱的内切球</w:t>
        </w:r>
        <w:r>
          <w:rPr>
            <w:rFonts w:ascii="Times New Roman" w:hAnsi="Times New Roman" w:eastAsia="宋体"/>
            <w:sz w:val="21"/>
            <w:color w:val="000000"/>
          </w:rPr>
          <w:tab/>
        </w:r>
        <w:fldSimple w:instr=" PAGEREF GeometryIndex118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GeometryIndex120" w:history="1">
        <w:r>
          <w:rPr>
            <w:rFonts w:ascii="Times New Roman" w:hAnsi="Times New Roman" w:eastAsia="宋体"/>
            <w:sz w:val="21"/>
            <w:color w:val="000000"/>
          </w:rPr>
          <w:t>3. 圆柱的内切球</w:t>
        </w:r>
        <w:r>
          <w:rPr>
            <w:rFonts w:ascii="Times New Roman" w:hAnsi="Times New Roman" w:eastAsia="宋体"/>
            <w:sz w:val="21"/>
            <w:color w:val="000000"/>
          </w:rPr>
          <w:tab/>
        </w:r>
        <w:fldSimple w:instr=" PAGEREF GeometryIndex120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GeometryIndex123" w:history="1">
        <w:r>
          <w:rPr>
            <w:rFonts w:ascii="Times New Roman" w:hAnsi="Times New Roman" w:eastAsia="宋体"/>
            <w:sz w:val="21"/>
            <w:color w:val="000000"/>
          </w:rPr>
          <w:t>4. 圆锥的内切球</w:t>
        </w:r>
        <w:r>
          <w:rPr>
            <w:rFonts w:ascii="Times New Roman" w:hAnsi="Times New Roman" w:eastAsia="宋体"/>
            <w:sz w:val="21"/>
            <w:color w:val="000000"/>
          </w:rPr>
          <w:tab/>
        </w:r>
        <w:fldSimple w:instr=" PAGEREF GeometryIndex123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GeometryIndex126" w:history="1">
        <w:r>
          <w:rPr>
            <w:rFonts w:ascii="Times New Roman" w:hAnsi="Times New Roman" w:eastAsia="宋体"/>
            <w:sz w:val="21"/>
            <w:color w:val="000000"/>
          </w:rPr>
          <w:t>5. 棱锥的内切球</w:t>
        </w:r>
        <w:r>
          <w:rPr>
            <w:rFonts w:ascii="Times New Roman" w:hAnsi="Times New Roman" w:eastAsia="宋体"/>
            <w:sz w:val="21"/>
            <w:color w:val="000000"/>
          </w:rPr>
          <w:tab/>
        </w:r>
        <w:fldSimple w:instr=" PAGEREF GeometryIndex126 \h ">
          <w:r>
            <w:rPr>
              <w:rFonts w:ascii="Times New Roman" w:hAnsi="Times New Roman" w:eastAsia="宋体"/>
              <w:sz w:val="21"/>
              <w:color w:val="000000"/>
            </w:rPr>
            <w:t>15</w:t>
          </w:r>
        </w:fldSimple>
      </w:hyperlink>
    </w:p>
    <w:p>
      <w:pPr>
        <w:spacing w:before="0" w:after="140" w:line="280" w:lineRule="auto"/>
        <w:keepNext/>
        <w:pageBreakBefore/>
      </w:pPr>
      <w:r>
        <w:rPr>
          <w:rFonts w:ascii="Times New Roman" w:hAnsi="Times New Roman" w:eastAsia="黑体"/>
          <w:sz w:val="36"/>
          <w:color w:val="000000"/>
          <w:b/>
        </w:rPr>
        <w:t>立体几何与空间向量目录（续）</w:t>
      </w:r>
    </w:p>
    <w:p>
      <w:pPr>
        <w:spacing w:before="70" w:after="30" w:line="270" w:lineRule="auto"/>
        <w:ind w:left="0" w:firstLine="0"/>
        <w:widowControl/>
        <w:keepNext/>
        <w:tabs>
          <w:tab w:val="right" w:leader="dot" w:pos="9600"/>
        </w:tabs>
      </w:pPr>
      <w:hyperlink w:anchor="GeometryIndex137" w:history="1">
        <w:r>
          <w:rPr>
            <w:rFonts w:ascii="Times New Roman" w:hAnsi="Times New Roman" w:eastAsia="黑体"/>
            <w:sz w:val="24"/>
            <w:color w:val="000000"/>
            <w:b/>
          </w:rPr>
          <w:t>五、 立体几何证明平行垂直</w:t>
        </w:r>
        <w:r>
          <w:rPr>
            <w:rFonts w:ascii="Times New Roman" w:hAnsi="Times New Roman" w:eastAsia="宋体"/>
            <w:sz w:val="21"/>
            <w:color w:val="000000"/>
          </w:rPr>
          <w:tab/>
        </w:r>
        <w:fldSimple w:instr=" PAGEREF GeometryIndex137 \h ">
          <w:r>
            <w:rPr>
              <w:rFonts w:ascii="Times New Roman" w:hAnsi="Times New Roman" w:eastAsia="宋体"/>
              <w:sz w:val="21"/>
              <w:color w:val="000000"/>
            </w:rPr>
            <w:t>17</w:t>
          </w:r>
        </w:fldSimple>
      </w:hyperlink>
    </w:p>
    <w:p>
      <w:pPr>
        <w:spacing w:before="0" w:after="30" w:line="270" w:lineRule="auto"/>
        <w:ind w:left="300" w:firstLine="0"/>
        <w:widowControl/>
        <w:tabs>
          <w:tab w:val="right" w:leader="dot" w:pos="9600"/>
        </w:tabs>
      </w:pPr>
      <w:hyperlink w:anchor="GeometryIndex138" w:history="1">
        <w:r>
          <w:rPr>
            <w:rFonts w:ascii="Times New Roman" w:hAnsi="Times New Roman" w:eastAsia="宋体"/>
            <w:sz w:val="21"/>
            <w:color w:val="000000"/>
          </w:rPr>
          <w:t>（一） 平面的基本性质</w:t>
        </w:r>
        <w:r>
          <w:rPr>
            <w:rFonts w:ascii="Times New Roman" w:hAnsi="Times New Roman" w:eastAsia="宋体"/>
            <w:sz w:val="21"/>
            <w:color w:val="000000"/>
          </w:rPr>
          <w:tab/>
        </w:r>
        <w:fldSimple w:instr=" PAGEREF GeometryIndex138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GeometryIndex140" w:history="1">
        <w:r>
          <w:rPr>
            <w:rFonts w:ascii="Times New Roman" w:hAnsi="Times New Roman" w:eastAsia="宋体"/>
            <w:sz w:val="21"/>
            <w:color w:val="000000"/>
          </w:rPr>
          <w:t>1. 公理1：直线与平面</w:t>
        </w:r>
        <w:r>
          <w:rPr>
            <w:rFonts w:ascii="Times New Roman" w:hAnsi="Times New Roman" w:eastAsia="宋体"/>
            <w:sz w:val="21"/>
            <w:color w:val="000000"/>
          </w:rPr>
          <w:tab/>
        </w:r>
        <w:fldSimple w:instr=" PAGEREF GeometryIndex140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GeometryIndex141" w:history="1">
        <w:r>
          <w:rPr>
            <w:rFonts w:ascii="Times New Roman" w:hAnsi="Times New Roman" w:eastAsia="宋体"/>
            <w:sz w:val="21"/>
            <w:color w:val="000000"/>
          </w:rPr>
          <w:t>2. 公理2：三点确定平面</w:t>
        </w:r>
        <w:r>
          <w:rPr>
            <w:rFonts w:ascii="Times New Roman" w:hAnsi="Times New Roman" w:eastAsia="宋体"/>
            <w:sz w:val="21"/>
            <w:color w:val="000000"/>
          </w:rPr>
          <w:tab/>
        </w:r>
        <w:fldSimple w:instr=" PAGEREF GeometryIndex141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GeometryIndex146" w:history="1">
        <w:r>
          <w:rPr>
            <w:rFonts w:ascii="Times New Roman" w:hAnsi="Times New Roman" w:eastAsia="宋体"/>
            <w:sz w:val="21"/>
            <w:color w:val="000000"/>
          </w:rPr>
          <w:t>3. 公理3：两平面的公共交线</w:t>
        </w:r>
        <w:r>
          <w:rPr>
            <w:rFonts w:ascii="Times New Roman" w:hAnsi="Times New Roman" w:eastAsia="宋体"/>
            <w:sz w:val="21"/>
            <w:color w:val="000000"/>
          </w:rPr>
          <w:tab/>
        </w:r>
        <w:fldSimple w:instr=" PAGEREF GeometryIndex146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GeometryIndex147" w:history="1">
        <w:r>
          <w:rPr>
            <w:rFonts w:ascii="Times New Roman" w:hAnsi="Times New Roman" w:eastAsia="宋体"/>
            <w:sz w:val="21"/>
            <w:color w:val="000000"/>
          </w:rPr>
          <w:t>4. 公理4：平行的传递性</w:t>
        </w:r>
        <w:r>
          <w:rPr>
            <w:rFonts w:ascii="Times New Roman" w:hAnsi="Times New Roman" w:eastAsia="宋体"/>
            <w:sz w:val="21"/>
            <w:color w:val="000000"/>
          </w:rPr>
          <w:tab/>
        </w:r>
        <w:fldSimple w:instr=" PAGEREF GeometryIndex147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GeometryIndex148" w:history="1">
        <w:r>
          <w:rPr>
            <w:rFonts w:ascii="Times New Roman" w:hAnsi="Times New Roman" w:eastAsia="宋体"/>
            <w:sz w:val="21"/>
            <w:color w:val="000000"/>
          </w:rPr>
          <w:t>5. 等角定理</w:t>
        </w:r>
        <w:r>
          <w:rPr>
            <w:rFonts w:ascii="Times New Roman" w:hAnsi="Times New Roman" w:eastAsia="宋体"/>
            <w:sz w:val="21"/>
            <w:color w:val="000000"/>
          </w:rPr>
          <w:tab/>
        </w:r>
        <w:fldSimple w:instr=" PAGEREF GeometryIndex148 \h ">
          <w:r>
            <w:rPr>
              <w:rFonts w:ascii="Times New Roman" w:hAnsi="Times New Roman" w:eastAsia="宋体"/>
              <w:sz w:val="21"/>
              <w:color w:val="000000"/>
            </w:rPr>
            <w:t>17</w:t>
          </w:r>
        </w:fldSimple>
      </w:hyperlink>
    </w:p>
    <w:p>
      <w:pPr>
        <w:spacing w:before="0" w:after="30" w:line="270" w:lineRule="auto"/>
        <w:ind w:left="300" w:firstLine="0"/>
        <w:widowControl/>
        <w:tabs>
          <w:tab w:val="right" w:leader="dot" w:pos="9600"/>
        </w:tabs>
      </w:pPr>
      <w:hyperlink w:anchor="GeometryIndex149" w:history="1">
        <w:r>
          <w:rPr>
            <w:rFonts w:ascii="Times New Roman" w:hAnsi="Times New Roman" w:eastAsia="宋体"/>
            <w:sz w:val="21"/>
            <w:color w:val="000000"/>
          </w:rPr>
          <w:t>（二） 平行的判定及其性质</w:t>
        </w:r>
        <w:r>
          <w:rPr>
            <w:rFonts w:ascii="Times New Roman" w:hAnsi="Times New Roman" w:eastAsia="宋体"/>
            <w:sz w:val="21"/>
            <w:color w:val="000000"/>
          </w:rPr>
          <w:tab/>
        </w:r>
        <w:fldSimple w:instr=" PAGEREF GeometryIndex149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GeometryIndex150" w:history="1">
        <w:r>
          <w:rPr>
            <w:rFonts w:ascii="Times New Roman" w:hAnsi="Times New Roman" w:eastAsia="宋体"/>
            <w:sz w:val="21"/>
            <w:color w:val="000000"/>
          </w:rPr>
          <w:t>1. 直线与平面平行</w:t>
        </w:r>
        <w:r>
          <w:rPr>
            <w:rFonts w:ascii="Times New Roman" w:hAnsi="Times New Roman" w:eastAsia="宋体"/>
            <w:sz w:val="21"/>
            <w:color w:val="000000"/>
          </w:rPr>
          <w:tab/>
        </w:r>
        <w:fldSimple w:instr=" PAGEREF GeometryIndex150 \h ">
          <w:r>
            <w:rPr>
              <w:rFonts w:ascii="Times New Roman" w:hAnsi="Times New Roman" w:eastAsia="宋体"/>
              <w:sz w:val="21"/>
              <w:color w:val="000000"/>
            </w:rPr>
            <w:t>17</w:t>
          </w:r>
        </w:fldSimple>
      </w:hyperlink>
    </w:p>
    <w:p>
      <w:pPr>
        <w:spacing w:before="0" w:after="30" w:line="270" w:lineRule="auto"/>
        <w:ind w:left="900" w:firstLine="0"/>
        <w:widowControl/>
        <w:tabs>
          <w:tab w:val="right" w:leader="dot" w:pos="9600"/>
        </w:tabs>
      </w:pPr>
      <w:hyperlink w:anchor="GeometryIndex151" w:history="1">
        <w:r>
          <w:rPr>
            <w:rFonts w:ascii="Times New Roman" w:hAnsi="Times New Roman" w:eastAsia="宋体"/>
            <w:sz w:val="21"/>
            <w:color w:val="000000"/>
          </w:rPr>
          <w:t>（1） 判定定理</w:t>
        </w:r>
        <w:r>
          <w:rPr>
            <w:rFonts w:ascii="Times New Roman" w:hAnsi="Times New Roman" w:eastAsia="宋体"/>
            <w:sz w:val="21"/>
            <w:color w:val="000000"/>
          </w:rPr>
          <w:tab/>
        </w:r>
        <w:fldSimple w:instr=" PAGEREF GeometryIndex151 \h ">
          <w:r>
            <w:rPr>
              <w:rFonts w:ascii="Times New Roman" w:hAnsi="Times New Roman" w:eastAsia="宋体"/>
              <w:sz w:val="21"/>
              <w:color w:val="000000"/>
            </w:rPr>
            <w:t>17</w:t>
          </w:r>
        </w:fldSimple>
      </w:hyperlink>
    </w:p>
    <w:p>
      <w:pPr>
        <w:spacing w:before="0" w:after="30" w:line="270" w:lineRule="auto"/>
        <w:ind w:left="900" w:firstLine="0"/>
        <w:widowControl/>
        <w:tabs>
          <w:tab w:val="right" w:leader="dot" w:pos="9600"/>
        </w:tabs>
      </w:pPr>
      <w:hyperlink w:anchor="GeometryIndex153" w:history="1">
        <w:r>
          <w:rPr>
            <w:rFonts w:ascii="Times New Roman" w:hAnsi="Times New Roman" w:eastAsia="宋体"/>
            <w:sz w:val="21"/>
            <w:color w:val="000000"/>
          </w:rPr>
          <w:t>（2） 性质定理</w:t>
        </w:r>
        <w:r>
          <w:rPr>
            <w:rFonts w:ascii="Times New Roman" w:hAnsi="Times New Roman" w:eastAsia="宋体"/>
            <w:sz w:val="21"/>
            <w:color w:val="000000"/>
          </w:rPr>
          <w:tab/>
        </w:r>
        <w:fldSimple w:instr=" PAGEREF GeometryIndex153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GeometryIndex154" w:history="1">
        <w:r>
          <w:rPr>
            <w:rFonts w:ascii="Times New Roman" w:hAnsi="Times New Roman" w:eastAsia="宋体"/>
            <w:sz w:val="21"/>
            <w:color w:val="000000"/>
          </w:rPr>
          <w:t>2. 平面与平面平行</w:t>
        </w:r>
        <w:r>
          <w:rPr>
            <w:rFonts w:ascii="Times New Roman" w:hAnsi="Times New Roman" w:eastAsia="宋体"/>
            <w:sz w:val="21"/>
            <w:color w:val="000000"/>
          </w:rPr>
          <w:tab/>
        </w:r>
        <w:fldSimple w:instr=" PAGEREF GeometryIndex154 \h ">
          <w:r>
            <w:rPr>
              <w:rFonts w:ascii="Times New Roman" w:hAnsi="Times New Roman" w:eastAsia="宋体"/>
              <w:sz w:val="21"/>
              <w:color w:val="000000"/>
            </w:rPr>
            <w:t>18</w:t>
          </w:r>
        </w:fldSimple>
      </w:hyperlink>
    </w:p>
    <w:p>
      <w:pPr>
        <w:spacing w:before="0" w:after="30" w:line="270" w:lineRule="auto"/>
        <w:ind w:left="900" w:firstLine="0"/>
        <w:widowControl/>
        <w:tabs>
          <w:tab w:val="right" w:leader="dot" w:pos="9600"/>
        </w:tabs>
      </w:pPr>
      <w:hyperlink w:anchor="GeometryIndex155" w:history="1">
        <w:r>
          <w:rPr>
            <w:rFonts w:ascii="Times New Roman" w:hAnsi="Times New Roman" w:eastAsia="宋体"/>
            <w:sz w:val="21"/>
            <w:color w:val="000000"/>
          </w:rPr>
          <w:t>（1） 判定定理</w:t>
        </w:r>
        <w:r>
          <w:rPr>
            <w:rFonts w:ascii="Times New Roman" w:hAnsi="Times New Roman" w:eastAsia="宋体"/>
            <w:sz w:val="21"/>
            <w:color w:val="000000"/>
          </w:rPr>
          <w:tab/>
        </w:r>
        <w:fldSimple w:instr=" PAGEREF GeometryIndex155 \h ">
          <w:r>
            <w:rPr>
              <w:rFonts w:ascii="Times New Roman" w:hAnsi="Times New Roman" w:eastAsia="宋体"/>
              <w:sz w:val="21"/>
              <w:color w:val="000000"/>
            </w:rPr>
            <w:t>18</w:t>
          </w:r>
        </w:fldSimple>
      </w:hyperlink>
    </w:p>
    <w:p>
      <w:pPr>
        <w:spacing w:before="0" w:after="30" w:line="270" w:lineRule="auto"/>
        <w:ind w:left="900" w:firstLine="0"/>
        <w:widowControl/>
        <w:tabs>
          <w:tab w:val="right" w:leader="dot" w:pos="9600"/>
        </w:tabs>
      </w:pPr>
      <w:hyperlink w:anchor="GeometryIndex156" w:history="1">
        <w:r>
          <w:rPr>
            <w:rFonts w:ascii="Times New Roman" w:hAnsi="Times New Roman" w:eastAsia="宋体"/>
            <w:sz w:val="21"/>
            <w:color w:val="000000"/>
          </w:rPr>
          <w:t>（2） 性质定理</w:t>
        </w:r>
        <w:r>
          <w:rPr>
            <w:rFonts w:ascii="Times New Roman" w:hAnsi="Times New Roman" w:eastAsia="宋体"/>
            <w:sz w:val="21"/>
            <w:color w:val="000000"/>
          </w:rPr>
          <w:tab/>
        </w:r>
        <w:fldSimple w:instr=" PAGEREF GeometryIndex156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GeometryIndex157" w:history="1">
        <w:r>
          <w:rPr>
            <w:rFonts w:ascii="Times New Roman" w:hAnsi="Times New Roman" w:eastAsia="宋体"/>
            <w:sz w:val="21"/>
            <w:color w:val="000000"/>
          </w:rPr>
          <w:t>3. 平面与平面平行其他常用判定、性质</w:t>
        </w:r>
        <w:r>
          <w:rPr>
            <w:rFonts w:ascii="Times New Roman" w:hAnsi="Times New Roman" w:eastAsia="宋体"/>
            <w:sz w:val="21"/>
            <w:color w:val="000000"/>
          </w:rPr>
          <w:tab/>
        </w:r>
        <w:fldSimple w:instr=" PAGEREF GeometryIndex157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GeometryIndex163" w:history="1">
        <w:r>
          <w:rPr>
            <w:rFonts w:ascii="Times New Roman" w:hAnsi="Times New Roman" w:eastAsia="宋体"/>
            <w:sz w:val="21"/>
            <w:color w:val="000000"/>
          </w:rPr>
          <w:t>4. 平面与平面平行的性质定理</w:t>
        </w:r>
        <w:r>
          <w:rPr>
            <w:rFonts w:ascii="Times New Roman" w:hAnsi="Times New Roman" w:eastAsia="宋体"/>
            <w:sz w:val="21"/>
            <w:color w:val="000000"/>
          </w:rPr>
          <w:tab/>
        </w:r>
        <w:fldSimple w:instr=" PAGEREF GeometryIndex163 \h ">
          <w:r>
            <w:rPr>
              <w:rFonts w:ascii="Times New Roman" w:hAnsi="Times New Roman" w:eastAsia="宋体"/>
              <w:sz w:val="21"/>
              <w:color w:val="000000"/>
            </w:rPr>
            <w:t>19</w:t>
          </w:r>
        </w:fldSimple>
      </w:hyperlink>
    </w:p>
    <w:p>
      <w:pPr>
        <w:spacing w:before="0" w:after="30" w:line="270" w:lineRule="auto"/>
        <w:ind w:left="300" w:firstLine="0"/>
        <w:widowControl/>
        <w:tabs>
          <w:tab w:val="right" w:leader="dot" w:pos="9600"/>
        </w:tabs>
      </w:pPr>
      <w:hyperlink w:anchor="GeometryIndex169" w:history="1">
        <w:r>
          <w:rPr>
            <w:rFonts w:ascii="Times New Roman" w:hAnsi="Times New Roman" w:eastAsia="宋体"/>
            <w:sz w:val="21"/>
            <w:color w:val="000000"/>
          </w:rPr>
          <w:t>（三） 垂直的判定及其性质</w:t>
        </w:r>
        <w:r>
          <w:rPr>
            <w:rFonts w:ascii="Times New Roman" w:hAnsi="Times New Roman" w:eastAsia="宋体"/>
            <w:sz w:val="21"/>
            <w:color w:val="000000"/>
          </w:rPr>
          <w:tab/>
        </w:r>
        <w:fldSimple w:instr=" PAGEREF GeometryIndex169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GeometryIndex170" w:history="1">
        <w:r>
          <w:rPr>
            <w:rFonts w:ascii="Times New Roman" w:hAnsi="Times New Roman" w:eastAsia="宋体"/>
            <w:sz w:val="21"/>
            <w:color w:val="000000"/>
          </w:rPr>
          <w:t>1. 证明线线垂直的常用方法</w:t>
        </w:r>
        <w:r>
          <w:rPr>
            <w:rFonts w:ascii="Times New Roman" w:hAnsi="Times New Roman" w:eastAsia="宋体"/>
            <w:sz w:val="21"/>
            <w:color w:val="000000"/>
          </w:rPr>
          <w:tab/>
        </w:r>
        <w:fldSimple w:instr=" PAGEREF GeometryIndex170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GeometryIndex174" w:history="1">
        <w:r>
          <w:rPr>
            <w:rFonts w:ascii="Times New Roman" w:hAnsi="Times New Roman" w:eastAsia="宋体"/>
            <w:sz w:val="21"/>
            <w:color w:val="000000"/>
          </w:rPr>
          <w:t>2. 直线与平面垂直</w:t>
        </w:r>
        <w:r>
          <w:rPr>
            <w:rFonts w:ascii="Times New Roman" w:hAnsi="Times New Roman" w:eastAsia="宋体"/>
            <w:sz w:val="21"/>
            <w:color w:val="000000"/>
          </w:rPr>
          <w:tab/>
        </w:r>
        <w:fldSimple w:instr=" PAGEREF GeometryIndex174 \h ">
          <w:r>
            <w:rPr>
              <w:rFonts w:ascii="Times New Roman" w:hAnsi="Times New Roman" w:eastAsia="宋体"/>
              <w:sz w:val="21"/>
              <w:color w:val="000000"/>
            </w:rPr>
            <w:t>20</w:t>
          </w:r>
        </w:fldSimple>
      </w:hyperlink>
    </w:p>
    <w:p>
      <w:pPr>
        <w:spacing w:before="0" w:after="30" w:line="270" w:lineRule="auto"/>
        <w:ind w:left="900" w:firstLine="0"/>
        <w:widowControl/>
        <w:tabs>
          <w:tab w:val="right" w:leader="dot" w:pos="9600"/>
        </w:tabs>
      </w:pPr>
      <w:hyperlink w:anchor="GeometryIndex175" w:history="1">
        <w:r>
          <w:rPr>
            <w:rFonts w:ascii="Times New Roman" w:hAnsi="Times New Roman" w:eastAsia="宋体"/>
            <w:sz w:val="21"/>
            <w:color w:val="000000"/>
          </w:rPr>
          <w:t>（1） 判定定理</w:t>
        </w:r>
        <w:r>
          <w:rPr>
            <w:rFonts w:ascii="Times New Roman" w:hAnsi="Times New Roman" w:eastAsia="宋体"/>
            <w:sz w:val="21"/>
            <w:color w:val="000000"/>
          </w:rPr>
          <w:tab/>
        </w:r>
        <w:fldSimple w:instr=" PAGEREF GeometryIndex175 \h ">
          <w:r>
            <w:rPr>
              <w:rFonts w:ascii="Times New Roman" w:hAnsi="Times New Roman" w:eastAsia="宋体"/>
              <w:sz w:val="21"/>
              <w:color w:val="000000"/>
            </w:rPr>
            <w:t>20</w:t>
          </w:r>
        </w:fldSimple>
      </w:hyperlink>
    </w:p>
    <w:p>
      <w:pPr>
        <w:spacing w:before="0" w:after="30" w:line="270" w:lineRule="auto"/>
        <w:ind w:left="900" w:firstLine="0"/>
        <w:widowControl/>
        <w:tabs>
          <w:tab w:val="right" w:leader="dot" w:pos="9600"/>
        </w:tabs>
      </w:pPr>
      <w:hyperlink w:anchor="GeometryIndex176" w:history="1">
        <w:r>
          <w:rPr>
            <w:rFonts w:ascii="Times New Roman" w:hAnsi="Times New Roman" w:eastAsia="宋体"/>
            <w:sz w:val="21"/>
            <w:color w:val="000000"/>
          </w:rPr>
          <w:t>（2） 性质定理</w:t>
        </w:r>
        <w:r>
          <w:rPr>
            <w:rFonts w:ascii="Times New Roman" w:hAnsi="Times New Roman" w:eastAsia="宋体"/>
            <w:sz w:val="21"/>
            <w:color w:val="000000"/>
          </w:rPr>
          <w:tab/>
        </w:r>
        <w:fldSimple w:instr=" PAGEREF GeometryIndex176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600"/>
        </w:tabs>
      </w:pPr>
      <w:hyperlink w:anchor="GeometryIndex177" w:history="1">
        <w:r>
          <w:rPr>
            <w:rFonts w:ascii="Times New Roman" w:hAnsi="Times New Roman" w:eastAsia="宋体"/>
            <w:sz w:val="21"/>
            <w:color w:val="000000"/>
          </w:rPr>
          <w:t>3. 平面与平面垂直</w:t>
        </w:r>
        <w:r>
          <w:rPr>
            <w:rFonts w:ascii="Times New Roman" w:hAnsi="Times New Roman" w:eastAsia="宋体"/>
            <w:sz w:val="21"/>
            <w:color w:val="000000"/>
          </w:rPr>
          <w:tab/>
        </w:r>
        <w:fldSimple w:instr=" PAGEREF GeometryIndex177 \h ">
          <w:r>
            <w:rPr>
              <w:rFonts w:ascii="Times New Roman" w:hAnsi="Times New Roman" w:eastAsia="宋体"/>
              <w:sz w:val="21"/>
              <w:color w:val="000000"/>
            </w:rPr>
            <w:t>21</w:t>
          </w:r>
        </w:fldSimple>
      </w:hyperlink>
    </w:p>
    <w:p>
      <w:pPr>
        <w:spacing w:before="0" w:after="30" w:line="270" w:lineRule="auto"/>
        <w:ind w:left="900" w:firstLine="0"/>
        <w:widowControl/>
        <w:tabs>
          <w:tab w:val="right" w:leader="dot" w:pos="9600"/>
        </w:tabs>
      </w:pPr>
      <w:hyperlink w:anchor="GeometryIndex178" w:history="1">
        <w:r>
          <w:rPr>
            <w:rFonts w:ascii="Times New Roman" w:hAnsi="Times New Roman" w:eastAsia="宋体"/>
            <w:sz w:val="21"/>
            <w:color w:val="000000"/>
          </w:rPr>
          <w:t>（1） 判定定理</w:t>
        </w:r>
        <w:r>
          <w:rPr>
            <w:rFonts w:ascii="Times New Roman" w:hAnsi="Times New Roman" w:eastAsia="宋体"/>
            <w:sz w:val="21"/>
            <w:color w:val="000000"/>
          </w:rPr>
          <w:tab/>
        </w:r>
        <w:fldSimple w:instr=" PAGEREF GeometryIndex178 \h ">
          <w:r>
            <w:rPr>
              <w:rFonts w:ascii="Times New Roman" w:hAnsi="Times New Roman" w:eastAsia="宋体"/>
              <w:sz w:val="21"/>
              <w:color w:val="000000"/>
            </w:rPr>
            <w:t>21</w:t>
          </w:r>
        </w:fldSimple>
      </w:hyperlink>
    </w:p>
    <w:p>
      <w:pPr>
        <w:spacing w:before="0" w:after="30" w:line="270" w:lineRule="auto"/>
        <w:ind w:left="900" w:firstLine="0"/>
        <w:widowControl/>
        <w:tabs>
          <w:tab w:val="right" w:leader="dot" w:pos="9600"/>
        </w:tabs>
      </w:pPr>
      <w:hyperlink w:anchor="GeometryIndex179" w:history="1">
        <w:r>
          <w:rPr>
            <w:rFonts w:ascii="Times New Roman" w:hAnsi="Times New Roman" w:eastAsia="宋体"/>
            <w:sz w:val="21"/>
            <w:color w:val="000000"/>
          </w:rPr>
          <w:t>（2） 性质定理</w:t>
        </w:r>
        <w:r>
          <w:rPr>
            <w:rFonts w:ascii="Times New Roman" w:hAnsi="Times New Roman" w:eastAsia="宋体"/>
            <w:sz w:val="21"/>
            <w:color w:val="000000"/>
          </w:rPr>
          <w:tab/>
        </w:r>
        <w:fldSimple w:instr=" PAGEREF GeometryIndex179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GeometryIndex180" w:history="1">
        <w:r>
          <w:rPr>
            <w:rFonts w:ascii="Times New Roman" w:hAnsi="Times New Roman" w:eastAsia="宋体"/>
            <w:sz w:val="21"/>
            <w:color w:val="000000"/>
          </w:rPr>
          <w:t>4. 三垂线定理</w:t>
        </w:r>
        <w:r>
          <w:rPr>
            <w:rFonts w:ascii="Times New Roman" w:hAnsi="Times New Roman" w:eastAsia="宋体"/>
            <w:sz w:val="21"/>
            <w:color w:val="000000"/>
          </w:rPr>
          <w:tab/>
        </w:r>
        <w:fldSimple w:instr=" PAGEREF GeometryIndex180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GeometryIndex181" w:history="1">
        <w:r>
          <w:rPr>
            <w:rFonts w:ascii="Times New Roman" w:hAnsi="Times New Roman" w:eastAsia="宋体"/>
            <w:sz w:val="21"/>
            <w:color w:val="000000"/>
          </w:rPr>
          <w:t>5. 直线与平面垂直的性质定理</w:t>
        </w:r>
        <w:r>
          <w:rPr>
            <w:rFonts w:ascii="Times New Roman" w:hAnsi="Times New Roman" w:eastAsia="宋体"/>
            <w:sz w:val="21"/>
            <w:color w:val="000000"/>
          </w:rPr>
          <w:tab/>
        </w:r>
        <w:fldSimple w:instr=" PAGEREF GeometryIndex181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GeometryIndex187" w:history="1">
        <w:r>
          <w:rPr>
            <w:rFonts w:ascii="Times New Roman" w:hAnsi="Times New Roman" w:eastAsia="宋体"/>
            <w:sz w:val="21"/>
            <w:color w:val="000000"/>
          </w:rPr>
          <w:t>6. 证明线面垂直的常用方法</w:t>
        </w:r>
        <w:r>
          <w:rPr>
            <w:rFonts w:ascii="Times New Roman" w:hAnsi="Times New Roman" w:eastAsia="宋体"/>
            <w:sz w:val="21"/>
            <w:color w:val="000000"/>
          </w:rPr>
          <w:tab/>
        </w:r>
        <w:fldSimple w:instr=" PAGEREF GeometryIndex187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600"/>
        </w:tabs>
      </w:pPr>
      <w:hyperlink w:anchor="GeometryIndex190" w:history="1">
        <w:r>
          <w:rPr>
            <w:rFonts w:ascii="Times New Roman" w:hAnsi="Times New Roman" w:eastAsia="宋体"/>
            <w:sz w:val="21"/>
            <w:color w:val="000000"/>
          </w:rPr>
          <w:t>7. 常用垂直模型</w:t>
        </w:r>
        <w:r>
          <w:rPr>
            <w:rFonts w:ascii="Times New Roman" w:hAnsi="Times New Roman" w:eastAsia="宋体"/>
            <w:sz w:val="21"/>
            <w:color w:val="000000"/>
          </w:rPr>
          <w:tab/>
        </w:r>
        <w:fldSimple w:instr=" PAGEREF GeometryIndex190 \h ">
          <w:r>
            <w:rPr>
              <w:rFonts w:ascii="Times New Roman" w:hAnsi="Times New Roman" w:eastAsia="宋体"/>
              <w:sz w:val="21"/>
              <w:color w:val="000000"/>
            </w:rPr>
            <w:t>22</w:t>
          </w:r>
        </w:fldSimple>
      </w:hyperlink>
    </w:p>
    <w:p>
      <w:pPr>
        <w:spacing w:before="0" w:after="30" w:line="270" w:lineRule="auto"/>
        <w:ind w:left="900" w:firstLine="0"/>
        <w:widowControl/>
        <w:tabs>
          <w:tab w:val="right" w:leader="dot" w:pos="9600"/>
        </w:tabs>
      </w:pPr>
      <w:hyperlink w:anchor="GeometryIndex191" w:history="1">
        <w:r>
          <w:rPr>
            <w:rFonts w:ascii="Times New Roman" w:hAnsi="Times New Roman" w:eastAsia="宋体"/>
            <w:sz w:val="21"/>
            <w:color w:val="000000"/>
          </w:rPr>
          <w:t>（1） 等腰梯形模型</w:t>
        </w:r>
        <w:r>
          <w:rPr>
            <w:rFonts w:ascii="Times New Roman" w:hAnsi="Times New Roman" w:eastAsia="宋体"/>
            <w:sz w:val="21"/>
            <w:color w:val="000000"/>
          </w:rPr>
          <w:tab/>
        </w:r>
        <w:fldSimple w:instr=" PAGEREF GeometryIndex191 \h ">
          <w:r>
            <w:rPr>
              <w:rFonts w:ascii="Times New Roman" w:hAnsi="Times New Roman" w:eastAsia="宋体"/>
              <w:sz w:val="21"/>
              <w:color w:val="000000"/>
            </w:rPr>
            <w:t>22</w:t>
          </w:r>
        </w:fldSimple>
      </w:hyperlink>
    </w:p>
    <w:p>
      <w:pPr>
        <w:spacing w:before="0" w:after="30" w:line="270" w:lineRule="auto"/>
        <w:ind w:left="900" w:firstLine="0"/>
        <w:widowControl/>
        <w:tabs>
          <w:tab w:val="right" w:leader="dot" w:pos="9600"/>
        </w:tabs>
      </w:pPr>
      <w:hyperlink w:anchor="GeometryIndex193" w:history="1">
        <w:r>
          <w:rPr>
            <w:rFonts w:ascii="Times New Roman" w:hAnsi="Times New Roman" w:eastAsia="宋体"/>
            <w:sz w:val="21"/>
            <w:color w:val="000000"/>
          </w:rPr>
          <w:t>（2） 内角为120°的菱形模型</w:t>
        </w:r>
        <w:r>
          <w:rPr>
            <w:rFonts w:ascii="Times New Roman" w:hAnsi="Times New Roman" w:eastAsia="宋体"/>
            <w:sz w:val="21"/>
            <w:color w:val="000000"/>
          </w:rPr>
          <w:tab/>
        </w:r>
        <w:fldSimple w:instr=" PAGEREF GeometryIndex193 \h ">
          <w:r>
            <w:rPr>
              <w:rFonts w:ascii="Times New Roman" w:hAnsi="Times New Roman" w:eastAsia="宋体"/>
              <w:sz w:val="21"/>
              <w:color w:val="000000"/>
            </w:rPr>
            <w:t>22</w:t>
          </w:r>
        </w:fldSimple>
      </w:hyperlink>
    </w:p>
    <w:p>
      <w:pPr>
        <w:spacing w:before="0" w:after="30" w:line="270" w:lineRule="auto"/>
        <w:ind w:left="900" w:firstLine="0"/>
        <w:widowControl/>
        <w:tabs>
          <w:tab w:val="right" w:leader="dot" w:pos="9600"/>
        </w:tabs>
      </w:pPr>
      <w:hyperlink w:anchor="GeometryIndex195" w:history="1">
        <w:r>
          <w:rPr>
            <w:rFonts w:ascii="Times New Roman" w:hAnsi="Times New Roman" w:eastAsia="宋体"/>
            <w:sz w:val="21"/>
            <w:color w:val="000000"/>
          </w:rPr>
          <w:t>（3） 内角为120°的平行四边形模型</w:t>
        </w:r>
        <w:r>
          <w:rPr>
            <w:rFonts w:ascii="Times New Roman" w:hAnsi="Times New Roman" w:eastAsia="宋体"/>
            <w:sz w:val="21"/>
            <w:color w:val="000000"/>
          </w:rPr>
          <w:tab/>
        </w:r>
        <w:fldSimple w:instr=" PAGEREF GeometryIndex195 \h ">
          <w:r>
            <w:rPr>
              <w:rFonts w:ascii="Times New Roman" w:hAnsi="Times New Roman" w:eastAsia="宋体"/>
              <w:sz w:val="21"/>
              <w:color w:val="000000"/>
            </w:rPr>
            <w:t>23</w:t>
          </w:r>
        </w:fldSimple>
      </w:hyperlink>
    </w:p>
    <w:p>
      <w:pPr>
        <w:spacing w:before="0" w:after="30" w:line="270" w:lineRule="auto"/>
        <w:ind w:left="900" w:firstLine="0"/>
        <w:widowControl/>
        <w:tabs>
          <w:tab w:val="right" w:leader="dot" w:pos="9600"/>
        </w:tabs>
      </w:pPr>
      <w:hyperlink w:anchor="GeometryIndex197" w:history="1">
        <w:r>
          <w:rPr>
            <w:rFonts w:ascii="Times New Roman" w:hAnsi="Times New Roman" w:eastAsia="宋体"/>
            <w:sz w:val="21"/>
            <w:color w:val="000000"/>
          </w:rPr>
          <w:t>（4） 正方形的中点模型</w:t>
        </w:r>
        <w:r>
          <w:rPr>
            <w:rFonts w:ascii="Times New Roman" w:hAnsi="Times New Roman" w:eastAsia="宋体"/>
            <w:sz w:val="21"/>
            <w:color w:val="000000"/>
          </w:rPr>
          <w:tab/>
        </w:r>
        <w:fldSimple w:instr=" PAGEREF GeometryIndex197 \h ">
          <w:r>
            <w:rPr>
              <w:rFonts w:ascii="Times New Roman" w:hAnsi="Times New Roman" w:eastAsia="宋体"/>
              <w:sz w:val="21"/>
              <w:color w:val="000000"/>
            </w:rPr>
            <w:t>23</w:t>
          </w:r>
        </w:fldSimple>
      </w:hyperlink>
    </w:p>
    <w:p>
      <w:pPr>
        <w:spacing w:before="0" w:after="30" w:line="270" w:lineRule="auto"/>
        <w:ind w:left="900" w:firstLine="0"/>
        <w:widowControl/>
        <w:tabs>
          <w:tab w:val="right" w:leader="dot" w:pos="9600"/>
        </w:tabs>
      </w:pPr>
      <w:hyperlink w:anchor="GeometryIndex199" w:history="1">
        <w:r>
          <w:rPr>
            <w:rFonts w:ascii="Times New Roman" w:hAnsi="Times New Roman" w:eastAsia="宋体"/>
            <w:sz w:val="21"/>
            <w:color w:val="000000"/>
          </w:rPr>
          <w:t>（5） 矩形模型</w:t>
        </w:r>
        <w:r>
          <w:rPr>
            <w:rFonts w:ascii="Times New Roman" w:hAnsi="Times New Roman" w:eastAsia="宋体"/>
            <w:sz w:val="21"/>
            <w:color w:val="000000"/>
          </w:rPr>
          <w:tab/>
        </w:r>
        <w:fldSimple w:instr=" PAGEREF GeometryIndex199 \h ">
          <w:r>
            <w:rPr>
              <w:rFonts w:ascii="Times New Roman" w:hAnsi="Times New Roman" w:eastAsia="宋体"/>
              <w:sz w:val="21"/>
              <w:color w:val="000000"/>
            </w:rPr>
            <w:t>23</w:t>
          </w:r>
        </w:fldSimple>
      </w:hyperlink>
    </w:p>
    <w:p>
      <w:pPr>
        <w:spacing w:before="0" w:after="30" w:line="270" w:lineRule="auto"/>
        <w:ind w:left="900" w:firstLine="0"/>
        <w:widowControl/>
        <w:tabs>
          <w:tab w:val="right" w:leader="dot" w:pos="9600"/>
        </w:tabs>
      </w:pPr>
      <w:hyperlink w:anchor="GeometryIndex201" w:history="1">
        <w:r>
          <w:rPr>
            <w:rFonts w:ascii="Times New Roman" w:hAnsi="Times New Roman" w:eastAsia="宋体"/>
            <w:sz w:val="21"/>
            <w:color w:val="000000"/>
          </w:rPr>
          <w:t>（6） 筝形翻折模型</w:t>
        </w:r>
        <w:r>
          <w:rPr>
            <w:rFonts w:ascii="Times New Roman" w:hAnsi="Times New Roman" w:eastAsia="宋体"/>
            <w:sz w:val="21"/>
            <w:color w:val="000000"/>
          </w:rPr>
          <w:tab/>
        </w:r>
        <w:fldSimple w:instr=" PAGEREF GeometryIndex201 \h ">
          <w:r>
            <w:rPr>
              <w:rFonts w:ascii="Times New Roman" w:hAnsi="Times New Roman" w:eastAsia="宋体"/>
              <w:sz w:val="21"/>
              <w:color w:val="000000"/>
            </w:rPr>
            <w:t>24</w:t>
          </w:r>
        </w:fldSimple>
      </w:hyperlink>
    </w:p>
    <w:p>
      <w:pPr>
        <w:spacing w:before="0" w:after="140" w:line="280" w:lineRule="auto"/>
        <w:keepNext/>
        <w:pageBreakBefore/>
      </w:pPr>
      <w:r>
        <w:rPr>
          <w:rFonts w:ascii="Times New Roman" w:hAnsi="Times New Roman" w:eastAsia="黑体"/>
          <w:sz w:val="36"/>
          <w:color w:val="000000"/>
          <w:b/>
        </w:rPr>
        <w:t>立体几何与空间向量目录（续）</w:t>
      </w:r>
    </w:p>
    <w:p>
      <w:pPr>
        <w:spacing w:before="0" w:after="30" w:line="270" w:lineRule="auto"/>
        <w:ind w:left="600" w:firstLine="0"/>
        <w:widowControl/>
        <w:tabs>
          <w:tab w:val="right" w:leader="dot" w:pos="9600"/>
        </w:tabs>
      </w:pPr>
      <w:hyperlink w:anchor="GeometryIndex203" w:history="1">
        <w:r>
          <w:rPr>
            <w:rFonts w:ascii="Times New Roman" w:hAnsi="Times New Roman" w:eastAsia="宋体"/>
            <w:sz w:val="21"/>
            <w:color w:val="000000"/>
          </w:rPr>
          <w:t>8. 垂直证明思路</w:t>
        </w:r>
        <w:r>
          <w:rPr>
            <w:rFonts w:ascii="Times New Roman" w:hAnsi="Times New Roman" w:eastAsia="宋体"/>
            <w:sz w:val="21"/>
            <w:color w:val="000000"/>
          </w:rPr>
          <w:tab/>
        </w:r>
        <w:fldSimple w:instr=" PAGEREF GeometryIndex203 \h ">
          <w:r>
            <w:rPr>
              <w:rFonts w:ascii="Times New Roman" w:hAnsi="Times New Roman" w:eastAsia="宋体"/>
              <w:sz w:val="21"/>
              <w:color w:val="000000"/>
            </w:rPr>
            <w:t>24</w:t>
          </w:r>
        </w:fldSimple>
      </w:hyperlink>
    </w:p>
    <w:p>
      <w:pPr>
        <w:spacing w:before="70" w:after="30" w:line="270" w:lineRule="auto"/>
        <w:ind w:left="0" w:firstLine="0"/>
        <w:widowControl/>
        <w:keepNext/>
        <w:tabs>
          <w:tab w:val="right" w:leader="dot" w:pos="9600"/>
        </w:tabs>
      </w:pPr>
      <w:hyperlink w:anchor="GeometryIndex210" w:history="1">
        <w:r>
          <w:rPr>
            <w:rFonts w:ascii="Times New Roman" w:hAnsi="Times New Roman" w:eastAsia="黑体"/>
            <w:sz w:val="24"/>
            <w:color w:val="000000"/>
            <w:b/>
          </w:rPr>
          <w:t>六、 立体几何常用结论</w:t>
        </w:r>
        <w:r>
          <w:rPr>
            <w:rFonts w:ascii="Times New Roman" w:hAnsi="Times New Roman" w:eastAsia="宋体"/>
            <w:sz w:val="21"/>
            <w:color w:val="000000"/>
          </w:rPr>
          <w:tab/>
        </w:r>
        <w:fldSimple w:instr=" PAGEREF GeometryIndex210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600"/>
        </w:tabs>
      </w:pPr>
      <w:hyperlink w:anchor="GeometryIndex211" w:history="1">
        <w:r>
          <w:rPr>
            <w:rFonts w:ascii="Times New Roman" w:hAnsi="Times New Roman" w:eastAsia="宋体"/>
            <w:sz w:val="21"/>
            <w:color w:val="000000"/>
          </w:rPr>
          <w:t>（一） 投影面积法求二面角</w:t>
        </w:r>
        <w:r>
          <w:rPr>
            <w:rFonts w:ascii="Times New Roman" w:hAnsi="Times New Roman" w:eastAsia="宋体"/>
            <w:sz w:val="21"/>
            <w:color w:val="000000"/>
          </w:rPr>
          <w:tab/>
        </w:r>
        <w:fldSimple w:instr=" PAGEREF GeometryIndex211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600"/>
        </w:tabs>
      </w:pPr>
      <w:hyperlink w:anchor="GeometryIndex215" w:history="1">
        <w:r>
          <w:rPr>
            <w:rFonts w:ascii="Times New Roman" w:hAnsi="Times New Roman" w:eastAsia="宋体"/>
            <w:sz w:val="21"/>
            <w:color w:val="000000"/>
          </w:rPr>
          <w:t>（二） 异面棱与四面体体积</w:t>
        </w:r>
        <w:r>
          <w:rPr>
            <w:rFonts w:ascii="Times New Roman" w:hAnsi="Times New Roman" w:eastAsia="宋体"/>
            <w:sz w:val="21"/>
            <w:color w:val="000000"/>
          </w:rPr>
          <w:tab/>
        </w:r>
        <w:fldSimple w:instr=" PAGEREF GeometryIndex215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600"/>
        </w:tabs>
      </w:pPr>
      <w:hyperlink w:anchor="GeometryIndex217" w:history="1">
        <w:r>
          <w:rPr>
            <w:rFonts w:ascii="Times New Roman" w:hAnsi="Times New Roman" w:eastAsia="宋体"/>
            <w:sz w:val="21"/>
            <w:color w:val="000000"/>
          </w:rPr>
          <w:t>（三） 空间余弦定理</w:t>
        </w:r>
        <w:r>
          <w:rPr>
            <w:rFonts w:ascii="Times New Roman" w:hAnsi="Times New Roman" w:eastAsia="宋体"/>
            <w:sz w:val="21"/>
            <w:color w:val="000000"/>
          </w:rPr>
          <w:tab/>
        </w:r>
        <w:fldSimple w:instr=" PAGEREF GeometryIndex217 \h ">
          <w:r>
            <w:rPr>
              <w:rFonts w:ascii="Times New Roman" w:hAnsi="Times New Roman" w:eastAsia="宋体"/>
              <w:sz w:val="21"/>
              <w:color w:val="000000"/>
            </w:rPr>
            <w:t>26</w:t>
          </w:r>
        </w:fldSimple>
      </w:hyperlink>
    </w:p>
    <w:p>
      <w:pPr>
        <w:spacing w:before="0" w:after="30" w:line="270" w:lineRule="auto"/>
        <w:ind w:left="300" w:firstLine="0"/>
        <w:widowControl/>
        <w:tabs>
          <w:tab w:val="right" w:leader="dot" w:pos="9600"/>
        </w:tabs>
      </w:pPr>
      <w:hyperlink w:anchor="GeometryIndex222" w:history="1">
        <w:r>
          <w:rPr>
            <w:rFonts w:ascii="Times New Roman" w:hAnsi="Times New Roman" w:eastAsia="宋体"/>
            <w:sz w:val="21"/>
            <w:color w:val="000000"/>
          </w:rPr>
          <w:t>（四） 三余弦定理的推广</w:t>
        </w:r>
        <w:r>
          <w:rPr>
            <w:rFonts w:ascii="Times New Roman" w:hAnsi="Times New Roman" w:eastAsia="宋体"/>
            <w:sz w:val="21"/>
            <w:color w:val="000000"/>
          </w:rPr>
          <w:tab/>
        </w:r>
        <w:fldSimple w:instr=" PAGEREF GeometryIndex222 \h ">
          <w:r>
            <w:rPr>
              <w:rFonts w:ascii="Times New Roman" w:hAnsi="Times New Roman" w:eastAsia="宋体"/>
              <w:sz w:val="21"/>
              <w:color w:val="000000"/>
            </w:rPr>
            <w:t>26</w:t>
          </w:r>
        </w:fldSimple>
      </w:hyperlink>
    </w:p>
    <w:p>
      <w:pPr>
        <w:spacing w:before="0" w:after="30" w:line="270" w:lineRule="auto"/>
        <w:ind w:left="300" w:firstLine="0"/>
        <w:widowControl/>
        <w:tabs>
          <w:tab w:val="right" w:leader="dot" w:pos="9600"/>
        </w:tabs>
      </w:pPr>
      <w:hyperlink w:anchor="GeometryIndex226" w:history="1">
        <w:r>
          <w:rPr>
            <w:rFonts w:ascii="Times New Roman" w:hAnsi="Times New Roman" w:eastAsia="宋体"/>
            <w:sz w:val="21"/>
            <w:color w:val="000000"/>
          </w:rPr>
          <w:t>（五） 最小角定理</w:t>
        </w:r>
        <w:r>
          <w:rPr>
            <w:rFonts w:ascii="Times New Roman" w:hAnsi="Times New Roman" w:eastAsia="宋体"/>
            <w:sz w:val="21"/>
            <w:color w:val="000000"/>
          </w:rPr>
          <w:tab/>
        </w:r>
        <w:fldSimple w:instr=" PAGEREF GeometryIndex226 \h ">
          <w:r>
            <w:rPr>
              <w:rFonts w:ascii="Times New Roman" w:hAnsi="Times New Roman" w:eastAsia="宋体"/>
              <w:sz w:val="21"/>
              <w:color w:val="000000"/>
            </w:rPr>
            <w:t>27</w:t>
          </w:r>
        </w:fldSimple>
      </w:hyperlink>
    </w:p>
    <w:p>
      <w:pPr>
        <w:spacing w:before="0" w:after="30" w:line="270" w:lineRule="auto"/>
        <w:ind w:left="300" w:firstLine="0"/>
        <w:widowControl/>
        <w:tabs>
          <w:tab w:val="right" w:leader="dot" w:pos="9600"/>
        </w:tabs>
      </w:pPr>
      <w:hyperlink w:anchor="GeometryIndex229" w:history="1">
        <w:r>
          <w:rPr>
            <w:rFonts w:ascii="Times New Roman" w:hAnsi="Times New Roman" w:eastAsia="宋体"/>
            <w:sz w:val="21"/>
            <w:color w:val="000000"/>
          </w:rPr>
          <w:t>（六） 最大角定理</w:t>
        </w:r>
        <w:r>
          <w:rPr>
            <w:rFonts w:ascii="Times New Roman" w:hAnsi="Times New Roman" w:eastAsia="宋体"/>
            <w:sz w:val="21"/>
            <w:color w:val="000000"/>
          </w:rPr>
          <w:tab/>
        </w:r>
        <w:fldSimple w:instr=" PAGEREF GeometryIndex229 \h ">
          <w:r>
            <w:rPr>
              <w:rFonts w:ascii="Times New Roman" w:hAnsi="Times New Roman" w:eastAsia="宋体"/>
              <w:sz w:val="21"/>
              <w:color w:val="000000"/>
            </w:rPr>
            <w:t>27</w:t>
          </w:r>
        </w:fldSimple>
      </w:hyperlink>
    </w:p>
    <w:p>
      <w:pPr>
        <w:spacing w:before="0" w:after="30" w:line="270" w:lineRule="auto"/>
        <w:ind w:left="300" w:firstLine="0"/>
        <w:widowControl/>
        <w:tabs>
          <w:tab w:val="right" w:leader="dot" w:pos="9600"/>
        </w:tabs>
      </w:pPr>
      <w:hyperlink w:anchor="GeometryIndex232" w:history="1">
        <w:r>
          <w:rPr>
            <w:rFonts w:ascii="Times New Roman" w:hAnsi="Times New Roman" w:eastAsia="宋体"/>
            <w:sz w:val="21"/>
            <w:color w:val="000000"/>
          </w:rPr>
          <w:t>（七） 常见四面体的性质</w:t>
        </w:r>
        <w:r>
          <w:rPr>
            <w:rFonts w:ascii="Times New Roman" w:hAnsi="Times New Roman" w:eastAsia="宋体"/>
            <w:sz w:val="21"/>
            <w:color w:val="000000"/>
          </w:rPr>
          <w:tab/>
        </w:r>
        <w:fldSimple w:instr=" PAGEREF GeometryIndex232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600"/>
        </w:tabs>
      </w:pPr>
      <w:hyperlink w:anchor="GeometryIndex233" w:history="1">
        <w:r>
          <w:rPr>
            <w:rFonts w:ascii="Times New Roman" w:hAnsi="Times New Roman" w:eastAsia="宋体"/>
            <w:sz w:val="21"/>
            <w:color w:val="000000"/>
          </w:rPr>
          <w:t>1. 等对棱四面体与长方体</w:t>
        </w:r>
        <w:r>
          <w:rPr>
            <w:rFonts w:ascii="Times New Roman" w:hAnsi="Times New Roman" w:eastAsia="宋体"/>
            <w:sz w:val="21"/>
            <w:color w:val="000000"/>
          </w:rPr>
          <w:tab/>
        </w:r>
        <w:fldSimple w:instr=" PAGEREF GeometryIndex233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600"/>
        </w:tabs>
      </w:pPr>
      <w:hyperlink w:anchor="GeometryIndex234" w:history="1">
        <w:r>
          <w:rPr>
            <w:rFonts w:ascii="Times New Roman" w:hAnsi="Times New Roman" w:eastAsia="宋体"/>
            <w:sz w:val="21"/>
            <w:color w:val="000000"/>
          </w:rPr>
          <w:t>2. 正四面体与正方体</w:t>
        </w:r>
        <w:r>
          <w:rPr>
            <w:rFonts w:ascii="Times New Roman" w:hAnsi="Times New Roman" w:eastAsia="宋体"/>
            <w:sz w:val="21"/>
            <w:color w:val="000000"/>
          </w:rPr>
          <w:tab/>
        </w:r>
        <w:fldSimple w:instr=" PAGEREF GeometryIndex234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36" w:history="1">
        <w:r>
          <w:rPr>
            <w:rFonts w:ascii="Times New Roman" w:hAnsi="Times New Roman" w:eastAsia="宋体"/>
            <w:sz w:val="21"/>
            <w:color w:val="000000"/>
          </w:rPr>
          <w:t>3. 三条棱两两垂直的四面体</w:t>
        </w:r>
        <w:r>
          <w:rPr>
            <w:rFonts w:ascii="Times New Roman" w:hAnsi="Times New Roman" w:eastAsia="宋体"/>
            <w:sz w:val="21"/>
            <w:color w:val="000000"/>
          </w:rPr>
          <w:tab/>
        </w:r>
        <w:fldSimple w:instr=" PAGEREF GeometryIndex236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37" w:history="1">
        <w:r>
          <w:rPr>
            <w:rFonts w:ascii="Times New Roman" w:hAnsi="Times New Roman" w:eastAsia="宋体"/>
            <w:sz w:val="21"/>
            <w:color w:val="000000"/>
          </w:rPr>
          <w:t>4. 四个面均为直角三角形的四面体</w:t>
        </w:r>
        <w:r>
          <w:rPr>
            <w:rFonts w:ascii="Times New Roman" w:hAnsi="Times New Roman" w:eastAsia="宋体"/>
            <w:sz w:val="21"/>
            <w:color w:val="000000"/>
          </w:rPr>
          <w:tab/>
        </w:r>
        <w:fldSimple w:instr=" PAGEREF GeometryIndex237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38" w:history="1">
        <w:r>
          <w:rPr>
            <w:rFonts w:ascii="Times New Roman" w:hAnsi="Times New Roman" w:eastAsia="宋体"/>
            <w:sz w:val="21"/>
            <w:color w:val="000000"/>
          </w:rPr>
          <w:t>5. 等对棱四面体的棱长关系</w:t>
        </w:r>
        <w:r>
          <w:rPr>
            <w:rFonts w:ascii="Times New Roman" w:hAnsi="Times New Roman" w:eastAsia="宋体"/>
            <w:sz w:val="21"/>
            <w:color w:val="000000"/>
          </w:rPr>
          <w:tab/>
        </w:r>
        <w:fldSimple w:instr=" PAGEREF GeometryIndex238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39" w:history="1">
        <w:r>
          <w:rPr>
            <w:rFonts w:ascii="Times New Roman" w:hAnsi="Times New Roman" w:eastAsia="宋体"/>
            <w:sz w:val="21"/>
            <w:color w:val="000000"/>
          </w:rPr>
          <w:t>6. 四面体与平行六面体</w:t>
        </w:r>
        <w:r>
          <w:rPr>
            <w:rFonts w:ascii="Times New Roman" w:hAnsi="Times New Roman" w:eastAsia="宋体"/>
            <w:sz w:val="21"/>
            <w:color w:val="000000"/>
          </w:rPr>
          <w:tab/>
        </w:r>
        <w:fldSimple w:instr=" PAGEREF GeometryIndex239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40" w:history="1">
        <w:r>
          <w:rPr>
            <w:rFonts w:ascii="Times New Roman" w:hAnsi="Times New Roman" w:eastAsia="宋体"/>
            <w:sz w:val="21"/>
            <w:color w:val="000000"/>
          </w:rPr>
          <w:t>7. 顶点射影与三角形的中心</w:t>
        </w:r>
        <w:r>
          <w:rPr>
            <w:rFonts w:ascii="Times New Roman" w:hAnsi="Times New Roman" w:eastAsia="宋体"/>
            <w:sz w:val="21"/>
            <w:color w:val="000000"/>
          </w:rPr>
          <w:tab/>
        </w:r>
        <w:fldSimple w:instr=" PAGEREF GeometryIndex240 \h ">
          <w:r>
            <w:rPr>
              <w:rFonts w:ascii="Times New Roman" w:hAnsi="Times New Roman" w:eastAsia="宋体"/>
              <w:sz w:val="21"/>
              <w:color w:val="000000"/>
            </w:rPr>
            <w:t>28</w:t>
          </w:r>
        </w:fldSimple>
      </w:hyperlink>
    </w:p>
    <w:p>
      <w:pPr>
        <w:spacing w:before="0" w:after="30" w:line="270" w:lineRule="auto"/>
        <w:ind w:left="300" w:firstLine="0"/>
        <w:widowControl/>
        <w:tabs>
          <w:tab w:val="right" w:leader="dot" w:pos="9600"/>
        </w:tabs>
      </w:pPr>
      <w:hyperlink w:anchor="GeometryIndex248" w:history="1">
        <w:r>
          <w:rPr>
            <w:rFonts w:ascii="Times New Roman" w:hAnsi="Times New Roman" w:eastAsia="宋体"/>
            <w:sz w:val="21"/>
            <w:color w:val="000000"/>
          </w:rPr>
          <w:t>（八） 正方体的性质</w:t>
        </w:r>
        <w:r>
          <w:rPr>
            <w:rFonts w:ascii="Times New Roman" w:hAnsi="Times New Roman" w:eastAsia="宋体"/>
            <w:sz w:val="21"/>
            <w:color w:val="000000"/>
          </w:rPr>
          <w:tab/>
        </w:r>
        <w:fldSimple w:instr=" PAGEREF GeometryIndex248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49" w:history="1">
        <w:r>
          <w:rPr>
            <w:rFonts w:ascii="Times New Roman" w:hAnsi="Times New Roman" w:eastAsia="宋体"/>
            <w:sz w:val="21"/>
            <w:color w:val="000000"/>
          </w:rPr>
          <w:t>1. 体对角线与两个截面垂直</w:t>
        </w:r>
        <w:r>
          <w:rPr>
            <w:rFonts w:ascii="Times New Roman" w:hAnsi="Times New Roman" w:eastAsia="宋体"/>
            <w:sz w:val="21"/>
            <w:color w:val="000000"/>
          </w:rPr>
          <w:tab/>
        </w:r>
        <w:fldSimple w:instr=" PAGEREF GeometryIndex249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50" w:history="1">
        <w:r>
          <w:rPr>
            <w:rFonts w:ascii="Times New Roman" w:hAnsi="Times New Roman" w:eastAsia="宋体"/>
            <w:sz w:val="21"/>
            <w:color w:val="000000"/>
          </w:rPr>
          <w:t>2. 两个截面的中心</w:t>
        </w:r>
        <w:r>
          <w:rPr>
            <w:rFonts w:ascii="Times New Roman" w:hAnsi="Times New Roman" w:eastAsia="宋体"/>
            <w:sz w:val="21"/>
            <w:color w:val="000000"/>
          </w:rPr>
          <w:tab/>
        </w:r>
        <w:fldSimple w:instr=" PAGEREF GeometryIndex250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51" w:history="1">
        <w:r>
          <w:rPr>
            <w:rFonts w:ascii="Times New Roman" w:hAnsi="Times New Roman" w:eastAsia="宋体"/>
            <w:sz w:val="21"/>
            <w:color w:val="000000"/>
          </w:rPr>
          <w:t>3. 体对角线的三等分点</w:t>
        </w:r>
        <w:r>
          <w:rPr>
            <w:rFonts w:ascii="Times New Roman" w:hAnsi="Times New Roman" w:eastAsia="宋体"/>
            <w:sz w:val="21"/>
            <w:color w:val="000000"/>
          </w:rPr>
          <w:tab/>
        </w:r>
        <w:fldSimple w:instr=" PAGEREF GeometryIndex251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GeometryIndex252" w:history="1">
        <w:r>
          <w:rPr>
            <w:rFonts w:ascii="Times New Roman" w:hAnsi="Times New Roman" w:eastAsia="宋体"/>
            <w:sz w:val="21"/>
            <w:color w:val="000000"/>
          </w:rPr>
          <w:t>4. 两个截面平行</w:t>
        </w:r>
        <w:r>
          <w:rPr>
            <w:rFonts w:ascii="Times New Roman" w:hAnsi="Times New Roman" w:eastAsia="宋体"/>
            <w:sz w:val="21"/>
            <w:color w:val="000000"/>
          </w:rPr>
          <w:tab/>
        </w:r>
        <w:fldSimple w:instr=" PAGEREF GeometryIndex252 \h ">
          <w:r>
            <w:rPr>
              <w:rFonts w:ascii="Times New Roman" w:hAnsi="Times New Roman" w:eastAsia="宋体"/>
              <w:sz w:val="21"/>
              <w:color w:val="000000"/>
            </w:rPr>
            <w:t>29</w:t>
          </w:r>
        </w:fldSimple>
      </w:hyperlink>
    </w:p>
    <w:p>
      <w:pPr>
        <w:spacing w:before="0" w:after="30" w:line="270" w:lineRule="auto"/>
        <w:ind w:left="300" w:firstLine="0"/>
        <w:widowControl/>
        <w:tabs>
          <w:tab w:val="right" w:leader="dot" w:pos="9600"/>
        </w:tabs>
      </w:pPr>
      <w:hyperlink w:anchor="GeometryIndex254" w:history="1">
        <w:r>
          <w:rPr>
            <w:rFonts w:ascii="Times New Roman" w:hAnsi="Times New Roman" w:eastAsia="宋体"/>
            <w:sz w:val="21"/>
            <w:color w:val="000000"/>
          </w:rPr>
          <w:t>（九） 正方体截面</w:t>
        </w:r>
        <w:r>
          <w:rPr>
            <w:rFonts w:ascii="Times New Roman" w:hAnsi="Times New Roman" w:eastAsia="宋体"/>
            <w:sz w:val="21"/>
            <w:color w:val="000000"/>
          </w:rPr>
          <w:tab/>
        </w:r>
        <w:fldSimple w:instr=" PAGEREF GeometryIndex254 \h ">
          <w:r>
            <w:rPr>
              <w:rFonts w:ascii="Times New Roman" w:hAnsi="Times New Roman" w:eastAsia="宋体"/>
              <w:sz w:val="21"/>
              <w:color w:val="000000"/>
            </w:rPr>
            <w:t>29</w:t>
          </w:r>
        </w:fldSimple>
      </w:hyperlink>
    </w:p>
    <w:p>
      <w:pPr>
        <w:spacing w:before="70" w:after="30" w:line="270" w:lineRule="auto"/>
        <w:ind w:left="0" w:firstLine="0"/>
        <w:widowControl/>
        <w:keepNext/>
        <w:tabs>
          <w:tab w:val="right" w:leader="dot" w:pos="9600"/>
        </w:tabs>
      </w:pPr>
      <w:hyperlink w:anchor="GeometryIndex258" w:history="1">
        <w:r>
          <w:rPr>
            <w:rFonts w:ascii="Times New Roman" w:hAnsi="Times New Roman" w:eastAsia="黑体"/>
            <w:sz w:val="24"/>
            <w:color w:val="000000"/>
            <w:b/>
          </w:rPr>
          <w:t>七、 空间向量</w:t>
        </w:r>
        <w:r>
          <w:rPr>
            <w:rFonts w:ascii="Times New Roman" w:hAnsi="Times New Roman" w:eastAsia="宋体"/>
            <w:sz w:val="21"/>
            <w:color w:val="000000"/>
          </w:rPr>
          <w:tab/>
        </w:r>
        <w:fldSimple w:instr=" PAGEREF GeometryIndex258 \h ">
          <w:r>
            <w:rPr>
              <w:rFonts w:ascii="Times New Roman" w:hAnsi="Times New Roman" w:eastAsia="宋体"/>
              <w:sz w:val="21"/>
              <w:color w:val="000000"/>
            </w:rPr>
            <w:t>30</w:t>
          </w:r>
        </w:fldSimple>
      </w:hyperlink>
    </w:p>
    <w:p>
      <w:pPr>
        <w:spacing w:before="0" w:after="30" w:line="270" w:lineRule="auto"/>
        <w:ind w:left="300" w:firstLine="0"/>
        <w:widowControl/>
        <w:tabs>
          <w:tab w:val="right" w:leader="dot" w:pos="9600"/>
        </w:tabs>
      </w:pPr>
      <w:hyperlink w:anchor="GeometryIndex259" w:history="1">
        <w:r>
          <w:rPr>
            <w:rFonts w:ascii="Times New Roman" w:hAnsi="Times New Roman" w:eastAsia="宋体"/>
            <w:sz w:val="21"/>
            <w:color w:val="000000"/>
          </w:rPr>
          <w:t>（一） 空间向量中的共线与共面定理</w:t>
        </w:r>
        <w:r>
          <w:rPr>
            <w:rFonts w:ascii="Times New Roman" w:hAnsi="Times New Roman" w:eastAsia="宋体"/>
            <w:sz w:val="21"/>
            <w:color w:val="000000"/>
          </w:rPr>
          <w:tab/>
        </w:r>
        <w:fldSimple w:instr=" PAGEREF GeometryIndex259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600"/>
        </w:tabs>
      </w:pPr>
      <w:hyperlink w:anchor="GeometryIndex260" w:history="1">
        <w:r>
          <w:rPr>
            <w:rFonts w:ascii="Times New Roman" w:hAnsi="Times New Roman" w:eastAsia="宋体"/>
            <w:sz w:val="21"/>
            <w:color w:val="000000"/>
          </w:rPr>
          <w:t>1. 共线向量</w:t>
        </w:r>
        <w:r>
          <w:rPr>
            <w:rFonts w:ascii="Times New Roman" w:hAnsi="Times New Roman" w:eastAsia="宋体"/>
            <w:sz w:val="21"/>
            <w:color w:val="000000"/>
          </w:rPr>
          <w:tab/>
        </w:r>
        <w:fldSimple w:instr=" PAGEREF GeometryIndex260 \h ">
          <w:r>
            <w:rPr>
              <w:rFonts w:ascii="Times New Roman" w:hAnsi="Times New Roman" w:eastAsia="宋体"/>
              <w:sz w:val="21"/>
              <w:color w:val="000000"/>
            </w:rPr>
            <w:t>30</w:t>
          </w:r>
        </w:fldSimple>
      </w:hyperlink>
    </w:p>
    <w:p>
      <w:pPr>
        <w:spacing w:before="0" w:after="30" w:line="270" w:lineRule="auto"/>
        <w:ind w:left="900" w:firstLine="0"/>
        <w:widowControl/>
        <w:tabs>
          <w:tab w:val="right" w:leader="dot" w:pos="9600"/>
        </w:tabs>
      </w:pPr>
      <w:hyperlink w:anchor="GeometryIndex261" w:history="1">
        <w:r>
          <w:rPr>
            <w:rFonts w:ascii="Times New Roman" w:hAnsi="Times New Roman" w:eastAsia="宋体"/>
            <w:sz w:val="21"/>
            <w:color w:val="000000"/>
          </w:rPr>
          <w:t>（1） 共线向量的定义</w:t>
        </w:r>
        <w:r>
          <w:rPr>
            <w:rFonts w:ascii="Times New Roman" w:hAnsi="Times New Roman" w:eastAsia="宋体"/>
            <w:sz w:val="21"/>
            <w:color w:val="000000"/>
          </w:rPr>
          <w:tab/>
        </w:r>
        <w:fldSimple w:instr=" PAGEREF GeometryIndex261 \h ">
          <w:r>
            <w:rPr>
              <w:rFonts w:ascii="Times New Roman" w:hAnsi="Times New Roman" w:eastAsia="宋体"/>
              <w:sz w:val="21"/>
              <w:color w:val="000000"/>
            </w:rPr>
            <w:t>30</w:t>
          </w:r>
        </w:fldSimple>
      </w:hyperlink>
    </w:p>
    <w:p>
      <w:pPr>
        <w:spacing w:before="0" w:after="30" w:line="270" w:lineRule="auto"/>
        <w:ind w:left="900" w:firstLine="0"/>
        <w:widowControl/>
        <w:tabs>
          <w:tab w:val="right" w:leader="dot" w:pos="9600"/>
        </w:tabs>
      </w:pPr>
      <w:hyperlink w:anchor="GeometryIndex262" w:history="1">
        <w:r>
          <w:rPr>
            <w:rFonts w:ascii="Times New Roman" w:hAnsi="Times New Roman" w:eastAsia="宋体"/>
            <w:sz w:val="21"/>
            <w:color w:val="000000"/>
          </w:rPr>
          <w:t>（2） 共线向量定理</w:t>
        </w:r>
        <w:r>
          <w:rPr>
            <w:rFonts w:ascii="Times New Roman" w:hAnsi="Times New Roman" w:eastAsia="宋体"/>
            <w:sz w:val="21"/>
            <w:color w:val="000000"/>
          </w:rPr>
          <w:tab/>
        </w:r>
        <w:fldSimple w:instr=" PAGEREF GeometryIndex262 \h ">
          <w:r>
            <w:rPr>
              <w:rFonts w:ascii="Times New Roman" w:hAnsi="Times New Roman" w:eastAsia="宋体"/>
              <w:sz w:val="21"/>
              <w:color w:val="000000"/>
            </w:rPr>
            <w:t>30</w:t>
          </w:r>
        </w:fldSimple>
      </w:hyperlink>
    </w:p>
    <w:p>
      <w:pPr>
        <w:spacing w:before="0" w:after="30" w:line="270" w:lineRule="auto"/>
        <w:ind w:left="900" w:firstLine="0"/>
        <w:widowControl/>
        <w:tabs>
          <w:tab w:val="right" w:leader="dot" w:pos="9600"/>
        </w:tabs>
      </w:pPr>
      <w:hyperlink w:anchor="GeometryIndex263" w:history="1">
        <w:r>
          <w:rPr>
            <w:rFonts w:ascii="Times New Roman" w:hAnsi="Times New Roman" w:eastAsia="宋体"/>
            <w:sz w:val="21"/>
            <w:color w:val="000000"/>
          </w:rPr>
          <w:t>（3） 三点共线</w:t>
        </w:r>
        <w:r>
          <w:rPr>
            <w:rFonts w:ascii="Times New Roman" w:hAnsi="Times New Roman" w:eastAsia="宋体"/>
            <w:sz w:val="21"/>
            <w:color w:val="000000"/>
          </w:rPr>
          <w:tab/>
        </w:r>
        <w:fldSimple w:instr=" PAGEREF GeometryIndex263 \h ">
          <w:r>
            <w:rPr>
              <w:rFonts w:ascii="Times New Roman" w:hAnsi="Times New Roman" w:eastAsia="宋体"/>
              <w:sz w:val="21"/>
              <w:color w:val="000000"/>
            </w:rPr>
            <w:t>30</w:t>
          </w:r>
        </w:fldSimple>
      </w:hyperlink>
    </w:p>
    <w:p>
      <w:pPr>
        <w:spacing w:before="0" w:after="30" w:line="270" w:lineRule="auto"/>
        <w:ind w:left="900" w:firstLine="0"/>
        <w:widowControl/>
        <w:tabs>
          <w:tab w:val="right" w:leader="dot" w:pos="9600"/>
        </w:tabs>
      </w:pPr>
      <w:hyperlink w:anchor="GeometryIndex264" w:history="1">
        <w:r>
          <w:rPr>
            <w:rFonts w:ascii="Times New Roman" w:hAnsi="Times New Roman" w:eastAsia="宋体"/>
            <w:sz w:val="21"/>
            <w:color w:val="000000"/>
          </w:rPr>
          <w:t>（4） 共线的单位向量</w:t>
        </w:r>
        <w:r>
          <w:rPr>
            <w:rFonts w:ascii="Times New Roman" w:hAnsi="Times New Roman" w:eastAsia="宋体"/>
            <w:sz w:val="21"/>
            <w:color w:val="000000"/>
          </w:rPr>
          <w:tab/>
        </w:r>
        <w:fldSimple w:instr=" PAGEREF GeometryIndex264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600"/>
        </w:tabs>
      </w:pPr>
      <w:hyperlink w:anchor="GeometryIndex265" w:history="1">
        <w:r>
          <w:rPr>
            <w:rFonts w:ascii="Times New Roman" w:hAnsi="Times New Roman" w:eastAsia="宋体"/>
            <w:sz w:val="21"/>
            <w:color w:val="000000"/>
          </w:rPr>
          <w:t>2. 共面向量</w:t>
        </w:r>
        <w:r>
          <w:rPr>
            <w:rFonts w:ascii="Times New Roman" w:hAnsi="Times New Roman" w:eastAsia="宋体"/>
            <w:sz w:val="21"/>
            <w:color w:val="000000"/>
          </w:rPr>
          <w:tab/>
        </w:r>
        <w:fldSimple w:instr=" PAGEREF GeometryIndex265 \h ">
          <w:r>
            <w:rPr>
              <w:rFonts w:ascii="Times New Roman" w:hAnsi="Times New Roman" w:eastAsia="宋体"/>
              <w:sz w:val="21"/>
              <w:color w:val="000000"/>
            </w:rPr>
            <w:t>30</w:t>
          </w:r>
        </w:fldSimple>
      </w:hyperlink>
    </w:p>
    <w:p>
      <w:pPr>
        <w:spacing w:before="0" w:after="30" w:line="270" w:lineRule="auto"/>
        <w:ind w:left="900" w:firstLine="0"/>
        <w:widowControl/>
        <w:tabs>
          <w:tab w:val="right" w:leader="dot" w:pos="9600"/>
        </w:tabs>
      </w:pPr>
      <w:hyperlink w:anchor="GeometryIndex266" w:history="1">
        <w:r>
          <w:rPr>
            <w:rFonts w:ascii="Times New Roman" w:hAnsi="Times New Roman" w:eastAsia="宋体"/>
            <w:sz w:val="21"/>
            <w:color w:val="000000"/>
          </w:rPr>
          <w:t>（1） 共面向量的定义</w:t>
        </w:r>
        <w:r>
          <w:rPr>
            <w:rFonts w:ascii="Times New Roman" w:hAnsi="Times New Roman" w:eastAsia="宋体"/>
            <w:sz w:val="21"/>
            <w:color w:val="000000"/>
          </w:rPr>
          <w:tab/>
        </w:r>
        <w:fldSimple w:instr=" PAGEREF GeometryIndex266 \h ">
          <w:r>
            <w:rPr>
              <w:rFonts w:ascii="Times New Roman" w:hAnsi="Times New Roman" w:eastAsia="宋体"/>
              <w:sz w:val="21"/>
              <w:color w:val="000000"/>
            </w:rPr>
            <w:t>30</w:t>
          </w:r>
        </w:fldSimple>
      </w:hyperlink>
    </w:p>
    <w:p>
      <w:pPr>
        <w:spacing w:before="0" w:after="30" w:line="270" w:lineRule="auto"/>
        <w:ind w:left="900" w:firstLine="0"/>
        <w:widowControl/>
        <w:tabs>
          <w:tab w:val="right" w:leader="dot" w:pos="9600"/>
        </w:tabs>
      </w:pPr>
      <w:hyperlink w:anchor="GeometryIndex267" w:history="1">
        <w:r>
          <w:rPr>
            <w:rFonts w:ascii="Times New Roman" w:hAnsi="Times New Roman" w:eastAsia="宋体"/>
            <w:sz w:val="21"/>
            <w:color w:val="000000"/>
          </w:rPr>
          <w:t>（2） 共面向量定理</w:t>
        </w:r>
        <w:r>
          <w:rPr>
            <w:rFonts w:ascii="Times New Roman" w:hAnsi="Times New Roman" w:eastAsia="宋体"/>
            <w:sz w:val="21"/>
            <w:color w:val="000000"/>
          </w:rPr>
          <w:tab/>
        </w:r>
        <w:fldSimple w:instr=" PAGEREF GeometryIndex267 \h ">
          <w:r>
            <w:rPr>
              <w:rFonts w:ascii="Times New Roman" w:hAnsi="Times New Roman" w:eastAsia="宋体"/>
              <w:sz w:val="21"/>
              <w:color w:val="000000"/>
            </w:rPr>
            <w:t>30</w:t>
          </w:r>
        </w:fldSimple>
      </w:hyperlink>
    </w:p>
    <w:p>
      <w:pPr>
        <w:spacing w:before="0" w:after="30" w:line="270" w:lineRule="auto"/>
        <w:ind w:left="900" w:firstLine="0"/>
        <w:widowControl/>
        <w:tabs>
          <w:tab w:val="right" w:leader="dot" w:pos="9600"/>
        </w:tabs>
      </w:pPr>
      <w:hyperlink w:anchor="GeometryIndex268" w:history="1">
        <w:r>
          <w:rPr>
            <w:rFonts w:ascii="Times New Roman" w:hAnsi="Times New Roman" w:eastAsia="宋体"/>
            <w:sz w:val="21"/>
            <w:color w:val="000000"/>
          </w:rPr>
          <w:t>（3） 四点共面</w:t>
        </w:r>
        <w:r>
          <w:rPr>
            <w:rFonts w:ascii="Times New Roman" w:hAnsi="Times New Roman" w:eastAsia="宋体"/>
            <w:sz w:val="21"/>
            <w:color w:val="000000"/>
          </w:rPr>
          <w:tab/>
        </w:r>
        <w:fldSimple w:instr=" PAGEREF GeometryIndex268 \h ">
          <w:r>
            <w:rPr>
              <w:rFonts w:ascii="Times New Roman" w:hAnsi="Times New Roman" w:eastAsia="宋体"/>
              <w:sz w:val="21"/>
              <w:color w:val="000000"/>
            </w:rPr>
            <w:t>30</w:t>
          </w:r>
        </w:fldSimple>
      </w:hyperlink>
    </w:p>
    <w:p>
      <w:pPr>
        <w:spacing w:before="0" w:after="140" w:line="280" w:lineRule="auto"/>
        <w:keepNext/>
        <w:pageBreakBefore/>
      </w:pPr>
      <w:r>
        <w:rPr>
          <w:rFonts w:ascii="Times New Roman" w:hAnsi="Times New Roman" w:eastAsia="黑体"/>
          <w:sz w:val="36"/>
          <w:color w:val="000000"/>
          <w:b/>
        </w:rPr>
        <w:t>立体几何与空间向量目录（续）</w:t>
      </w:r>
    </w:p>
    <w:p>
      <w:pPr>
        <w:spacing w:before="0" w:after="30" w:line="270" w:lineRule="auto"/>
        <w:ind w:left="300" w:firstLine="0"/>
        <w:widowControl/>
        <w:tabs>
          <w:tab w:val="right" w:leader="dot" w:pos="9600"/>
        </w:tabs>
      </w:pPr>
      <w:hyperlink w:anchor="GeometryIndex273" w:history="1">
        <w:r>
          <w:rPr>
            <w:rFonts w:ascii="Times New Roman" w:hAnsi="Times New Roman" w:eastAsia="宋体"/>
            <w:sz w:val="21"/>
            <w:color w:val="000000"/>
          </w:rPr>
          <w:t>（二） 空间向量基本定理</w:t>
        </w:r>
        <w:r>
          <w:rPr>
            <w:rFonts w:ascii="Times New Roman" w:hAnsi="Times New Roman" w:eastAsia="宋体"/>
            <w:sz w:val="21"/>
            <w:color w:val="000000"/>
          </w:rPr>
          <w:tab/>
        </w:r>
        <w:fldSimple w:instr=" PAGEREF GeometryIndex273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600"/>
        </w:tabs>
      </w:pPr>
      <w:hyperlink w:anchor="GeometryIndex274" w:history="1">
        <w:r>
          <w:rPr>
            <w:rFonts w:ascii="Times New Roman" w:hAnsi="Times New Roman" w:eastAsia="宋体"/>
            <w:sz w:val="21"/>
            <w:color w:val="000000"/>
          </w:rPr>
          <w:t>1. 空间向量基本定理与基底</w:t>
        </w:r>
        <w:r>
          <w:rPr>
            <w:rFonts w:ascii="Times New Roman" w:hAnsi="Times New Roman" w:eastAsia="宋体"/>
            <w:sz w:val="21"/>
            <w:color w:val="000000"/>
          </w:rPr>
          <w:tab/>
        </w:r>
        <w:fldSimple w:instr=" PAGEREF GeometryIndex274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600"/>
        </w:tabs>
      </w:pPr>
      <w:hyperlink w:anchor="GeometryIndex275" w:history="1">
        <w:r>
          <w:rPr>
            <w:rFonts w:ascii="Times New Roman" w:hAnsi="Times New Roman" w:eastAsia="宋体"/>
            <w:sz w:val="21"/>
            <w:color w:val="000000"/>
          </w:rPr>
          <w:t>2. 不共面向量作为基底</w:t>
        </w:r>
        <w:r>
          <w:rPr>
            <w:rFonts w:ascii="Times New Roman" w:hAnsi="Times New Roman" w:eastAsia="宋体"/>
            <w:sz w:val="21"/>
            <w:color w:val="000000"/>
          </w:rPr>
          <w:tab/>
        </w:r>
        <w:fldSimple w:instr=" PAGEREF GeometryIndex275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600"/>
        </w:tabs>
      </w:pPr>
      <w:hyperlink w:anchor="GeometryIndex276" w:history="1">
        <w:r>
          <w:rPr>
            <w:rFonts w:ascii="Times New Roman" w:hAnsi="Times New Roman" w:eastAsia="宋体"/>
            <w:sz w:val="21"/>
            <w:color w:val="000000"/>
          </w:rPr>
          <w:t>3. 单位正交基底与正交分解</w:t>
        </w:r>
        <w:r>
          <w:rPr>
            <w:rFonts w:ascii="Times New Roman" w:hAnsi="Times New Roman" w:eastAsia="宋体"/>
            <w:sz w:val="21"/>
            <w:color w:val="000000"/>
          </w:rPr>
          <w:tab/>
        </w:r>
        <w:fldSimple w:instr=" PAGEREF GeometryIndex276 \h ">
          <w:r>
            <w:rPr>
              <w:rFonts w:ascii="Times New Roman" w:hAnsi="Times New Roman" w:eastAsia="宋体"/>
              <w:sz w:val="21"/>
              <w:color w:val="000000"/>
            </w:rPr>
            <w:t>31</w:t>
          </w:r>
        </w:fldSimple>
      </w:hyperlink>
    </w:p>
    <w:p>
      <w:pPr>
        <w:spacing w:before="0" w:after="30" w:line="270" w:lineRule="auto"/>
        <w:ind w:left="300" w:firstLine="0"/>
        <w:widowControl/>
        <w:tabs>
          <w:tab w:val="right" w:leader="dot" w:pos="9600"/>
        </w:tabs>
      </w:pPr>
      <w:hyperlink w:anchor="GeometryIndex277" w:history="1">
        <w:r>
          <w:rPr>
            <w:rFonts w:ascii="Times New Roman" w:hAnsi="Times New Roman" w:eastAsia="宋体"/>
            <w:sz w:val="21"/>
            <w:color w:val="000000"/>
          </w:rPr>
          <w:t>（三） 空间向量运算的坐标表示</w:t>
        </w:r>
        <w:r>
          <w:rPr>
            <w:rFonts w:ascii="Times New Roman" w:hAnsi="Times New Roman" w:eastAsia="宋体"/>
            <w:sz w:val="21"/>
            <w:color w:val="000000"/>
          </w:rPr>
          <w:tab/>
        </w:r>
        <w:fldSimple w:instr=" PAGEREF GeometryIndex277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79" w:history="1">
        <w:r>
          <w:rPr>
            <w:rFonts w:ascii="Times New Roman" w:hAnsi="Times New Roman" w:eastAsia="宋体"/>
            <w:sz w:val="21"/>
            <w:color w:val="000000"/>
          </w:rPr>
          <w:t>1. 空间向量的模</w:t>
        </w:r>
        <w:r>
          <w:rPr>
            <w:rFonts w:ascii="Times New Roman" w:hAnsi="Times New Roman" w:eastAsia="宋体"/>
            <w:sz w:val="21"/>
            <w:color w:val="000000"/>
          </w:rPr>
          <w:tab/>
        </w:r>
        <w:fldSimple w:instr=" PAGEREF GeometryIndex279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80" w:history="1">
        <w:r>
          <w:rPr>
            <w:rFonts w:ascii="Times New Roman" w:hAnsi="Times New Roman" w:eastAsia="宋体"/>
            <w:sz w:val="21"/>
            <w:color w:val="000000"/>
          </w:rPr>
          <w:t>2. 空间向量的数量积</w:t>
        </w:r>
        <w:r>
          <w:rPr>
            <w:rFonts w:ascii="Times New Roman" w:hAnsi="Times New Roman" w:eastAsia="宋体"/>
            <w:sz w:val="21"/>
            <w:color w:val="000000"/>
          </w:rPr>
          <w:tab/>
        </w:r>
        <w:fldSimple w:instr=" PAGEREF GeometryIndex280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81" w:history="1">
        <w:r>
          <w:rPr>
            <w:rFonts w:ascii="Times New Roman" w:hAnsi="Times New Roman" w:eastAsia="宋体"/>
            <w:sz w:val="21"/>
            <w:color w:val="000000"/>
          </w:rPr>
          <w:t>3. 基本坐标运算汇总</w:t>
        </w:r>
        <w:r>
          <w:rPr>
            <w:rFonts w:ascii="Times New Roman" w:hAnsi="Times New Roman" w:eastAsia="宋体"/>
            <w:sz w:val="21"/>
            <w:color w:val="000000"/>
          </w:rPr>
          <w:tab/>
        </w:r>
        <w:fldSimple w:instr=" PAGEREF GeometryIndex281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86" w:history="1">
        <w:r>
          <w:rPr>
            <w:rFonts w:ascii="Times New Roman" w:hAnsi="Times New Roman" w:eastAsia="宋体"/>
            <w:sz w:val="21"/>
            <w:color w:val="000000"/>
          </w:rPr>
          <w:t>4. 空间向量平行的坐标条件</w:t>
        </w:r>
        <w:r>
          <w:rPr>
            <w:rFonts w:ascii="Times New Roman" w:hAnsi="Times New Roman" w:eastAsia="宋体"/>
            <w:sz w:val="21"/>
            <w:color w:val="000000"/>
          </w:rPr>
          <w:tab/>
        </w:r>
        <w:fldSimple w:instr=" PAGEREF GeometryIndex286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87" w:history="1">
        <w:r>
          <w:rPr>
            <w:rFonts w:ascii="Times New Roman" w:hAnsi="Times New Roman" w:eastAsia="宋体"/>
            <w:sz w:val="21"/>
            <w:color w:val="000000"/>
          </w:rPr>
          <w:t>5. 空间向量垂直的坐标条件</w:t>
        </w:r>
        <w:r>
          <w:rPr>
            <w:rFonts w:ascii="Times New Roman" w:hAnsi="Times New Roman" w:eastAsia="宋体"/>
            <w:sz w:val="21"/>
            <w:color w:val="000000"/>
          </w:rPr>
          <w:tab/>
        </w:r>
        <w:fldSimple w:instr=" PAGEREF GeometryIndex287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88" w:history="1">
        <w:r>
          <w:rPr>
            <w:rFonts w:ascii="Times New Roman" w:hAnsi="Times New Roman" w:eastAsia="宋体"/>
            <w:sz w:val="21"/>
            <w:color w:val="000000"/>
          </w:rPr>
          <w:t>6. 向量模的数量积表示</w:t>
        </w:r>
        <w:r>
          <w:rPr>
            <w:rFonts w:ascii="Times New Roman" w:hAnsi="Times New Roman" w:eastAsia="宋体"/>
            <w:sz w:val="21"/>
            <w:color w:val="000000"/>
          </w:rPr>
          <w:tab/>
        </w:r>
        <w:fldSimple w:instr=" PAGEREF GeometryIndex288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89" w:history="1">
        <w:r>
          <w:rPr>
            <w:rFonts w:ascii="Times New Roman" w:hAnsi="Times New Roman" w:eastAsia="宋体"/>
            <w:sz w:val="21"/>
            <w:color w:val="000000"/>
          </w:rPr>
          <w:t>7. 向量夹角公式</w:t>
        </w:r>
        <w:r>
          <w:rPr>
            <w:rFonts w:ascii="Times New Roman" w:hAnsi="Times New Roman" w:eastAsia="宋体"/>
            <w:sz w:val="21"/>
            <w:color w:val="000000"/>
          </w:rPr>
          <w:tab/>
        </w:r>
        <w:fldSimple w:instr=" PAGEREF GeometryIndex289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90" w:history="1">
        <w:r>
          <w:rPr>
            <w:rFonts w:ascii="Times New Roman" w:hAnsi="Times New Roman" w:eastAsia="宋体"/>
            <w:sz w:val="21"/>
            <w:color w:val="000000"/>
          </w:rPr>
          <w:t>8. 两点、位移与中点坐标</w:t>
        </w:r>
        <w:r>
          <w:rPr>
            <w:rFonts w:ascii="Times New Roman" w:hAnsi="Times New Roman" w:eastAsia="宋体"/>
            <w:sz w:val="21"/>
            <w:color w:val="000000"/>
          </w:rPr>
          <w:tab/>
        </w:r>
        <w:fldSimple w:instr=" PAGEREF GeometryIndex290 \h ">
          <w:r>
            <w:rPr>
              <w:rFonts w:ascii="Times New Roman" w:hAnsi="Times New Roman" w:eastAsia="宋体"/>
              <w:sz w:val="21"/>
              <w:color w:val="000000"/>
            </w:rPr>
            <w:t>31</w:t>
          </w:r>
        </w:fldSimple>
      </w:hyperlink>
    </w:p>
    <w:p>
      <w:pPr>
        <w:spacing w:before="0" w:after="30" w:line="270" w:lineRule="auto"/>
        <w:ind w:left="300" w:firstLine="0"/>
        <w:widowControl/>
        <w:tabs>
          <w:tab w:val="right" w:leader="dot" w:pos="9600"/>
        </w:tabs>
      </w:pPr>
      <w:hyperlink w:anchor="GeometryIndex294" w:history="1">
        <w:r>
          <w:rPr>
            <w:rFonts w:ascii="Times New Roman" w:hAnsi="Times New Roman" w:eastAsia="宋体"/>
            <w:sz w:val="21"/>
            <w:color w:val="000000"/>
          </w:rPr>
          <w:t>（四） 空间向量的应用——线面位置关系的证明</w:t>
        </w:r>
        <w:r>
          <w:rPr>
            <w:rFonts w:ascii="Times New Roman" w:hAnsi="Times New Roman" w:eastAsia="宋体"/>
            <w:sz w:val="21"/>
            <w:color w:val="000000"/>
          </w:rPr>
          <w:tab/>
        </w:r>
        <w:fldSimple w:instr=" PAGEREF GeometryIndex294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295" w:history="1">
        <w:r>
          <w:rPr>
            <w:rFonts w:ascii="Times New Roman" w:hAnsi="Times New Roman" w:eastAsia="宋体"/>
            <w:sz w:val="21"/>
            <w:color w:val="000000"/>
          </w:rPr>
          <w:t>1. 直线的方向向量和平面的法向量</w:t>
        </w:r>
        <w:r>
          <w:rPr>
            <w:rFonts w:ascii="Times New Roman" w:hAnsi="Times New Roman" w:eastAsia="宋体"/>
            <w:sz w:val="21"/>
            <w:color w:val="000000"/>
          </w:rPr>
          <w:tab/>
        </w:r>
        <w:fldSimple w:instr=" PAGEREF GeometryIndex295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600"/>
        </w:tabs>
      </w:pPr>
      <w:hyperlink w:anchor="GeometryIndex296" w:history="1">
        <w:r>
          <w:rPr>
            <w:rFonts w:ascii="Times New Roman" w:hAnsi="Times New Roman" w:eastAsia="宋体"/>
            <w:sz w:val="21"/>
            <w:color w:val="000000"/>
          </w:rPr>
          <w:t>（1） 直线的方向向量</w:t>
        </w:r>
        <w:r>
          <w:rPr>
            <w:rFonts w:ascii="Times New Roman" w:hAnsi="Times New Roman" w:eastAsia="宋体"/>
            <w:sz w:val="21"/>
            <w:color w:val="000000"/>
          </w:rPr>
          <w:tab/>
        </w:r>
        <w:fldSimple w:instr=" PAGEREF GeometryIndex296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600"/>
        </w:tabs>
      </w:pPr>
      <w:hyperlink w:anchor="GeometryIndex297" w:history="1">
        <w:r>
          <w:rPr>
            <w:rFonts w:ascii="Times New Roman" w:hAnsi="Times New Roman" w:eastAsia="宋体"/>
            <w:sz w:val="21"/>
            <w:color w:val="000000"/>
          </w:rPr>
          <w:t>（2） 平面的法向量</w:t>
        </w:r>
        <w:r>
          <w:rPr>
            <w:rFonts w:ascii="Times New Roman" w:hAnsi="Times New Roman" w:eastAsia="宋体"/>
            <w:sz w:val="21"/>
            <w:color w:val="000000"/>
          </w:rPr>
          <w:tab/>
        </w:r>
        <w:fldSimple w:instr=" PAGEREF GeometryIndex297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600"/>
        </w:tabs>
      </w:pPr>
      <w:hyperlink w:anchor="GeometryIndex298" w:history="1">
        <w:r>
          <w:rPr>
            <w:rFonts w:ascii="Times New Roman" w:hAnsi="Times New Roman" w:eastAsia="宋体"/>
            <w:sz w:val="21"/>
            <w:color w:val="000000"/>
          </w:rPr>
          <w:t>（3） 法向量的求法（待定系数法）</w:t>
        </w:r>
        <w:r>
          <w:rPr>
            <w:rFonts w:ascii="Times New Roman" w:hAnsi="Times New Roman" w:eastAsia="宋体"/>
            <w:sz w:val="21"/>
            <w:color w:val="000000"/>
          </w:rPr>
          <w:tab/>
        </w:r>
        <w:fldSimple w:instr=" PAGEREF GeometryIndex298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GeometryIndex304" w:history="1">
        <w:r>
          <w:rPr>
            <w:rFonts w:ascii="Times New Roman" w:hAnsi="Times New Roman" w:eastAsia="宋体"/>
            <w:sz w:val="21"/>
            <w:color w:val="000000"/>
          </w:rPr>
          <w:t>2. 判定空间中的平行关系</w:t>
        </w:r>
        <w:r>
          <w:rPr>
            <w:rFonts w:ascii="Times New Roman" w:hAnsi="Times New Roman" w:eastAsia="宋体"/>
            <w:sz w:val="21"/>
            <w:color w:val="000000"/>
          </w:rPr>
          <w:tab/>
        </w:r>
        <w:fldSimple w:instr=" PAGEREF GeometryIndex304 \h ">
          <w:r>
            <w:rPr>
              <w:rFonts w:ascii="Times New Roman" w:hAnsi="Times New Roman" w:eastAsia="宋体"/>
              <w:sz w:val="21"/>
              <w:color w:val="000000"/>
            </w:rPr>
            <w:t>32</w:t>
          </w:r>
        </w:fldSimple>
      </w:hyperlink>
    </w:p>
    <w:p>
      <w:pPr>
        <w:spacing w:before="0" w:after="30" w:line="270" w:lineRule="auto"/>
        <w:ind w:left="600" w:firstLine="0"/>
        <w:widowControl/>
        <w:tabs>
          <w:tab w:val="right" w:leader="dot" w:pos="9600"/>
        </w:tabs>
      </w:pPr>
      <w:hyperlink w:anchor="GeometryIndex308" w:history="1">
        <w:r>
          <w:rPr>
            <w:rFonts w:ascii="Times New Roman" w:hAnsi="Times New Roman" w:eastAsia="宋体"/>
            <w:sz w:val="21"/>
            <w:color w:val="000000"/>
          </w:rPr>
          <w:t>3. 判定空间的垂直关系</w:t>
        </w:r>
        <w:r>
          <w:rPr>
            <w:rFonts w:ascii="Times New Roman" w:hAnsi="Times New Roman" w:eastAsia="宋体"/>
            <w:sz w:val="21"/>
            <w:color w:val="000000"/>
          </w:rPr>
          <w:tab/>
        </w:r>
        <w:fldSimple w:instr=" PAGEREF GeometryIndex308 \h ">
          <w:r>
            <w:rPr>
              <w:rFonts w:ascii="Times New Roman" w:hAnsi="Times New Roman" w:eastAsia="宋体"/>
              <w:sz w:val="21"/>
              <w:color w:val="000000"/>
            </w:rPr>
            <w:t>32</w:t>
          </w:r>
        </w:fldSimple>
      </w:hyperlink>
    </w:p>
    <w:p>
      <w:pPr>
        <w:spacing w:before="0" w:after="30" w:line="270" w:lineRule="auto"/>
        <w:ind w:left="300" w:firstLine="0"/>
        <w:widowControl/>
        <w:tabs>
          <w:tab w:val="right" w:leader="dot" w:pos="9600"/>
        </w:tabs>
      </w:pPr>
      <w:hyperlink w:anchor="GeometryIndex314" w:history="1">
        <w:r>
          <w:rPr>
            <w:rFonts w:ascii="Times New Roman" w:hAnsi="Times New Roman" w:eastAsia="宋体"/>
            <w:sz w:val="21"/>
            <w:color w:val="000000"/>
          </w:rPr>
          <w:t>（五） 空间向量的应用——求角</w:t>
        </w:r>
        <w:r>
          <w:rPr>
            <w:rFonts w:ascii="Times New Roman" w:hAnsi="Times New Roman" w:eastAsia="宋体"/>
            <w:sz w:val="21"/>
            <w:color w:val="000000"/>
          </w:rPr>
          <w:tab/>
        </w:r>
        <w:fldSimple w:instr=" PAGEREF GeometryIndex314 \h ">
          <w:r>
            <w:rPr>
              <w:rFonts w:ascii="Times New Roman" w:hAnsi="Times New Roman" w:eastAsia="宋体"/>
              <w:sz w:val="21"/>
              <w:color w:val="000000"/>
            </w:rPr>
            <w:t>32</w:t>
          </w:r>
        </w:fldSimple>
      </w:hyperlink>
    </w:p>
    <w:p>
      <w:pPr>
        <w:spacing w:before="0" w:after="30" w:line="270" w:lineRule="auto"/>
        <w:ind w:left="600" w:firstLine="0"/>
        <w:widowControl/>
        <w:tabs>
          <w:tab w:val="right" w:leader="dot" w:pos="9600"/>
        </w:tabs>
      </w:pPr>
      <w:hyperlink w:anchor="GeometryIndex315" w:history="1">
        <w:r>
          <w:rPr>
            <w:rFonts w:ascii="Times New Roman" w:hAnsi="Times New Roman" w:eastAsia="宋体"/>
            <w:sz w:val="21"/>
            <w:color w:val="000000"/>
          </w:rPr>
          <w:t>1. 异面直线所成的角</w:t>
        </w:r>
        <w:r>
          <w:rPr>
            <w:rFonts w:ascii="Times New Roman" w:hAnsi="Times New Roman" w:eastAsia="宋体"/>
            <w:sz w:val="21"/>
            <w:color w:val="000000"/>
          </w:rPr>
          <w:tab/>
        </w:r>
        <w:fldSimple w:instr=" PAGEREF GeometryIndex315 \h ">
          <w:r>
            <w:rPr>
              <w:rFonts w:ascii="Times New Roman" w:hAnsi="Times New Roman" w:eastAsia="宋体"/>
              <w:sz w:val="21"/>
              <w:color w:val="000000"/>
            </w:rPr>
            <w:t>32</w:t>
          </w:r>
        </w:fldSimple>
      </w:hyperlink>
    </w:p>
    <w:p>
      <w:pPr>
        <w:spacing w:before="0" w:after="30" w:line="270" w:lineRule="auto"/>
        <w:ind w:left="600" w:firstLine="0"/>
        <w:widowControl/>
        <w:tabs>
          <w:tab w:val="right" w:leader="dot" w:pos="9600"/>
        </w:tabs>
      </w:pPr>
      <w:hyperlink w:anchor="GeometryIndex325" w:history="1">
        <w:r>
          <w:rPr>
            <w:rFonts w:ascii="Times New Roman" w:hAnsi="Times New Roman" w:eastAsia="宋体"/>
            <w:sz w:val="21"/>
            <w:color w:val="000000"/>
          </w:rPr>
          <w:t>2. 直线与平面所成的角</w:t>
        </w:r>
        <w:r>
          <w:rPr>
            <w:rFonts w:ascii="Times New Roman" w:hAnsi="Times New Roman" w:eastAsia="宋体"/>
            <w:sz w:val="21"/>
            <w:color w:val="000000"/>
          </w:rPr>
          <w:tab/>
        </w:r>
        <w:fldSimple w:instr=" PAGEREF GeometryIndex325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GeometryIndex333" w:history="1">
        <w:r>
          <w:rPr>
            <w:rFonts w:ascii="Times New Roman" w:hAnsi="Times New Roman" w:eastAsia="宋体"/>
            <w:sz w:val="21"/>
            <w:color w:val="000000"/>
          </w:rPr>
          <w:t>3. 两平面的夹角</w:t>
        </w:r>
        <w:r>
          <w:rPr>
            <w:rFonts w:ascii="Times New Roman" w:hAnsi="Times New Roman" w:eastAsia="宋体"/>
            <w:sz w:val="21"/>
            <w:color w:val="000000"/>
          </w:rPr>
          <w:tab/>
        </w:r>
        <w:fldSimple w:instr=" PAGEREF GeometryIndex333 \h ">
          <w:r>
            <w:rPr>
              <w:rFonts w:ascii="Times New Roman" w:hAnsi="Times New Roman" w:eastAsia="宋体"/>
              <w:sz w:val="21"/>
              <w:color w:val="000000"/>
            </w:rPr>
            <w:t>33</w:t>
          </w:r>
        </w:fldSimple>
      </w:hyperlink>
    </w:p>
    <w:p>
      <w:pPr>
        <w:spacing w:before="0" w:after="30" w:line="270" w:lineRule="auto"/>
        <w:ind w:left="300" w:firstLine="0"/>
        <w:widowControl/>
        <w:tabs>
          <w:tab w:val="right" w:leader="dot" w:pos="9600"/>
        </w:tabs>
      </w:pPr>
      <w:hyperlink w:anchor="GeometryIndex344" w:history="1">
        <w:r>
          <w:rPr>
            <w:rFonts w:ascii="Times New Roman" w:hAnsi="Times New Roman" w:eastAsia="宋体"/>
            <w:sz w:val="21"/>
            <w:color w:val="000000"/>
          </w:rPr>
          <w:t>（六） 空间向量的应用——求距离</w:t>
        </w:r>
        <w:r>
          <w:rPr>
            <w:rFonts w:ascii="Times New Roman" w:hAnsi="Times New Roman" w:eastAsia="宋体"/>
            <w:sz w:val="21"/>
            <w:color w:val="000000"/>
          </w:rPr>
          <w:tab/>
        </w:r>
        <w:fldSimple w:instr=" PAGEREF GeometryIndex344 \h ">
          <w:r>
            <w:rPr>
              <w:rFonts w:ascii="Times New Roman" w:hAnsi="Times New Roman" w:eastAsia="宋体"/>
              <w:sz w:val="21"/>
              <w:color w:val="000000"/>
            </w:rPr>
            <w:t>34</w:t>
          </w:r>
        </w:fldSimple>
      </w:hyperlink>
    </w:p>
    <w:p>
      <w:pPr>
        <w:spacing w:before="0" w:after="30" w:line="270" w:lineRule="auto"/>
        <w:ind w:left="600" w:firstLine="0"/>
        <w:widowControl/>
        <w:tabs>
          <w:tab w:val="right" w:leader="dot" w:pos="9600"/>
        </w:tabs>
      </w:pPr>
      <w:hyperlink w:anchor="GeometryIndex345" w:history="1">
        <w:r>
          <w:rPr>
            <w:rFonts w:ascii="Times New Roman" w:hAnsi="Times New Roman" w:eastAsia="宋体"/>
            <w:sz w:val="21"/>
            <w:color w:val="000000"/>
          </w:rPr>
          <w:t>1. 两点间的距离</w:t>
        </w:r>
        <w:r>
          <w:rPr>
            <w:rFonts w:ascii="Times New Roman" w:hAnsi="Times New Roman" w:eastAsia="宋体"/>
            <w:sz w:val="21"/>
            <w:color w:val="000000"/>
          </w:rPr>
          <w:tab/>
        </w:r>
        <w:fldSimple w:instr=" PAGEREF GeometryIndex345 \h ">
          <w:r>
            <w:rPr>
              <w:rFonts w:ascii="Times New Roman" w:hAnsi="Times New Roman" w:eastAsia="宋体"/>
              <w:sz w:val="21"/>
              <w:color w:val="000000"/>
            </w:rPr>
            <w:t>34</w:t>
          </w:r>
        </w:fldSimple>
      </w:hyperlink>
    </w:p>
    <w:p>
      <w:pPr>
        <w:spacing w:before="0" w:after="30" w:line="270" w:lineRule="auto"/>
        <w:ind w:left="600" w:firstLine="0"/>
        <w:widowControl/>
        <w:tabs>
          <w:tab w:val="right" w:leader="dot" w:pos="9600"/>
        </w:tabs>
      </w:pPr>
      <w:hyperlink w:anchor="GeometryIndex347" w:history="1">
        <w:r>
          <w:rPr>
            <w:rFonts w:ascii="Times New Roman" w:hAnsi="Times New Roman" w:eastAsia="宋体"/>
            <w:sz w:val="21"/>
            <w:color w:val="000000"/>
          </w:rPr>
          <w:t>2. 点到直线的距离</w:t>
        </w:r>
        <w:r>
          <w:rPr>
            <w:rFonts w:ascii="Times New Roman" w:hAnsi="Times New Roman" w:eastAsia="宋体"/>
            <w:sz w:val="21"/>
            <w:color w:val="000000"/>
          </w:rPr>
          <w:tab/>
        </w:r>
        <w:fldSimple w:instr=" PAGEREF GeometryIndex347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600"/>
        </w:tabs>
      </w:pPr>
      <w:hyperlink w:anchor="GeometryIndex351" w:history="1">
        <w:r>
          <w:rPr>
            <w:rFonts w:ascii="Times New Roman" w:hAnsi="Times New Roman" w:eastAsia="宋体"/>
            <w:sz w:val="21"/>
            <w:color w:val="000000"/>
          </w:rPr>
          <w:t>3. 点到平面的距离</w:t>
        </w:r>
        <w:r>
          <w:rPr>
            <w:rFonts w:ascii="Times New Roman" w:hAnsi="Times New Roman" w:eastAsia="宋体"/>
            <w:sz w:val="21"/>
            <w:color w:val="000000"/>
          </w:rPr>
          <w:tab/>
        </w:r>
        <w:fldSimple w:instr=" PAGEREF GeometryIndex351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600"/>
        </w:tabs>
      </w:pPr>
      <w:hyperlink w:anchor="GeometryIndex362" w:history="1">
        <w:r>
          <w:rPr>
            <w:rFonts w:ascii="Times New Roman" w:hAnsi="Times New Roman" w:eastAsia="宋体"/>
            <w:sz w:val="21"/>
            <w:color w:val="000000"/>
          </w:rPr>
          <w:t>4. 直线与平面之间的距离</w:t>
        </w:r>
        <w:r>
          <w:rPr>
            <w:rFonts w:ascii="Times New Roman" w:hAnsi="Times New Roman" w:eastAsia="宋体"/>
            <w:sz w:val="21"/>
            <w:color w:val="000000"/>
          </w:rPr>
          <w:tab/>
        </w:r>
        <w:fldSimple w:instr=" PAGEREF GeometryIndex362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600"/>
        </w:tabs>
      </w:pPr>
      <w:hyperlink w:anchor="GeometryIndex364" w:history="1">
        <w:r>
          <w:rPr>
            <w:rFonts w:ascii="Times New Roman" w:hAnsi="Times New Roman" w:eastAsia="宋体"/>
            <w:sz w:val="21"/>
            <w:color w:val="000000"/>
          </w:rPr>
          <w:t>5. 两平行平面间的距离</w:t>
        </w:r>
        <w:r>
          <w:rPr>
            <w:rFonts w:ascii="Times New Roman" w:hAnsi="Times New Roman" w:eastAsia="宋体"/>
            <w:sz w:val="21"/>
            <w:color w:val="000000"/>
          </w:rPr>
          <w:tab/>
        </w:r>
        <w:fldSimple w:instr=" PAGEREF GeometryIndex364 \h ">
          <w:r>
            <w:rPr>
              <w:rFonts w:ascii="Times New Roman" w:hAnsi="Times New Roman" w:eastAsia="宋体"/>
              <w:sz w:val="21"/>
              <w:color w:val="000000"/>
            </w:rPr>
            <w:t>36</w:t>
          </w:r>
        </w:fldSimple>
      </w:hyperlink>
    </w:p>
    <w:p w14:paraId="43897C35" w14:textId="0B93D48B" w:rsidR="007C1E18" w:rsidRDefault="002D74F9" w:rsidP="006F73D2">
      <w:pPr>
        <w:pStyle w:val="MathTitle"/>
        <w:ind w:left="0" w:hanging="0"/>
        <w:tabs>
          <w:tab w:val="left" w:pos="0"/>
        </w:tabs>
        <w:spacing w:before="0" w:after="130" w:line="282" w:lineRule="auto"/>
        <w:widowControl w:val="1"/>
        <w:snapToGrid w:val="0"/>
        <w:jc w:val="center"/>
        <w:keepNext w:val="1"/>
        <w:pageBreakBefore/>
      </w:pPr>
      <w:r>
        <w:rPr>
          <w:rFonts w:ascii="Times New Roman" w:hAnsi="Times New Roman" w:eastAsia="黑体"/>
          <w:sz w:val="36"/>
          <w:szCs w:val="36"/>
          <w:color w:val="000000"/>
          <w:b w:val="1"/>
          <w:bCs w:val="1"/>
        </w:rPr>
        <w:t>立体几何与空间向量</w:t>
      </w:r>
    </w:p>
    <w:p w14:paraId="4A006BF7" w14:textId="7760C2B9" w:rsidR="002D74F9" w:rsidRDefault="006F73D2" w:rsidP="002D74F9">
      <w:pPr>
        <w:pStyle w:val="MathLevel1"/>
        <w:ind w:left="720" w:hanging="720"/>
        <w:tabs>
          <w:tab w:val="left" w:pos="720"/>
        </w:tabs>
        <w:spacing w:before="160" w:after="90" w:line="282" w:lineRule="auto"/>
        <w:widowControl w:val="1"/>
        <w:snapToGrid w:val="0"/>
        <w:jc w:val="left"/>
        <w:keepNext w:val="1"/>
      </w:pPr>
      <w:bookmarkStart w:id="9" w:name="GeometryIndex001"/>
      <w:r>
        <w:rPr>
          <w:rFonts w:ascii="Times New Roman" w:hAnsi="Times New Roman" w:eastAsia="黑体"/>
          <w:sz w:val="30"/>
          <w:szCs w:val="30"/>
          <w:color w:val="000000"/>
          <w:b w:val="1"/>
          <w:bCs w:val="1"/>
        </w:rPr>
        <w:t>一、</w:t>
        <w:tab/>
      </w:r>
      <w:r>
        <w:rPr>
          <w:rFonts w:ascii="Times New Roman" w:hAnsi="Times New Roman" w:eastAsia="黑体"/>
          <w:sz w:val="30"/>
          <w:szCs w:val="30"/>
          <w:color w:val="000000"/>
          <w:b w:val="1"/>
          <w:bCs w:val="1"/>
        </w:rPr>
        <w:t/>
      </w:r>
      <w:r w:rsidR="002D74F9" w:rsidRPr="006F73D2">
        <w:rPr>
          <w:rFonts w:ascii="Times New Roman" w:hAnsi="Times New Roman" w:eastAsia="黑体"/>
          <w:sz w:val="30"/>
          <w:szCs w:val="30"/>
          <w:color w:val="000000"/>
          <w:b w:val="1"/>
          <w:bCs w:val="1"/>
        </w:rPr>
        <w:t>空间几何体的结构特征</w:t>
      </w:r>
      <w:bookmarkEnd w:id="9"/>
    </w:p>
    <w:p w14:paraId="4A006BF7" w14:textId="7760C2B9" w:rsidR="002D74F9" w:rsidRDefault="006F73D2" w:rsidP="002D74F9">
      <w:pPr>
        <w:pStyle w:val="MathLevel2"/>
        <w:ind w:left="1000" w:hanging="1000"/>
        <w:tabs>
          <w:tab w:val="left" w:pos="1000"/>
        </w:tabs>
        <w:spacing w:before="130" w:after="90" w:line="282" w:lineRule="auto"/>
        <w:widowControl w:val="1"/>
        <w:snapToGrid w:val="0"/>
        <w:jc w:val="left"/>
        <w:keepNext w:val="1"/>
      </w:pPr>
      <w:bookmarkStart w:id="10" w:name="GeometryIndex002"/>
      <w:r>
        <w:rPr>
          <w:rFonts w:ascii="Times New Roman" w:hAnsi="Times New Roman" w:eastAsia="黑体"/>
          <w:sz w:val="26"/>
          <w:szCs w:val="26"/>
          <w:color w:val="000000"/>
          <w:b w:val="1"/>
          <w:bCs w:val="1"/>
        </w:rPr>
        <w:t>（一）</w:t>
        <w:tab/>
      </w:r>
      <w:r w:rsidR="002D74F9">
        <w:rPr>
          <w:rFonts w:ascii="Times New Roman" w:hAnsi="Times New Roman" w:eastAsia="黑体"/>
          <w:sz w:val="26"/>
          <w:szCs w:val="26"/>
          <w:color w:val="000000"/>
          <w:b w:val="1"/>
          <w:bCs w:val="1"/>
        </w:rPr>
        <w:t>空间几何体</w:t>
      </w:r>
      <w:bookmarkEnd w:id="10"/>
    </w:p>
    <w:p w14:paraId="4A006BF7" w14:textId="7760C2B9" w:rsidR="002D74F9" w:rsidRDefault="006F73D2" w:rsidP="002D74F9">
      <w:pPr>
        <w:pStyle w:val="MathLevel3"/>
        <w:ind w:left="360" w:hanging="360"/>
        <w:tabs>
          <w:tab w:val="left" w:pos="360"/>
        </w:tabs>
        <w:spacing w:before="65" w:after="50" w:line="282" w:lineRule="auto"/>
        <w:widowControl w:val="1"/>
        <w:snapToGrid w:val="0"/>
        <w:jc w:val="left"/>
      </w:pPr>
      <w:bookmarkStart w:id="11" w:name="GeometryIndex003"/>
      <w:r>
        <w:rPr>
          <w:rFonts w:ascii="Times New Roman" w:hAnsi="Times New Roman" w:eastAsia="宋体"/>
          <w:sz w:val="22"/>
          <w:szCs w:val="22"/>
          <w:color w:val="000000"/>
          <w:b w:val="0"/>
          <w:bCs w:val="0"/>
        </w:rPr>
        <w:t>1.</w:t>
        <w:tab/>
      </w:r>
      <w:r w:rsidR="002D74F9">
        <w:rPr>
          <w:rFonts w:ascii="Times New Roman" w:hAnsi="Times New Roman" w:eastAsia="宋体"/>
          <w:sz w:val="22"/>
          <w:szCs w:val="22"/>
          <w:color w:val="000000"/>
          <w:b w:val="0"/>
          <w:bCs w:val="0"/>
        </w:rPr>
        <w:t>多面体：由若干个平面多边形围成的几何体</w:t>
      </w:r>
      <w:bookmarkEnd w:id="11"/>
    </w:p>
    <w:p w14:paraId="4A006BF7" w14:textId="7760C2B9" w:rsidR="002D74F9" w:rsidRDefault="006F73D2" w:rsidP="002D74F9">
      <w:pPr>
        <w:pStyle w:val="MathLevel3"/>
        <w:ind w:left="360" w:hanging="360"/>
        <w:tabs>
          <w:tab w:val="left" w:pos="360"/>
        </w:tabs>
        <w:spacing w:before="65" w:after="50" w:line="282" w:lineRule="auto"/>
        <w:widowControl w:val="1"/>
        <w:snapToGrid w:val="0"/>
        <w:jc w:val="left"/>
      </w:pPr>
      <w:bookmarkStart w:id="12" w:name="GeometryIndex004"/>
      <w:r>
        <w:rPr>
          <w:rFonts w:ascii="Times New Roman" w:hAnsi="Times New Roman" w:eastAsia="宋体"/>
          <w:sz w:val="22"/>
          <w:szCs w:val="22"/>
          <w:color w:val="000000"/>
          <w:b w:val="0"/>
          <w:bCs w:val="0"/>
        </w:rPr>
        <w:t>2.</w:t>
        <w:tab/>
      </w:r>
      <w:r w:rsidR="002D74F9">
        <w:rPr>
          <w:rFonts w:ascii="Times New Roman" w:hAnsi="Times New Roman" w:eastAsia="宋体"/>
          <w:sz w:val="22"/>
          <w:szCs w:val="22"/>
          <w:color w:val="000000"/>
          <w:b w:val="0"/>
          <w:bCs w:val="0"/>
        </w:rPr>
        <w:t>旋转体：由一个平面图形绕它所在平面内的一条定直线旋转所形成的封闭几何体。</w:t>
      </w:r>
      <w:bookmarkEnd w:id="12"/>
    </w:p>
    <w:p>
      <w:pPr>
        <w:pStyle w:val="MathLevel2"/>
        <w:ind w:left="1000" w:hanging="1000"/>
        <w:tabs>
          <w:tab w:val="left" w:pos="1000"/>
        </w:tabs>
        <w:spacing w:before="130" w:after="90" w:line="282" w:lineRule="auto"/>
        <w:widowControl w:val="1"/>
        <w:snapToGrid w:val="0"/>
        <w:jc w:val="left"/>
        <w:keepNext w:val="1"/>
      </w:pPr>
      <w:bookmarkStart w:id="13" w:name="GeometryIndex005"/>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棱柱：</w:t>
      </w:r>
      <w:bookmarkEnd w:id="13"/>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有两个面互相平行，其余各面都是四边形，并且每相邻两个四边形的公共边都互相平行，由这些面所围成的几何体叫做棱柱。</w:t>
      </w:r>
    </w:p>
    <w:p w14:paraId="23216A8A"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14" w:name="GeometryIndex007"/>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直棱柱：侧棱垂直底面的棱柱称为直棱柱。</w:t>
      </w:r>
      <w:bookmarkEnd w:id="14"/>
    </w:p>
    <w:p w14:paraId="5400EC73"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15" w:name="GeometryIndex008"/>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正棱柱：底面为正多边形的直棱柱叫做正棱柱。</w:t>
      </w:r>
      <w:bookmarkEnd w:id="15"/>
    </w:p>
    <w:p>
      <w:pPr>
        <w:pStyle w:val="MathLevel2"/>
        <w:ind w:left="1000" w:hanging="1000"/>
        <w:tabs>
          <w:tab w:val="left" w:pos="1000"/>
        </w:tabs>
        <w:spacing w:before="130" w:after="90" w:line="282" w:lineRule="auto"/>
        <w:widowControl w:val="1"/>
        <w:snapToGrid w:val="0"/>
        <w:jc w:val="left"/>
        <w:keepNext w:val="1"/>
      </w:pPr>
      <w:bookmarkStart w:id="16" w:name="GeometryIndex009"/>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棱锥：</w:t>
      </w:r>
      <w:bookmarkEnd w:id="16"/>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有一个面是多边形，其余各面是有一个公共顶点的三角形，由这些面所围成的几何体叫做棱锥。</w:t>
      </w:r>
    </w:p>
    <w:p w14:paraId="246A3D75"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17" w:name="GeometryIndex01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正棱锥：底面为正多边形，且顶点在底面的投影为底面的中心。</w:t>
      </w:r>
      <w:bookmarkEnd w:id="17"/>
    </w:p>
    <w:p w14:paraId="1AC48593"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18" w:name="GeometryIndex012"/>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正三棱锥：底面为正三角形，侧棱相等，对棱垂直．</w:t>
      </w:r>
      <w:bookmarkEnd w:id="18"/>
    </w:p>
    <w:p w14:paraId="00452A9A"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19" w:name="GeometryIndex013"/>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正四面体：侧棱与底面边长相等的正三棱雉叫做正四面体。（特殊正三棱雉，四个面都是等边三角形）</w:t>
      </w:r>
      <w:bookmarkEnd w:id="19"/>
    </w:p>
    <w:p>
      <w:pPr>
        <w:pStyle w:val="MathLevel2"/>
        <w:ind w:left="1000" w:hanging="1000"/>
        <w:tabs>
          <w:tab w:val="left" w:pos="1000"/>
        </w:tabs>
        <w:spacing w:before="130" w:after="90" w:line="282" w:lineRule="auto"/>
        <w:widowControl w:val="1"/>
        <w:snapToGrid w:val="0"/>
        <w:jc w:val="left"/>
        <w:keepNext w:val="1"/>
      </w:pPr>
      <w:bookmarkStart w:id="20" w:name="GeometryIndex014"/>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棱台：</w:t>
      </w:r>
      <w:bookmarkEnd w:id="20"/>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用一个平行于棱锥底面的平面去截棱锥，底面与截面之间的部分，这样的多面体叫做棱台。</w:t>
      </w:r>
    </w:p>
    <w:p w14:paraId="647494B5"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21" w:name="GeometryIndex016"/>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正棱台：侧面是全等的等腰梯形；侧棱延长后相交于一点。</w:t>
      </w:r>
      <w:bookmarkEnd w:id="21"/>
    </w:p>
    <w:p>
      <w:pPr>
        <w:pStyle w:val="MathLevel2"/>
        <w:ind w:left="1000" w:hanging="1000"/>
        <w:tabs>
          <w:tab w:val="left" w:pos="1000"/>
        </w:tabs>
        <w:spacing w:before="130" w:after="90" w:line="282" w:lineRule="auto"/>
        <w:widowControl w:val="1"/>
        <w:snapToGrid w:val="0"/>
        <w:jc w:val="left"/>
        <w:keepNext w:val="1"/>
      </w:pPr>
      <w:bookmarkStart w:id="22" w:name="GeometryIndex017"/>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圆柱：</w:t>
      </w:r>
      <w:bookmarkEnd w:id="22"/>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以矩形的一边所在的直线为旋转轴，其余各边旋转而形成的曲面所围成的几何体叫圆柱。</w:t>
      </w:r>
    </w:p>
    <w:p w14:paraId="44DE3CB8"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23" w:name="GeometryIndex01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上、下底及平行于底面的截面都是等圆；过轴的截面（轴截面）是全等的矩形。</w:t>
      </w:r>
      <w:bookmarkEnd w:id="23"/>
    </w:p>
    <w:p w14:paraId="1CCC2CD9"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24" w:name="GeometryIndex02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圆柱的侧面展开图是以底面周长和母线长为邻边的矩形．</w:t>
      </w:r>
      <w:bookmarkEnd w:id="24"/>
    </w:p>
    <w:p>
      <w:pPr>
        <w:pStyle w:val="MathLevel2"/>
        <w:ind w:left="1000" w:hanging="1000"/>
        <w:tabs>
          <w:tab w:val="left" w:pos="1000"/>
        </w:tabs>
        <w:spacing w:before="130" w:after="90" w:line="282" w:lineRule="auto"/>
        <w:widowControl w:val="1"/>
        <w:snapToGrid w:val="0"/>
        <w:jc w:val="left"/>
        <w:keepNext w:val="1"/>
      </w:pPr>
      <w:bookmarkStart w:id="25" w:name="GeometryIndex021"/>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圆锥：</w:t>
      </w:r>
      <w:bookmarkEnd w:id="25"/>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以直角三角形的一直角边为旋转轴，其余各边旋转而形成的曲面所围成的几何体叫圆锥。</w:t>
      </w:r>
    </w:p>
    <w:p w14:paraId="5FE137AE"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26" w:name="GeometryIndex023"/>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平行于底面的截面都是圆，截面直径与底面直径之比等于顶点到截面的距离与顶点到底面的距离之比</w:t>
      </w:r>
      <w:bookmarkEnd w:id="26"/>
    </w:p>
    <w:p w14:paraId="5E21E68D"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27" w:name="GeometryIndex02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轴截面是等腰三角形</w:t>
      </w:r>
      <w:bookmarkEnd w:id="27"/>
    </w:p>
    <w:p w14:paraId="55968EFB" w14:textId="77777777" w:rsidR="002D74F9" w:rsidRDefault="00000000" w:rsidP="002D74F9">
      <w:pPr>
        <w:pStyle w:val="MathLevel3"/>
        <w:ind w:left="360" w:hanging="360"/>
        <w:tabs>
          <w:tab w:val="left" w:pos="360"/>
        </w:tabs>
        <w:spacing w:before="65" w:after="50" w:line="282" w:lineRule="auto"/>
        <w:widowControl w:val="1"/>
        <w:snapToGrid w:val="0"/>
        <w:jc w:val="left"/>
      </w:pPr>
      <w:bookmarkStart w:id="28" w:name="GeometryIndex025"/>
      <w:r>
        <w:rPr>
          <w:rFonts w:ascii="Times New Roman" w:hAnsi="Times New Roman" w:eastAsia="宋体"/>
          <w:sz w:val="22"/>
          <w:szCs w:val="22"/>
          <w:color w:val="000000"/>
          <w:b w:val="0"/>
          <w:bCs w:val="0"/>
        </w:rPr>
        <w:t>3.</w:t>
        <w:tab/>
      </w:r>
      <m:oMath>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ℏ</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2D74F9">
        <w:rPr>
          <w:rFonts w:ascii="Times New Roman" w:hAnsi="Times New Roman" w:eastAsia="宋体"/>
          <w:sz w:val="22"/>
          <w:szCs w:val="22"/>
          <w:color w:val="000000"/>
          <w:b w:val="0"/>
          <w:bCs w:val="0"/>
        </w:rPr>
        <w:t xml:space="preserve"> 。</w:t>
      </w:r>
      <w:proofErr w:type="gramStart"/>
      <w:r w:rsidR="002D74F9">
        <w:rPr>
          <w:rFonts w:ascii="Times New Roman" w:hAnsi="Times New Roman" w:eastAsia="宋体"/>
          <w:sz w:val="22"/>
          <w:szCs w:val="22"/>
          <w:color w:val="000000"/>
          <w:b w:val="0"/>
          <w:bCs w:val="0"/>
        </w:rPr>
        <w:t xml:space="preserve">（ </w:t>
      </w:r>
      <w:proofErr w:type="gramEnd"/>
      <m:oMath>
        <m:r>
          <w:rPr>
            <w:rFonts w:ascii="Cambria Math" w:hAnsi="Cambria Math"/>
          </w:rPr>
          <m:t>l</m:t>
        </m:r>
      </m:oMath>
      <w:r w:rsidR="002D74F9">
        <w:rPr>
          <w:rFonts w:ascii="Times New Roman" w:hAnsi="Times New Roman" w:eastAsia="宋体"/>
          <w:sz w:val="22"/>
          <w:szCs w:val="22"/>
          <w:color w:val="000000"/>
          <w:b w:val="0"/>
          <w:bCs w:val="0"/>
        </w:rPr>
        <w:t xml:space="preserve"> 是母线）</w:t>
      </w:r>
      <w:bookmarkEnd w:id="28"/>
    </w:p>
    <w:p w14:paraId="0BF81245"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29" w:name="GeometryIndex026"/>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圆锥的侧面展开图是以顶点为圆心，以母线长为半径的扇形．</w:t>
      </w:r>
      <w:bookmarkEnd w:id="29"/>
    </w:p>
    <w:p>
      <w:pPr>
        <w:pStyle w:val="MathLevel2"/>
        <w:ind w:left="1000" w:hanging="1000"/>
        <w:tabs>
          <w:tab w:val="left" w:pos="1000"/>
        </w:tabs>
        <w:spacing w:before="130" w:after="90" w:line="282" w:lineRule="auto"/>
        <w:widowControl w:val="1"/>
        <w:snapToGrid w:val="0"/>
        <w:jc w:val="left"/>
        <w:keepNext w:val="1"/>
      </w:pPr>
      <w:bookmarkStart w:id="30" w:name="GeometryIndex027"/>
      <w:r>
        <w:rPr>
          <w:rFonts w:ascii="Times New Roman" w:hAnsi="Times New Roman" w:eastAsia="黑体"/>
          <w:sz w:val="26"/>
          <w:szCs w:val="26"/>
          <w:color w:val="000000"/>
          <w:b w:val="1"/>
          <w:bCs w:val="1"/>
        </w:rPr>
        <w:t>（七）</w:t>
        <w:tab/>
      </w:r>
      <w:r>
        <w:rPr>
          <w:rFonts w:ascii="Times New Roman" w:hAnsi="Times New Roman" w:eastAsia="黑体"/>
          <w:sz w:val="26"/>
          <w:szCs w:val="26"/>
          <w:color w:val="000000"/>
          <w:b w:val="1"/>
          <w:bCs w:val="1"/>
        </w:rPr>
        <w:t>圆台：</w:t>
      </w:r>
      <w:bookmarkEnd w:id="30"/>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用平行于圆锥底面的平面去截圆锥，底面与截面之间的部分叫做圆台。</w:t>
      </w:r>
    </w:p>
    <w:p>
      <w:pPr>
        <w:pStyle w:val="MathLevel2"/>
        <w:ind w:left="1000" w:hanging="1000"/>
        <w:tabs>
          <w:tab w:val="left" w:pos="1000"/>
        </w:tabs>
        <w:spacing w:before="130" w:after="90" w:line="282" w:lineRule="auto"/>
        <w:widowControl w:val="1"/>
        <w:snapToGrid w:val="0"/>
        <w:jc w:val="left"/>
        <w:keepNext w:val="1"/>
      </w:pPr>
      <w:bookmarkStart w:id="31" w:name="GeometryIndex029"/>
      <w:r>
        <w:rPr>
          <w:rFonts w:ascii="Times New Roman" w:hAnsi="Times New Roman" w:eastAsia="黑体"/>
          <w:sz w:val="26"/>
          <w:szCs w:val="26"/>
          <w:color w:val="000000"/>
          <w:b w:val="1"/>
          <w:bCs w:val="1"/>
        </w:rPr>
        <w:t>（八）</w:t>
        <w:tab/>
      </w:r>
      <w:r>
        <w:rPr>
          <w:rFonts w:ascii="Times New Roman" w:hAnsi="Times New Roman" w:eastAsia="黑体"/>
          <w:sz w:val="26"/>
          <w:szCs w:val="26"/>
          <w:color w:val="000000"/>
          <w:b w:val="1"/>
          <w:bCs w:val="1"/>
        </w:rPr>
        <w:lastRenderedPageBreak/>
        <w:t>球：</w:t>
      </w:r>
      <w:bookmarkEnd w:id="31"/>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以半圆的直径所在直线为旋转轴，半圆旋转一周形成的旋转体叫做球体</w:t>
      </w:r>
    </w:p>
    <w:p w14:paraId="59EF28EE"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32" w:name="GeometryIndex03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球心与截面圆心的连线垂直于截面；</w:t>
      </w:r>
      <w:bookmarkEnd w:id="32"/>
    </w:p>
    <w:p w14:paraId="47021AE9" w14:textId="77777777" w:rsidR="002D74F9" w:rsidRDefault="00000000" w:rsidP="002D74F9">
      <w:pPr>
        <w:pStyle w:val="MathLevel3"/>
        <w:ind w:left="360" w:hanging="360"/>
        <w:tabs>
          <w:tab w:val="left" w:pos="360"/>
        </w:tabs>
        <w:spacing w:before="65" w:after="50" w:line="282" w:lineRule="auto"/>
        <w:widowControl w:val="1"/>
        <w:snapToGrid w:val="0"/>
        <w:jc w:val="left"/>
      </w:pPr>
      <w:bookmarkStart w:id="33" w:name="GeometryIndex032"/>
      <w:r>
        <w:rPr>
          <w:rFonts w:ascii="Times New Roman" w:hAnsi="Times New Roman" w:eastAsia="宋体"/>
          <w:sz w:val="22"/>
          <w:szCs w:val="22"/>
          <w:color w:val="000000"/>
          <w:b w:val="0"/>
          <w:bCs w:val="0"/>
        </w:rPr>
        <w:t>2.</w:t>
        <w:tab/>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w:r w:rsidR="002D74F9">
        <w:rPr>
          <w:rFonts w:ascii="Times New Roman" w:hAnsi="Times New Roman" w:eastAsia="宋体"/>
          <w:sz w:val="22"/>
          <w:szCs w:val="22"/>
          <w:color w:val="000000"/>
          <w:b w:val="0"/>
          <w:bCs w:val="0"/>
        </w:rPr>
        <w:t xml:space="preserve">（其中，球心到截面的距离为 </w:t>
      </w:r>
      <m:oMath>
        <m:r>
          <w:rPr>
            <w:rFonts w:ascii="Cambria Math" w:hAnsi="Cambria Math"/>
          </w:rPr>
          <m:t>d</m:t>
        </m:r>
      </m:oMath>
      <w:r w:rsidR="002D74F9">
        <w:rPr>
          <w:rFonts w:ascii="Times New Roman" w:hAnsi="Times New Roman" w:eastAsia="宋体"/>
          <w:sz w:val="22"/>
          <w:szCs w:val="22"/>
          <w:color w:val="000000"/>
          <w:b w:val="0"/>
          <w:bCs w:val="0"/>
        </w:rPr>
        <w:t xml:space="preserve"> 、球的半径为 </w:t>
      </w:r>
      <m:oMath>
        <m:r>
          <w:rPr>
            <w:rFonts w:ascii="Cambria Math" w:hAnsi="Cambria Math"/>
          </w:rPr>
          <m:t>R</m:t>
        </m:r>
      </m:oMath>
      <w:r w:rsidR="002D74F9">
        <w:rPr>
          <w:rFonts w:ascii="Times New Roman" w:hAnsi="Times New Roman" w:eastAsia="宋体"/>
          <w:sz w:val="22"/>
          <w:szCs w:val="22"/>
          <w:color w:val="000000"/>
          <w:b w:val="0"/>
          <w:bCs w:val="0"/>
        </w:rPr>
        <w:t xml:space="preserve"> 、截面的半径为 </w:t>
      </w:r>
      <m:oMath>
        <m:r>
          <w:rPr>
            <w:rFonts w:ascii="Cambria Math" w:hAnsi="Cambria Math"/>
          </w:rPr>
          <m:t>r</m:t>
        </m:r>
      </m:oMath>
      <w:proofErr w:type="gramStart"/>
      <w:r w:rsidR="002D74F9">
        <w:rPr>
          <w:rFonts w:ascii="Times New Roman" w:hAnsi="Times New Roman" w:eastAsia="宋体"/>
          <w:sz w:val="22"/>
          <w:szCs w:val="22"/>
          <w:color w:val="000000"/>
          <w:b w:val="0"/>
          <w:bCs w:val="0"/>
        </w:rPr>
        <w:t xml:space="preserve"> ）</w:t>
      </w:r>
      <w:proofErr w:type="gramEnd"/>
      <w:r w:rsidR="002D74F9">
        <w:rPr>
          <w:rFonts w:ascii="Times New Roman" w:hAnsi="Times New Roman" w:eastAsia="宋体"/>
          <w:sz w:val="22"/>
          <w:szCs w:val="22"/>
          <w:color w:val="000000"/>
          <w:b w:val="0"/>
          <w:bCs w:val="0"/>
        </w:rPr>
        <w:t>．</w:t>
      </w:r>
      <w:bookmarkEnd w:id="33"/>
    </w:p>
    <w:p w14:paraId="7502AA47" w14:textId="6BF4DBDF" w:rsidR="002D74F9" w:rsidRDefault="006F73D2" w:rsidP="002D74F9">
      <w:pPr>
        <w:pStyle w:val="MathLevel1"/>
        <w:ind w:left="720" w:hanging="720"/>
        <w:tabs>
          <w:tab w:val="left" w:pos="720"/>
        </w:tabs>
        <w:spacing w:before="160" w:after="90" w:line="282" w:lineRule="auto"/>
        <w:widowControl w:val="1"/>
        <w:snapToGrid w:val="0"/>
        <w:jc w:val="left"/>
        <w:keepNext w:val="1"/>
        <w:pageBreakBefore w:val="1"/>
      </w:pPr>
      <w:bookmarkStart w:id="34" w:name="GeometryIndex033"/>
      <w:r>
        <w:rPr>
          <w:rFonts w:ascii="Times New Roman" w:hAnsi="Times New Roman" w:eastAsia="黑体"/>
          <w:sz w:val="30"/>
          <w:szCs w:val="30"/>
          <w:color w:val="000000"/>
          <w:b w:val="1"/>
          <w:bCs w:val="1"/>
        </w:rPr>
        <w:t>二、</w:t>
        <w:tab/>
      </w:r>
      <w:r>
        <w:rPr>
          <w:rFonts w:ascii="Times New Roman" w:hAnsi="Times New Roman" w:eastAsia="黑体"/>
          <w:sz w:val="30"/>
          <w:szCs w:val="30"/>
          <w:color w:val="000000"/>
          <w:b w:val="1"/>
          <w:bCs w:val="1"/>
        </w:rPr>
        <w:t/>
      </w:r>
      <w:r>
        <w:rPr>
          <w:rFonts w:ascii="Times New Roman" w:hAnsi="Times New Roman" w:eastAsia="黑体"/>
          <w:sz w:val="30"/>
          <w:szCs w:val="30"/>
          <w:color w:val="000000"/>
          <w:b w:val="1"/>
          <w:bCs w:val="1"/>
        </w:rPr>
        <w:t/>
      </w:r>
      <w:r w:rsidR="002D74F9">
        <w:rPr>
          <w:rFonts w:ascii="Times New Roman" w:hAnsi="Times New Roman" w:eastAsia="黑体"/>
          <w:sz w:val="30"/>
          <w:szCs w:val="30"/>
          <w:color w:val="000000"/>
          <w:b w:val="1"/>
          <w:bCs w:val="1"/>
        </w:rPr>
        <w:t>平面多边形的直观图的画法（斜二测画法）</w:t>
      </w:r>
      <w:bookmarkEnd w:id="34"/>
    </w:p>
    <w:p>
      <w:pPr>
        <w:pStyle w:val="MathLevel2"/>
        <w:ind w:left="1000" w:hanging="1000"/>
        <w:tabs>
          <w:tab w:val="left" w:pos="1000"/>
        </w:tabs>
        <w:spacing w:before="130" w:after="90" w:line="282" w:lineRule="auto"/>
        <w:widowControl w:val="1"/>
        <w:snapToGrid w:val="0"/>
        <w:jc w:val="left"/>
        <w:keepNext w:val="1"/>
      </w:pPr>
      <w:bookmarkStart w:id="35" w:name="GeometryIndex034"/>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画法要点</w:t>
      </w:r>
      <w:bookmarkEnd w:id="35"/>
    </w:p>
    <w:p w14:paraId="024B67CC"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36" w:name="GeometryIndex03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在已知图形中建立平面直角坐标系 </w:t>
      </w:r>
      <m:oMath>
        <m:r>
          <w:rPr>
            <w:rFonts w:ascii="Cambria Math" w:hAnsi="Cambria Math"/>
          </w:rPr>
          <m:t>xOy</m:t>
        </m:r>
      </m:oMath>
      <w:r>
        <w:rPr>
          <w:rFonts w:ascii="Times New Roman" w:hAnsi="Times New Roman" w:eastAsia="宋体"/>
          <w:sz w:val="22"/>
          <w:szCs w:val="22"/>
          <w:color w:val="000000"/>
          <w:b w:val="0"/>
          <w:bCs w:val="0"/>
        </w:rPr>
        <w:t xml:space="preserve"> ，画直观图时，建立对应的斜坐标系 </w:t>
      </w:r>
      <m:oMath>
        <m:sSup>
          <m:sSupPr>
            <m:ctrlPr>
              <w:rPr>
                <w:rFonts w:ascii="Cambria Math" w:hAnsi="Cambria Math"/>
              </w:rPr>
            </m:ctrlPr>
          </m:sSupPr>
          <m:e>
            <m:r>
              <w:rPr>
                <w:rFonts w:ascii="Cambria Math" w:hAnsi="Cambria Math"/>
              </w:rPr>
              <m:t>x</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y</m:t>
            </m:r>
          </m:e>
          <m:sup>
            <m:r>
              <w:rPr>
                <w:rFonts w:ascii="Cambria Math" w:hAnsi="Cambria Math"/>
              </w:rPr>
              <m:t>'</m:t>
            </m:r>
          </m:sup>
        </m:sSup>
      </m:oMath>
      <w:r>
        <w:rPr>
          <w:rFonts w:ascii="Times New Roman" w:hAnsi="Times New Roman" w:eastAsia="宋体"/>
          <w:sz w:val="22"/>
          <w:szCs w:val="22"/>
          <w:color w:val="000000"/>
          <w:b w:val="0"/>
          <w:bCs w:val="0"/>
        </w:rPr>
        <w:t xml:space="preserve"> ，使 </w:t>
      </w: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rPr>
          <w:rFonts w:ascii="Times New Roman" w:hAnsi="Times New Roman" w:eastAsia="宋体"/>
          <w:sz w:val="22"/>
          <w:szCs w:val="22"/>
          <w:color w:val="000000"/>
          <w:b w:val="0"/>
          <w:bCs w:val="0"/>
        </w:rPr>
        <w:t>（或</w:t>
      </w:r>
      <w:r>
        <w:rPr>
          <w:rFonts w:ascii="Times New Roman" w:hAnsi="Times New Roman" w:eastAsia="宋体"/>
          <w:sz w:val="22"/>
          <w:szCs w:val="22"/>
          <w:color w:val="000000"/>
          <w:b w:val="0"/>
          <w:bCs w:val="0"/>
        </w:rPr>
        <w:t>135°），</w:t>
      </w:r>
      <m:oMath>
        <m:sSup>
          <m:sSupPr>
            <m:ctrlPr>
              <w:rPr>
                <w:rFonts w:ascii="Cambria Math" w:hAnsi="Cambria Math"/>
              </w:rPr>
            </m:ctrlPr>
          </m:sSupPr>
          <m:e>
            <m:r>
              <w:rPr>
                <w:rFonts w:ascii="Cambria Math" w:hAnsi="Cambria Math"/>
              </w:rPr>
              <m:t>x</m:t>
            </m:r>
          </m:e>
          <m:sup>
            <m:r>
              <w:rPr>
                <w:rFonts w:ascii="Cambria Math" w:hAnsi="Cambria Math"/>
              </w:rPr>
              <m:t>'</m:t>
            </m:r>
          </m:sup>
        </m:sSup>
        <m:sSup>
          <m:sSupPr>
            <m:ctrlPr>
              <w:rPr>
                <w:rFonts w:ascii="Cambria Math" w:hAnsi="Cambria Math"/>
              </w:rPr>
            </m:ctrlPr>
          </m:sSupPr>
          <m:e>
            <m:r>
              <w:rPr>
                <w:rFonts w:ascii="Cambria Math" w:hAnsi="Cambria Math"/>
              </w:rPr>
              <m:t>O</m:t>
            </m:r>
          </m:e>
          <m:sup>
            <m:r>
              <w:rPr>
                <w:rFonts w:ascii="Cambria Math" w:hAnsi="Cambria Math"/>
              </w:rPr>
              <m:t>'</m:t>
            </m:r>
          </m:sup>
        </m:sSup>
        <m:sSup>
          <m:sSupPr>
            <m:ctrlPr>
              <w:rPr>
                <w:rFonts w:ascii="Cambria Math" w:hAnsi="Cambria Math"/>
              </w:rPr>
            </m:ctrlPr>
          </m:sSupPr>
          <m:e>
            <m:r>
              <w:rPr>
                <w:rFonts w:ascii="Cambria Math" w:hAnsi="Cambria Math"/>
              </w:rPr>
              <m:t>y</m:t>
            </m:r>
          </m:e>
          <m:sup>
            <m:r>
              <w:rPr>
                <w:rFonts w:ascii="Cambria Math" w:hAnsi="Cambria Math"/>
              </w:rPr>
              <m:t>'</m:t>
            </m:r>
          </m:sup>
        </m:sSup>
      </m:oMath>
      <w:r>
        <w:rPr>
          <w:rFonts w:ascii="Times New Roman" w:hAnsi="Times New Roman" w:eastAsia="宋体"/>
          <w:sz w:val="22"/>
          <w:szCs w:val="22"/>
          <w:color w:val="000000"/>
          <w:b w:val="0"/>
          <w:bCs w:val="0"/>
        </w:rPr>
        <w:t xml:space="preserve"> 所确定的平面表示水平平面。</w:t>
      </w:r>
      <w:bookmarkEnd w:id="36"/>
    </w:p>
    <w:p w14:paraId="3832B257"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37" w:name="GeometryIndex036"/>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已知图形中平行于 </w:t>
      </w:r>
      <m:oMath>
        <m:r>
          <w:rPr>
            <w:rFonts w:ascii="Cambria Math" w:hAnsi="Cambria Math"/>
          </w:rPr>
          <m:t>x</m:t>
        </m:r>
      </m:oMath>
      <w:r>
        <w:rPr>
          <w:rFonts w:ascii="Times New Roman" w:hAnsi="Times New Roman" w:eastAsia="宋体"/>
          <w:sz w:val="22"/>
          <w:szCs w:val="22"/>
          <w:color w:val="000000"/>
          <w:b w:val="0"/>
          <w:bCs w:val="0"/>
        </w:rPr>
        <w:t xml:space="preserve"> 轴的线段，在直观图中保持长度和平行性不变；平行于 </w:t>
      </w:r>
      <m:oMath>
        <m:r>
          <w:rPr>
            <w:rFonts w:ascii="Cambria Math" w:hAnsi="Cambria Math"/>
          </w:rPr>
          <m:t>y</m:t>
        </m:r>
      </m:oMath>
      <w:r>
        <w:rPr>
          <w:rFonts w:ascii="Times New Roman" w:hAnsi="Times New Roman" w:eastAsia="宋体"/>
          <w:sz w:val="22"/>
          <w:szCs w:val="22"/>
          <w:color w:val="000000"/>
          <w:b w:val="0"/>
          <w:bCs w:val="0"/>
        </w:rPr>
        <w:t xml:space="preserve"> 轴的线段平行性不变，但在直观图中其长度为原来的一半。【平行保持，横长不变，纵长减半】</w:t>
      </w:r>
      <w:bookmarkEnd w:id="37"/>
    </w:p>
    <w:p w14:paraId="0BF07758" w14:textId="7777777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38" w:name="GeometryIndex037"/>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【说明】</w:t>
      </w:r>
      <w:bookmarkEnd w:id="38"/>
    </w:p>
    <w:p w14:paraId="231F263D"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39" w:name="GeometryIndex038"/>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画平面多边形的直观图，关键是确定多边形的各个顶点，这就需要借助与坐标轴平行或垂直的线段（必要时作出这样的辅助线），或在坐标轴上的线段来完成。</w:t>
      </w:r>
      <w:bookmarkEnd w:id="39"/>
    </w:p>
    <w:p w14:paraId="7D0ABFA2"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40" w:name="GeometryIndex03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平面多边形面积 </w:t>
      </w:r>
      <m:oMath>
        <m:r>
          <w:rPr>
            <w:rFonts w:ascii="Cambria Math" w:hAnsi="Cambria Math"/>
          </w:rPr>
          <m:t>S</m:t>
        </m:r>
      </m:oMath>
      <w:r>
        <w:rPr>
          <w:rFonts w:ascii="Times New Roman" w:hAnsi="Times New Roman" w:eastAsia="宋体"/>
          <w:sz w:val="22"/>
          <w:szCs w:val="22"/>
          <w:color w:val="000000"/>
          <w:b w:val="0"/>
          <w:bCs w:val="0"/>
        </w:rPr>
        <w:t xml:space="preserve"> 和其直观图面积 </w:t>
      </w:r>
      <m:oMath>
        <m:sSup>
          <m:sSupPr>
            <m:ctrlPr>
              <w:rPr>
                <w:rFonts w:ascii="Cambria Math" w:hAnsi="Cambria Math"/>
              </w:rPr>
            </m:ctrlPr>
          </m:sSupPr>
          <m:e>
            <m:r>
              <w:rPr>
                <w:rFonts w:ascii="Cambria Math" w:hAnsi="Cambria Math"/>
              </w:rPr>
              <m:t>S</m:t>
            </m:r>
          </m:e>
          <m:sup>
            <m:r>
              <w:rPr>
                <w:rFonts w:ascii="Cambria Math" w:hAnsi="Cambria Math"/>
              </w:rPr>
              <m:t>'</m:t>
            </m:r>
          </m:sup>
        </m:sSup>
      </m:oMath>
      <w:r>
        <w:rPr>
          <w:rFonts w:ascii="Times New Roman" w:hAnsi="Times New Roman" w:eastAsia="宋体"/>
          <w:sz w:val="22"/>
          <w:szCs w:val="22"/>
          <w:color w:val="000000"/>
          <w:b w:val="0"/>
          <w:bCs w:val="0"/>
        </w:rPr>
        <w:t xml:space="preserve"> 满足：</w:t>
      </w:r>
      <m:oMath>
        <m:r>
          <w:rPr>
            <w:rFonts w:ascii="Cambria Math" w:hAnsi="Cambria Math"/>
          </w:rPr>
          <m:t>S</m:t>
        </m:r>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sSup>
          <m:sSupPr>
            <m:ctrlPr>
              <w:rPr>
                <w:rFonts w:ascii="Cambria Math" w:hAnsi="Cambria Math"/>
              </w:rPr>
            </m:ctrlPr>
          </m:sSupPr>
          <m:e>
            <m:r>
              <w:rPr>
                <w:rFonts w:ascii="Cambria Math" w:hAnsi="Cambria Math"/>
              </w:rPr>
              <m:t>S</m:t>
            </m:r>
          </m:e>
          <m:sup>
            <m:r>
              <w:rPr>
                <w:rFonts w:ascii="Cambria Math" w:hAnsi="Cambria Math"/>
              </w:rPr>
              <m:t>'</m:t>
            </m:r>
          </m:sup>
        </m:s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会将平面多边形与其直观图相互转化。</w:t>
      </w:r>
      <w:bookmarkEnd w:id="40"/>
    </w:p>
    <w:p w14:paraId="684D354D" w14:textId="533E6BBB" w:rsidR="002D74F9" w:rsidRPr="002D74F9" w:rsidRDefault="002D74F9" w:rsidP="002D74F9">
      <w:pPr>
        <w:pStyle w:val="MathLevel3"/>
        <w:ind w:left="360" w:hanging="360"/>
        <w:tabs>
          <w:tab w:val="left" w:pos="360"/>
        </w:tabs>
        <w:spacing w:before="65" w:after="50" w:line="282" w:lineRule="auto"/>
        <w:widowControl w:val="1"/>
        <w:snapToGrid w:val="0"/>
        <w:jc w:val="left"/>
      </w:pPr>
      <w:bookmarkStart w:id="41" w:name="GeometryIndex04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画几何体的直观图时，在画出底面后，增加一条竖直的 </w:t>
      </w:r>
      <m:oMath>
        <m:r>
          <w:rPr>
            <w:rFonts w:ascii="Cambria Math" w:hAnsi="Cambria Math"/>
          </w:rPr>
          <m:t>Z</m:t>
        </m:r>
      </m:oMath>
      <w:r>
        <w:rPr>
          <w:rFonts w:ascii="Times New Roman" w:hAnsi="Times New Roman" w:eastAsia="宋体"/>
          <w:sz w:val="22"/>
          <w:szCs w:val="22"/>
          <w:color w:val="000000"/>
          <w:b w:val="0"/>
          <w:bCs w:val="0"/>
        </w:rPr>
        <w:t xml:space="preserve"> 轴，再画侧棱或高或母线等。</w:t>
      </w:r>
      <w:bookmarkEnd w:id="41"/>
    </w:p>
    <w:p w14:paraId="19D77EC3" w14:textId="0AA7241B" w:rsidR="002D74F9" w:rsidRDefault="006F73D2" w:rsidP="002D74F9">
      <w:pPr>
        <w:pStyle w:val="MathLevel2"/>
        <w:ind w:left="1000" w:hanging="1000"/>
        <w:tabs>
          <w:tab w:val="left" w:pos="1000"/>
        </w:tabs>
        <w:spacing w:before="130" w:after="90" w:line="282" w:lineRule="auto"/>
        <w:widowControl w:val="1"/>
        <w:snapToGrid w:val="0"/>
        <w:jc w:val="left"/>
        <w:keepNext w:val="1"/>
      </w:pPr>
      <w:bookmarkStart w:id="42" w:name="GeometryIndex041"/>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
      </w:r>
      <w:r w:rsidR="002D74F9">
        <w:rPr>
          <w:rFonts w:ascii="Times New Roman" w:hAnsi="Times New Roman" w:eastAsia="黑体"/>
          <w:sz w:val="26"/>
          <w:szCs w:val="26"/>
          <w:color w:val="000000"/>
          <w:b w:val="1"/>
          <w:bCs w:val="1"/>
        </w:rPr>
        <w:t>直观图的斜二测画法：</w:t>
      </w:r>
      <w:bookmarkEnd w:id="42"/>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43" w:name="GeometryIndex042"/>
      <w:r>
        <w:rPr>
          <w:rFonts w:ascii="Times New Roman" w:hAnsi="Times New Roman" w:eastAsia="宋体"/>
          <w:sz w:val="22"/>
          <w:szCs w:val="22"/>
          <w:color w:val="000000"/>
          <w:b w:val="0"/>
          <w:bCs w:val="0"/>
        </w:rPr>
        <w:t>1.</w:t>
        <w:tab/>
      </w:r>
      <w:r w:rsidR="002D74F9">
        <w:rPr>
          <w:rFonts w:ascii="Times New Roman" w:hAnsi="Times New Roman" w:eastAsia="宋体"/>
          <w:sz w:val="22"/>
          <w:szCs w:val="22"/>
          <w:color w:val="000000"/>
          <w:b w:val="0"/>
          <w:bCs w:val="0"/>
        </w:rPr>
        <w:t xml:space="preserve">在平面图形上取互相垂直的 </w:t>
      </w:r>
      <m:oMath>
        <m:r>
          <w:rPr>
            <w:rFonts w:ascii="Cambria Math" w:hAnsi="Cambria Math"/>
          </w:rPr>
          <m:t>x</m:t>
        </m:r>
      </m:oMath>
      <w:r w:rsidR="002D74F9">
        <w:rPr>
          <w:rFonts w:ascii="Times New Roman" w:hAnsi="Times New Roman" w:eastAsia="宋体"/>
          <w:sz w:val="22"/>
          <w:szCs w:val="22"/>
          <w:color w:val="000000"/>
          <w:b w:val="0"/>
          <w:bCs w:val="0"/>
        </w:rPr>
        <w:t xml:space="preserve"> 轴和 </w:t>
      </w:r>
      <m:oMath>
        <m:r>
          <w:rPr>
            <w:rFonts w:ascii="Cambria Math" w:hAnsi="Cambria Math"/>
          </w:rPr>
          <m:t>y</m:t>
        </m:r>
      </m:oMath>
      <w:r w:rsidR="002D74F9">
        <w:rPr>
          <w:rFonts w:ascii="Times New Roman" w:hAnsi="Times New Roman" w:eastAsia="宋体"/>
          <w:sz w:val="22"/>
          <w:szCs w:val="22"/>
          <w:color w:val="000000"/>
          <w:b w:val="0"/>
          <w:bCs w:val="0"/>
        </w:rPr>
        <w:t xml:space="preserve"> 轴，作出与之对应的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002D74F9">
        <w:rPr>
          <w:rFonts w:ascii="Times New Roman" w:hAnsi="Times New Roman" w:eastAsia="宋体"/>
          <w:sz w:val="22"/>
          <w:szCs w:val="22"/>
          <w:color w:val="000000"/>
          <w:b w:val="0"/>
          <w:bCs w:val="0"/>
        </w:rPr>
        <w:t xml:space="preserve"> 轴和 </w:t>
      </w:r>
      <m:oMath>
        <m:sSup>
          <m:sSupPr>
            <m:ctrlPr>
              <w:rPr>
                <w:rFonts w:ascii="Cambria Math" w:hAnsi="Cambria Math"/>
              </w:rPr>
            </m:ctrlPr>
          </m:sSupPr>
          <m:e>
            <m:r>
              <w:rPr>
                <w:rFonts w:ascii="Cambria Math" w:hAnsi="Cambria Math"/>
              </w:rPr>
              <m:t>y</m:t>
            </m:r>
          </m:e>
          <m:sup>
            <m:r>
              <w:rPr>
                <w:rFonts w:ascii="Cambria Math" w:hAnsi="Cambria Math"/>
              </w:rPr>
              <m:t>'</m:t>
            </m:r>
          </m:sup>
        </m:sSup>
      </m:oMath>
      <w:r w:rsidR="002D74F9">
        <w:rPr>
          <w:rFonts w:ascii="Times New Roman" w:hAnsi="Times New Roman" w:eastAsia="宋体"/>
          <w:sz w:val="22"/>
          <w:szCs w:val="22"/>
          <w:color w:val="000000"/>
          <w:b w:val="0"/>
          <w:bCs w:val="0"/>
        </w:rPr>
        <w:t xml:space="preserve"> 轴，使得它们正方向的夹角为 </w:t>
      </w:r>
      <m:oMath>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rsidR="002D74F9">
        <w:rPr>
          <w:rFonts w:ascii="Times New Roman" w:hAnsi="Times New Roman" w:eastAsia="宋体"/>
          <w:sz w:val="22"/>
          <w:szCs w:val="22"/>
          <w:color w:val="000000"/>
          <w:b w:val="0"/>
          <w:bCs w:val="0"/>
        </w:rPr>
        <w:t xml:space="preserve">（或 </w:t>
      </w:r>
      <m:oMath>
        <m:sSup>
          <m:sSupPr>
            <m:ctrlPr>
              <w:rPr>
                <w:rFonts w:ascii="Cambria Math" w:hAnsi="Cambria Math"/>
              </w:rPr>
            </m:ctrlPr>
          </m:sSupPr>
          <m:e>
            <m:r>
              <m:rPr>
                <m:sty m:val="p"/>
              </m:rPr>
              <w:rPr>
                <w:rFonts w:ascii="Cambria Math" w:hAnsi="Cambria Math"/>
              </w:rPr>
              <m:t>135</m:t>
            </m:r>
          </m:e>
          <m:sup>
            <m:r>
              <m:rPr>
                <m:sty m:val="p"/>
              </m:rPr>
              <w:rPr>
                <w:rFonts w:ascii="Cambria Math" w:hAnsi="Cambria Math"/>
              </w:rPr>
              <m:t>∘</m:t>
            </m:r>
          </m:sup>
        </m:sSup>
      </m:oMath>
      <w:proofErr w:type="gramStart"/>
      <w:r w:rsidR="002D74F9">
        <w:rPr>
          <w:rFonts w:ascii="Times New Roman" w:hAnsi="Times New Roman" w:eastAsia="宋体"/>
          <w:sz w:val="22"/>
          <w:szCs w:val="22"/>
          <w:color w:val="000000"/>
          <w:b w:val="0"/>
          <w:bCs w:val="0"/>
        </w:rPr>
        <w:t xml:space="preserve"> ）</w:t>
      </w:r>
      <w:proofErr w:type="gramEnd"/>
      <w:r w:rsidR="002D74F9">
        <w:rPr>
          <w:rFonts w:ascii="Times New Roman" w:hAnsi="Times New Roman" w:eastAsia="宋体"/>
          <w:sz w:val="22"/>
          <w:szCs w:val="22"/>
          <w:color w:val="000000"/>
          <w:b w:val="0"/>
          <w:bCs w:val="0"/>
        </w:rPr>
        <w:t>。</w:t>
      </w:r>
      <w:bookmarkEnd w:id="43"/>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44" w:name="GeometryIndex043"/>
      <w:r>
        <w:rPr>
          <w:rFonts w:ascii="Times New Roman" w:hAnsi="Times New Roman" w:eastAsia="宋体"/>
          <w:sz w:val="22"/>
          <w:szCs w:val="22"/>
          <w:color w:val="000000"/>
          <w:b w:val="0"/>
          <w:bCs w:val="0"/>
        </w:rPr>
        <w:t>2.</w:t>
        <w:tab/>
      </w:r>
      <w:r w:rsidR="002D74F9">
        <w:rPr>
          <w:rFonts w:ascii="Times New Roman" w:hAnsi="Times New Roman" w:eastAsia="宋体"/>
          <w:sz w:val="22"/>
          <w:szCs w:val="22"/>
          <w:color w:val="000000"/>
          <w:b w:val="0"/>
          <w:bCs w:val="0"/>
        </w:rPr>
        <w:t xml:space="preserve">平面图形中与 </w:t>
      </w:r>
      <m:oMath>
        <m:r>
          <w:rPr>
            <w:rFonts w:ascii="Cambria Math" w:hAnsi="Cambria Math"/>
          </w:rPr>
          <m:t>x</m:t>
        </m:r>
      </m:oMath>
      <w:r w:rsidR="002D74F9">
        <w:rPr>
          <w:rFonts w:ascii="Times New Roman" w:hAnsi="Times New Roman" w:eastAsia="宋体"/>
          <w:sz w:val="22"/>
          <w:szCs w:val="22"/>
          <w:color w:val="000000"/>
          <w:b w:val="0"/>
          <w:bCs w:val="0"/>
        </w:rPr>
        <w:t xml:space="preserve"> 轴平行（或重合）的线段画成与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002D74F9">
        <w:rPr>
          <w:rFonts w:ascii="Times New Roman" w:hAnsi="Times New Roman" w:eastAsia="宋体"/>
          <w:sz w:val="22"/>
          <w:szCs w:val="22"/>
          <w:color w:val="000000"/>
          <w:b w:val="0"/>
          <w:bCs w:val="0"/>
        </w:rPr>
        <w:t xml:space="preserve"> 轴平行（或重合）的线段，且长度不变。平面图形中与 </w:t>
      </w:r>
      <m:oMath>
        <m:r>
          <w:rPr>
            <w:rFonts w:ascii="Cambria Math" w:hAnsi="Cambria Math"/>
          </w:rPr>
          <m:t>y</m:t>
        </m:r>
      </m:oMath>
      <w:r w:rsidR="002D74F9">
        <w:rPr>
          <w:rFonts w:ascii="Times New Roman" w:hAnsi="Times New Roman" w:eastAsia="宋体"/>
          <w:sz w:val="22"/>
          <w:szCs w:val="22"/>
          <w:color w:val="000000"/>
          <w:b w:val="0"/>
          <w:bCs w:val="0"/>
        </w:rPr>
        <w:t xml:space="preserve"> 轴平行（或重合）的线段画成与 </w:t>
      </w:r>
      <m:oMath>
        <m:sSup>
          <m:sSupPr>
            <m:ctrlPr>
              <w:rPr>
                <w:rFonts w:ascii="Cambria Math" w:hAnsi="Cambria Math"/>
              </w:rPr>
            </m:ctrlPr>
          </m:sSupPr>
          <m:e>
            <m:r>
              <w:rPr>
                <w:rFonts w:ascii="Cambria Math" w:hAnsi="Cambria Math"/>
              </w:rPr>
              <m:t>y</m:t>
            </m:r>
          </m:e>
          <m:sup>
            <m:r>
              <w:rPr>
                <w:rFonts w:ascii="Cambria Math" w:hAnsi="Cambria Math"/>
              </w:rPr>
              <m:t>'</m:t>
            </m:r>
          </m:sup>
        </m:sSup>
      </m:oMath>
      <w:r w:rsidR="002D74F9">
        <w:rPr>
          <w:rFonts w:ascii="Times New Roman" w:hAnsi="Times New Roman" w:eastAsia="宋体"/>
          <w:sz w:val="22"/>
          <w:szCs w:val="22"/>
          <w:color w:val="000000"/>
          <w:b w:val="0"/>
          <w:bCs w:val="0"/>
        </w:rPr>
        <w:t xml:space="preserve"> 轴平行（或重合）的线段，且长度为原来长度的一半．</w:t>
      </w:r>
      <w:bookmarkEnd w:id="44"/>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45" w:name="GeometryIndex044"/>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sidR="002D74F9">
        <w:rPr>
          <w:rFonts w:ascii="Times New Roman" w:hAnsi="Times New Roman" w:eastAsia="宋体"/>
          <w:sz w:val="22"/>
          <w:szCs w:val="22"/>
          <w:color w:val="000000"/>
          <w:b w:val="0"/>
          <w:bCs w:val="0"/>
        </w:rPr>
        <w:t>面积关系：</w:t>
      </w:r>
      <m:oMath>
        <m:sSub>
          <m:sSubPr>
            <m:ctrlPr>
              <w:rPr>
                <w:rFonts w:ascii="Cambria Math" w:hAnsi="Cambria Math"/>
              </w:rPr>
            </m:ctrlPr>
          </m:sSubPr>
          <m:e>
            <m:r>
              <w:rPr>
                <w:rFonts w:ascii="Cambria Math" w:hAnsi="Cambria Math"/>
              </w:rPr>
              <m:t>S</m:t>
            </m:r>
          </m:e>
          <m:sub>
            <m:r>
              <m:rPr>
                <m:nor/>
              </m:rPr>
              <m:t>直 </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4</m:t>
            </m:r>
          </m:den>
        </m:f>
        <m:sSub>
          <m:sSubPr>
            <m:ctrlPr>
              <w:rPr>
                <w:rFonts w:ascii="Cambria Math" w:hAnsi="Cambria Math"/>
              </w:rPr>
            </m:ctrlPr>
          </m:sSubPr>
          <m:e>
            <m:r>
              <w:rPr>
                <w:rFonts w:ascii="Cambria Math" w:hAnsi="Cambria Math"/>
              </w:rPr>
              <m:t>S</m:t>
            </m:r>
          </m:e>
          <m:sub>
            <m:r>
              <m:rPr>
                <m:nor/>
              </m:rPr>
              <m:t>原 </m:t>
            </m:r>
          </m:sub>
        </m:sSub>
      </m:oMath>
      <w:bookmarkEnd w:id="45"/>
    </w:p>
    <w:p w14:paraId="19D77EC3" w14:textId="0AA7241B" w:rsidR="002D74F9" w:rsidRDefault="006F73D2" w:rsidP="002D74F9">
      <w:pPr>
        <w:pStyle w:val="MathLevel2"/>
        <w:ind w:left="1000" w:hanging="1000"/>
        <w:tabs>
          <w:tab w:val="left" w:pos="1000"/>
        </w:tabs>
        <w:spacing w:before="130" w:after="90" w:line="282" w:lineRule="auto"/>
        <w:widowControl w:val="1"/>
        <w:snapToGrid w:val="0"/>
        <w:jc w:val="left"/>
        <w:keepNext w:val="1"/>
      </w:pPr>
      <w:bookmarkStart w:id="46" w:name="GeometryIndex045"/>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
      </w:r>
      <w:r w:rsidR="002D74F9">
        <w:rPr>
          <w:rFonts w:ascii="Times New Roman" w:hAnsi="Times New Roman" w:eastAsia="黑体"/>
          <w:sz w:val="26"/>
          <w:szCs w:val="26"/>
          <w:color w:val="000000"/>
          <w:b w:val="1"/>
          <w:bCs w:val="1"/>
        </w:rPr>
        <w:t>平面的基本事实：</w:t>
      </w:r>
      <w:bookmarkEnd w:id="46"/>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47" w:name="GeometryIndex046"/>
      <w:r>
        <w:rPr>
          <w:rFonts w:ascii="Times New Roman" w:hAnsi="Times New Roman" w:eastAsia="宋体"/>
          <w:sz w:val="22"/>
          <w:szCs w:val="22"/>
          <w:color w:val="000000"/>
          <w:b w:val="0"/>
          <w:bCs w:val="0"/>
        </w:rPr>
        <w:t>1.</w:t>
        <w:tab/>
      </w:r>
      <w:r w:rsidR="002D74F9">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2D74F9">
        <w:rPr>
          <w:rFonts w:ascii="Times New Roman" w:hAnsi="Times New Roman" w:eastAsia="宋体"/>
          <w:sz w:val="22"/>
          <w:szCs w:val="22"/>
          <w:color w:val="000000"/>
          <w:b w:val="0"/>
          <w:bCs w:val="0"/>
        </w:rPr>
        <w:t>过不在一条直线上的三点，有且只有一个平面</w:t>
      </w:r>
      <w:bookmarkEnd w:id="47"/>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48" w:name="GeometryIndex047"/>
      <w:r>
        <w:rPr>
          <w:rFonts w:ascii="Times New Roman" w:hAnsi="Times New Roman" w:eastAsia="宋体"/>
          <w:sz w:val="22"/>
          <w:szCs w:val="22"/>
          <w:color w:val="000000"/>
          <w:b w:val="0"/>
          <w:bCs w:val="0"/>
        </w:rPr>
        <w:t>2.</w:t>
        <w:tab/>
      </w:r>
      <w:r w:rsidR="002D74F9">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2D74F9">
        <w:rPr>
          <w:rFonts w:ascii="Times New Roman" w:hAnsi="Times New Roman" w:eastAsia="宋体"/>
          <w:sz w:val="22"/>
          <w:szCs w:val="22"/>
          <w:color w:val="000000"/>
          <w:b w:val="0"/>
          <w:bCs w:val="0"/>
        </w:rPr>
        <w:t>如果一条直线上的两点在一个平面内，那么这条直线在此平面内。</w:t>
      </w:r>
      <w:bookmarkEnd w:id="48"/>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49" w:name="GeometryIndex048"/>
      <w:r>
        <w:rPr>
          <w:rFonts w:ascii="Times New Roman" w:hAnsi="Times New Roman" w:eastAsia="宋体"/>
          <w:sz w:val="22"/>
          <w:szCs w:val="22"/>
          <w:color w:val="000000"/>
          <w:b w:val="0"/>
          <w:bCs w:val="0"/>
        </w:rPr>
        <w:t>3.</w:t>
        <w:tab/>
      </w:r>
      <w:r w:rsidR="002D74F9">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2D74F9">
        <w:rPr>
          <w:rFonts w:ascii="Times New Roman" w:hAnsi="Times New Roman" w:eastAsia="宋体"/>
          <w:sz w:val="22"/>
          <w:szCs w:val="22"/>
          <w:color w:val="000000"/>
          <w:b w:val="0"/>
          <w:bCs w:val="0"/>
        </w:rPr>
        <w:t>如果两个不重合的平面有一个公共点，那么它们有且只有一条过该点的公共直线。</w:t>
      </w:r>
      <w:bookmarkEnd w:id="49"/>
    </w:p>
    <w:p w14:paraId="19D77EC3" w14:textId="0AA7241B" w:rsidR="002D74F9" w:rsidRDefault="006F73D2" w:rsidP="002D74F9">
      <w:pPr>
        <w:pStyle w:val="MathLevel2"/>
        <w:ind w:left="1000" w:hanging="1000"/>
        <w:tabs>
          <w:tab w:val="left" w:pos="1000"/>
        </w:tabs>
        <w:spacing w:before="130" w:after="90" w:line="282" w:lineRule="auto"/>
        <w:widowControl w:val="1"/>
        <w:snapToGrid w:val="0"/>
        <w:jc w:val="left"/>
        <w:keepNext w:val="1"/>
      </w:pPr>
      <w:bookmarkStart w:id="50" w:name="GeometryIndex049"/>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
      </w:r>
      <w:r w:rsidR="002D74F9">
        <w:rPr>
          <w:rFonts w:ascii="Times New Roman" w:hAnsi="Times New Roman" w:eastAsia="黑体"/>
          <w:sz w:val="26"/>
          <w:szCs w:val="26"/>
          <w:color w:val="000000"/>
          <w:b w:val="1"/>
          <w:bCs w:val="1"/>
        </w:rPr>
        <w:t>基本事实</w:t>
      </w:r>
      <w:proofErr w:type="gramStart"/>
      <w:r w:rsidR="002D74F9">
        <w:rPr>
          <w:rFonts w:ascii="Times New Roman" w:hAnsi="Times New Roman" w:eastAsia="黑体"/>
          <w:sz w:val="26"/>
          <w:szCs w:val="26"/>
          <w:color w:val="000000"/>
          <w:b w:val="1"/>
          <w:bCs w:val="1"/>
        </w:rPr>
        <w:t xml:space="preserve">的 3 </w:t>
      </w:r>
      <w:proofErr w:type="gramEnd"/>
      <w:r w:rsidR="002D74F9">
        <w:rPr>
          <w:rFonts w:ascii="Times New Roman" w:hAnsi="Times New Roman" w:eastAsia="黑体"/>
          <w:sz w:val="26"/>
          <w:szCs w:val="26"/>
          <w:color w:val="000000"/>
          <w:b w:val="1"/>
          <w:bCs w:val="1"/>
        </w:rPr>
        <w:t>个推论：</w:t>
      </w:r>
      <w:bookmarkEnd w:id="50"/>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keepNext w:val="1"/>
      </w:pPr>
      <w:bookmarkStart w:id="51" w:name="GeometryIndex050"/>
      <w:r>
        <w:rPr>
          <w:rFonts w:ascii="Times New Roman" w:hAnsi="Times New Roman" w:eastAsia="宋体"/>
          <w:sz w:val="22"/>
          <w:szCs w:val="22"/>
          <w:color w:val="000000"/>
          <w:b w:val="0"/>
          <w:bCs w:val="0"/>
        </w:rPr>
        <w:t>1.</w:t>
        <w:tab/>
      </w:r>
      <w:r w:rsidR="002D74F9">
        <w:rPr>
          <w:rFonts w:ascii="Times New Roman" w:hAnsi="Times New Roman" w:eastAsia="宋体"/>
          <w:sz w:val="22"/>
          <w:szCs w:val="22"/>
          <w:color w:val="000000"/>
          <w:b w:val="0"/>
          <w:bCs w:val="0"/>
        </w:rPr>
        <w:lastRenderedPageBreak/>
        <w:t>经过一条直线和这条直线外一点，有且只有一个平面．</w:t>
      </w:r>
      <w:bookmarkEnd w:id="51"/>
    </w:p>
    <w:p w14:paraId="19D77EC3" w14:textId="0AA7241B" w:rsidR="002D74F9" w:rsidRDefault="006F73D2" w:rsidP="002D74F9">
      <w:pPr>
        <w:pStyle w:val="MathBody"/>
        <w:ind w:left="360" w:hanging="0"/>
        <w:tabs>
          <w:tab w:val="left" w:pos="360"/>
        </w:tabs>
        <w:spacing w:before="0" w:after="50" w:line="282" w:lineRule="auto"/>
        <w:widowControl w:val="1"/>
        <w:snapToGrid w:val="0"/>
        <w:jc w:val="left"/>
      </w:p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oMath>
      <w:r w:rsidR="002D74F9">
        <w:rPr>
          <w:rFonts w:ascii="Times New Roman" w:hAnsi="Times New Roman" w:eastAsia="宋体"/>
          <w:sz w:val="22"/>
          <w:szCs w:val="22"/>
          <w:color w:val="000000"/>
          <w:b w:val="0"/>
          <w:bCs w:val="0"/>
        </w:rPr>
        <w:t xml:space="preserve"> 与 </w:t>
      </w:r>
      <m:oMath>
        <m:r>
          <w:rPr>
            <w:rFonts w:ascii="Cambria Math" w:hAnsi="Cambria Math"/>
          </w:rPr>
          <m:t>l</m:t>
        </m:r>
      </m:oMath>
      <w:r w:rsidR="002D74F9">
        <w:rPr>
          <w:rFonts w:ascii="Times New Roman" w:hAnsi="Times New Roman" w:eastAsia="宋体"/>
          <w:sz w:val="22"/>
          <w:szCs w:val="22"/>
          <w:color w:val="000000"/>
          <w:b w:val="0"/>
          <w:bCs w:val="0"/>
        </w:rPr>
        <w:t xml:space="preserve"> 确定平面 </w:t>
      </w:r>
      <m:oMath>
        <m:r>
          <w:rPr>
            <w:rFonts w:ascii="Cambria Math" w:hAnsi="Cambria Math"/>
          </w:rPr>
          <m:t>α</m:t>
        </m:r>
      </m:oMath>
      <w:proofErr w:type="gramStart"/>
      <w:r w:rsidR="002D74F9">
        <w:rPr>
          <w:rFonts w:ascii="Times New Roman" w:hAnsi="Times New Roman" w:eastAsia="宋体"/>
          <w:sz w:val="22"/>
          <w:szCs w:val="22"/>
          <w:color w:val="000000"/>
          <w:b w:val="0"/>
          <w:bCs w:val="0"/>
        </w:rPr>
        <w:t xml:space="preserve"> 。</w:t>
      </w:r>
      <w:proofErr w:type="gramEnd"/>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52" w:name="GeometryIndex052"/>
      <w:r>
        <w:rPr>
          <w:rFonts w:ascii="Times New Roman" w:hAnsi="Times New Roman" w:eastAsia="宋体"/>
          <w:sz w:val="22"/>
          <w:szCs w:val="22"/>
          <w:color w:val="000000"/>
          <w:b w:val="0"/>
          <w:bCs w:val="0"/>
        </w:rPr>
        <w:t>2.</w:t>
        <w:tab/>
      </w:r>
      <w:r w:rsidR="002D74F9">
        <w:rPr>
          <w:rFonts w:ascii="Times New Roman" w:hAnsi="Times New Roman" w:eastAsia="宋体"/>
          <w:sz w:val="22"/>
          <w:szCs w:val="22"/>
          <w:color w:val="000000"/>
          <w:b w:val="0"/>
          <w:bCs w:val="0"/>
        </w:rPr>
        <w:t>经过两条相交直线，有且只有一个平面。</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w:r w:rsidR="002D74F9">
        <w:rPr>
          <w:rFonts w:ascii="Times New Roman" w:hAnsi="Times New Roman" w:eastAsia="宋体"/>
          <w:sz w:val="22"/>
          <w:szCs w:val="22"/>
          <w:color w:val="000000"/>
          <w:b w:val="0"/>
          <w:bCs w:val="0"/>
        </w:rPr>
        <w:t xml:space="preserve"> 与 </w:t>
      </w:r>
      <m:oMath>
        <m:r>
          <w:rPr>
            <w:rFonts w:ascii="Cambria Math" w:hAnsi="Cambria Math"/>
          </w:rPr>
          <m:t>b</m:t>
        </m:r>
      </m:oMath>
      <w:r w:rsidR="002D74F9">
        <w:rPr>
          <w:rFonts w:ascii="Times New Roman" w:hAnsi="Times New Roman" w:eastAsia="宋体"/>
          <w:sz w:val="22"/>
          <w:szCs w:val="22"/>
          <w:color w:val="000000"/>
          <w:b w:val="0"/>
          <w:bCs w:val="0"/>
        </w:rPr>
        <w:t xml:space="preserve"> 确定平面 </w:t>
      </w:r>
      <m:oMath>
        <m:r>
          <w:rPr>
            <w:rFonts w:ascii="Cambria Math" w:hAnsi="Cambria Math"/>
          </w:rPr>
          <m:t>α</m:t>
        </m:r>
      </m:oMath>
      <w:proofErr w:type="gramStart"/>
      <w:r w:rsidR="002D74F9">
        <w:rPr>
          <w:rFonts w:ascii="Times New Roman" w:hAnsi="Times New Roman" w:eastAsia="宋体"/>
          <w:sz w:val="22"/>
          <w:szCs w:val="22"/>
          <w:color w:val="000000"/>
          <w:b w:val="0"/>
          <w:bCs w:val="0"/>
        </w:rPr>
        <w:t xml:space="preserve"> 。</w:t>
      </w:r>
      <w:proofErr w:type="gramEnd"/>
      <w:bookmarkEnd w:id="52"/>
    </w:p>
    <w:p w14:paraId="19D77EC3" w14:textId="0AA7241B" w:rsidR="002D74F9" w:rsidRDefault="006F73D2" w:rsidP="002D74F9">
      <w:pPr>
        <w:pStyle w:val="MathLevel3"/>
        <w:ind w:left="360" w:hanging="360"/>
        <w:tabs>
          <w:tab w:val="left" w:pos="360"/>
        </w:tabs>
        <w:spacing w:before="65" w:after="50" w:line="282" w:lineRule="auto"/>
        <w:widowControl w:val="1"/>
        <w:snapToGrid w:val="0"/>
        <w:jc w:val="left"/>
      </w:pPr>
      <w:bookmarkStart w:id="53" w:name="GeometryIndex053"/>
      <w:r>
        <w:rPr>
          <w:rFonts w:ascii="Times New Roman" w:hAnsi="Times New Roman" w:eastAsia="宋体"/>
          <w:sz w:val="22"/>
          <w:szCs w:val="22"/>
          <w:color w:val="000000"/>
          <w:b w:val="0"/>
          <w:bCs w:val="0"/>
        </w:rPr>
        <w:t>3.</w:t>
        <w:tab/>
      </w:r>
      <w:r w:rsidR="002D74F9">
        <w:rPr>
          <w:rFonts w:ascii="Times New Roman" w:hAnsi="Times New Roman" w:eastAsia="宋体"/>
          <w:sz w:val="22"/>
          <w:szCs w:val="22"/>
          <w:color w:val="000000"/>
          <w:b w:val="0"/>
          <w:bCs w:val="0"/>
        </w:rPr>
        <w:t>经过两条平行直线，有且只有一个平面．</w:t>
      </w:r>
      <m:oMath>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rsidR="002D74F9">
        <w:rPr>
          <w:rFonts w:ascii="Times New Roman" w:hAnsi="Times New Roman" w:eastAsia="宋体"/>
          <w:sz w:val="22"/>
          <w:szCs w:val="22"/>
          <w:color w:val="000000"/>
          <w:b w:val="0"/>
          <w:bCs w:val="0"/>
        </w:rPr>
        <w:t xml:space="preserve">与 </w:t>
      </w:r>
      <m:oMath>
        <m:r>
          <w:rPr>
            <w:rFonts w:ascii="Cambria Math" w:hAnsi="Cambria Math"/>
          </w:rPr>
          <m:t>b</m:t>
        </m:r>
      </m:oMath>
      <w:r w:rsidR="002D74F9">
        <w:rPr>
          <w:rFonts w:ascii="Times New Roman" w:hAnsi="Times New Roman" w:eastAsia="宋体"/>
          <w:sz w:val="22"/>
          <w:szCs w:val="22"/>
          <w:color w:val="000000"/>
          <w:b w:val="0"/>
          <w:bCs w:val="0"/>
        </w:rPr>
        <w:t xml:space="preserve"> 确定平面 </w:t>
      </w:r>
      <m:oMath>
        <m:r>
          <w:rPr>
            <w:rFonts w:ascii="Cambria Math" w:hAnsi="Cambria Math"/>
          </w:rPr>
          <m:t>α</m:t>
        </m:r>
      </m:oMath>
      <w:proofErr w:type="gramStart"/>
      <w:r w:rsidR="002D74F9">
        <w:rPr>
          <w:rFonts w:ascii="Times New Roman" w:hAnsi="Times New Roman" w:eastAsia="宋体"/>
          <w:sz w:val="22"/>
          <w:szCs w:val="22"/>
          <w:color w:val="000000"/>
          <w:b w:val="0"/>
          <w:bCs w:val="0"/>
        </w:rPr>
        <w:t xml:space="preserve"> 。</w:t>
      </w:r>
      <w:proofErr w:type="gramEnd"/>
      <w:bookmarkEnd w:id="53"/>
    </w:p>
    <w:p w14:paraId="19D77EC3" w14:textId="0AA7241B" w:rsidR="002D74F9" w:rsidRDefault="006F73D2" w:rsidP="002D74F9">
      <w:pPr>
        <w:pStyle w:val="MathLevel1"/>
        <w:ind w:left="720" w:hanging="720"/>
        <w:tabs>
          <w:tab w:val="left" w:pos="720"/>
        </w:tabs>
        <w:spacing w:before="160" w:after="90" w:line="282" w:lineRule="auto"/>
        <w:widowControl w:val="1"/>
        <w:snapToGrid w:val="0"/>
        <w:jc w:val="left"/>
        <w:keepNext w:val="1"/>
        <w:pageBreakBefore w:val="1"/>
      </w:pPr>
      <w:bookmarkStart w:id="54" w:name="GeometryIndex054"/>
      <w:r>
        <w:rPr>
          <w:rFonts w:ascii="Times New Roman" w:hAnsi="Times New Roman" w:eastAsia="黑体"/>
          <w:sz w:val="30"/>
          <w:szCs w:val="30"/>
          <w:color w:val="000000"/>
          <w:b w:val="1"/>
          <w:bCs w:val="1"/>
        </w:rPr>
        <w:t>三、</w:t>
        <w:tab/>
      </w:r>
      <w:r>
        <w:rPr>
          <w:rFonts w:ascii="Times New Roman" w:hAnsi="Times New Roman" w:eastAsia="黑体"/>
          <w:sz w:val="30"/>
          <w:szCs w:val="30"/>
          <w:color w:val="000000"/>
          <w:b w:val="1"/>
          <w:bCs w:val="1"/>
        </w:rPr>
        <w:t/>
      </w:r>
      <w:r w:rsidR="002D74F9">
        <w:rPr>
          <w:rFonts w:ascii="Times New Roman" w:hAnsi="Times New Roman" w:eastAsia="黑体"/>
          <w:sz w:val="30"/>
          <w:szCs w:val="30"/>
          <w:color w:val="000000"/>
          <w:b w:val="1"/>
          <w:bCs w:val="1"/>
        </w:rPr>
        <w:t>空间几何体的表面积与体积</w:t>
      </w:r>
      <w:bookmarkEnd w:id="54"/>
    </w:p>
    <w:p>
      <w:pPr>
        <w:pStyle w:val="MathLevel2"/>
        <w:ind w:left="1000" w:hanging="1000"/>
        <w:tabs>
          <w:tab w:val="left" w:pos="1000"/>
        </w:tabs>
        <w:spacing w:before="130" w:after="90" w:line="282" w:lineRule="auto"/>
        <w:widowControl w:val="1"/>
        <w:snapToGrid w:val="0"/>
        <w:jc w:val="left"/>
        <w:keepNext w:val="1"/>
      </w:pPr>
      <w:bookmarkStart w:id="55" w:name="GeometryIndex055"/>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多面体的表面积</w:t>
      </w:r>
      <w:bookmarkEnd w:id="55"/>
    </w:p>
    <w:p w14:paraId="7B26CC76" w14:textId="79CA17C1" w:rsidR="002D74F9" w:rsidRDefault="006F73D2" w:rsidP="006F73D2">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w:r>
      <w:r w:rsidR="002D74F9">
        <w:rPr>
          <w:rFonts w:ascii="Times New Roman" w:hAnsi="Times New Roman" w:eastAsia="宋体"/>
          <w:sz w:val="22"/>
          <w:szCs w:val="22"/>
          <w:color w:val="000000"/>
          <w:b w:val="0"/>
          <w:bCs w:val="0"/>
        </w:rPr>
        <w:t>由于棱柱、棱锥、棱台是由多个平面多边形围成的几何体，所以它们的表面积就是各个面的面积和．</w:t>
      </w:r>
    </w:p>
    <w:p>
      <w:pPr>
        <w:pStyle w:val="MathLevel2"/>
        <w:ind w:left="1000" w:hanging="1000"/>
        <w:tabs>
          <w:tab w:val="left" w:pos="1000"/>
        </w:tabs>
        <w:spacing w:before="130" w:after="90" w:line="282" w:lineRule="auto"/>
        <w:widowControl w:val="1"/>
        <w:snapToGrid w:val="0"/>
        <w:jc w:val="left"/>
        <w:keepNext w:val="1"/>
      </w:pPr>
      <w:bookmarkStart w:id="56" w:name="GeometryIndex057"/>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圆柱的表面积</w:t>
      </w:r>
      <w:bookmarkEnd w:id="56"/>
    </w:p>
    <w:p w14:paraId="1A7ED1F7" w14:textId="77777777" w:rsidR="002D74F9" w:rsidRDefault="002D74F9" w:rsidP="002D74F9">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圆柱的侧面积 </w:t>
      </w:r>
      <m:oMath>
        <m:r>
          <w:rPr>
            <w:rFonts w:ascii="Cambria Math" w:hAnsi="Cambria Math"/>
          </w:rPr>
          <m:t>S</m:t>
        </m:r>
        <m:r>
          <m:rPr>
            <m:sty m:val="p"/>
          </m:rPr>
          <w:rPr>
            <w:rFonts w:ascii="Cambria Math" w:hAnsi="Cambria Math"/>
          </w:rPr>
          <m:t>=2</m:t>
        </m:r>
        <m:r>
          <w:rPr>
            <w:rFonts w:ascii="Cambria Math" w:hAnsi="Cambria Math"/>
          </w:rPr>
          <m:t>πrl</m:t>
        </m:r>
      </m:oMath>
      <w:r>
        <w:rPr>
          <w:rFonts w:ascii="Times New Roman" w:hAnsi="Times New Roman" w:eastAsia="宋体"/>
          <w:sz w:val="22"/>
          <w:szCs w:val="22"/>
          <w:color w:val="000000"/>
          <w:b w:val="0"/>
          <w:bCs w:val="0"/>
        </w:rPr>
        <w:t xml:space="preserve">（侧面展开图是矩形）圆柱的表面积 </w:t>
      </w:r>
      <m:oMath>
        <m:r>
          <w:rPr>
            <w:rFonts w:ascii="Cambria Math" w:hAnsi="Cambria Math"/>
          </w:rPr>
          <m:t>S</m:t>
        </m:r>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+2</m:t>
        </m:r>
        <m:r>
          <w:rPr>
            <w:rFonts w:ascii="Cambria Math" w:hAnsi="Cambria Math"/>
          </w:rPr>
          <m:t>πrl</m:t>
        </m:r>
        <m:r>
          <m:rPr>
            <m:sty m:val="p"/>
          </m:rPr>
          <w:rPr>
            <w:rFonts w:ascii="Cambria Math" w:hAnsi="Cambria Math"/>
          </w:rPr>
          <m:t>=2</m:t>
        </m:r>
        <m:r>
          <w:rPr>
            <w:rFonts w:ascii="Cambria Math" w:hAnsi="Cambria Math"/>
          </w:rPr>
          <m:t>πr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0E49B764"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6D3ED11" wp14:editId="6B3A8E00">
            <wp:extent cx="3762375" cy="2266950"/>
            <wp:effectExtent l="0" t="0" r="0" b="0"/>
            <wp:docPr id="102" name="image-825828bb3d25b3ca84c6a9cc9b04ededa71e6e1a.jpg"/>
            <wp:cNvGraphicFramePr/>
            <a:graphic xmlns:a="http://schemas.openxmlformats.org/drawingml/2006/main">
              <a:graphicData uri="http://schemas.openxmlformats.org/drawingml/2006/picture">
                <pic:pic xmlns:pic="http://schemas.openxmlformats.org/drawingml/2006/picture">
                  <pic:nvPicPr>
                    <pic:cNvPr id="102" name="image-825828bb3d25b3ca84c6a9cc9b04ededa71e6e1a.jpg"/>
                    <pic:cNvPicPr/>
                  </pic:nvPicPr>
                  <pic:blipFill>
                    <a:blip r:embed="rId7" cstate="print"/>
                    <a:srcRect/>
                    <a:stretch>
                      <a:fillRect/>
                    </a:stretch>
                  </pic:blipFill>
                  <pic:spPr>
                    <a:xfrm>
                      <a:off x="0" y="0"/>
                      <a:ext cx="3762375" cy="2266950"/>
                    </a:xfrm>
                    <a:prstGeom prst="rect">
                      <a:avLst/>
                    </a:prstGeom>
                  </pic:spPr>
                </pic:pic>
              </a:graphicData>
            </a:graphic>
          </wp:inline>
        </w:drawing>
      </w:r>
    </w:p>
    <w:p>
      <w:pPr>
        <w:pStyle w:val="MathLevel2"/>
        <w:ind w:left="1000" w:hanging="1000"/>
        <w:tabs>
          <w:tab w:val="left" w:pos="1000"/>
        </w:tabs>
        <w:spacing w:before="130" w:after="90" w:line="282" w:lineRule="auto"/>
        <w:widowControl w:val="1"/>
        <w:snapToGrid w:val="0"/>
        <w:jc w:val="left"/>
        <w:keepNext w:val="1"/>
      </w:pPr>
      <w:bookmarkStart w:id="57" w:name="GeometryIndex060"/>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圆锥的表面积</w:t>
      </w:r>
      <w:bookmarkEnd w:id="57"/>
    </w:p>
    <w:p w14:paraId="3D0D35D2" w14:textId="2A01B6A2" w:rsidR="002D74F9" w:rsidRDefault="006F73D2" w:rsidP="006F73D2">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w:r>
      <w:r w:rsidR="002D74F9">
        <w:rPr>
          <w:rFonts w:ascii="Times New Roman" w:hAnsi="Times New Roman" w:eastAsia="宋体"/>
          <w:sz w:val="22"/>
          <w:szCs w:val="22"/>
          <w:color w:val="000000"/>
          <w:b w:val="0"/>
          <w:bCs w:val="0"/>
        </w:rPr>
        <w:t xml:space="preserve">圆锥的侧面积 </w:t>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⋅2</m:t>
        </m:r>
        <m:r>
          <w:rPr>
            <w:rFonts w:ascii="Cambria Math" w:hAnsi="Cambria Math"/>
          </w:rPr>
          <m:t>πr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πrl</m:t>
        </m:r>
      </m:oMath>
      <w:r w:rsidR="002D74F9">
        <w:rPr>
          <w:rFonts w:ascii="Times New Roman" w:hAnsi="Times New Roman" w:eastAsia="宋体"/>
          <w:sz w:val="22"/>
          <w:szCs w:val="22"/>
          <w:color w:val="000000"/>
          <w:b w:val="0"/>
          <w:bCs w:val="0"/>
        </w:rPr>
        <w:t xml:space="preserve">（侧面展开图是扇形）圆锥的表面积 </w:t>
      </w:r>
      <m:oMath>
        <m:r>
          <w:rPr>
            <w:rFonts w:ascii="Cambria Math" w:hAnsi="Cambria Math"/>
          </w:rPr>
          <m:t>S</m:t>
        </m:r>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πrl</m:t>
        </m:r>
        <m:r>
          <m:rPr>
            <m:sty m:val="p"/>
          </m:rPr>
          <w:rPr>
            <w:rFonts w:ascii="Cambria Math" w:hAnsi="Cambria Math"/>
          </w:rPr>
          <m:t>=</m:t>
        </m:r>
        <m:r>
          <w:rPr>
            <w:rFonts w:ascii="Cambria Math" w:hAnsi="Cambria Math"/>
          </w:rPr>
          <m:t>πr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oMath>
      <w:r w:rsidR="002D74F9">
        <w:rPr>
          <w:rFonts w:ascii="Times New Roman" w:hAnsi="Times New Roman" w:eastAsia="宋体"/>
          <w:sz w:val="22"/>
          <w:szCs w:val="22"/>
          <w:color w:val="000000"/>
          <w:b w:val="0"/>
          <w:bCs w:val="0"/>
        </w:rPr>
        <w:t xml:space="preserve"> ．</w:t>
      </w:r>
    </w:p>
    <w:p w14:paraId="3ED67F7F"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40667443" wp14:editId="3586F54C">
            <wp:extent cx="2582455" cy="2667000"/>
            <wp:effectExtent l="0" t="0" r="0" b="0"/>
            <wp:docPr id="103" name="image-a4f59da67431d45bebc842753c09dfd1cc45133b.jpg"/>
            <wp:cNvGraphicFramePr/>
            <a:graphic xmlns:a="http://schemas.openxmlformats.org/drawingml/2006/main">
              <a:graphicData uri="http://schemas.openxmlformats.org/drawingml/2006/picture">
                <pic:pic xmlns:pic="http://schemas.openxmlformats.org/drawingml/2006/picture">
                  <pic:nvPicPr>
                    <pic:cNvPr id="103" name="image-a4f59da67431d45bebc842753c09dfd1cc45133b.jpg"/>
                    <pic:cNvPicPr/>
                  </pic:nvPicPr>
                  <pic:blipFill>
                    <a:blip r:embed="rId8" cstate="print"/>
                    <a:srcRect/>
                    <a:stretch>
                      <a:fillRect/>
                    </a:stretch>
                  </pic:blipFill>
                  <pic:spPr>
                    <a:xfrm>
                      <a:off x="0" y="0"/>
                      <a:ext cx="2582455" cy="2667000"/>
                    </a:xfrm>
                    <a:prstGeom prst="rect">
                      <a:avLst/>
                    </a:prstGeom>
                  </pic:spPr>
                </pic:pic>
              </a:graphicData>
            </a:graphic>
          </wp:inline>
        </w:drawing>
      </w:r>
    </w:p>
    <w:p>
      <w:pPr>
        <w:pStyle w:val="MathLevel2"/>
        <w:ind w:left="1000" w:hanging="1000"/>
        <w:tabs>
          <w:tab w:val="left" w:pos="1000"/>
        </w:tabs>
        <w:spacing w:before="130" w:after="90" w:line="282" w:lineRule="auto"/>
        <w:widowControl w:val="1"/>
        <w:snapToGrid w:val="0"/>
        <w:jc w:val="left"/>
        <w:keepNext w:val="1"/>
      </w:pPr>
      <w:bookmarkStart w:id="58" w:name="GeometryIndex063"/>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圆台的表面积</w:t>
      </w:r>
      <w:bookmarkEnd w:id="58"/>
    </w:p>
    <w:p w14:paraId="45E60C8B" w14:textId="7E0C582A" w:rsidR="002D74F9" w:rsidRDefault="002D74F9" w:rsidP="002D74F9">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w:r>
      <w:r w:rsidR="006F73D2">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xml:space="preserve">圆台的侧面积 </w:t>
      </w:r>
      <m:oMath>
        <m:r>
          <w:rPr>
            <w:rFonts w:ascii="Cambria Math" w:hAnsi="Cambria Math"/>
          </w:rPr>
          <m:t>S</m:t>
        </m:r>
        <m:r>
          <m:rPr>
            <m:sty m:val="p"/>
          </m:rPr>
          <w:rPr>
            <w:rFonts w:ascii="Cambria Math" w:hAnsi="Cambria Math"/>
          </w:rPr>
          <m:t>=</m:t>
        </m:r>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m:t>
            </m:r>
            <m:r>
              <w:rPr>
                <w:rFonts w:ascii="Cambria Math" w:hAnsi="Cambria Math"/>
              </w:rPr>
              <m:t>r</m:t>
            </m:r>
          </m:e>
        </m:d>
        <m:r>
          <w:rPr>
            <w:rFonts w:ascii="Cambria Math" w:hAnsi="Cambria Math"/>
          </w:rPr>
          <m:t>l</m:t>
        </m:r>
      </m:oMath>
      <w:r>
        <w:rPr>
          <w:rFonts w:ascii="Times New Roman" w:hAnsi="Times New Roman" w:eastAsia="宋体"/>
          <w:sz w:val="22"/>
          <w:szCs w:val="22"/>
          <w:color w:val="000000"/>
          <w:b w:val="0"/>
          <w:bCs w:val="0"/>
        </w:rPr>
        <w:t xml:space="preserve">（侧面展开图是扇环）圆台的表面积 </w:t>
      </w: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m:t>
                </m:r>
                <m:r>
                  <m:rPr>
                    <m:sty m:val="p"/>
                  </m:rPr>
                  <w:rPr>
                    <w:rFonts w:ascii="Cambria Math" w:hAnsi="Cambria Math"/>
                  </w:rPr>
                  <m:t>2</m:t>
                </m:r>
              </m:sup>
            </m:sSup>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l</m:t>
            </m:r>
            <m:r>
              <m:rPr>
                <m:sty m:val="p"/>
              </m:rPr>
              <w:rPr>
                <w:rFonts w:ascii="Cambria Math" w:hAnsi="Cambria Math"/>
              </w:rPr>
              <m:t>+</m:t>
            </m:r>
            <m:r>
              <w:rPr>
                <w:rFonts w:ascii="Cambria Math" w:hAnsi="Cambria Math"/>
              </w:rPr>
              <m:t>πrl</m:t>
            </m:r>
          </m:e>
        </m:d>
      </m:oMath>
      <w:r>
        <w:rPr>
          <w:rFonts w:ascii="Times New Roman" w:hAnsi="Times New Roman" w:eastAsia="宋体"/>
          <w:sz w:val="22"/>
          <w:szCs w:val="22"/>
          <w:color w:val="000000"/>
          <w:b w:val="0"/>
          <w:bCs w:val="0"/>
        </w:rPr>
        <w:t>.</w:t>
      </w:r>
    </w:p>
    <w:p w14:paraId="257C0F6F"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57D3EFA" wp14:editId="00E5B28C">
            <wp:extent cx="2545080" cy="2667000"/>
            <wp:effectExtent l="0" t="0" r="0" b="0"/>
            <wp:docPr id="104" name="image-6ced7e50471f88444c5b3e68170da6aef5d70587.jpg"/>
            <wp:cNvGraphicFramePr/>
            <a:graphic xmlns:a="http://schemas.openxmlformats.org/drawingml/2006/main">
              <a:graphicData uri="http://schemas.openxmlformats.org/drawingml/2006/picture">
                <pic:pic xmlns:pic="http://schemas.openxmlformats.org/drawingml/2006/picture">
                  <pic:nvPicPr>
                    <pic:cNvPr id="104" name="image-6ced7e50471f88444c5b3e68170da6aef5d70587.jpg"/>
                    <pic:cNvPicPr/>
                  </pic:nvPicPr>
                  <pic:blipFill>
                    <a:blip r:embed="rId9" cstate="print"/>
                    <a:srcRect/>
                    <a:stretch>
                      <a:fillRect/>
                    </a:stretch>
                  </pic:blipFill>
                  <pic:spPr>
                    <a:xfrm>
                      <a:off x="0" y="0"/>
                      <a:ext cx="2545080" cy="2667000"/>
                    </a:xfrm>
                    <a:prstGeom prst="rect">
                      <a:avLst/>
                    </a:prstGeom>
                  </pic:spPr>
                </pic:pic>
              </a:graphicData>
            </a:graphic>
          </wp:inline>
        </w:drawing>
      </w:r>
    </w:p>
    <w:p>
      <w:pPr>
        <w:pStyle w:val="MathLevel2"/>
        <w:ind w:left="1000" w:hanging="1000"/>
        <w:tabs>
          <w:tab w:val="left" w:pos="1000"/>
        </w:tabs>
        <w:spacing w:before="130" w:after="90" w:line="282" w:lineRule="auto"/>
        <w:widowControl w:val="1"/>
        <w:snapToGrid w:val="0"/>
        <w:jc w:val="left"/>
        <w:keepNext w:val="1"/>
      </w:pPr>
      <w:bookmarkStart w:id="59" w:name="GeometryIndex066"/>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柱体体积</w:t>
      </w:r>
      <w:bookmarkEnd w:id="59"/>
    </w:p>
    <w:p w14:paraId="2368CE1F" w14:textId="307CAB9A"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w:r>
      <w:r w:rsidR="006F73D2">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m:oMath>
        <m:sSub>
          <m:sSubPr>
            <m:ctrlPr>
              <w:rPr>
                <w:rFonts w:ascii="Cambria Math" w:hAnsi="Cambria Math"/>
              </w:rPr>
            </m:ctrlPr>
          </m:sSubPr>
          <m:e>
            <m:r>
              <w:rPr>
                <w:rFonts w:ascii="Cambria Math" w:hAnsi="Cambria Math"/>
              </w:rPr>
              <m:t>V</m:t>
            </m:r>
          </m:e>
          <m:sub>
            <m:r>
              <m:rPr>
                <m:nor/>
              </m:rPr>
              <m:t>柱体 </m:t>
            </m:r>
          </m:sub>
        </m:sSub>
        <m:r>
          <m:rPr>
            <m:sty m:val="p"/>
          </m:rPr>
          <w:rPr>
            <w:rFonts w:ascii="Cambria Math" w:hAnsi="Cambria Math"/>
          </w:rPr>
          <m:t>=</m:t>
        </m:r>
        <m:r>
          <w:rPr>
            <w:rFonts w:ascii="Cambria Math" w:hAnsi="Cambria Math"/>
          </w:rPr>
          <m:t>Sh</m:t>
        </m:r>
      </m:oMath>
      <w:proofErr w:type="gramStart"/>
      <w:r>
        <w:rPr>
          <w:rFonts w:ascii="Times New Roman" w:hAnsi="Times New Roman" w:eastAsia="宋体"/>
          <w:sz w:val="22"/>
          <w:szCs w:val="22"/>
          <w:color w:val="000000"/>
          <w:b w:val="0"/>
          <w:bCs w:val="0"/>
        </w:rPr>
        <w:t xml:space="preserve"> ；</w:t>
      </w:r>
      <w:proofErr w:type="gramEnd"/>
    </w:p>
    <w:p>
      <w:pPr>
        <w:pStyle w:val="MathLevel2"/>
        <w:ind w:left="1000" w:hanging="1000"/>
        <w:tabs>
          <w:tab w:val="left" w:pos="1000"/>
        </w:tabs>
        <w:spacing w:before="130" w:after="90" w:line="282" w:lineRule="auto"/>
        <w:widowControl w:val="1"/>
        <w:snapToGrid w:val="0"/>
        <w:jc w:val="left"/>
        <w:keepNext w:val="1"/>
      </w:pPr>
      <w:bookmarkStart w:id="60" w:name="GeometryIndex068"/>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锥体体积</w:t>
      </w:r>
      <w:bookmarkEnd w:id="60"/>
    </w:p>
    <w:p w14:paraId="2368CE1F" w14:textId="307CAB9A"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w:r>
      <w:r w:rsidR="006F73D2">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m:oMath>
        <m:sSub>
          <m:sSubPr>
            <m:ctrlPr>
              <w:rPr>
                <w:rFonts w:ascii="Cambria Math" w:hAnsi="Cambria Math"/>
              </w:rPr>
            </m:ctrlPr>
          </m:sSubPr>
          <m:e>
            <m:r>
              <w:rPr>
                <w:rFonts w:ascii="Cambria Math" w:hAnsi="Cambria Math"/>
              </w:rPr>
              <m:t>V</m:t>
            </m:r>
          </m:e>
          <m:sub>
            <m:r>
              <m:rPr>
                <m:nor/>
              </m:rPr>
              <m:t>锥体 </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w:rPr>
            <w:rFonts w:ascii="Cambria Math" w:hAnsi="Cambria Math"/>
          </w:rPr>
          <m:t>Sh</m:t>
        </m:r>
      </m:oMath>
      <w:proofErr w:type="gramStart"/>
      <w:r>
        <w:rPr>
          <w:rFonts w:ascii="Times New Roman" w:hAnsi="Times New Roman" w:eastAsia="宋体"/>
          <w:sz w:val="22"/>
          <w:szCs w:val="22"/>
          <w:color w:val="000000"/>
          <w:b w:val="0"/>
          <w:bCs w:val="0"/>
        </w:rPr>
        <w:t xml:space="preserve"> ；</w:t>
      </w:r>
      <w:proofErr w:type="gramEnd"/>
    </w:p>
    <w:p>
      <w:pPr>
        <w:pStyle w:val="MathLevel2"/>
        <w:ind w:left="1000" w:hanging="1000"/>
        <w:tabs>
          <w:tab w:val="left" w:pos="1000"/>
        </w:tabs>
        <w:spacing w:before="130" w:after="90" w:line="282" w:lineRule="auto"/>
        <w:widowControl w:val="1"/>
        <w:snapToGrid w:val="0"/>
        <w:jc w:val="left"/>
        <w:keepNext w:val="1"/>
      </w:pPr>
      <w:bookmarkStart w:id="61" w:name="GeometryIndex070"/>
      <w:r>
        <w:rPr>
          <w:rFonts w:ascii="Times New Roman" w:hAnsi="Times New Roman" w:eastAsia="黑体"/>
          <w:sz w:val="26"/>
          <w:szCs w:val="26"/>
          <w:color w:val="000000"/>
          <w:b w:val="1"/>
          <w:bCs w:val="1"/>
        </w:rPr>
        <w:t>（七）</w:t>
        <w:tab/>
      </w:r>
      <w:r>
        <w:rPr>
          <w:rFonts w:ascii="Times New Roman" w:hAnsi="Times New Roman" w:eastAsia="黑体"/>
          <w:sz w:val="26"/>
          <w:szCs w:val="26"/>
          <w:color w:val="000000"/>
          <w:b w:val="1"/>
          <w:bCs w:val="1"/>
        </w:rPr>
        <w:t>台体体积</w:t>
      </w:r>
      <w:bookmarkEnd w:id="61"/>
    </w:p>
    <w:p w14:paraId="2368CE1F" w14:textId="307CAB9A"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lastRenderedPageBreak/>
        <w:t/>
      </w:r>
      <w:r w:rsidR="006F73D2">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m:oMath>
        <m:sSub>
          <m:sSubPr>
            <m:ctrlPr>
              <w:rPr>
                <w:rFonts w:ascii="Cambria Math" w:hAnsi="Cambria Math"/>
              </w:rPr>
            </m:ctrlPr>
          </m:sSubPr>
          <m:e>
            <m:r>
              <w:rPr>
                <w:rFonts w:ascii="Cambria Math" w:hAnsi="Cambria Math"/>
              </w:rPr>
              <m:t>V</m:t>
            </m:r>
          </m:e>
          <m:sub>
            <m:r>
              <m:rPr>
                <m:nor/>
              </m:rPr>
              <m:t>台体 </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rad>
            <m:r>
              <m:rPr>
                <m:sty m:val="p"/>
              </m:rPr>
              <w:rPr>
                <w:rFonts w:ascii="Cambria Math" w:hAnsi="Cambria Math"/>
              </w:rPr>
              <m:t>+</m:t>
            </m:r>
            <m:r>
              <w:rPr>
                <w:rFonts w:ascii="Cambria Math" w:hAnsi="Cambria Math"/>
              </w:rPr>
              <m:t>S</m:t>
            </m:r>
          </m:e>
        </m:d>
        <m:r>
          <w:rPr>
            <w:rFonts w:ascii="Cambria Math" w:hAnsi="Cambria Math"/>
          </w:rPr>
          <m:t>ℏ</m:t>
        </m:r>
      </m:oMath>
    </w:p>
    <w:p>
      <w:pPr>
        <w:pStyle w:val="MathLevel2"/>
        <w:ind w:left="1000" w:hanging="1000"/>
        <w:tabs>
          <w:tab w:val="left" w:pos="1000"/>
        </w:tabs>
        <w:spacing w:before="130" w:after="90" w:line="282" w:lineRule="auto"/>
        <w:widowControl w:val="1"/>
        <w:snapToGrid w:val="0"/>
        <w:jc w:val="left"/>
        <w:keepNext w:val="1"/>
      </w:pPr>
      <w:bookmarkStart w:id="62" w:name="GeometryIndex072"/>
      <w:r>
        <w:rPr>
          <w:rFonts w:ascii="Times New Roman" w:hAnsi="Times New Roman" w:eastAsia="黑体"/>
          <w:sz w:val="26"/>
          <w:szCs w:val="26"/>
          <w:color w:val="000000"/>
          <w:b w:val="1"/>
          <w:bCs w:val="1"/>
        </w:rPr>
        <w:t>（八）</w:t>
        <w:tab/>
      </w:r>
      <w:r>
        <w:rPr>
          <w:rFonts w:ascii="Times New Roman" w:hAnsi="Times New Roman" w:eastAsia="黑体"/>
          <w:sz w:val="26"/>
          <w:szCs w:val="26"/>
          <w:color w:val="000000"/>
          <w:b w:val="1"/>
          <w:bCs w:val="1"/>
        </w:rPr>
        <w:t>球的表面积与体积</w:t>
      </w:r>
      <w:bookmarkEnd w:id="62"/>
    </w:p>
    <w:p w14:paraId="2368CE1F" w14:textId="307CAB9A"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w:r>
      <w:r w:rsidR="006F73D2">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m:oMath>
        <m:sSub>
          <m:sSubPr>
            <m:ctrlPr>
              <w:rPr>
                <w:rFonts w:ascii="Cambria Math" w:hAnsi="Cambria Math"/>
              </w:rPr>
            </m:ctrlPr>
          </m:sSubPr>
          <m:e>
            <m:r>
              <w:rPr>
                <w:rFonts w:ascii="Cambria Math" w:hAnsi="Cambria Math"/>
              </w:rPr>
              <m:t>S</m:t>
            </m:r>
          </m:e>
          <m:sub>
            <m:r>
              <m:rPr>
                <m:nor/>
              </m:rPr>
              <m:t>球 </m:t>
            </m:r>
          </m:sub>
        </m:sSub>
        <m:r>
          <m:rPr>
            <m:sty m:val="p"/>
          </m:rP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球 </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oMath>
      <w:proofErr w:type="gramStart"/>
      <w:r>
        <w:rPr>
          <w:rFonts w:ascii="Times New Roman" w:hAnsi="Times New Roman" w:eastAsia="宋体"/>
          <w:sz w:val="22"/>
          <w:szCs w:val="22"/>
          <w:color w:val="000000"/>
          <w:b w:val="0"/>
          <w:bCs w:val="0"/>
        </w:rPr>
        <w:t xml:space="preserve"> ；</w:t>
      </w:r>
      <w:proofErr w:type="gramEnd"/>
    </w:p>
    <w:p w14:paraId="2368CE1F" w14:textId="307CAB9A"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过球心与截面圆心的直线垂直于该截面，且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p>
    <w:p w14:paraId="3336E87D" w14:textId="7BA7A7FC" w:rsidR="002D74F9" w:rsidRPr="006F73D2" w:rsidRDefault="006F73D2" w:rsidP="002D74F9">
      <w:pPr>
        <w:pStyle w:val="MathLevel1"/>
        <w:ind w:left="720" w:hanging="720"/>
        <w:tabs>
          <w:tab w:val="left" w:pos="720"/>
        </w:tabs>
        <w:spacing w:before="160" w:after="90" w:line="282" w:lineRule="auto"/>
        <w:widowControl w:val="1"/>
        <w:snapToGrid w:val="0"/>
        <w:jc w:val="left"/>
        <w:keepNext w:val="1"/>
        <w:pageBreakBefore w:val="1"/>
      </w:pPr>
      <w:bookmarkStart w:id="63" w:name="GeometryIndex075"/>
      <w:r>
        <w:rPr>
          <w:rFonts w:ascii="Times New Roman" w:hAnsi="Times New Roman" w:eastAsia="黑体"/>
          <w:sz w:val="30"/>
          <w:szCs w:val="30"/>
          <w:color w:val="000000"/>
          <w:b w:val="1"/>
          <w:bCs w:val="1"/>
        </w:rPr>
        <w:t>四、</w:t>
        <w:tab/>
      </w:r>
      <w:r>
        <w:rPr>
          <w:rFonts w:ascii="Times New Roman" w:hAnsi="Times New Roman" w:eastAsia="黑体"/>
          <w:sz w:val="30"/>
          <w:szCs w:val="30"/>
          <w:color w:val="000000"/>
          <w:b w:val="1"/>
          <w:bCs w:val="1"/>
        </w:rPr>
        <w:t/>
      </w:r>
      <w:proofErr w:type="gramStart"/>
      <w:r w:rsidR="002D74F9" w:rsidRPr="006F73D2">
        <w:rPr>
          <w:rFonts w:ascii="Times New Roman" w:hAnsi="Times New Roman" w:eastAsia="黑体"/>
          <w:sz w:val="30"/>
          <w:szCs w:val="30"/>
          <w:color w:val="000000"/>
          <w:b w:val="1"/>
          <w:bCs w:val="1"/>
        </w:rPr>
        <w:t>外接球与内切球</w:t>
      </w:r>
      <w:r w:rsidR="002D74F9" w:rsidRPr="006F73D2">
        <w:rPr>
          <w:rFonts w:ascii="Times New Roman" w:hAnsi="Times New Roman" w:eastAsia="黑体"/>
          <w:sz w:val="30"/>
          <w:szCs w:val="30"/>
          <w:color w:val="000000"/>
          <w:b w:val="1"/>
          <w:bCs w:val="1"/>
        </w:rPr>
        <w:t xml:space="preserve"/>
      </w:r>
      <w:r w:rsidR="002D74F9" w:rsidRPr="006F73D2">
        <w:rPr>
          <w:rFonts w:ascii="Times New Roman" w:hAnsi="Times New Roman" w:eastAsia="黑体"/>
          <w:sz w:val="30"/>
          <w:szCs w:val="30"/>
          <w:color w:val="000000"/>
          <w:b w:val="1"/>
          <w:bCs w:val="1"/>
        </w:rPr>
        <w:t/>
      </w:r>
      <w:r w:rsidR="002D74F9" w:rsidRPr="006F73D2">
        <w:rPr>
          <w:rFonts w:ascii="Times New Roman" w:hAnsi="Times New Roman" w:eastAsia="黑体"/>
          <w:sz w:val="30"/>
          <w:szCs w:val="30"/>
          <w:color w:val="000000"/>
          <w:b w:val="1"/>
          <w:bCs w:val="1"/>
        </w:rPr>
        <w:t xml:space="preserve"/>
      </w:r>
      <w:r w:rsidR="002D74F9" w:rsidRPr="006F73D2">
        <w:rPr>
          <w:rFonts w:ascii="Times New Roman" w:hAnsi="Times New Roman" w:eastAsia="黑体"/>
          <w:sz w:val="30"/>
          <w:szCs w:val="30"/>
          <w:color w:val="000000"/>
          <w:b w:val="1"/>
          <w:bCs w:val="1"/>
        </w:rPr>
        <w:t/>
      </w:r>
      <w:r w:rsidR="002D74F9" w:rsidRPr="006F73D2">
        <w:rPr>
          <w:rFonts w:ascii="Times New Roman" w:hAnsi="Times New Roman" w:eastAsia="黑体"/>
          <w:sz w:val="30"/>
          <w:szCs w:val="30"/>
          <w:color w:val="000000"/>
          <w:b w:val="1"/>
          <w:bCs w:val="1"/>
        </w:rPr>
        <w:t xml:space="preserve"/>
      </w:r>
      <w:r w:rsidR="002D74F9" w:rsidRPr="006F73D2">
        <w:rPr>
          <w:rFonts w:ascii="Times New Roman" w:hAnsi="Times New Roman" w:eastAsia="黑体"/>
          <w:sz w:val="30"/>
          <w:szCs w:val="30"/>
          <w:color w:val="000000"/>
          <w:b w:val="1"/>
          <w:bCs w:val="1"/>
        </w:rPr>
        <w:t/>
      </w:r>
      <w:r w:rsidR="002D74F9" w:rsidRPr="006F73D2">
        <w:rPr>
          <w:rFonts w:ascii="Times New Roman" w:hAnsi="Times New Roman" w:eastAsia="黑体"/>
          <w:sz w:val="30"/>
          <w:szCs w:val="30"/>
          <w:color w:val="000000"/>
          <w:b w:val="1"/>
          <w:bCs w:val="1"/>
        </w:rPr>
        <w:t xml:space="preserve"/>
      </w:r>
      <w:r w:rsidR="002D74F9" w:rsidRPr="006F73D2">
        <w:rPr>
          <w:rFonts w:ascii="Times New Roman" w:hAnsi="Times New Roman" w:eastAsia="黑体"/>
          <w:sz w:val="30"/>
          <w:szCs w:val="30"/>
          <w:color w:val="000000"/>
          <w:b w:val="1"/>
          <w:bCs w:val="1"/>
        </w:rPr>
        <w:t/>
      </w:r>
      <w:r w:rsidR="002D74F9" w:rsidRPr="006F73D2">
        <w:rPr>
          <w:rFonts w:ascii="Times New Roman" w:hAnsi="Times New Roman" w:eastAsia="黑体"/>
          <w:sz w:val="30"/>
          <w:szCs w:val="30"/>
          <w:color w:val="000000"/>
          <w:b w:val="1"/>
          <w:bCs w:val="1"/>
        </w:rPr>
        <w:t xml:space="preserve"/>
      </w:r>
      <w:r w:rsidR="002D74F9" w:rsidRPr="006F73D2">
        <w:rPr>
          <w:rFonts w:ascii="Times New Roman" w:hAnsi="Times New Roman" w:eastAsia="黑体"/>
          <w:sz w:val="30"/>
          <w:szCs w:val="30"/>
          <w:color w:val="000000"/>
          <w:b w:val="1"/>
          <w:bCs w:val="1"/>
        </w:rPr>
        <w:t/>
      </w:r>
      <w:r w:rsidR="002D74F9" w:rsidRPr="006F73D2">
        <w:rPr>
          <w:rFonts w:ascii="Times New Roman" w:hAnsi="Times New Roman" w:eastAsia="黑体"/>
          <w:sz w:val="30"/>
          <w:szCs w:val="30"/>
          <w:color w:val="000000"/>
          <w:b w:val="1"/>
          <w:bCs w:val="1"/>
        </w:rPr>
        <w:t xml:space="preserve"/>
      </w:r>
      <w:proofErr w:type="gramEnd"/>
      <w:r w:rsidR="002D74F9" w:rsidRPr="006F73D2">
        <w:rPr>
          <w:rFonts w:ascii="Times New Roman" w:hAnsi="Times New Roman" w:eastAsia="黑体"/>
          <w:sz w:val="30"/>
          <w:szCs w:val="30"/>
          <w:color w:val="000000"/>
          <w:b w:val="1"/>
          <w:bCs w:val="1"/>
        </w:rPr>
        <w:t/>
      </w:r>
      <w:bookmarkEnd w:id="63"/>
    </w:p>
    <w:p w14:paraId="5C81D8AD" w14:textId="7777777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64" w:name="GeometryIndex076"/>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外接球</w:t>
      </w:r>
      <w:bookmarkEnd w:id="64"/>
    </w:p>
    <w:p w14:paraId="7C6259CF"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65" w:name="GeometryIndex077"/>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还原长方体</w:t>
      </w:r>
      <w:bookmarkEnd w:id="65"/>
    </w:p>
    <w:p w14:paraId="641C48CB"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使用范围：可在长方体中画出该图且各顶点与长方体的顶点重合</w:t>
      </w:r>
    </w:p>
    <w:p w14:paraId="2C21717C"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推导过程：长方体的体对角线就是外接球的直径</w:t>
      </w:r>
    </w:p>
    <w:p w14:paraId="1A0B5E71"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公式：长方体的体对角线即外接球直径，则 </w:t>
      </w:r>
      <m:oMath>
        <m:r>
          <m:rPr>
            <m:sty m:val="p"/>
          </m:rPr>
          <w:rPr>
            <w:rFonts w:ascii="Cambria Math" w:hAnsi="Cambria Math"/>
          </w:rPr>
          <m:t>(2</m:t>
        </m:r>
        <m:r>
          <w:rPr>
            <w:rFonts w:ascii="Cambria Math" w:hAnsi="Cambria Math"/>
          </w:rPr>
          <m:t>R</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rad>
          </m:num>
          <m:den>
            <m:r>
              <m:rPr>
                <m:sty m:val="p"/>
              </m:rPr>
              <w:rPr>
                <w:rFonts w:ascii="Cambria Math" w:hAnsi="Cambria Math"/>
              </w:rPr>
              <m:t>2</m:t>
            </m:r>
          </m:den>
        </m:f>
      </m:oMath>
      <w:proofErr w:type="gramStart"/>
      <w:r>
        <w:rPr>
          <w:rFonts w:ascii="Times New Roman" w:hAnsi="Times New Roman" w:eastAsia="宋体"/>
          <w:sz w:val="22"/>
          <w:szCs w:val="22"/>
          <w:color w:val="000000"/>
          <w:b w:val="0"/>
          <w:bCs w:val="0"/>
        </w:rPr>
        <w:t xml:space="preserve"> 。</w:t>
      </w:r>
      <w:proofErr w:type="gramEnd"/>
    </w:p>
    <w:p w14:paraId="4132D7F6"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图示过程</w:t>
      </w:r>
    </w:p>
    <w:p w14:paraId="5693DA13"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2E9C9CD3" wp14:editId="49391069">
            <wp:extent cx="2651932" cy="2667000"/>
            <wp:effectExtent l="0" t="0" r="0" b="0"/>
            <wp:docPr id="105" name="image-5d741d572d9b20259d23310d5745acbc2cd6ed64.jpg"/>
            <wp:cNvGraphicFramePr/>
            <a:graphic xmlns:a="http://schemas.openxmlformats.org/drawingml/2006/main">
              <a:graphicData uri="http://schemas.openxmlformats.org/drawingml/2006/picture">
                <pic:pic xmlns:pic="http://schemas.openxmlformats.org/drawingml/2006/picture">
                  <pic:nvPicPr>
                    <pic:cNvPr id="105" name="image-5d741d572d9b20259d23310d5745acbc2cd6ed64.jpg"/>
                    <pic:cNvPicPr/>
                  </pic:nvPicPr>
                  <pic:blipFill>
                    <a:blip r:embed="rId10" cstate="print"/>
                    <a:srcRect/>
                    <a:stretch>
                      <a:fillRect/>
                    </a:stretch>
                  </pic:blipFill>
                  <pic:spPr>
                    <a:xfrm>
                      <a:off x="0" y="0"/>
                      <a:ext cx="2651932" cy="2667000"/>
                    </a:xfrm>
                    <a:prstGeom prst="rect">
                      <a:avLst/>
                    </a:prstGeom>
                  </pic:spPr>
                </pic:pic>
              </a:graphicData>
            </a:graphic>
          </wp:inline>
        </w:drawing>
      </w:r>
      <w:r>
        <w:rPr>
          <w:noProof/>
          <w:rFonts w:ascii="Times New Roman" w:hAnsi="Times New Roman" w:eastAsia="宋体"/>
          <w:sz w:val="22"/>
          <w:szCs w:val="22"/>
          <w:color w:val="000000"/>
          <w:b w:val="0"/>
          <w:bCs w:val="0"/>
        </w:rPr>
        <w:lastRenderedPageBreak/>
        <w:drawing>
          <wp:inline distT="0" distB="0" distL="0" distR="0" wp14:anchorId="2D376A1B" wp14:editId="41EE5F1B">
            <wp:extent cx="2667000" cy="2667000"/>
            <wp:effectExtent l="0" t="0" r="0" b="0"/>
            <wp:docPr id="106" name="image-61a641c486dbc2b700829b7d50587bb8e726ea55.jpg"/>
            <wp:cNvGraphicFramePr/>
            <a:graphic xmlns:a="http://schemas.openxmlformats.org/drawingml/2006/main">
              <a:graphicData uri="http://schemas.openxmlformats.org/drawingml/2006/picture">
                <pic:pic xmlns:pic="http://schemas.openxmlformats.org/drawingml/2006/picture">
                  <pic:nvPicPr>
                    <pic:cNvPr id="106" name="image-61a641c486dbc2b700829b7d50587bb8e726ea55.jpg"/>
                    <pic:cNvPicPr/>
                  </pic:nvPicPr>
                  <pic:blipFill>
                    <a:blip r:embed="rId11" cstate="print"/>
                    <a:srcRect/>
                    <a:stretch>
                      <a:fillRect/>
                    </a:stretch>
                  </pic:blipFill>
                  <pic:spPr>
                    <a:xfrm>
                      <a:off x="0" y="0"/>
                      <a:ext cx="2667000" cy="2667000"/>
                    </a:xfrm>
                    <a:prstGeom prst="rect">
                      <a:avLst/>
                    </a:prstGeom>
                  </pic:spPr>
                </pic:pic>
              </a:graphicData>
            </a:graphic>
          </wp:inline>
        </w:drawing>
      </w:r>
    </w:p>
    <w:p w14:paraId="59AEA036"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70C36BB8" wp14:editId="140854AD">
            <wp:extent cx="2651932" cy="2667000"/>
            <wp:effectExtent l="0" t="0" r="0" b="0"/>
            <wp:docPr id="107" name="image-26420f9b96041e8bc05e2b3d82ede34dc84f6818.jpg"/>
            <wp:cNvGraphicFramePr/>
            <a:graphic xmlns:a="http://schemas.openxmlformats.org/drawingml/2006/main">
              <a:graphicData uri="http://schemas.openxmlformats.org/drawingml/2006/picture">
                <pic:pic xmlns:pic="http://schemas.openxmlformats.org/drawingml/2006/picture">
                  <pic:nvPicPr>
                    <pic:cNvPr id="107" name="image-26420f9b96041e8bc05e2b3d82ede34dc84f6818.jpg"/>
                    <pic:cNvPicPr/>
                  </pic:nvPicPr>
                  <pic:blipFill>
                    <a:blip r:embed="rId12" cstate="print"/>
                    <a:srcRect/>
                    <a:stretch>
                      <a:fillRect/>
                    </a:stretch>
                  </pic:blipFill>
                  <pic:spPr>
                    <a:xfrm>
                      <a:off x="0" y="0"/>
                      <a:ext cx="2651932" cy="2667000"/>
                    </a:xfrm>
                    <a:prstGeom prst="rect">
                      <a:avLst/>
                    </a:prstGeom>
                  </pic:spPr>
                </pic:pic>
              </a:graphicData>
            </a:graphic>
          </wp:inline>
        </w:drawing>
      </w:r>
      <w:r>
        <w:rPr>
          <w:noProof/>
          <w:rFonts w:ascii="Times New Roman" w:hAnsi="Times New Roman" w:eastAsia="宋体"/>
          <w:sz w:val="22"/>
          <w:szCs w:val="22"/>
          <w:color w:val="000000"/>
          <w:b w:val="0"/>
          <w:bCs w:val="0"/>
        </w:rPr>
        <w:lastRenderedPageBreak/>
        <w:drawing>
          <wp:inline distT="0" distB="0" distL="0" distR="0" wp14:anchorId="1EA53ACE" wp14:editId="43CDAF07">
            <wp:extent cx="2667000" cy="2667000"/>
            <wp:effectExtent l="0" t="0" r="0" b="0"/>
            <wp:docPr id="108" name="image-989a675259949cb6cf194aae1576848b6409ec60.jpg"/>
            <wp:cNvGraphicFramePr/>
            <a:graphic xmlns:a="http://schemas.openxmlformats.org/drawingml/2006/main">
              <a:graphicData uri="http://schemas.openxmlformats.org/drawingml/2006/picture">
                <pic:pic xmlns:pic="http://schemas.openxmlformats.org/drawingml/2006/picture">
                  <pic:nvPicPr>
                    <pic:cNvPr id="108" name="image-989a675259949cb6cf194aae1576848b6409ec60.jpg"/>
                    <pic:cNvPicPr/>
                  </pic:nvPicPr>
                  <pic:blipFill>
                    <a:blip r:embed="rId13" cstate="print"/>
                    <a:srcRect/>
                    <a:stretch>
                      <a:fillRect/>
                    </a:stretch>
                  </pic:blipFill>
                  <pic:spPr>
                    <a:xfrm>
                      <a:off x="0" y="0"/>
                      <a:ext cx="2667000" cy="2667000"/>
                    </a:xfrm>
                    <a:prstGeom prst="rect">
                      <a:avLst/>
                    </a:prstGeom>
                  </pic:spPr>
                </pic:pic>
              </a:graphicData>
            </a:graphic>
          </wp:inline>
        </w:drawing>
      </w:r>
    </w:p>
    <w:p w14:paraId="2D203ABE"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66" w:name="GeometryIndex08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直棱柱（锥）</w:t>
      </w:r>
      <w:bookmarkEnd w:id="66"/>
    </w:p>
    <w:p w14:paraId="487A489D"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使用范围：有一条侧棱垂直与底面的柱体或椎体</w:t>
      </w:r>
    </w:p>
    <w:p w14:paraId="164094B7"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推导过程</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第一步：取底面的外心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，过外心做高</w:t>
      </w:r>
      <w:proofErr w:type="gramStart"/>
      <w:r>
        <w:rPr>
          <w:rFonts w:ascii="Times New Roman" w:hAnsi="Times New Roman" w:eastAsia="宋体"/>
          <w:sz w:val="22"/>
          <w:szCs w:val="22"/>
          <w:color w:val="000000"/>
          <w:b w:val="0"/>
          <w:bCs w:val="0"/>
        </w:rPr>
        <w:t>的的</w:t>
      </w:r>
      <w:proofErr w:type="gramEnd"/>
      <w:r>
        <w:rPr>
          <w:rFonts w:ascii="Times New Roman" w:hAnsi="Times New Roman" w:eastAsia="宋体"/>
          <w:sz w:val="22"/>
          <w:szCs w:val="22"/>
          <w:color w:val="000000"/>
          <w:b w:val="0"/>
          <w:bCs w:val="0"/>
        </w:rPr>
        <w:t xml:space="preserve">平行且长度相等，在该线上中点为球心的位置</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第二步：根据勾股定理可得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2</m:t>
                </m:r>
              </m:sup>
            </m:sSup>
          </m:num>
          <m:den>
            <m:r>
              <m:rPr>
                <m:sty m:val="p"/>
              </m:rPr>
              <w:rPr>
                <w:rFonts w:ascii="Cambria Math" w:hAnsi="Cambria Math"/>
              </w:rPr>
              <m:t>4</m:t>
            </m:r>
          </m:den>
        </m:f>
      </m:oMath>
    </w:p>
    <w:p w14:paraId="4695F69D"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公式：</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2</m:t>
                </m:r>
              </m:sup>
            </m:sSup>
          </m:num>
          <m:den>
            <m:r>
              <m:rPr>
                <m:sty m:val="p"/>
              </m:rPr>
              <w:rPr>
                <w:rFonts w:ascii="Cambria Math" w:hAnsi="Cambria Math"/>
              </w:rPr>
              <m:t>4</m:t>
            </m:r>
          </m:den>
        </m:f>
      </m:oMath>
    </w:p>
    <w:p w14:paraId="0222BF7A"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图示过程</w:t>
      </w:r>
    </w:p>
    <w:p w14:paraId="0A186804"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44C0703E" wp14:editId="259EC60E">
            <wp:extent cx="2667000" cy="2667000"/>
            <wp:effectExtent l="0" t="0" r="0" b="0"/>
            <wp:docPr id="109" name="image-bd4b6e590b55a4834411f12a6222a4e2c55e7e7b.jpg"/>
            <wp:cNvGraphicFramePr/>
            <a:graphic xmlns:a="http://schemas.openxmlformats.org/drawingml/2006/main">
              <a:graphicData uri="http://schemas.openxmlformats.org/drawingml/2006/picture">
                <pic:pic xmlns:pic="http://schemas.openxmlformats.org/drawingml/2006/picture">
                  <pic:nvPicPr>
                    <pic:cNvPr id="109" name="image-bd4b6e590b55a4834411f12a6222a4e2c55e7e7b.jpg"/>
                    <pic:cNvPicPr/>
                  </pic:nvPicPr>
                  <pic:blipFill>
                    <a:blip r:embed="rId14" cstate="print"/>
                    <a:srcRect/>
                    <a:stretch>
                      <a:fillRect/>
                    </a:stretch>
                  </pic:blipFill>
                  <pic:spPr>
                    <a:xfrm>
                      <a:off x="0" y="0"/>
                      <a:ext cx="2667000" cy="2667000"/>
                    </a:xfrm>
                    <a:prstGeom prst="rect">
                      <a:avLst/>
                    </a:prstGeom>
                  </pic:spPr>
                </pic:pic>
              </a:graphicData>
            </a:graphic>
          </wp:inline>
        </w:drawing>
      </w:r>
      <w:r>
        <w:rPr>
          <w:noProof/>
          <w:rFonts w:ascii="Times New Roman" w:hAnsi="Times New Roman" w:eastAsia="宋体"/>
          <w:sz w:val="22"/>
          <w:szCs w:val="22"/>
          <w:color w:val="000000"/>
          <w:b w:val="0"/>
          <w:bCs w:val="0"/>
        </w:rPr>
        <w:drawing>
          <wp:inline distT="0" distB="0" distL="0" distR="0" wp14:anchorId="5720BE28" wp14:editId="1E2BF1C7">
            <wp:extent cx="2667000" cy="2589594"/>
            <wp:effectExtent l="0" t="0" r="0" b="0"/>
            <wp:docPr id="110" name="image-bd202101e653620898f56a028624e5f45051bee3.jpg"/>
            <wp:cNvGraphicFramePr/>
            <a:graphic xmlns:a="http://schemas.openxmlformats.org/drawingml/2006/main">
              <a:graphicData uri="http://schemas.openxmlformats.org/drawingml/2006/picture">
                <pic:pic xmlns:pic="http://schemas.openxmlformats.org/drawingml/2006/picture">
                  <pic:nvPicPr>
                    <pic:cNvPr id="110" name="image-bd202101e653620898f56a028624e5f45051bee3.jpg"/>
                    <pic:cNvPicPr/>
                  </pic:nvPicPr>
                  <pic:blipFill>
                    <a:blip r:embed="rId15" cstate="print"/>
                    <a:srcRect/>
                    <a:stretch>
                      <a:fillRect/>
                    </a:stretch>
                  </pic:blipFill>
                  <pic:spPr>
                    <a:xfrm>
                      <a:off x="0" y="0"/>
                      <a:ext cx="2667000" cy="2589594"/>
                    </a:xfrm>
                    <a:prstGeom prst="rect">
                      <a:avLst/>
                    </a:prstGeom>
                  </pic:spPr>
                </pic:pic>
              </a:graphicData>
            </a:graphic>
          </wp:inline>
        </w:drawing>
      </w:r>
    </w:p>
    <w:p w14:paraId="5DF71ACF" w14:textId="0AAAFDB4"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67" w:name="GeometryIndex092"/>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lastRenderedPageBreak/>
        <w:t>正棱锥</w:t>
      </w:r>
      <w:bookmarkEnd w:id="67"/>
    </w:p>
    <w:p w14:paraId="6BCC5D06"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使用范围：正棱锥或顶点的投影在底面的外心上</w:t>
      </w:r>
    </w:p>
    <w:p w14:paraId="1A19A99D"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推导过程</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第一步：确定球心 </w:t>
      </w:r>
      <m:oMath>
        <m:r>
          <w:rPr>
            <w:rFonts w:ascii="Cambria Math" w:hAnsi="Cambria Math"/>
          </w:rPr>
          <m:t>O</m:t>
        </m:r>
      </m:oMath>
      <w:r>
        <w:rPr>
          <w:rFonts w:ascii="Times New Roman" w:hAnsi="Times New Roman" w:eastAsia="宋体"/>
          <w:sz w:val="22"/>
          <w:szCs w:val="22"/>
          <w:color w:val="000000"/>
          <w:b w:val="0"/>
          <w:bCs w:val="0"/>
        </w:rPr>
        <w:t xml:space="preserve"> ：取 </w:t>
      </w:r>
      <m:oMath>
        <m:r>
          <m:rPr>
            <m:sty m:val="p"/>
          </m:rPr>
          <w:rPr>
            <w:rFonts w:ascii="Cambria Math" w:hAnsi="Cambria Math"/>
          </w:rPr>
          <m:t>△ABC</m:t>
        </m:r>
      </m:oMath>
      <w:r>
        <w:rPr>
          <w:rFonts w:ascii="Times New Roman" w:hAnsi="Times New Roman" w:eastAsia="宋体"/>
          <w:sz w:val="22"/>
          <w:szCs w:val="22"/>
          <w:color w:val="000000"/>
          <w:b w:val="0"/>
          <w:bCs w:val="0"/>
        </w:rPr>
        <w:t xml:space="preserve"> 的外心 </w:t>
      </w:r>
      <m:oMath>
        <m:sSub>
          <m:sSubPr>
            <m:ctrlPr>
              <w:rPr>
                <w:rFonts w:ascii="Cambria Math" w:hAnsi="Cambria Math"/>
              </w:rPr>
            </m:ctrlPr>
          </m:sSubPr>
          <m:e>
            <m:r>
              <w:rPr>
                <w:rFonts w:ascii="Cambria Math" w:hAnsi="Cambria Math"/>
              </w:rPr>
              <m:t>O</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，因为 </w:t>
      </w:r>
      <m:oMath>
        <m:r>
          <w:rPr>
            <w:rFonts w:ascii="Cambria Math" w:hAnsi="Cambria Math"/>
          </w:rPr>
          <m:t>P</m:t>
        </m:r>
      </m:oMath>
      <w:r>
        <w:rPr>
          <w:rFonts w:ascii="Times New Roman" w:hAnsi="Times New Roman" w:eastAsia="宋体"/>
          <w:sz w:val="22"/>
          <w:szCs w:val="22"/>
          <w:color w:val="000000"/>
          <w:b w:val="0"/>
          <w:bCs w:val="0"/>
        </w:rPr>
        <w:t xml:space="preserve"> 的射影是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的外心 </w:t>
      </w:r>
      <m:oMath>
        <m:sSub>
          <m:sSubPr>
            <m:ctrlPr>
              <w:rPr>
                <w:rFonts w:ascii="Cambria Math" w:hAnsi="Cambria Math"/>
              </w:rPr>
            </m:ctrlPr>
          </m:sSubPr>
          <m:e>
            <m:r>
              <w:rPr>
                <w:rFonts w:ascii="Cambria Math" w:hAnsi="Cambria Math"/>
              </w:rPr>
              <m:t>O</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，则球心在直线 </w:t>
      </w:r>
      <m:oMath>
        <m:r>
          <w:rPr>
            <w:rFonts w:ascii="Cambria Math" w:hAnsi="Cambria Math"/>
          </w:rPr>
          <m:t>P</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上</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第二步：由正弦定理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m:rPr>
            <m:sty m:val="p"/>
          </m:rPr>
          <w:rPr>
            <w:rFonts w:ascii="Cambria Math" w:hAnsi="Cambria Math"/>
          </w:rPr>
          <m:t>=2</m:t>
        </m:r>
        <m:r>
          <w:rPr>
            <w:rFonts w:ascii="Cambria Math" w:hAnsi="Cambria Math"/>
          </w:rPr>
          <m:t>r</m:t>
        </m:r>
      </m:oMath>
      <w:r>
        <w:rPr>
          <w:rFonts w:ascii="Times New Roman" w:hAnsi="Times New Roman" w:eastAsia="宋体"/>
          <w:sz w:val="22"/>
          <w:szCs w:val="22"/>
          <w:color w:val="000000"/>
          <w:b w:val="0"/>
          <w:bCs w:val="0"/>
        </w:rPr>
        <w:t xml:space="preserve"> 算出小圆 </w:t>
      </w:r>
      <m:oMath>
        <m:sSub>
          <m:sSubPr>
            <m:ctrlPr>
              <w:rPr>
                <w:rFonts w:ascii="Cambria Math" w:hAnsi="Cambria Math"/>
              </w:rPr>
            </m:ctrlPr>
          </m:sSubPr>
          <m:e>
            <m:r>
              <w:rPr>
                <w:rFonts w:ascii="Cambria Math" w:hAnsi="Cambria Math"/>
              </w:rPr>
              <m:t>O</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的半径 </w:t>
      </w:r>
      <m:oMath>
        <m:r>
          <w:rPr>
            <w:rFonts w:ascii="Cambria Math" w:hAnsi="Cambria Math"/>
          </w:rPr>
          <m:t>A</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bCs w:val="0"/>
        </w:rPr>
        <w:t xml:space="preserve"> ，算出棱锥的高 </w:t>
      </w:r>
      <m:oMath>
        <m:r>
          <w:rPr>
            <w:rFonts w:ascii="Cambria Math" w:hAnsi="Cambria Math"/>
          </w:rPr>
          <m:t>P</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oMath>
    </w:p>
    <w:p w14:paraId="1A19A99D" w14:textId="77777777" w:rsidR="002D74F9" w:rsidRDefault="002D74F9"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第三步：求半径 </w:t>
      </w:r>
      <m:oMath>
        <m:r>
          <w:rPr>
            <w:rFonts w:ascii="Cambria Math" w:hAnsi="Cambria Math"/>
          </w:rPr>
          <m:t>R</m:t>
        </m:r>
      </m:oMath>
      <w:proofErr w:type="gramStart"/>
      <w:r>
        <w:rPr>
          <w:rFonts w:ascii="Times New Roman" w:hAnsi="Times New Roman" w:eastAsia="宋体"/>
          <w:sz w:val="22"/>
          <w:szCs w:val="22"/>
          <w:color w:val="000000"/>
          <w:b w:val="0"/>
          <w:bCs w:val="0"/>
        </w:rPr>
        <w:t xml:space="preserve"> ：</w:t>
      </w:r>
      <w:proofErr w:type="gramEnd"/>
      <m:oMath>
        <m:r>
          <w:rPr>
            <w:rFonts w:ascii="Cambria Math" w:hAnsi="Cambria Math"/>
          </w:rPr>
          <m:t>O</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sSup>
          <m:sSupPr>
            <m:ctrlPr>
              <w:rPr>
                <w:rFonts w:ascii="Cambria Math" w:hAnsi="Cambria Math"/>
              </w:rPr>
            </m:ctrlPr>
          </m:sSupPr>
          <m:e>
            <m:r>
              <w:rPr>
                <w:rFonts w:ascii="Cambria Math" w:hAnsi="Cambria Math"/>
              </w:rPr>
              <m:t>O</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，解出 </w:t>
      </w:r>
      <m:oMath>
        <m:r>
          <w:rPr>
            <w:rFonts w:ascii="Cambria Math" w:hAnsi="Cambria Math"/>
          </w:rPr>
          <m:t>R</m:t>
        </m:r>
      </m:oMath>
      <w:r>
        <w:rPr>
          <w:rFonts w:ascii="Times New Roman" w:hAnsi="Times New Roman" w:eastAsia="宋体"/>
          <w:sz w:val="22"/>
          <w:szCs w:val="22"/>
          <w:color w:val="000000"/>
          <w:b w:val="0"/>
          <w:bCs w:val="0"/>
        </w:rPr>
        <w:t xml:space="preserve"> ．</w:t>
      </w:r>
    </w:p>
    <w:p w14:paraId="658CBE61"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公式：</w:t>
      </w:r>
      <m:oMath>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num>
          <m:den>
            <m:r>
              <m:rPr>
                <m:sty m:val="p"/>
              </m:rPr>
              <w:rPr>
                <w:rFonts w:ascii="Cambria Math" w:hAnsi="Cambria Math"/>
              </w:rPr>
              <m:t>2</m:t>
            </m:r>
            <m:r>
              <w:rPr>
                <w:rFonts w:ascii="Cambria Math" w:hAnsi="Cambria Math"/>
              </w:rPr>
              <m:t>h</m:t>
            </m:r>
          </m:den>
        </m:f>
      </m:oMath>
    </w:p>
    <w:p w14:paraId="637080FA"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图示过程</w:t>
      </w:r>
    </w:p>
    <w:p w14:paraId="6E10ECAE"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6E732B1" wp14:editId="3E906A25">
            <wp:extent cx="2542082" cy="2667000"/>
            <wp:effectExtent l="0" t="0" r="0" b="0"/>
            <wp:docPr id="111" name="image-ecfb0b6dbce2906b7ac203dc42ed35866ebd103a.jpg"/>
            <wp:cNvGraphicFramePr/>
            <a:graphic xmlns:a="http://schemas.openxmlformats.org/drawingml/2006/main">
              <a:graphicData uri="http://schemas.openxmlformats.org/drawingml/2006/picture">
                <pic:pic xmlns:pic="http://schemas.openxmlformats.org/drawingml/2006/picture">
                  <pic:nvPicPr>
                    <pic:cNvPr id="111" name="image-ecfb0b6dbce2906b7ac203dc42ed35866ebd103a.jpg"/>
                    <pic:cNvPicPr/>
                  </pic:nvPicPr>
                  <pic:blipFill>
                    <a:blip r:embed="rId16" cstate="print"/>
                    <a:srcRect/>
                    <a:stretch>
                      <a:fillRect/>
                    </a:stretch>
                  </pic:blipFill>
                  <pic:spPr>
                    <a:xfrm>
                      <a:off x="0" y="0"/>
                      <a:ext cx="2542082" cy="2667000"/>
                    </a:xfrm>
                    <a:prstGeom prst="rect">
                      <a:avLst/>
                    </a:prstGeom>
                  </pic:spPr>
                </pic:pic>
              </a:graphicData>
            </a:graphic>
          </wp:inline>
        </w:drawing>
      </w:r>
    </w:p>
    <w:p w14:paraId="1A54C4B3"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68" w:name="GeometryIndex101"/>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两面垂直</w:t>
      </w:r>
      <w:bookmarkEnd w:id="68"/>
    </w:p>
    <w:p w14:paraId="410AD9AC"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使用范围：有两个平面互相垂直的棱雉</w:t>
      </w:r>
    </w:p>
    <w:p w14:paraId="584D82BC"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推导过程：</w:t>
      </w:r>
    </w:p>
    <w:p w14:paraId="584D82BC" w14:textId="77777777" w:rsidR="002D74F9" w:rsidRDefault="002D74F9" w:rsidP="002D74F9">
      <w:pPr>
        <w:pStyle w:val="MathBody"/>
        <w:ind w:left="960" w:hanging="0"/>
        <w:tabs>
          <w:tab w:val="left" w:pos="960"/>
        </w:tabs>
        <w:spacing w:before="0" w:after="50" w:line="282" w:lineRule="auto"/>
        <w:widowControl w:val="1"/>
        <w:snapToGrid w:val="0"/>
        <w:jc w:val="left"/>
      </w:pPr>
      <m:oMathPara>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O</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r>
            <w:rPr>
              <w:rFonts w:ascii="Cambria Math" w:hAnsi="Cambria Math"/>
            </w:rPr>
            <m:t>O</m:t>
          </m:r>
          <m:sSubSup>
            <m:sSubSupPr>
              <m:ctrlPr>
                <w:rPr>
                  <w:rFonts w:ascii="Cambria Math" w:hAnsi="Cambria Math"/>
                </w:rPr>
              </m:ctrlPr>
            </m:sSubSupPr>
            <m:e>
              <m:r>
                <w:rPr>
                  <w:rFonts w:ascii="Cambria Math" w:hAnsi="Cambria Math"/>
                </w:rPr>
                <m:t>O</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2</m:t>
                  </m:r>
                </m:sub>
              </m:sSub>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BC</m:t>
                  </m:r>
                </m:e>
              </m:d>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m:rPr>
                      <m:sty m:val="p"/>
                    </m:rPr>
                    <w:rPr>
                      <w:rFonts w:ascii="Cambria Math" w:hAnsi="Cambria Math"/>
                    </w:rPr>
                    <m:t>2</m:t>
                  </m:r>
                </m:sup>
              </m:sSup>
            </m:num>
            <m:den>
              <m:r>
                <m:rPr>
                  <m:sty m:val="p"/>
                </m:rPr>
                <w:rPr>
                  <w:rFonts w:ascii="Cambria Math" w:hAnsi="Cambria Math"/>
                </w:rPr>
                <m:t>4</m:t>
              </m:r>
            </m:den>
          </m:f>
        </m:oMath>
      </m:oMathPara>
    </w:p>
    <w:p w14:paraId="309D4BAD"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lastRenderedPageBreak/>
        <w:t>公式：</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m:rPr>
                    <m:sty m:val="p"/>
                  </m:rPr>
                  <w:rPr>
                    <w:rFonts w:ascii="Cambria Math" w:hAnsi="Cambria Math"/>
                  </w:rPr>
                  <m:t>2</m:t>
                </m:r>
              </m:sup>
            </m:sSup>
          </m:num>
          <m:den>
            <m:r>
              <m:rPr>
                <m:sty m:val="p"/>
              </m:rPr>
              <w:rPr>
                <w:rFonts w:ascii="Cambria Math" w:hAnsi="Cambria Math"/>
              </w:rPr>
              <m:t>4</m:t>
            </m:r>
          </m:den>
        </m:f>
      </m:oMath>
    </w:p>
    <w:p w14:paraId="1D6CFC79"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图示过程</w:t>
      </w:r>
    </w:p>
    <w:p w14:paraId="791E7283"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4544EFF9" wp14:editId="00B6F7D5">
            <wp:extent cx="2654766" cy="2667000"/>
            <wp:effectExtent l="0" t="0" r="0" b="0"/>
            <wp:docPr id="112" name="image-857cbe67d0ef84369297c8e19052604efcd5c6bc.jpg"/>
            <wp:cNvGraphicFramePr/>
            <a:graphic xmlns:a="http://schemas.openxmlformats.org/drawingml/2006/main">
              <a:graphicData uri="http://schemas.openxmlformats.org/drawingml/2006/picture">
                <pic:pic xmlns:pic="http://schemas.openxmlformats.org/drawingml/2006/picture">
                  <pic:nvPicPr>
                    <pic:cNvPr id="112" name="image-857cbe67d0ef84369297c8e19052604efcd5c6bc.jpg"/>
                    <pic:cNvPicPr/>
                  </pic:nvPicPr>
                  <pic:blipFill>
                    <a:blip r:embed="rId17" cstate="print"/>
                    <a:srcRect/>
                    <a:stretch>
                      <a:fillRect/>
                    </a:stretch>
                  </pic:blipFill>
                  <pic:spPr>
                    <a:xfrm>
                      <a:off x="0" y="0"/>
                      <a:ext cx="2654766" cy="2667000"/>
                    </a:xfrm>
                    <a:prstGeom prst="rect">
                      <a:avLst/>
                    </a:prstGeom>
                  </pic:spPr>
                </pic:pic>
              </a:graphicData>
            </a:graphic>
          </wp:inline>
        </w:drawing>
      </w:r>
    </w:p>
    <w:p w14:paraId="201C1383" w14:textId="4BED894E" w:rsidR="002D74F9" w:rsidRPr="006F73D2" w:rsidRDefault="006F73D2" w:rsidP="006F73D2">
      <w:pPr>
        <w:pStyle w:val="MathLevel3"/>
        <w:ind w:left="360" w:hanging="360"/>
        <w:tabs>
          <w:tab w:val="left" w:pos="360"/>
        </w:tabs>
        <w:spacing w:before="65" w:after="50" w:line="282" w:lineRule="auto"/>
        <w:widowControl w:val="1"/>
        <w:snapToGrid w:val="0"/>
        <w:jc w:val="left"/>
        <w:keepNext w:val="1"/>
      </w:pPr>
      <w:bookmarkStart w:id="69" w:name="GeometryIndex108"/>
      <w:r>
        <w:rPr>
          <w:rFonts w:ascii="Times New Roman" w:hAnsi="Times New Roman" w:eastAsia="宋体"/>
          <w:sz w:val="22"/>
          <w:szCs w:val="22"/>
          <w:color w:val="000000"/>
          <w:b w:val="0"/>
          <w:bCs w:val="0"/>
        </w:rPr>
        <w:t>5.</w:t>
        <w:tab/>
      </w:r>
      <w:bookmarkStart w:id="0" w:name="bm_5_二面角型"/>
      <w:r>
        <w:rPr>
          <w:rFonts w:ascii="Times New Roman" w:hAnsi="Times New Roman" w:eastAsia="宋体"/>
          <w:sz w:val="22"/>
          <w:szCs w:val="22"/>
          <w:color w:val="000000"/>
          <w:b w:val="0"/>
          <w:bCs w:val="0"/>
        </w:rPr>
        <w:t/>
      </w:r>
      <w:r w:rsidR="002D74F9" w:rsidRPr="006F73D2">
        <w:rPr>
          <w:rFonts w:ascii="Times New Roman" w:hAnsi="Times New Roman" w:eastAsia="宋体"/>
          <w:sz w:val="22"/>
          <w:szCs w:val="22"/>
          <w:color w:val="000000"/>
          <w:b w:val="0"/>
          <w:bCs w:val="0"/>
        </w:rPr>
        <w:t>二面角型</w:t>
      </w:r>
      <w:bookmarkEnd w:id="0"/>
      <w:bookmarkEnd w:id="69"/>
    </w:p>
    <w:p w14:paraId="70254F3F" w14:textId="77777777" w:rsidR="002D74F9" w:rsidRDefault="002D74F9" w:rsidP="006F73D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使用范围：适用所有的棱锥</w:t>
      </w:r>
    </w:p>
    <w:p w14:paraId="625E08BD" w14:textId="77777777" w:rsidR="002D74F9" w:rsidRDefault="002D74F9" w:rsidP="006F73D2">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推导过程：</w:t>
      </w:r>
    </w:p>
    <w:p w14:paraId="625E08BD" w14:textId="77777777" w:rsidR="002D74F9" w:rsidRDefault="002D74F9" w:rsidP="006F73D2">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如下图，若空间四边形 </w:t>
      </w:r>
      <m:oMath>
        <m:r>
          <w:rPr>
            <w:rFonts w:ascii="Cambria Math" w:hAnsi="Cambria Math"/>
          </w:rPr>
          <m:t>ABCD</m:t>
        </m:r>
      </m:oMath>
      <w:r>
        <w:rPr>
          <w:rFonts w:ascii="Times New Roman" w:hAnsi="Times New Roman" w:eastAsia="宋体"/>
          <w:sz w:val="22"/>
          <w:szCs w:val="22"/>
          <w:color w:val="000000"/>
          <w:b w:val="0"/>
          <w:bCs w:val="0"/>
        </w:rPr>
        <w:t xml:space="preserve"> 中，二面角 </w:t>
      </w:r>
      <m:oMath>
        <m:r>
          <w:rPr>
            <w:rFonts w:ascii="Cambria Math" w:hAnsi="Cambria Math"/>
          </w:rPr>
          <m:t>C</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的平面角大小为 </w:t>
      </w:r>
      <m:oMath>
        <m:r>
          <w:rPr>
            <w:rFonts w:ascii="Cambria Math" w:hAnsi="Cambria Math"/>
          </w:rPr>
          <m:t>α</m:t>
        </m:r>
        <m:r>
          <m:rPr>
            <m:sty m:val="p"/>
          </m:rPr>
          <w:rPr>
            <w:rFonts w:ascii="Cambria Math" w:hAnsi="Cambria Math"/>
          </w:rPr>
          <m:t>,</m:t>
        </m:r>
        <m:r>
          <w:rPr>
            <w:rFonts w:ascii="Cambria Math" w:hAnsi="Cambria Math"/>
          </w:rPr>
          <m:t>ABD</m:t>
        </m:r>
      </m:oMath>
      <w:r>
        <w:rPr>
          <w:rFonts w:ascii="Times New Roman" w:hAnsi="Times New Roman" w:eastAsia="宋体"/>
          <w:sz w:val="22"/>
          <w:szCs w:val="22"/>
          <w:color w:val="000000"/>
          <w:b w:val="0"/>
          <w:bCs w:val="0"/>
        </w:rPr>
        <w:t xml:space="preserve"> 的外接圆圆心为 </w:t>
      </w:r>
      <m:oMath>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的外接圆圆心为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为公共弦 </w:t>
      </w:r>
      <m:oMath>
        <m:r>
          <w:rPr>
            <w:rFonts w:ascii="Cambria Math" w:hAnsi="Cambria Math"/>
          </w:rPr>
          <m:t>AB</m:t>
        </m:r>
      </m:oMath>
      <w:r>
        <w:rPr>
          <w:rFonts w:ascii="Times New Roman" w:hAnsi="Times New Roman" w:eastAsia="宋体"/>
          <w:sz w:val="22"/>
          <w:szCs w:val="22"/>
          <w:color w:val="000000"/>
          <w:b w:val="0"/>
          <w:bCs w:val="0"/>
        </w:rPr>
        <w:t xml:space="preserve"> 中点，则 </w:t>
      </w:r>
      <m:oMath>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w:rPr>
            <w:rFonts w:ascii="Cambria Math" w:hAnsi="Cambria Math"/>
          </w:rPr>
          <m:t>E</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AE</m:t>
        </m:r>
        <m:r>
          <m:rPr>
            <m:sty m:val="p"/>
          </m:rPr>
          <w:rPr>
            <w:rFonts w:ascii="Cambria Math" w:hAnsi="Cambria Math"/>
          </w:rPr>
          <m:t>=</m:t>
        </m:r>
        <m:f>
          <m:fPr>
            <m:ctrlPr>
              <w:rPr>
                <w:rFonts w:ascii="Cambria Math" w:hAnsi="Cambria Math"/>
              </w:rPr>
            </m:ctrlPr>
          </m:fPr>
          <m:num>
            <m:r>
              <w:rPr>
                <w:rFonts w:ascii="Cambria Math" w:hAnsi="Cambria Math"/>
              </w:rPr>
              <m:t>l</m:t>
            </m:r>
          </m:num>
          <m:den>
            <m:r>
              <m:rPr>
                <m:sty m:val="p"/>
              </m:rPr>
              <w:rPr>
                <w:rFonts w:ascii="Cambria Math" w:hAnsi="Cambria Math"/>
              </w:rPr>
              <m:t>2</m:t>
            </m:r>
          </m:den>
        </m:f>
        <m:r>
          <m:rPr>
            <m:sty m:val="p"/>
          </m:rPr>
          <w:rPr>
            <w:rFonts w:ascii="Cambria Math" w:hAnsi="Cambria Math"/>
          </w:rPr>
          <m:t>,</m:t>
        </m:r>
        <m:r>
          <w:rPr>
            <w:rFonts w:ascii="Cambria Math" w:hAnsi="Cambria Math"/>
          </w:rPr>
          <m:t>OA</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bCs w:val="0"/>
        </w:rPr>
        <w:t xml:space="preserve"> ，由于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四点共圆，且 </w:t>
      </w:r>
      <m:oMath>
        <m:r>
          <w:rPr>
            <w:rFonts w:ascii="Cambria Math" w:hAnsi="Cambria Math"/>
          </w:rPr>
          <m:t>OE</m:t>
        </m:r>
        <m:r>
          <m:rPr>
            <m:sty m:val="p"/>
          </m:rP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O</m:t>
                </m:r>
              </m:e>
              <m:sub>
                <m:r>
                  <m:rPr>
                    <m:sty m:val="p"/>
                  </m:rPr>
                  <w:rPr>
                    <w:rFonts w:ascii="Cambria Math" w:hAnsi="Cambria Math"/>
                  </w:rPr>
                  <m:t>1</m:t>
                </m:r>
              </m:sub>
            </m:sSub>
            <m:sSub>
              <m:sSubPr>
                <m:ctrlPr>
                  <w:rPr>
                    <w:rFonts w:ascii="Cambria Math" w:hAnsi="Cambria Math"/>
                  </w:rPr>
                </m:ctrlPr>
              </m:sSubPr>
              <m:e>
                <m:r>
                  <w:rPr>
                    <w:rFonts w:ascii="Cambria Math" w:hAnsi="Cambria Math"/>
                  </w:rPr>
                  <m:t>O</m:t>
                </m:r>
              </m:e>
              <m:sub>
                <m:r>
                  <m:rPr>
                    <m:sty m:val="p"/>
                  </m:rPr>
                  <w:rPr>
                    <w:rFonts w:ascii="Cambria Math" w:hAnsi="Cambria Math"/>
                  </w:rPr>
                  <m:t>2</m:t>
                </m:r>
              </m:sub>
            </m:sSub>
          </m:num>
          <m:den>
            <m:r>
              <m:rPr>
                <m:sty m:val="p"/>
              </m:rPr>
              <w:rPr>
                <w:rFonts w:ascii="Cambria Math" w:hAnsi="Cambria Math"/>
              </w:rPr>
              <m:t>sin⁡</m:t>
            </m:r>
            <m:r>
              <w:rPr>
                <w:rFonts w:ascii="Cambria Math" w:hAnsi="Cambria Math"/>
              </w:rPr>
              <m:t>α</m:t>
            </m:r>
          </m:den>
        </m:f>
      </m:oMath>
      <w:r>
        <w:rPr>
          <w:rFonts w:ascii="Times New Roman" w:hAnsi="Times New Roman" w:eastAsia="宋体"/>
          <w:sz w:val="22"/>
          <w:szCs w:val="22"/>
          <w:color w:val="000000"/>
          <w:b w:val="0"/>
          <w:bCs w:val="0"/>
        </w:rPr>
        <w:t xml:space="preserve"> ，根据余弦定理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1</m:t>
                    </m:r>
                  </m:sub>
                </m:sSub>
                <m:sSub>
                  <m:sSubPr>
                    <m:ctrlPr>
                      <w:rPr>
                        <w:rFonts w:ascii="Cambria Math" w:hAnsi="Cambria Math"/>
                      </w:rPr>
                    </m:ctrlPr>
                  </m:sSubPr>
                  <m:e>
                    <m:r>
                      <w:rPr>
                        <w:rFonts w:ascii="Cambria Math" w:hAnsi="Cambria Math"/>
                      </w:rPr>
                      <m:t>O</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cos⁡</m:t>
        </m:r>
        <m:r>
          <w:rPr>
            <w:rFonts w:ascii="Cambria Math" w:hAnsi="Cambria Math"/>
          </w:rPr>
          <m:t>α</m:t>
        </m:r>
      </m:oMath>
      <w:r>
        <w:rPr>
          <w:rFonts w:ascii="Times New Roman" w:hAnsi="Times New Roman" w:eastAsia="宋体"/>
          <w:sz w:val="22"/>
          <w:szCs w:val="22"/>
          <w:color w:val="000000"/>
          <w:b w:val="0"/>
          <w:bCs w:val="0"/>
        </w:rPr>
        <w:t xml:space="preserve"> ，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OE</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AE</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cos⁡</m:t>
            </m:r>
            <m:r>
              <w:rPr>
                <w:rFonts w:ascii="Cambria Math" w:hAnsi="Cambria Math"/>
              </w:rPr>
              <m:t>α</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m:rPr>
                    <m:sty m:val="p"/>
                  </m:rPr>
                  <w:rPr>
                    <w:rFonts w:ascii="Cambria Math" w:hAnsi="Cambria Math"/>
                  </w:rPr>
                  <m:t>2</m:t>
                </m:r>
              </m:sup>
            </m:sSup>
          </m:num>
          <m:den>
            <m:r>
              <m:rPr>
                <m:sty m:val="p"/>
              </m:rPr>
              <w:rPr>
                <w:rFonts w:ascii="Cambria Math" w:hAnsi="Cambria Math"/>
              </w:rPr>
              <m:t>4</m:t>
            </m:r>
          </m:den>
        </m:f>
      </m:oMath>
      <w:r>
        <w:rPr>
          <w:rFonts w:ascii="Times New Roman" w:hAnsi="Times New Roman" w:eastAsia="宋体"/>
          <w:sz w:val="22"/>
          <w:szCs w:val="22"/>
          <w:color w:val="000000"/>
          <w:b w:val="0"/>
          <w:bCs w:val="0"/>
        </w:rPr>
        <w:t>.</w:t>
      </w:r>
    </w:p>
    <w:p w14:paraId="4C822761"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公式：</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cos⁡</m:t>
            </m:r>
            <m:r>
              <w:rPr>
                <w:rFonts w:ascii="Cambria Math" w:hAnsi="Cambria Math"/>
              </w:rPr>
              <m:t>α</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m:rPr>
                    <m:sty m:val="p"/>
                  </m:rPr>
                  <w:rPr>
                    <w:rFonts w:ascii="Cambria Math" w:hAnsi="Cambria Math"/>
                  </w:rPr>
                  <m:t>2</m:t>
                </m:r>
              </m:sup>
            </m:sSup>
          </m:num>
          <m:den>
            <m:r>
              <m:rPr>
                <m:sty m:val="p"/>
              </m:rPr>
              <w:rPr>
                <w:rFonts w:ascii="Cambria Math" w:hAnsi="Cambria Math"/>
              </w:rPr>
              <m:t>4</m:t>
            </m:r>
          </m:den>
        </m:f>
      </m:oMath>
    </w:p>
    <w:p w14:paraId="382DA395"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图示过程</w:t>
      </w:r>
    </w:p>
    <w:p w14:paraId="49E961D2"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064E47BA" wp14:editId="04225788">
            <wp:extent cx="2707497" cy="2667000"/>
            <wp:effectExtent l="0" t="0" r="0" b="0"/>
            <wp:docPr id="113" name="image-d52d017fa0f053efe65ea5effe15f59ba7d4a10c.jpg"/>
            <wp:cNvGraphicFramePr/>
            <a:graphic xmlns:a="http://schemas.openxmlformats.org/drawingml/2006/main">
              <a:graphicData uri="http://schemas.openxmlformats.org/drawingml/2006/picture">
                <pic:pic xmlns:pic="http://schemas.openxmlformats.org/drawingml/2006/picture">
                  <pic:nvPicPr>
                    <pic:cNvPr id="113" name="image-d52d017fa0f053efe65ea5effe15f59ba7d4a10c.jpg"/>
                    <pic:cNvPicPr/>
                  </pic:nvPicPr>
                  <pic:blipFill>
                    <a:blip r:embed="rId18" cstate="print"/>
                    <a:srcRect/>
                    <a:stretch>
                      <a:fillRect/>
                    </a:stretch>
                  </pic:blipFill>
                  <pic:spPr>
                    <a:xfrm>
                      <a:off x="0" y="0"/>
                      <a:ext cx="2707497" cy="2667000"/>
                    </a:xfrm>
                    <a:prstGeom prst="rect">
                      <a:avLst/>
                    </a:prstGeom>
                  </pic:spPr>
                </pic:pic>
              </a:graphicData>
            </a:graphic>
          </wp:inline>
        </w:drawing>
      </w:r>
    </w:p>
    <w:p w14:paraId="195A9533" w14:textId="5CAD4BFD" w:rsidR="002D74F9" w:rsidRPr="006F73D2" w:rsidRDefault="006F73D2" w:rsidP="006F73D2">
      <w:pPr>
        <w:pStyle w:val="MathLevel2"/>
        <w:ind w:left="1000" w:hanging="1000"/>
        <w:tabs>
          <w:tab w:val="left" w:pos="1000"/>
        </w:tabs>
        <w:spacing w:before="130" w:after="90" w:line="282" w:lineRule="auto"/>
        <w:widowControl w:val="1"/>
        <w:snapToGrid w:val="0"/>
        <w:jc w:val="left"/>
        <w:keepNext w:val="1"/>
      </w:pPr>
      <w:bookmarkStart w:id="70" w:name="GeometryIndex115"/>
      <w:r>
        <w:rPr>
          <w:rFonts w:ascii="Times New Roman" w:hAnsi="Times New Roman" w:eastAsia="黑体"/>
          <w:sz w:val="26"/>
          <w:szCs w:val="26"/>
          <w:color w:val="000000"/>
          <w:b w:val="1"/>
          <w:bCs w:val="1"/>
        </w:rPr>
        <w:t>（二）</w:t>
        <w:tab/>
      </w:r>
      <w:bookmarkStart w:id="1" w:name="二_内切球"/>
      <w:r>
        <w:rPr>
          <w:rFonts w:ascii="Times New Roman" w:hAnsi="Times New Roman" w:eastAsia="黑体"/>
          <w:sz w:val="26"/>
          <w:szCs w:val="26"/>
          <w:color w:val="000000"/>
          <w:b w:val="1"/>
          <w:bCs w:val="1"/>
        </w:rPr>
        <w:t/>
      </w:r>
      <w:r w:rsidR="002D74F9" w:rsidRPr="006F73D2">
        <w:rPr>
          <w:rFonts w:ascii="Times New Roman" w:hAnsi="Times New Roman" w:eastAsia="黑体"/>
          <w:sz w:val="26"/>
          <w:szCs w:val="26"/>
          <w:color w:val="000000"/>
          <w:b w:val="1"/>
          <w:bCs w:val="1"/>
        </w:rPr>
        <w:t>内切球</w:t>
      </w:r>
      <w:bookmarkEnd w:id="1"/>
      <w:bookmarkEnd w:id="70"/>
    </w:p>
    <w:p w14:paraId="431A8C2F"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71" w:name="GeometryIndex116"/>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正方体的内切球</w:t>
      </w:r>
      <w:bookmarkEnd w:id="71"/>
    </w:p>
    <w:p w14:paraId="431A8C2F" w14:textId="77777777" w:rsidR="002D74F9" w:rsidRDefault="002D74F9" w:rsidP="002D74F9">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正方体的内切球球心位于其对角线中点处，</w:t>
      </w:r>
      <w:r>
        <w:rPr>
          <w:rFonts w:ascii="Times New Roman" w:hAnsi="Times New Roman" w:eastAsia="宋体"/>
          <w:sz w:val="22"/>
          <w:szCs w:val="22"/>
          <w:color w:val="000000"/>
          <w:b w:val="0"/>
          <w:bCs w:val="0"/>
        </w:rPr>
        <w:t xml:space="preserve">对于变成为 </w:t>
      </w:r>
      <m:oMath>
        <m:r>
          <w:rPr>
            <w:rFonts w:ascii="Cambria Math" w:hAnsi="Cambria Math"/>
          </w:rPr>
          <m:t>a</m:t>
        </m:r>
      </m:oMath>
      <w:r>
        <w:rPr>
          <w:rFonts w:ascii="Times New Roman" w:hAnsi="Times New Roman" w:eastAsia="宋体"/>
          <w:sz w:val="22"/>
          <w:szCs w:val="22"/>
          <w:color w:val="000000"/>
          <w:b w:val="0"/>
          <w:bCs w:val="0"/>
        </w:rPr>
        <w:t xml:space="preserve"> 的正方体，其内切球半径为 </w:t>
      </w: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w:t>
      </w:r>
    </w:p>
    <w:p w14:paraId="6C80CBED"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72" w:name="GeometryIndex118"/>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直棱柱的内切球</w:t>
      </w:r>
      <w:bookmarkEnd w:id="72"/>
    </w:p>
    <w:p w14:paraId="6C80CBED" w14:textId="77777777" w:rsidR="002D74F9" w:rsidRDefault="002D74F9" w:rsidP="002D74F9">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以直三棱柱为例：直三棱柱内切球在底面投影为底面三角形的内切圆，</w:t>
      </w:r>
      <w:r>
        <w:rPr>
          <w:rFonts w:ascii="Times New Roman" w:hAnsi="Times New Roman" w:eastAsia="宋体"/>
          <w:sz w:val="22"/>
          <w:szCs w:val="22"/>
          <w:color w:val="000000"/>
          <w:b w:val="0"/>
          <w:bCs w:val="0"/>
        </w:rPr>
        <w:t xml:space="preserve">故直三棱柱内切球半径 </w:t>
      </w:r>
      <m:oMath>
        <m:r>
          <w:rPr>
            <w:rFonts w:ascii="Cambria Math" w:hAnsi="Cambria Math"/>
          </w:rPr>
          <m:t>R</m:t>
        </m:r>
      </m:oMath>
      <w:r>
        <w:rPr>
          <w:rFonts w:ascii="Times New Roman" w:hAnsi="Times New Roman" w:eastAsia="宋体"/>
          <w:sz w:val="22"/>
          <w:szCs w:val="22"/>
          <w:color w:val="000000"/>
          <w:b w:val="0"/>
          <w:bCs w:val="0"/>
        </w:rPr>
        <w:t xml:space="preserve"> 等于底面三角形内切圆半径 </w:t>
      </w:r>
      <m:oMath>
        <m:r>
          <w:rPr>
            <w:rFonts w:ascii="Cambria Math" w:hAnsi="Cambria Math"/>
          </w:rPr>
          <m:t>r</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又因为内切球到上下底面距离相等且都为 </w:t>
      </w:r>
      <m:oMath>
        <m:r>
          <w:rPr>
            <w:rFonts w:ascii="Cambria Math" w:hAnsi="Cambria Math"/>
          </w:rPr>
          <m:t>R</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故仅有满足 </w:t>
      </w:r>
      <m:oMath>
        <m:r>
          <w:rPr>
            <w:rFonts w:ascii="Cambria Math" w:hAnsi="Cambria Math"/>
          </w:rPr>
          <m:t>h</m:t>
        </m:r>
        <m:r>
          <m:rPr>
            <m:sty m:val="p"/>
          </m:rPr>
          <w:rPr>
            <w:rFonts w:ascii="Cambria Math" w:hAnsi="Cambria Math"/>
          </w:rPr>
          <m:t>=2</m:t>
        </m:r>
        <m:r>
          <w:rPr>
            <w:rFonts w:ascii="Cambria Math" w:hAnsi="Cambria Math"/>
          </w:rPr>
          <m:t>r</m:t>
        </m:r>
      </m:oMath>
      <w:r>
        <w:rPr>
          <w:rFonts w:ascii="Times New Roman" w:hAnsi="Times New Roman" w:eastAsia="宋体"/>
          <w:sz w:val="22"/>
          <w:szCs w:val="22"/>
          <w:color w:val="000000"/>
          <w:b w:val="0"/>
          <w:bCs w:val="0"/>
        </w:rPr>
        <w:t xml:space="preserve"> 的直三棱柱有内切球，其中 </w:t>
      </w:r>
      <m:oMath>
        <m:r>
          <w:rPr>
            <w:rFonts w:ascii="Cambria Math" w:hAnsi="Cambria Math"/>
          </w:rPr>
          <m:t>h</m:t>
        </m:r>
      </m:oMath>
      <w:r>
        <w:rPr>
          <w:rFonts w:ascii="Times New Roman" w:hAnsi="Times New Roman" w:eastAsia="宋体"/>
          <w:sz w:val="22"/>
          <w:szCs w:val="22"/>
          <w:color w:val="000000"/>
          <w:b w:val="0"/>
          <w:bCs w:val="0"/>
        </w:rPr>
        <w:t xml:space="preserve"> 为直三棱柱的高</w:t>
      </w:r>
    </w:p>
    <w:p w14:paraId="241C2FAC"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73" w:name="GeometryIndex12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圆柱的内切球</w:t>
      </w:r>
      <w:bookmarkEnd w:id="73"/>
    </w:p>
    <w:p w14:paraId="241C2FAC" w14:textId="77777777" w:rsidR="002D74F9" w:rsidRDefault="002D74F9" w:rsidP="002D74F9">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不是所有的圆柱都有内切球，</w:t>
      </w:r>
      <w:r>
        <w:rPr>
          <w:rFonts w:ascii="Times New Roman" w:hAnsi="Times New Roman" w:eastAsia="宋体"/>
          <w:sz w:val="22"/>
          <w:szCs w:val="22"/>
          <w:color w:val="000000"/>
          <w:b w:val="0"/>
          <w:bCs w:val="0"/>
        </w:rPr>
        <w:t xml:space="preserve">只有当圆柱的高 </w:t>
      </w:r>
      <m:oMath>
        <m:r>
          <w:rPr>
            <w:rFonts w:ascii="Cambria Math" w:hAnsi="Cambria Math"/>
          </w:rPr>
          <m:t>h</m:t>
        </m:r>
      </m:oMath>
      <w:r>
        <w:rPr>
          <w:rFonts w:ascii="Times New Roman" w:hAnsi="Times New Roman" w:eastAsia="宋体"/>
          <w:sz w:val="22"/>
          <w:szCs w:val="22"/>
          <w:color w:val="000000"/>
          <w:b w:val="0"/>
          <w:bCs w:val="0"/>
        </w:rPr>
        <w:t xml:space="preserve"> 与圆柱的底面半径 </w:t>
      </w:r>
      <m:oMath>
        <m:r>
          <w:rPr>
            <w:rFonts w:ascii="Cambria Math" w:hAnsi="Cambria Math"/>
          </w:rPr>
          <m:t>r</m:t>
        </m:r>
      </m:oMath>
      <w:r>
        <w:rPr>
          <w:rFonts w:ascii="Times New Roman" w:hAnsi="Times New Roman" w:eastAsia="宋体"/>
          <w:sz w:val="22"/>
          <w:szCs w:val="22"/>
          <w:color w:val="000000"/>
          <w:b w:val="0"/>
          <w:bCs w:val="0"/>
        </w:rPr>
        <w:t xml:space="preserve"> 满足 </w:t>
      </w:r>
      <m:oMath>
        <m:r>
          <w:rPr>
            <w:rFonts w:ascii="Cambria Math" w:hAnsi="Cambria Math"/>
          </w:rPr>
          <m:t>h</m:t>
        </m:r>
        <m:r>
          <m:rPr>
            <m:sty m:val="p"/>
          </m:rPr>
          <w:rPr>
            <w:rFonts w:ascii="Cambria Math" w:hAnsi="Cambria Math"/>
          </w:rPr>
          <m:t>=2</m:t>
        </m:r>
        <m:r>
          <w:rPr>
            <w:rFonts w:ascii="Cambria Math" w:hAnsi="Cambria Math"/>
          </w:rPr>
          <m:t>r</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即圆柱的轴截面为正方形时，才有内切球，</w:t>
      </w:r>
      <w:r>
        <w:rPr>
          <w:rFonts w:ascii="Times New Roman" w:hAnsi="Times New Roman" w:eastAsia="宋体"/>
          <w:sz w:val="22"/>
          <w:szCs w:val="22"/>
          <w:color w:val="000000"/>
          <w:b w:val="0"/>
          <w:bCs w:val="0"/>
        </w:rPr>
        <w:t xml:space="preserve">此时内切球的半径为圆柱的底面半径 </w:t>
      </w:r>
      <m:oMath>
        <m:r>
          <w:rPr>
            <w:rFonts w:ascii="Cambria Math" w:hAnsi="Cambria Math"/>
          </w:rPr>
          <m:t>r</m:t>
        </m:r>
      </m:oMath>
      <w:proofErr w:type="gramStart"/>
      <w:r>
        <w:rPr>
          <w:rFonts w:ascii="Times New Roman" w:hAnsi="Times New Roman" w:eastAsia="宋体"/>
          <w:sz w:val="22"/>
          <w:szCs w:val="22"/>
          <w:color w:val="000000"/>
          <w:b w:val="0"/>
          <w:bCs w:val="0"/>
        </w:rPr>
        <w:t xml:space="preserve"> 。</w:t>
      </w:r>
      <w:proofErr w:type="gramEnd"/>
    </w:p>
    <w:p w14:paraId="685D949A" w14:textId="77777777" w:rsidR="002D74F9" w:rsidRDefault="002D74F9" w:rsidP="002D74F9">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3484BAC8" wp14:editId="62FE51F6">
            <wp:extent cx="1980181" cy="2667000"/>
            <wp:effectExtent l="0" t="0" r="0" b="0"/>
            <wp:docPr id="114" name="image-3d8556e5e8cb9961409fce169d8db29525d0f7b5.jpg"/>
            <wp:cNvGraphicFramePr/>
            <a:graphic xmlns:a="http://schemas.openxmlformats.org/drawingml/2006/main">
              <a:graphicData uri="http://schemas.openxmlformats.org/drawingml/2006/picture">
                <pic:pic xmlns:pic="http://schemas.openxmlformats.org/drawingml/2006/picture">
                  <pic:nvPicPr>
                    <pic:cNvPr id="114" name="image-3d8556e5e8cb9961409fce169d8db29525d0f7b5.jpg"/>
                    <pic:cNvPicPr/>
                  </pic:nvPicPr>
                  <pic:blipFill>
                    <a:blip r:embed="rId19" cstate="print"/>
                    <a:srcRect/>
                    <a:stretch>
                      <a:fillRect/>
                    </a:stretch>
                  </pic:blipFill>
                  <pic:spPr>
                    <a:xfrm>
                      <a:off x="0" y="0"/>
                      <a:ext cx="1980181" cy="2667000"/>
                    </a:xfrm>
                    <a:prstGeom prst="rect">
                      <a:avLst/>
                    </a:prstGeom>
                  </pic:spPr>
                </pic:pic>
              </a:graphicData>
            </a:graphic>
          </wp:inline>
        </w:drawing>
      </w:r>
    </w:p>
    <w:p w14:paraId="691ABDD8"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74" w:name="GeometryIndex123"/>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圆锥的内切球</w:t>
      </w:r>
      <w:bookmarkEnd w:id="74"/>
    </w:p>
    <w:p w14:paraId="691ABDD8" w14:textId="77777777" w:rsidR="002D74F9" w:rsidRDefault="002D74F9" w:rsidP="002D74F9">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圆锥的轴截面为等腰三角形，等腰三角形的内切圆为内切球的大圆，</w:t>
      </w:r>
      <w:r>
        <w:rPr>
          <w:rFonts w:ascii="Times New Roman" w:hAnsi="Times New Roman" w:eastAsia="宋体"/>
          <w:sz w:val="22"/>
          <w:szCs w:val="22"/>
          <w:color w:val="000000"/>
          <w:b w:val="0"/>
          <w:bCs w:val="0"/>
        </w:rPr>
        <w:t xml:space="preserve">内切圆的半径即为内切球的半径，设圆锥底面半径为 </w:t>
      </w:r>
      <m:oMath>
        <m:r>
          <w:rPr>
            <w:rFonts w:ascii="Cambria Math" w:hAnsi="Cambria Math"/>
          </w:rPr>
          <m:t>r</m:t>
        </m:r>
      </m:oMath>
      <w:r>
        <w:rPr>
          <w:rFonts w:ascii="Times New Roman" w:hAnsi="Times New Roman" w:eastAsia="宋体"/>
          <w:sz w:val="22"/>
          <w:szCs w:val="22"/>
          <w:color w:val="000000"/>
          <w:b w:val="0"/>
          <w:bCs w:val="0"/>
        </w:rPr>
        <w:t xml:space="preserve"> ，高为 </w:t>
      </w:r>
      <m:oMath>
        <m:r>
          <w:rPr>
            <w:rFonts w:ascii="Cambria Math" w:hAnsi="Cambria Math"/>
          </w:rPr>
          <m:t>h</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则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PAB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rh</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PAB</m:t>
            </m:r>
          </m:sub>
        </m:sSub>
        <m:r>
          <m:rPr>
            <m:sty m:val="p"/>
          </m:rPr>
          <w:rPr>
            <w:rFonts w:ascii="Cambria Math" w:hAnsi="Cambria Math"/>
          </w:rPr>
          <m:t>=2</m:t>
        </m:r>
        <m:r>
          <w:rPr>
            <w:rFonts w:ascii="Cambria Math" w:hAnsi="Cambria Math"/>
          </w:rPr>
          <m:t>r</m:t>
        </m:r>
        <m:r>
          <m:rPr>
            <m:sty m:val="p"/>
          </m:rPr>
          <w:rPr>
            <w:rFonts w:ascii="Cambria Math" w:hAnsi="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rPr>
                  <m:t>h</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，所以 </w:t>
      </w: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PAB</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PAB</m:t>
                </m:r>
              </m:sub>
            </m:sSub>
          </m:den>
        </m:f>
        <m:r>
          <m:rPr>
            <m:sty m:val="p"/>
          </m:rPr>
          <w:rPr>
            <w:rFonts w:ascii="Cambria Math" w:hAnsi="Cambria Math"/>
          </w:rPr>
          <m:t>=</m:t>
        </m:r>
        <m:f>
          <m:fPr>
            <m:ctrlPr>
              <w:rPr>
                <w:rFonts w:ascii="Cambria Math" w:hAnsi="Cambria Math"/>
              </w:rPr>
            </m:ctrlPr>
          </m:fPr>
          <m:num>
            <m:r>
              <w:rPr>
                <w:rFonts w:ascii="Cambria Math" w:hAnsi="Cambria Math"/>
              </w:rPr>
              <m:t>rh</m:t>
            </m:r>
          </m:num>
          <m:den>
            <m:r>
              <w:rPr>
                <w:rFonts w:ascii="Cambria Math" w:hAnsi="Cambria Math"/>
              </w:rPr>
              <m:t>r</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h</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rad>
          </m:den>
        </m:f>
      </m:oMath>
    </w:p>
    <w:p w14:paraId="41F208DF" w14:textId="77777777" w:rsidR="002D74F9" w:rsidRDefault="002D74F9" w:rsidP="002D74F9">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519B47CC" wp14:editId="4D1E397F">
            <wp:extent cx="2611766" cy="2667000"/>
            <wp:effectExtent l="0" t="0" r="0" b="0"/>
            <wp:docPr id="115" name="image-e086f531a186b2d625e38411e131303669455c8e.jpg"/>
            <wp:cNvGraphicFramePr/>
            <a:graphic xmlns:a="http://schemas.openxmlformats.org/drawingml/2006/main">
              <a:graphicData uri="http://schemas.openxmlformats.org/drawingml/2006/picture">
                <pic:pic xmlns:pic="http://schemas.openxmlformats.org/drawingml/2006/picture">
                  <pic:nvPicPr>
                    <pic:cNvPr id="115" name="image-e086f531a186b2d625e38411e131303669455c8e.jpg"/>
                    <pic:cNvPicPr/>
                  </pic:nvPicPr>
                  <pic:blipFill>
                    <a:blip r:embed="rId20" cstate="print"/>
                    <a:srcRect/>
                    <a:stretch>
                      <a:fillRect/>
                    </a:stretch>
                  </pic:blipFill>
                  <pic:spPr>
                    <a:xfrm>
                      <a:off x="0" y="0"/>
                      <a:ext cx="2611766" cy="2667000"/>
                    </a:xfrm>
                    <a:prstGeom prst="rect">
                      <a:avLst/>
                    </a:prstGeom>
                  </pic:spPr>
                </pic:pic>
              </a:graphicData>
            </a:graphic>
          </wp:inline>
        </w:drawing>
      </w:r>
    </w:p>
    <w:p w14:paraId="7D4B2115"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75" w:name="GeometryIndex126"/>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棱锥的内切球</w:t>
      </w:r>
      <w:bookmarkEnd w:id="75"/>
    </w:p>
    <w:p w14:paraId="46412D2C"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方法：一般采用等体积法</w:t>
      </w:r>
    </w:p>
    <w:p w14:paraId="4D6EC547"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结论：</w:t>
      </w:r>
    </w:p>
    <w:p w14:paraId="2D931BE5" w14:textId="77777777" w:rsidR="002D74F9" w:rsidRDefault="002D74F9"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以三棱雉为例说明：若三棱雉 </w:t>
      </w:r>
      <m:oMath>
        <m:r>
          <w:rPr>
            <w:rFonts w:ascii="Cambria Math" w:hAnsi="Cambria Math"/>
          </w:rPr>
          <m:t>A</m:t>
        </m:r>
        <m:r>
          <m:rPr>
            <m:sty m:val="p"/>
          </m:rPr>
          <w:rPr>
            <w:rFonts w:ascii="Cambria Math" w:hAnsi="Cambria Math"/>
          </w:rPr>
          <m:t>-</m:t>
        </m:r>
        <m:r>
          <w:rPr>
            <w:rFonts w:ascii="Cambria Math" w:hAnsi="Cambria Math"/>
          </w:rPr>
          <m:t>BCD</m:t>
        </m:r>
      </m:oMath>
      <w:r>
        <w:rPr>
          <w:rFonts w:ascii="Times New Roman" w:hAnsi="Times New Roman" w:eastAsia="宋体"/>
          <w:sz w:val="22"/>
          <w:szCs w:val="22"/>
          <w:color w:val="000000"/>
          <w:b w:val="0"/>
          <w:bCs w:val="0"/>
        </w:rPr>
        <w:t xml:space="preserve"> 的体积为 </w:t>
      </w:r>
      <m:oMath>
        <m:r>
          <w:rPr>
            <w:rFonts w:ascii="Cambria Math" w:hAnsi="Cambria Math"/>
          </w:rPr>
          <m:t>V</m:t>
        </m:r>
      </m:oMath>
      <w:r>
        <w:rPr>
          <w:rFonts w:ascii="Times New Roman" w:hAnsi="Times New Roman" w:eastAsia="宋体"/>
          <w:sz w:val="22"/>
          <w:szCs w:val="22"/>
          <w:color w:val="000000"/>
          <w:b w:val="0"/>
          <w:bCs w:val="0"/>
        </w:rPr>
        <w:t xml:space="preserve"> ，表面积为 </w:t>
      </w:r>
      <m:oMath>
        <m:r>
          <w:rPr>
            <w:rFonts w:ascii="Cambria Math" w:hAnsi="Cambria Math"/>
          </w:rPr>
          <m:t>S</m:t>
        </m:r>
      </m:oMath>
      <w:r>
        <w:rPr>
          <w:rFonts w:ascii="Times New Roman" w:hAnsi="Times New Roman" w:eastAsia="宋体"/>
          <w:sz w:val="22"/>
          <w:szCs w:val="22"/>
          <w:color w:val="000000"/>
          <w:b w:val="0"/>
          <w:bCs w:val="0"/>
        </w:rPr>
        <w:t xml:space="preserve"> ，则内切球的半径为 </w:t>
      </w: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V</m:t>
            </m:r>
          </m:num>
          <m:den>
            <m:r>
              <w:rPr>
                <w:rFonts w:ascii="Cambria Math" w:hAnsi="Cambria Math"/>
              </w:rPr>
              <m:t>S</m:t>
            </m:r>
          </m:den>
        </m:f>
      </m:oMath>
      <w:r>
        <w:rPr>
          <w:rFonts w:ascii="Times New Roman" w:hAnsi="Times New Roman" w:eastAsia="宋体"/>
          <w:sz w:val="22"/>
          <w:szCs w:val="22"/>
          <w:color w:val="000000"/>
          <w:b w:val="0"/>
          <w:bCs w:val="0"/>
        </w:rPr>
        <w:t xml:space="preserve"> ．</w:t>
      </w:r>
    </w:p>
    <w:p w14:paraId="7FA1F7A1" w14:textId="77777777" w:rsidR="002D74F9" w:rsidRDefault="002D74F9"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若正四面体的棱长为 </w:t>
      </w:r>
      <m:oMath>
        <m:r>
          <w:rPr>
            <w:rFonts w:ascii="Cambria Math" w:hAnsi="Cambria Math"/>
          </w:rPr>
          <m:t>a</m:t>
        </m:r>
      </m:oMath>
      <w:r>
        <w:rPr>
          <w:rFonts w:ascii="Times New Roman" w:hAnsi="Times New Roman" w:eastAsia="宋体"/>
          <w:sz w:val="22"/>
          <w:szCs w:val="22"/>
          <w:color w:val="000000"/>
          <w:b w:val="0"/>
          <w:bCs w:val="0"/>
        </w:rPr>
        <w:t xml:space="preserve"> ，则其内切球的半径为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6</m:t>
                </m:r>
              </m:e>
            </m:rad>
          </m:num>
          <m:den>
            <m:r>
              <m:rPr>
                <m:sty m:val="p"/>
              </m:rPr>
              <w:rPr>
                <w:rFonts w:ascii="Cambria Math" w:hAnsi="Cambria Math"/>
              </w:rPr>
              <m:t>12</m:t>
            </m:r>
          </m:den>
        </m:f>
        <m:r>
          <w:rPr>
            <w:rFonts w:ascii="Cambria Math" w:hAnsi="Cambria Math"/>
          </w:rPr>
          <m:t>a</m:t>
        </m:r>
      </m:oMath>
      <w:proofErr w:type="gramStart"/>
      <w:r>
        <w:rPr>
          <w:rFonts w:ascii="Times New Roman" w:hAnsi="Times New Roman" w:eastAsia="宋体"/>
          <w:sz w:val="22"/>
          <w:szCs w:val="22"/>
          <w:color w:val="000000"/>
          <w:b w:val="0"/>
          <w:bCs w:val="0"/>
        </w:rPr>
        <w:t xml:space="preserve"> 。</w:t>
      </w:r>
      <w:proofErr w:type="gramEnd"/>
    </w:p>
    <w:p w14:paraId="03A5DAB8"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推导过程：如图所示，设内切球的半径为 </w:t>
      </w:r>
      <m:oMath>
        <m:r>
          <w:rPr>
            <w:rFonts w:ascii="Cambria Math" w:hAnsi="Cambria Math"/>
          </w:rPr>
          <m:t>R</m:t>
        </m:r>
      </m:oMath>
      <w:r>
        <w:rPr>
          <w:rFonts w:ascii="Times New Roman" w:hAnsi="Times New Roman" w:eastAsia="宋体"/>
          <w:sz w:val="22"/>
          <w:szCs w:val="22"/>
          <w:color w:val="000000"/>
          <w:b w:val="0"/>
          <w:bCs w:val="0"/>
        </w:rPr>
        <w:t xml:space="preserve"> ，则内切球的球心 </w:t>
      </w:r>
      <m:oMath>
        <m:r>
          <w:rPr>
            <w:rFonts w:ascii="Cambria Math" w:hAnsi="Cambria Math"/>
          </w:rPr>
          <m:t>O</m:t>
        </m:r>
      </m:oMath>
      <w:r>
        <w:rPr>
          <w:rFonts w:ascii="Times New Roman" w:hAnsi="Times New Roman" w:eastAsia="宋体"/>
          <w:sz w:val="22"/>
          <w:szCs w:val="22"/>
          <w:color w:val="000000"/>
          <w:b w:val="0"/>
          <w:bCs w:val="0"/>
        </w:rPr>
        <w:t xml:space="preserve"> 到每个面的距离相等且等于 </w:t>
      </w:r>
      <m:oMath>
        <m:r>
          <w:rPr>
            <w:rFonts w:ascii="Cambria Math" w:hAnsi="Cambria Math"/>
          </w:rPr>
          <m:t>R</m:t>
        </m:r>
      </m:oMath>
      <w:r>
        <w:rPr>
          <w:rFonts w:ascii="Times New Roman" w:hAnsi="Times New Roman" w:eastAsia="宋体"/>
          <w:sz w:val="22"/>
          <w:szCs w:val="22"/>
          <w:color w:val="000000"/>
          <w:b w:val="0"/>
          <w:bCs w:val="0"/>
        </w:rPr>
        <w:t xml:space="preserve"> ，设 </w:t>
      </w:r>
      <m:oMath>
        <m:r>
          <m:rPr>
            <m:sty m:val="p"/>
          </m:rPr>
          <w:rPr>
            <w:rFonts w:ascii="Cambria Math" w:hAnsi="Cambria Math"/>
          </w:rPr>
          <m:t>△</m:t>
        </m:r>
        <m:r>
          <w:rPr>
            <w:rFonts w:ascii="Cambria Math" w:hAnsi="Cambria Math"/>
          </w:rPr>
          <m:t>ABC</m:t>
        </m:r>
        <m:r>
          <m:rPr>
            <m:sty m:val="p"/>
          </m:rPr>
          <w:rPr>
            <w:rFonts w:ascii="Cambria Math" w:hAnsi="Cambria Math"/>
          </w:rPr>
          <m:t>,△</m:t>
        </m:r>
        <m:r>
          <w:rPr>
            <w:rFonts w:ascii="Cambria Math" w:hAnsi="Cambria Math"/>
          </w:rPr>
          <m:t>ABD</m:t>
        </m:r>
        <m:r>
          <m:rPr>
            <m:sty m:val="p"/>
          </m:rPr>
          <w:rPr>
            <w:rFonts w:ascii="Cambria Math" w:hAnsi="Cambria Math"/>
          </w:rPr>
          <m:t>,△</m:t>
        </m:r>
        <m:r>
          <w:rPr>
            <w:rFonts w:ascii="Cambria Math" w:hAnsi="Cambria Math"/>
          </w:rPr>
          <m:t>ACD</m:t>
        </m:r>
        <m:r>
          <m:rPr>
            <m:sty m:val="p"/>
          </m:rPr>
          <w:rPr>
            <w:rFonts w:ascii="Cambria Math" w:hAnsi="Cambria Math"/>
          </w:rPr>
          <m:t>,△</m:t>
        </m:r>
        <m:r>
          <w:rPr>
            <w:rFonts w:ascii="Cambria Math" w:hAnsi="Cambria Math"/>
          </w:rPr>
          <m:t>BCD</m:t>
        </m:r>
      </m:oMath>
      <w:r>
        <w:rPr>
          <w:rFonts w:ascii="Times New Roman" w:hAnsi="Times New Roman" w:eastAsia="宋体"/>
          <w:sz w:val="22"/>
          <w:szCs w:val="22"/>
          <w:color w:val="000000"/>
          <w:b w:val="0"/>
          <w:bCs w:val="0"/>
        </w:rPr>
        <w:t xml:space="preserve"> 的面积分别为 </w:t>
      </w:r>
      <m:oMath>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4</m:t>
            </m:r>
          </m:sub>
        </m:sSub>
      </m:oMath>
      <w:r>
        <w:rPr>
          <w:rFonts w:ascii="Times New Roman" w:hAnsi="Times New Roman" w:eastAsia="宋体"/>
          <w:sz w:val="22"/>
          <w:szCs w:val="22"/>
          <w:color w:val="000000"/>
          <w:b w:val="0"/>
          <w:bCs w:val="0"/>
        </w:rPr>
        <w:t xml:space="preserve">则 </w:t>
      </w:r>
      <m:oMath>
        <m:sSub>
          <m:sSubPr>
            <m:ctrlPr>
              <w:rPr>
                <w:rFonts w:ascii="Cambria Math" w:hAnsi="Cambria Math"/>
              </w:rPr>
            </m:ctrlPr>
          </m:sSubPr>
          <m:e>
            <m:r>
              <w:rPr>
                <w:rFonts w:ascii="Cambria Math" w:hAnsi="Cambria Math"/>
              </w:rPr>
              <m:t>V</m:t>
            </m:r>
          </m:e>
          <m:sub>
            <m:r>
              <w:rPr>
                <w:rFonts w:ascii="Cambria Math" w:hAnsi="Cambria Math"/>
              </w:rPr>
              <m:t>A</m:t>
            </m:r>
            <m:r>
              <m:rPr>
                <m:sty m:val="p"/>
              </m:rPr>
              <w:rPr>
                <w:rFonts w:ascii="Cambria Math" w:hAnsi="Cambria Math"/>
              </w:rPr>
              <m:t>-</m:t>
            </m:r>
            <m:r>
              <w:rPr>
                <w:rFonts w:ascii="Cambria Math" w:hAnsi="Cambria Math"/>
              </w:rPr>
              <m:t>BCD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m:t>
            </m:r>
            <m:r>
              <w:rPr>
                <w:rFonts w:ascii="Cambria Math" w:hAnsi="Cambria Math"/>
              </w:rPr>
              <m:t>ABC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m:t>
            </m:r>
            <m:r>
              <w:rPr>
                <w:rFonts w:ascii="Cambria Math" w:hAnsi="Cambria Math"/>
              </w:rPr>
              <m:t>ABD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m:t>
            </m:r>
            <m:r>
              <w:rPr>
                <w:rFonts w:ascii="Cambria Math" w:hAnsi="Cambria Math"/>
              </w:rPr>
              <m:t>AACD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m:t>
            </m:r>
            <m:r>
              <w:rPr>
                <w:rFonts w:ascii="Cambria Math" w:hAnsi="Cambria Math"/>
              </w:rPr>
              <m:t>BCD</m:t>
            </m:r>
          </m:sub>
        </m:sSub>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即 </w:t>
      </w:r>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b>
          <m:sSubPr>
            <m:ctrlPr>
              <w:rPr>
                <w:rFonts w:ascii="Cambria Math" w:hAnsi="Cambria Math"/>
              </w:rPr>
            </m:ctrlPr>
          </m:sSubPr>
          <m:e>
            <m:r>
              <w:rPr>
                <w:rFonts w:ascii="Cambria Math" w:hAnsi="Cambria Math"/>
              </w:rPr>
              <m:t>S</m:t>
            </m:r>
          </m:e>
          <m:sub>
            <m:r>
              <m:rPr>
                <m:sty m:val="p"/>
              </m:rPr>
              <w:rPr>
                <w:rFonts w:ascii="Cambria Math" w:hAnsi="Cambria Math"/>
              </w:rPr>
              <m:t>1</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b>
          <m:sSubPr>
            <m:ctrlPr>
              <w:rPr>
                <w:rFonts w:ascii="Cambria Math" w:hAnsi="Cambria Math"/>
              </w:rPr>
            </m:ctrlPr>
          </m:sSubPr>
          <m:e>
            <m:r>
              <w:rPr>
                <w:rFonts w:ascii="Cambria Math" w:hAnsi="Cambria Math"/>
              </w:rPr>
              <m:t>S</m:t>
            </m:r>
          </m:e>
          <m:sub>
            <m:r>
              <m:rPr>
                <m:sty m:val="p"/>
              </m:rPr>
              <w:rPr>
                <w:rFonts w:ascii="Cambria Math" w:hAnsi="Cambria Math"/>
              </w:rPr>
              <m:t>2</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b>
          <m:sSubPr>
            <m:ctrlPr>
              <w:rPr>
                <w:rFonts w:ascii="Cambria Math" w:hAnsi="Cambria Math"/>
              </w:rPr>
            </m:ctrlPr>
          </m:sSubPr>
          <m:e>
            <m:r>
              <w:rPr>
                <w:rFonts w:ascii="Cambria Math" w:hAnsi="Cambria Math"/>
              </w:rPr>
              <m:t>S</m:t>
            </m:r>
          </m:e>
          <m:sub>
            <m:r>
              <m:rPr>
                <m:sty m:val="p"/>
              </m:rPr>
              <w:rPr>
                <w:rFonts w:ascii="Cambria Math" w:hAnsi="Cambria Math"/>
              </w:rPr>
              <m:t>3</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b>
          <m:sSubPr>
            <m:ctrlPr>
              <w:rPr>
                <w:rFonts w:ascii="Cambria Math" w:hAnsi="Cambria Math"/>
              </w:rPr>
            </m:ctrlPr>
          </m:sSubPr>
          <m:e>
            <m:r>
              <w:rPr>
                <w:rFonts w:ascii="Cambria Math" w:hAnsi="Cambria Math"/>
              </w:rPr>
              <m:t>S</m:t>
            </m:r>
          </m:e>
          <m:sub>
            <m:r>
              <m:rPr>
                <m:sty m:val="p"/>
              </m:rPr>
              <w:rPr>
                <w:rFonts w:ascii="Cambria Math" w:hAnsi="Cambria Math"/>
              </w:rPr>
              <m:t>4</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4</m:t>
                </m:r>
              </m:sub>
            </m:sSub>
          </m:e>
        </m:d>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w:rPr>
            <w:rFonts w:ascii="Cambria Math" w:hAnsi="Cambria Math"/>
          </w:rPr>
          <m:t>SR</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所以 </w:t>
      </w: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V</m:t>
            </m:r>
          </m:num>
          <m:den>
            <m:r>
              <w:rPr>
                <w:rFonts w:ascii="Cambria Math" w:hAnsi="Cambria Math"/>
              </w:rPr>
              <m:t>S</m:t>
            </m:r>
          </m:den>
        </m:f>
      </m:oMath>
    </w:p>
    <w:p w14:paraId="0CC488CF"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B90958E" wp14:editId="14C628F4">
            <wp:extent cx="2932961" cy="2667000"/>
            <wp:effectExtent l="0" t="0" r="0" b="0"/>
            <wp:docPr id="116" name="image-e3093a02ba215b89acc843687b68555d8976feb8.jpg"/>
            <wp:cNvGraphicFramePr/>
            <a:graphic xmlns:a="http://schemas.openxmlformats.org/drawingml/2006/main">
              <a:graphicData uri="http://schemas.openxmlformats.org/drawingml/2006/picture">
                <pic:pic xmlns:pic="http://schemas.openxmlformats.org/drawingml/2006/picture">
                  <pic:nvPicPr>
                    <pic:cNvPr id="116" name="image-e3093a02ba215b89acc843687b68555d8976feb8.jpg"/>
                    <pic:cNvPicPr/>
                  </pic:nvPicPr>
                  <pic:blipFill>
                    <a:blip r:embed="rId21" cstate="print"/>
                    <a:srcRect/>
                    <a:stretch>
                      <a:fillRect/>
                    </a:stretch>
                  </pic:blipFill>
                  <pic:spPr>
                    <a:xfrm>
                      <a:off x="0" y="0"/>
                      <a:ext cx="2932961" cy="2667000"/>
                    </a:xfrm>
                    <a:prstGeom prst="rect">
                      <a:avLst/>
                    </a:prstGeom>
                  </pic:spPr>
                </pic:pic>
              </a:graphicData>
            </a:graphic>
          </wp:inline>
        </w:drawing>
      </w:r>
    </w:p>
    <w:p w14:paraId="6AC11702"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【注意】三棱锥一定有内切球，但四棱雉及以上不一定有内切球。</w:t>
      </w:r>
    </w:p>
    <w:p w14:paraId="0C9C8F35"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对于正四、六、八棱雉，通过底面对边中点的轴截面的内切圆为棱锥内切球的大圆，该内切圆的半径为内切球的半径。</w:t>
      </w:r>
    </w:p>
    <w:p w14:paraId="0C9C8F35" w14:textId="77777777" w:rsidR="002D74F9" w:rsidRDefault="002D74F9" w:rsidP="002D74F9">
      <w:pPr>
        <w:pStyle w:val="MathBody"/>
        <w:ind w:left="960" w:hanging="0"/>
        <w:tabs>
          <w:tab w:val="left" w:pos="960"/>
        </w:tabs>
        <w:spacing w:before="0" w:after="50" w:line="282" w:lineRule="auto"/>
        <w:widowControl w:val="1"/>
        <w:snapToGrid w:val="0"/>
        <w:jc w:val="left"/>
        <w:keepNext w:val="1"/>
      </w:pPr>
      <w:r>
        <w:rPr>
          <w:rFonts w:ascii="Times New Roman" w:hAnsi="Times New Roman" w:eastAsia="宋体"/>
          <w:sz w:val="22"/>
          <w:szCs w:val="22"/>
          <w:color w:val="000000"/>
          <w:b w:val="0"/>
          <w:bCs w:val="0"/>
        </w:rPr>
        <w:t>以正四棱雉为例推导：</w:t>
      </w:r>
      <w:r>
        <w:rPr>
          <w:rFonts w:ascii="Times New Roman" w:hAnsi="Times New Roman" w:eastAsia="宋体"/>
          <w:sz w:val="22"/>
          <w:szCs w:val="22"/>
          <w:color w:val="000000"/>
          <w:b w:val="0"/>
          <w:bCs w:val="0"/>
        </w:rPr>
        <w:t xml:space="preserve">设 </w:t>
      </w:r>
      <m:oMath>
        <m:r>
          <w:rPr>
            <w:rFonts w:ascii="Cambria Math" w:hAnsi="Cambria Math"/>
          </w:rPr>
          <m:t>E</m:t>
        </m:r>
        <m:r>
          <m:rPr>
            <m:sty m:val="p"/>
          </m:rPr>
          <w:rPr>
            <w:rFonts w:ascii="Cambria Math" w:hAnsi="Cambria Math"/>
          </w:rPr>
          <m:t>、</m:t>
        </m:r>
        <m:r>
          <w:rPr>
            <w:rFonts w:ascii="Cambria Math" w:hAnsi="Cambria Math"/>
          </w:rPr>
          <m:t>F</m:t>
        </m:r>
      </m:oMath>
      <w:r>
        <w:rPr>
          <w:rFonts w:ascii="Times New Roman" w:hAnsi="Times New Roman" w:eastAsia="宋体"/>
          <w:sz w:val="22"/>
          <w:szCs w:val="22"/>
          <w:color w:val="000000"/>
          <w:b w:val="0"/>
          <w:bCs w:val="0"/>
        </w:rPr>
        <w:t xml:space="preserve"> 分别为棱 </w:t>
      </w:r>
      <m:oMath>
        <m:r>
          <w:rPr>
            <w:rFonts w:ascii="Cambria Math" w:hAnsi="Cambria Math"/>
          </w:rPr>
          <m:t>AB</m:t>
        </m:r>
        <m:r>
          <m:rPr>
            <m:sty m:val="p"/>
          </m:rPr>
          <w:rPr>
            <w:rFonts w:ascii="Cambria Math" w:hAnsi="Cambria Math"/>
          </w:rPr>
          <m:t>、</m:t>
        </m:r>
        <m:r>
          <w:rPr>
            <w:rFonts w:ascii="Cambria Math" w:hAnsi="Cambria Math"/>
          </w:rPr>
          <m:t>CD</m:t>
        </m:r>
      </m:oMath>
      <w:r>
        <w:rPr>
          <w:rFonts w:ascii="Times New Roman" w:hAnsi="Times New Roman" w:eastAsia="宋体"/>
          <w:sz w:val="22"/>
          <w:szCs w:val="22"/>
          <w:color w:val="000000"/>
          <w:b w:val="0"/>
          <w:bCs w:val="0"/>
        </w:rPr>
        <w:t xml:space="preserve"> 的中点，</w:t>
      </w:r>
      <w:r>
        <w:rPr>
          <w:rFonts w:ascii="Times New Roman" w:hAnsi="Times New Roman" w:eastAsia="宋体"/>
          <w:sz w:val="22"/>
          <w:szCs w:val="22"/>
          <w:color w:val="000000"/>
          <w:b w:val="0"/>
          <w:bCs w:val="0"/>
        </w:rPr>
        <w:t xml:space="preserve">则 </w:t>
      </w:r>
      <m:oMath>
        <m:r>
          <m:rPr>
            <m:sty m:val="p"/>
          </m:rPr>
          <w:rPr>
            <w:rFonts w:ascii="Cambria Math" w:hAnsi="Cambria Math"/>
          </w:rPr>
          <m:t>△</m:t>
        </m:r>
        <m:r>
          <w:rPr>
            <w:rFonts w:ascii="Cambria Math" w:hAnsi="Cambria Math"/>
          </w:rPr>
          <m:t>PEF</m:t>
        </m:r>
      </m:oMath>
      <w:r>
        <w:rPr>
          <w:rFonts w:ascii="Times New Roman" w:hAnsi="Times New Roman" w:eastAsia="宋体"/>
          <w:sz w:val="22"/>
          <w:szCs w:val="22"/>
          <w:color w:val="000000"/>
          <w:b w:val="0"/>
          <w:bCs w:val="0"/>
        </w:rPr>
        <w:t xml:space="preserve"> 的内切圆即为该正四棱雉 </w:t>
      </w:r>
      <m:oMath>
        <m:r>
          <w:rPr>
            <w:rFonts w:ascii="Cambria Math" w:hAnsi="Cambria Math"/>
          </w:rPr>
          <m:t>P</m:t>
        </m:r>
        <m:r>
          <m:rPr>
            <m:sty m:val="p"/>
          </m:rPr>
          <w:rPr>
            <w:rFonts w:ascii="Cambria Math" w:hAnsi="Cambria Math"/>
          </w:rPr>
          <m:t>-</m:t>
        </m:r>
        <m:r>
          <w:rPr>
            <w:rFonts w:ascii="Cambria Math" w:hAnsi="Cambria Math"/>
          </w:rPr>
          <m:t>ABCD</m:t>
        </m:r>
      </m:oMath>
      <w:r>
        <w:rPr>
          <w:rFonts w:ascii="Times New Roman" w:hAnsi="Times New Roman" w:eastAsia="宋体"/>
          <w:sz w:val="22"/>
          <w:szCs w:val="22"/>
          <w:color w:val="000000"/>
          <w:b w:val="0"/>
          <w:bCs w:val="0"/>
        </w:rPr>
        <w:t xml:space="preserve"> 的内切球的大圆，</w:t>
      </w:r>
      <w:r>
        <w:rPr>
          <w:rFonts w:ascii="Times New Roman" w:hAnsi="Times New Roman" w:eastAsia="宋体"/>
          <w:sz w:val="22"/>
          <w:szCs w:val="22"/>
          <w:color w:val="000000"/>
          <w:b w:val="0"/>
          <w:bCs w:val="0"/>
        </w:rPr>
        <w:t>该内切圆的半径为内切球的半径：</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PEF</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PEF</m:t>
                </m:r>
              </m:sub>
            </m:sSub>
          </m:den>
        </m:f>
      </m:oMath>
      <w:r>
        <w:rPr>
          <w:rFonts w:ascii="Times New Roman" w:hAnsi="Times New Roman" w:eastAsia="宋体"/>
          <w:sz w:val="22"/>
          <w:szCs w:val="22"/>
          <w:color w:val="000000"/>
          <w:b w:val="0"/>
          <w:bCs w:val="0"/>
        </w:rPr>
        <w:t>（等面积法可得）</w:t>
      </w:r>
    </w:p>
    <w:p w14:paraId="6D2E91CF"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11DCD3E" wp14:editId="3F578AA1">
            <wp:extent cx="3443274" cy="2667000"/>
            <wp:effectExtent l="0" t="0" r="0" b="0"/>
            <wp:docPr id="117" name="image-1da9ee60eecd796489f9d474a4c719f0562da924.jpg"/>
            <wp:cNvGraphicFramePr/>
            <a:graphic xmlns:a="http://schemas.openxmlformats.org/drawingml/2006/main">
              <a:graphicData uri="http://schemas.openxmlformats.org/drawingml/2006/picture">
                <pic:pic xmlns:pic="http://schemas.openxmlformats.org/drawingml/2006/picture">
                  <pic:nvPicPr>
                    <pic:cNvPr id="117" name="image-1da9ee60eecd796489f9d474a4c719f0562da924.jpg"/>
                    <pic:cNvPicPr/>
                  </pic:nvPicPr>
                  <pic:blipFill>
                    <a:blip r:embed="rId22" cstate="print"/>
                    <a:srcRect/>
                    <a:stretch>
                      <a:fillRect/>
                    </a:stretch>
                  </pic:blipFill>
                  <pic:spPr>
                    <a:xfrm>
                      <a:off x="0" y="0"/>
                      <a:ext cx="3443274" cy="2667000"/>
                    </a:xfrm>
                    <a:prstGeom prst="rect">
                      <a:avLst/>
                    </a:prstGeom>
                  </pic:spPr>
                </pic:pic>
              </a:graphicData>
            </a:graphic>
          </wp:inline>
        </w:drawing>
      </w:r>
    </w:p>
    <w:p w14:paraId="717F5778" w14:textId="1F728AA0" w:rsidR="002D74F9" w:rsidRDefault="006F73D2" w:rsidP="002D74F9">
      <w:pPr>
        <w:pStyle w:val="MathLevel1"/>
        <w:ind w:left="720" w:hanging="720"/>
        <w:tabs>
          <w:tab w:val="left" w:pos="720"/>
        </w:tabs>
        <w:spacing w:before="160" w:after="90" w:line="282" w:lineRule="auto"/>
        <w:widowControl w:val="1"/>
        <w:snapToGrid w:val="0"/>
        <w:jc w:val="left"/>
        <w:keepNext w:val="1"/>
        <w:pageBreakBefore w:val="1"/>
      </w:pPr>
      <w:bookmarkStart w:id="76" w:name="GeometryIndex137"/>
      <w:r>
        <w:rPr>
          <w:rFonts w:ascii="Times New Roman" w:hAnsi="Times New Roman" w:eastAsia="黑体"/>
          <w:sz w:val="30"/>
          <w:szCs w:val="30"/>
          <w:color w:val="000000"/>
          <w:b w:val="1"/>
          <w:bCs w:val="1"/>
        </w:rPr>
        <w:t>五、</w:t>
        <w:tab/>
      </w:r>
      <w:r>
        <w:rPr>
          <w:rFonts w:ascii="Times New Roman" w:hAnsi="Times New Roman" w:eastAsia="黑体"/>
          <w:sz w:val="30"/>
          <w:szCs w:val="30"/>
          <w:color w:val="000000"/>
          <w:b w:val="1"/>
          <w:bCs w:val="1"/>
        </w:rPr>
        <w:t/>
      </w:r>
      <w:r>
        <w:rPr>
          <w:rFonts w:ascii="Times New Roman" w:hAnsi="Times New Roman" w:eastAsia="黑体"/>
          <w:sz w:val="30"/>
          <w:szCs w:val="30"/>
          <w:color w:val="000000"/>
          <w:b w:val="1"/>
          <w:bCs w:val="1"/>
        </w:rPr>
        <w:t/>
      </w:r>
      <w:r w:rsidR="002D74F9">
        <w:rPr>
          <w:rFonts w:ascii="Times New Roman" w:hAnsi="Times New Roman" w:eastAsia="黑体"/>
          <w:sz w:val="30"/>
          <w:szCs w:val="30"/>
          <w:color w:val="000000"/>
          <w:b w:val="1"/>
          <w:bCs w:val="1"/>
        </w:rPr>
        <w:t>立体几何证明平行垂直</w:t>
      </w:r>
      <w:bookmarkEnd w:id="76"/>
    </w:p>
    <w:p>
      <w:pPr>
        <w:pStyle w:val="MathLevel2"/>
        <w:ind w:left="1000" w:hanging="1000"/>
        <w:tabs>
          <w:tab w:val="left" w:pos="1000"/>
        </w:tabs>
        <w:spacing w:before="130" w:after="90" w:line="282" w:lineRule="auto"/>
        <w:widowControl w:val="1"/>
        <w:snapToGrid w:val="0"/>
        <w:jc w:val="left"/>
        <w:keepNext w:val="1"/>
      </w:pPr>
      <w:bookmarkStart w:id="77" w:name="GeometryIndex138"/>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平面的基本性质：</w:t>
      </w:r>
      <w:bookmarkEnd w:id="77"/>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（点与直线、平面：</w:t>
      </w:r>
      <m:oMath>
        <m:r>
          <m:rPr>
            <m:sty m:val="p"/>
          </m:rPr>
          <w:rPr>
            <w:rFonts w:ascii="Cambria Math" w:hAnsi="Cambria Math"/>
          </w:rPr>
          <m:t>∈,∉</m:t>
        </m:r>
      </m:oMath>
      <w:r>
        <w:rPr>
          <w:rFonts w:ascii="Times New Roman" w:hAnsi="Times New Roman" w:eastAsia="宋体"/>
          <w:sz w:val="22"/>
          <w:szCs w:val="22"/>
          <w:color w:val="000000"/>
          <w:b w:val="0"/>
          <w:bCs w:val="0"/>
        </w:rPr>
        <w:t xml:space="preserve"> ；直线与平面：</w:t>
      </w:r>
      <m:oMath>
        <m:r>
          <m:rPr>
            <m:sty m:val="p"/>
          </m:rPr>
          <w:rPr>
            <w:rFonts w:ascii="Cambria Math" w:hAnsi="Cambria Math"/>
          </w:rPr>
          <m:t>⊂,⊄</m:t>
        </m:r>
      </m:oMath>
      <w:r>
        <w:rPr>
          <w:rFonts w:ascii="Times New Roman" w:hAnsi="Times New Roman" w:eastAsia="宋体"/>
          <w:sz w:val="22"/>
          <w:szCs w:val="22"/>
          <w:color w:val="000000"/>
          <w:b w:val="0"/>
          <w:bCs w:val="0"/>
        </w:rPr>
        <w:t xml:space="preserve"> ；线线、线面、面面相交时：</w:t>
      </w:r>
      <m:oMath>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p>
    <w:p w14:paraId="3D4B77C7" w14:textId="77777777" w:rsidR="002D74F9" w:rsidRDefault="002D74F9" w:rsidP="002D74F9">
      <w:pPr>
        <w:pStyle w:val="MathLevel3"/>
        <w:ind w:left="360" w:hanging="360"/>
        <w:tabs>
          <w:tab w:val="left" w:pos="360"/>
        </w:tabs>
        <w:spacing w:before="65" w:after="50" w:line="282" w:lineRule="auto"/>
        <w:widowControl w:val="1"/>
        <w:snapToGrid w:val="0"/>
        <w:jc w:val="left"/>
      </w:pPr>
      <w:bookmarkStart w:id="78" w:name="GeometryIndex140"/>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公理1：如果一条直线上的两点在一个平面内，那么这条直线在此平面内．</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oMath>
      <w:r>
        <w:rPr>
          <w:rFonts w:ascii="Times New Roman" w:hAnsi="Times New Roman" w:eastAsia="宋体"/>
          <w:sz w:val="22"/>
          <w:szCs w:val="22"/>
          <w:color w:val="000000"/>
          <w:b w:val="0"/>
          <w:bCs w:val="0"/>
        </w:rPr>
        <w:t xml:space="preserve"> 直线 </w:t>
      </w:r>
      <m:oMath>
        <m:r>
          <w:rPr>
            <w:rFonts w:ascii="Cambria Math" w:hAnsi="Cambria Math"/>
          </w:rPr>
          <m:t>AB</m:t>
        </m:r>
        <m:r>
          <m:rPr>
            <m:sty m:val="p"/>
          </m:rPr>
          <w:rPr>
            <w:rFonts w:ascii="Cambria Math" w:hAnsi="Cambria Math"/>
          </w:rPr>
          <m:t>⊂</m:t>
        </m:r>
        <m:r>
          <w:rPr>
            <w:rFonts w:ascii="Cambria Math" w:hAnsi="Cambria Math"/>
          </w:rPr>
          <m:t>α</m:t>
        </m:r>
      </m:oMath>
      <w:proofErr w:type="gramStart"/>
      <w:r>
        <w:rPr>
          <w:rFonts w:ascii="Times New Roman" w:hAnsi="Times New Roman" w:eastAsia="宋体"/>
          <w:sz w:val="22"/>
          <w:szCs w:val="22"/>
          <w:color w:val="000000"/>
          <w:b w:val="0"/>
          <w:bCs w:val="0"/>
        </w:rPr>
        <w:t xml:space="preserve"> 。</w:t>
      </w:r>
      <w:proofErr w:type="gramEnd"/>
      <w:bookmarkEnd w:id="78"/>
    </w:p>
    <w:p w14:paraId="133ED766" w14:textId="77777777" w:rsidR="002D74F9" w:rsidRDefault="002D74F9">
      <w:pPr>
        <w:pStyle w:val="MathLevel3"/>
        <w:ind w:left="360" w:hanging="360"/>
        <w:tabs>
          <w:tab w:val="left" w:pos="360"/>
        </w:tabs>
        <w:spacing w:before="65" w:after="50" w:line="282" w:lineRule="auto"/>
        <w:widowControl w:val="1"/>
        <w:snapToGrid w:val="0"/>
        <w:jc w:val="left"/>
      </w:pPr>
      <w:bookmarkStart w:id="79" w:name="GeometryIndex141"/>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公理2：过不在一条直线上的三点，有且只有一个平面．</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三点不共线，</w:t>
      </w:r>
      <m:oMath>
        <m:r>
          <m:rPr>
            <m:sty m:val="p"/>
          </m:rPr>
          <w:rPr>
            <w:rFonts w:ascii="Cambria Math" w:hAnsi="Cambria Math"/>
          </w:rPr>
          <m:t>∴</m:t>
        </m:r>
      </m:oMath>
      <w:r>
        <w:rPr>
          <w:rFonts w:ascii="Times New Roman" w:hAnsi="Times New Roman" w:eastAsia="宋体"/>
          <w:sz w:val="22"/>
          <w:szCs w:val="22"/>
          <w:color w:val="000000"/>
          <w:b w:val="0"/>
          <w:bCs w:val="0"/>
        </w:rPr>
        <w:t xml:space="preserve"> 经过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确定平面 </w:t>
      </w:r>
      <m:oMath>
        <m:r>
          <w:rPr>
            <w:rFonts w:ascii="Cambria Math" w:hAnsi="Cambria Math"/>
          </w:rPr>
          <m:t>ABC</m:t>
        </m:r>
      </m:oMath>
      <w:r>
        <w:rPr>
          <w:rFonts w:ascii="Times New Roman" w:hAnsi="Times New Roman" w:eastAsia="宋体"/>
          <w:sz w:val="22"/>
          <w:szCs w:val="22"/>
          <w:color w:val="000000"/>
          <w:b w:val="0"/>
          <w:bCs w:val="0"/>
        </w:rPr>
        <w:t xml:space="preserve"> ．</w:t>
      </w:r>
      <w:bookmarkEnd w:id="79"/>
    </w:p>
    <w:p w14:paraId="133ED766"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推论1：经过一条直线和这条直线外一点，有且只有一个平面．</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m:t>
        </m:r>
      </m:oMath>
      <w:r>
        <w:rPr>
          <w:rFonts w:ascii="Times New Roman" w:hAnsi="Times New Roman" w:eastAsia="宋体"/>
          <w:sz w:val="22"/>
          <w:szCs w:val="22"/>
          <w:color w:val="000000"/>
          <w:b w:val="0"/>
          <w:bCs w:val="0"/>
        </w:rPr>
        <w:t xml:space="preserve"> ，</w:t>
      </w:r>
      <w:proofErr w:type="gramStart"/>
      <w:r>
        <w:rPr>
          <w:rFonts w:ascii="Times New Roman" w:hAnsi="Times New Roman" w:eastAsia="宋体"/>
          <w:sz w:val="22"/>
          <w:szCs w:val="22"/>
          <w:color w:val="000000"/>
          <w:b w:val="0"/>
          <w:bCs w:val="0"/>
        </w:rPr>
        <w:t xml:space="preserve">∴ 经过 </w:t>
      </w:r>
      <w:proofErr w:type="gramEnd"/>
      <m:oMath>
        <m:r>
          <w:rPr>
            <w:rFonts w:ascii="Cambria Math" w:hAnsi="Cambria Math"/>
          </w:rPr>
          <m:t>A</m:t>
        </m:r>
      </m:oMath>
      <w:r>
        <w:rPr>
          <w:rFonts w:ascii="Times New Roman" w:hAnsi="Times New Roman" w:eastAsia="宋体"/>
          <w:sz w:val="22"/>
          <w:szCs w:val="22"/>
          <w:color w:val="000000"/>
          <w:b w:val="0"/>
          <w:bCs w:val="0"/>
        </w:rPr>
        <w:t xml:space="preserve"> 与 </w:t>
      </w:r>
      <m:oMath>
        <m:r>
          <w:rPr>
            <w:rFonts w:ascii="Cambria Math" w:hAnsi="Cambria Math"/>
          </w:rPr>
          <m:t>l</m:t>
        </m:r>
      </m:oMath>
      <w:r>
        <w:rPr>
          <w:rFonts w:ascii="Times New Roman" w:hAnsi="Times New Roman" w:eastAsia="宋体"/>
          <w:sz w:val="22"/>
          <w:szCs w:val="22"/>
          <w:color w:val="000000"/>
          <w:b w:val="0"/>
          <w:bCs w:val="0"/>
        </w:rPr>
        <w:t xml:space="preserve"> 确定平面 </w:t>
      </w:r>
      <m:oMath>
        <m:r>
          <w:rPr>
            <w:rFonts w:ascii="Cambria Math" w:hAnsi="Cambria Math"/>
          </w:rPr>
          <m:t>α</m:t>
        </m:r>
      </m:oMath>
      <w:r>
        <w:rPr>
          <w:rFonts w:ascii="Times New Roman" w:hAnsi="Times New Roman" w:eastAsia="宋体"/>
          <w:sz w:val="22"/>
          <w:szCs w:val="22"/>
          <w:color w:val="000000"/>
          <w:b w:val="0"/>
          <w:bCs w:val="0"/>
        </w:rPr>
        <w:t xml:space="preserve"> ．</w:t>
      </w:r>
    </w:p>
    <w:p w14:paraId="133ED766"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推论2：经过两条相交直线，有且只有一个平面．</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经过 </w:t>
      </w:r>
      <m:oMath>
        <m:r>
          <w:rPr>
            <w:rFonts w:ascii="Cambria Math" w:hAnsi="Cambria Math"/>
          </w:rPr>
          <m:t>m</m:t>
        </m:r>
      </m:oMath>
      <w:r>
        <w:rPr>
          <w:rFonts w:ascii="Times New Roman" w:hAnsi="Times New Roman" w:eastAsia="宋体"/>
          <w:sz w:val="22"/>
          <w:szCs w:val="22"/>
          <w:color w:val="000000"/>
          <w:b w:val="0"/>
          <w:bCs w:val="0"/>
        </w:rPr>
        <w:t xml:space="preserve"> 与 </w:t>
      </w:r>
      <m:oMath>
        <m:r>
          <w:rPr>
            <w:rFonts w:ascii="Cambria Math" w:hAnsi="Cambria Math"/>
          </w:rPr>
          <m:t>n</m:t>
        </m:r>
      </m:oMath>
      <w:r>
        <w:rPr>
          <w:rFonts w:ascii="Times New Roman" w:hAnsi="Times New Roman" w:eastAsia="宋体"/>
          <w:sz w:val="22"/>
          <w:szCs w:val="22"/>
          <w:color w:val="000000"/>
          <w:b w:val="0"/>
          <w:bCs w:val="0"/>
        </w:rPr>
        <w:t xml:space="preserve"> 确定平面 </w:t>
      </w:r>
      <m:oMath>
        <m:r>
          <w:rPr>
            <w:rFonts w:ascii="Cambria Math" w:hAnsi="Cambria Math"/>
          </w:rPr>
          <m:t>α</m:t>
        </m:r>
      </m:oMath>
      <w:proofErr w:type="gramStart"/>
      <w:r>
        <w:rPr>
          <w:rFonts w:ascii="Times New Roman" w:hAnsi="Times New Roman" w:eastAsia="宋体"/>
          <w:sz w:val="22"/>
          <w:szCs w:val="22"/>
          <w:color w:val="000000"/>
          <w:b w:val="0"/>
          <w:bCs w:val="0"/>
        </w:rPr>
        <w:t xml:space="preserve"> 。</w:t>
      </w:r>
      <w:proofErr w:type="gramEnd"/>
    </w:p>
    <w:p w14:paraId="133ED766" w14:textId="77777777" w:rsidR="002D74F9" w:rsidRDefault="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推论3：经过两条平行直线，有且只有一个平面．</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oMath>
      <w:r>
        <w:rPr>
          <w:rFonts w:ascii="Times New Roman" w:hAnsi="Times New Roman" w:eastAsia="宋体"/>
          <w:sz w:val="22"/>
          <w:szCs w:val="22"/>
          <w:color w:val="000000"/>
          <w:b w:val="0"/>
          <w:bCs w:val="0"/>
        </w:rPr>
        <w:t xml:space="preserve"> ，</w:t>
      </w:r>
      <w:proofErr w:type="gramStart"/>
      <w:r>
        <w:rPr>
          <w:rFonts w:ascii="Times New Roman" w:hAnsi="Times New Roman" w:eastAsia="宋体"/>
          <w:sz w:val="22"/>
          <w:szCs w:val="22"/>
          <w:color w:val="000000"/>
          <w:b w:val="0"/>
          <w:bCs w:val="0"/>
        </w:rPr>
        <w:t xml:space="preserve">∴ 经过 </w:t>
      </w:r>
      <w:proofErr w:type="gramEnd"/>
      <m:oMath>
        <m:r>
          <w:rPr>
            <w:rFonts w:ascii="Cambria Math" w:hAnsi="Cambria Math"/>
          </w:rPr>
          <m:t>m</m:t>
        </m:r>
      </m:oMath>
      <w:r>
        <w:rPr>
          <w:rFonts w:ascii="Times New Roman" w:hAnsi="Times New Roman" w:eastAsia="宋体"/>
          <w:sz w:val="22"/>
          <w:szCs w:val="22"/>
          <w:color w:val="000000"/>
          <w:b w:val="0"/>
          <w:bCs w:val="0"/>
        </w:rPr>
        <w:t xml:space="preserve"> 与 </w:t>
      </w:r>
      <m:oMath>
        <m:r>
          <w:rPr>
            <w:rFonts w:ascii="Cambria Math" w:hAnsi="Cambria Math"/>
          </w:rPr>
          <m:t>l</m:t>
        </m:r>
      </m:oMath>
      <w:r>
        <w:rPr>
          <w:rFonts w:ascii="Times New Roman" w:hAnsi="Times New Roman" w:eastAsia="宋体"/>
          <w:sz w:val="22"/>
          <w:szCs w:val="22"/>
          <w:color w:val="000000"/>
          <w:b w:val="0"/>
          <w:bCs w:val="0"/>
        </w:rPr>
        <w:t xml:space="preserve"> 确定平面 </w:t>
      </w:r>
      <m:oMath>
        <m:r>
          <w:rPr>
            <w:rFonts w:ascii="Cambria Math" w:hAnsi="Cambria Math"/>
          </w:rPr>
          <m:t>α</m:t>
        </m:r>
      </m:oMath>
      <w:proofErr w:type="gramStart"/>
      <w:r>
        <w:rPr>
          <w:rFonts w:ascii="Times New Roman" w:hAnsi="Times New Roman" w:eastAsia="宋体"/>
          <w:sz w:val="22"/>
          <w:szCs w:val="22"/>
          <w:color w:val="000000"/>
          <w:b w:val="0"/>
          <w:bCs w:val="0"/>
        </w:rPr>
        <w:t xml:space="preserve"> 。</w:t>
      </w:r>
      <w:proofErr w:type="gramEnd"/>
    </w:p>
    <w:p w14:paraId="6CDA302E"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77E0EB2E" wp14:editId="0AAB311C">
            <wp:extent cx="3571875" cy="1543050"/>
            <wp:effectExtent l="0" t="0" r="0" b="0"/>
            <wp:docPr id="118" name="image-f22e32a1806a8e03d1790755f929c1ca7f759875.jpg"/>
            <wp:cNvGraphicFramePr/>
            <a:graphic xmlns:a="http://schemas.openxmlformats.org/drawingml/2006/main">
              <a:graphicData uri="http://schemas.openxmlformats.org/drawingml/2006/picture">
                <pic:pic xmlns:pic="http://schemas.openxmlformats.org/drawingml/2006/picture">
                  <pic:nvPicPr>
                    <pic:cNvPr id="118" name="image-f22e32a1806a8e03d1790755f929c1ca7f759875.jpg"/>
                    <pic:cNvPicPr/>
                  </pic:nvPicPr>
                  <pic:blipFill>
                    <a:blip r:embed="rId23" cstate="print"/>
                    <a:srcRect/>
                    <a:stretch>
                      <a:fillRect/>
                    </a:stretch>
                  </pic:blipFill>
                  <pic:spPr>
                    <a:xfrm>
                      <a:off x="0" y="0"/>
                      <a:ext cx="3571875" cy="1543050"/>
                    </a:xfrm>
                    <a:prstGeom prst="rect">
                      <a:avLst/>
                    </a:prstGeom>
                  </pic:spPr>
                </pic:pic>
              </a:graphicData>
            </a:graphic>
          </wp:inline>
        </w:drawing>
      </w:r>
    </w:p>
    <w:p w14:paraId="09774389" w14:textId="77777777" w:rsidR="002D74F9" w:rsidRDefault="002D74F9">
      <w:pPr>
        <w:pStyle w:val="MathLevel3"/>
        <w:ind w:left="360" w:hanging="360"/>
        <w:tabs>
          <w:tab w:val="left" w:pos="360"/>
        </w:tabs>
        <w:spacing w:before="65" w:after="50" w:line="282" w:lineRule="auto"/>
        <w:widowControl w:val="1"/>
        <w:snapToGrid w:val="0"/>
        <w:jc w:val="left"/>
      </w:pPr>
      <w:bookmarkStart w:id="80" w:name="GeometryIndex146"/>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公理3：如果两个不重合的平面有一个公共点，那么它们有且只有一条过该点的公共直线。</w:t>
      </w:r>
      <m:oMathPara>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l</m:t>
          </m:r>
          <m:r>
            <m:rPr>
              <m:nor/>
            </m:rPr>
            <m:t>, 且 </m:t>
          </m:r>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 [ [∵</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AB</m:t>
          </m:r>
          <m:r>
            <m:rPr>
              <m:nor/>
            </m:rPr>
            <m:t>. 】 </m:t>
          </m:r>
        </m:oMath>
      </m:oMathPara>
      <w:bookmarkEnd w:id="80"/>
    </w:p>
    <w:p w14:paraId="3F6684C2" w14:textId="77777777" w:rsidR="002D74F9" w:rsidRDefault="002D74F9">
      <w:pPr>
        <w:pStyle w:val="MathLevel3"/>
        <w:ind w:left="360" w:hanging="360"/>
        <w:tabs>
          <w:tab w:val="left" w:pos="360"/>
        </w:tabs>
        <w:spacing w:before="65" w:after="50" w:line="282" w:lineRule="auto"/>
        <w:widowControl w:val="1"/>
        <w:snapToGrid w:val="0"/>
        <w:jc w:val="left"/>
      </w:pPr>
      <w:bookmarkStart w:id="81" w:name="GeometryIndex147"/>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公理4：平行于同一条直线的两条直线互相平行．</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w:t>
      </w:r>
      <w:bookmarkEnd w:id="81"/>
    </w:p>
    <w:p w14:paraId="5AFFE3D6" w14:textId="77777777" w:rsidR="002D74F9" w:rsidRDefault="002D74F9">
      <w:pPr>
        <w:pStyle w:val="MathLevel3"/>
        <w:ind w:left="360" w:hanging="360"/>
        <w:tabs>
          <w:tab w:val="left" w:pos="360"/>
        </w:tabs>
        <w:spacing w:before="65" w:after="50" w:line="282" w:lineRule="auto"/>
        <w:widowControl w:val="1"/>
        <w:snapToGrid w:val="0"/>
        <w:jc w:val="left"/>
      </w:pPr>
      <w:bookmarkStart w:id="82" w:name="GeometryIndex148"/>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等角定理：空间中如果两个角的两边分别对应平行，那么这两个角相等或互补．</w:t>
      </w:r>
      <w:bookmarkEnd w:id="82"/>
    </w:p>
    <w:p w14:paraId="25D46F05" w14:textId="24676568"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83" w:name="GeometryIndex149"/>
      <w:r>
        <w:rPr>
          <w:rFonts w:ascii="Times New Roman" w:hAnsi="Times New Roman" w:eastAsia="黑体"/>
          <w:sz w:val="26"/>
          <w:szCs w:val="26"/>
          <w:color w:val="000000"/>
          <w:b w:val="1"/>
          <w:bCs w:val="1"/>
        </w:rPr>
        <w:t>（二）</w:t>
        <w:tab/>
      </w:r>
      <w:bookmarkStart w:id="2" w:name="二_平行的判定及其性质"/>
      <w:r>
        <w:rPr>
          <w:rFonts w:ascii="Times New Roman" w:hAnsi="Times New Roman" w:eastAsia="黑体"/>
          <w:sz w:val="26"/>
          <w:szCs w:val="26"/>
          <w:color w:val="000000"/>
          <w:b w:val="1"/>
          <w:bCs w:val="1"/>
        </w:rPr>
        <w:t>平行的判定及其性质</w:t>
      </w:r>
      <w:bookmarkEnd w:id="2"/>
      <w:bookmarkEnd w:id="83"/>
    </w:p>
    <w:p w14:paraId="61B3EA55" w14:textId="77777777" w:rsidR="002D74F9" w:rsidRDefault="002D74F9">
      <w:pPr>
        <w:pStyle w:val="MathLevel3"/>
        <w:ind w:left="360" w:hanging="360"/>
        <w:tabs>
          <w:tab w:val="left" w:pos="360"/>
        </w:tabs>
        <w:spacing w:before="65" w:after="50" w:line="282" w:lineRule="auto"/>
        <w:widowControl w:val="1"/>
        <w:snapToGrid w:val="0"/>
        <w:jc w:val="left"/>
        <w:keepNext w:val="1"/>
      </w:pPr>
      <w:bookmarkStart w:id="84" w:name="GeometryIndex150"/>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直线与平面平行</w:t>
      </w:r>
      <w:bookmarkEnd w:id="84"/>
    </w:p>
    <w:p w14:paraId="4E319EB6"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85" w:name="GeometryIndex15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判定定理</w:t>
      </w:r>
      <w:bookmarkEnd w:id="85"/>
    </w:p>
    <w:p w14:paraId="60A2922B"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487BA23" wp14:editId="45FCCF0B">
            <wp:extent cx="5486400" cy="1380982"/>
            <wp:effectExtent l="0" t="0" r="0" b="0"/>
            <wp:docPr id="119" name="image-5395758d7d47391349ab36aafed8d55e5351d73c.jpg"/>
            <wp:cNvGraphicFramePr/>
            <a:graphic xmlns:a="http://schemas.openxmlformats.org/drawingml/2006/main">
              <a:graphicData uri="http://schemas.openxmlformats.org/drawingml/2006/picture">
                <pic:pic xmlns:pic="http://schemas.openxmlformats.org/drawingml/2006/picture">
                  <pic:nvPicPr>
                    <pic:cNvPr id="119" name="image-5395758d7d47391349ab36aafed8d55e5351d73c.jpg"/>
                    <pic:cNvPicPr/>
                  </pic:nvPicPr>
                  <pic:blipFill>
                    <a:blip r:embed="rId24" cstate="print"/>
                    <a:srcRect/>
                    <a:stretch>
                      <a:fillRect/>
                    </a:stretch>
                  </pic:blipFill>
                  <pic:spPr>
                    <a:xfrm>
                      <a:off x="0" y="0"/>
                      <a:ext cx="5486400" cy="1380982"/>
                    </a:xfrm>
                    <a:prstGeom prst="rect">
                      <a:avLst/>
                    </a:prstGeom>
                  </pic:spPr>
                </pic:pic>
              </a:graphicData>
            </a:graphic>
          </wp:inline>
        </w:drawing>
      </w:r>
    </w:p>
    <w:p w14:paraId="57CE6498"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86" w:name="GeometryIndex153"/>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性质定理</w:t>
      </w:r>
      <w:bookmarkEnd w:id="86"/>
    </w:p>
    <w:tbl>
      <w:tblPr>
        <w:tblStyle w:val="NormalGrid"/>
        <w:tblW w:w="0" w:type="auto"/>
        <w:tblCellSpacing w:w="0" w:type="dxa"/>
        <w:tblLook w:val="04A0" w:firstRow="1" w:lastRow="0" w:firstColumn="1" w:lastColumn="0" w:noHBand="0" w:noVBand="1"/>
        <w:tblInd w:w="0" w:type="dxa"/>
      </w:tblPr>
      <w:tblGrid>
        <w:gridCol w:w="856"/>
        <w:gridCol w:w="7430"/>
      </w:tblGrid>
      <w:tr w:rsidR="002D74F9" w14:paraId="52725FDD" w14:textId="77777777" w:rsidTr="0005254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23F6076B"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文字语言</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0875270"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一条直线与一个平面平行，如果过该直线的平面与此平面相交，那么该直线与交线平行．</w:t>
            </w:r>
          </w:p>
        </w:tc>
      </w:tr>
      <w:tr w:rsidR="002D74F9" w14:paraId="7116DFF7"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8D47E93"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lastRenderedPageBreak/>
              <w:t>图形语言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B088659" w14:textId="77777777" w:rsidR="002D74F9" w:rsidRDefault="002D74F9" w:rsidP="0005254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0E9FBC48" wp14:editId="2106BD1F">
                  <wp:extent cx="3819525" cy="1647825"/>
                  <wp:effectExtent l="0" t="0" r="0" b="0"/>
                  <wp:docPr id="120" name="image-809b10df1b604883a61feb793a587b90e405069d.jpg"/>
                  <wp:cNvGraphicFramePr/>
                  <a:graphic xmlns:a="http://schemas.openxmlformats.org/drawingml/2006/main">
                    <a:graphicData uri="http://schemas.openxmlformats.org/drawingml/2006/picture">
                      <pic:pic xmlns:pic="http://schemas.openxmlformats.org/drawingml/2006/picture">
                        <pic:nvPicPr>
                          <pic:cNvPr id="120" name="image-809b10df1b604883a61feb793a587b90e405069d.jpg"/>
                          <pic:cNvPicPr/>
                        </pic:nvPicPr>
                        <pic:blipFill>
                          <a:blip r:embed="rId25" cstate="print"/>
                          <a:srcRect/>
                          <a:stretch>
                            <a:fillRect/>
                          </a:stretch>
                        </pic:blipFill>
                        <pic:spPr>
                          <a:xfrm>
                            <a:off x="0" y="0"/>
                            <a:ext cx="3819525" cy="1647825"/>
                          </a:xfrm>
                          <a:prstGeom prst="rect">
                            <a:avLst/>
                          </a:prstGeom>
                        </pic:spPr>
                      </pic:pic>
                    </a:graphicData>
                  </a:graphic>
                </wp:inline>
              </w:drawing>
            </w:r>
          </w:p>
        </w:tc>
      </w:tr>
      <w:tr w:rsidR="002D74F9" w14:paraId="66A33711"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159B0C8E" w14:textId="77777777" w:rsidR="002D74F9" w:rsidRDefault="002D74F9" w:rsidP="00052540">
            <w:pPr>
              <w:rPr>
                <w:rFonts w:hint="eastAsia"/>
              </w:rPr>
              <w:spacing w:before="0" w:after="30" w:line="270" w:lineRule="auto"/>
              <w:snapToGrid w:val="0"/>
            </w:pPr>
            <w:r>
              <w:rPr>
                <w:rFonts w:ascii="Times New Roman" w:hAnsi="Times New Roman" w:eastAsia="宋体"/>
                <w:sz w:val="21"/>
                <w:szCs w:val="21"/>
              </w:rPr>
              <w:t>符号语言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83D66F2" w14:textId="77777777" w:rsidR="002D74F9" w:rsidRDefault="002D74F9" w:rsidP="00052540">
            <w:pPr>
              <w:rPr>
                <w:rFonts w:hint="eastAsia"/>
              </w:rPr>
              <w:spacing w:before="0" w:after="30" w:line="270" w:lineRule="auto"/>
              <w:snapToGrid w:val="0"/>
            </w:pPr>
            <m:oMath>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w:t>
            </w:r>
          </w:p>
        </w:tc>
      </w:tr>
    </w:tbl>
    <w:p w14:paraId="58CC99A4"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87" w:name="GeometryIndex15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平面与平面平行</w:t>
      </w:r>
      <w:bookmarkEnd w:id="87"/>
    </w:p>
    <w:p w14:paraId="3C2F00C5"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88" w:name="GeometryIndex15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判定定理</w:t>
      </w:r>
      <w:bookmarkEnd w:id="88"/>
    </w:p>
    <w:tbl>
      <w:tblPr>
        <w:tblStyle w:val="NormalGrid"/>
        <w:tblW w:w="0" w:type="auto"/>
        <w:tblCellSpacing w:w="0" w:type="dxa"/>
        <w:tblLook w:val="04A0" w:firstRow="1" w:lastRow="0" w:firstColumn="1" w:lastColumn="0" w:noHBand="0" w:noVBand="1"/>
        <w:tblInd w:w="0" w:type="dxa"/>
      </w:tblPr>
      <w:tblGrid>
        <w:gridCol w:w="1087"/>
        <w:gridCol w:w="7199"/>
      </w:tblGrid>
      <w:tr w:rsidR="002D74F9" w14:paraId="769DFB4D" w14:textId="77777777" w:rsidTr="0005254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723D5763"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文字语言</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64E584B"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如果一个平面内的两条相交直线与另一个平面平行，那么这两个平面平行．</w:t>
            </w:r>
          </w:p>
        </w:tc>
      </w:tr>
      <w:tr w:rsidR="002D74F9" w14:paraId="3381C13E"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5BEB2CF"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图形语言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FDE702A" w14:textId="77777777" w:rsidR="002D74F9" w:rsidRDefault="002D74F9" w:rsidP="0005254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1A921320" wp14:editId="70F46353">
                  <wp:extent cx="3514725" cy="2609850"/>
                  <wp:effectExtent l="0" t="0" r="0" b="0"/>
                  <wp:docPr id="121" name="image-128618621de8ef77bc3ec07be3ee57b69f363518.jpg"/>
                  <wp:cNvGraphicFramePr/>
                  <a:graphic xmlns:a="http://schemas.openxmlformats.org/drawingml/2006/main">
                    <a:graphicData uri="http://schemas.openxmlformats.org/drawingml/2006/picture">
                      <pic:pic xmlns:pic="http://schemas.openxmlformats.org/drawingml/2006/picture">
                        <pic:nvPicPr>
                          <pic:cNvPr id="121" name="image-128618621de8ef77bc3ec07be3ee57b69f363518.jpg"/>
                          <pic:cNvPicPr/>
                        </pic:nvPicPr>
                        <pic:blipFill>
                          <a:blip r:embed="rId26" cstate="print"/>
                          <a:srcRect/>
                          <a:stretch>
                            <a:fillRect/>
                          </a:stretch>
                        </pic:blipFill>
                        <pic:spPr>
                          <a:xfrm>
                            <a:off x="0" y="0"/>
                            <a:ext cx="3514725" cy="2609850"/>
                          </a:xfrm>
                          <a:prstGeom prst="rect">
                            <a:avLst/>
                          </a:prstGeom>
                        </pic:spPr>
                      </pic:pic>
                    </a:graphicData>
                  </a:graphic>
                </wp:inline>
              </w:drawing>
            </w:r>
          </w:p>
        </w:tc>
      </w:tr>
      <w:tr w:rsidR="002D74F9" w14:paraId="2BCDE75B"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13DF3407" w14:textId="77777777" w:rsidR="002D74F9" w:rsidRDefault="002D74F9" w:rsidP="00052540">
            <w:pPr>
              <w:rPr>
                <w:rFonts w:hint="eastAsia"/>
              </w:rPr>
              <w:spacing w:before="0" w:after="30" w:line="270" w:lineRule="auto"/>
              <w:snapToGrid w:val="0"/>
            </w:pPr>
            <w:r>
              <w:rPr>
                <w:rFonts w:ascii="Times New Roman" w:hAnsi="Times New Roman" w:eastAsia="宋体"/>
                <w:sz w:val="21"/>
                <w:szCs w:val="21"/>
              </w:rPr>
              <w:t>符号语言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4DBB579" w14:textId="77777777" w:rsidR="002D74F9" w:rsidRDefault="002D74F9" w:rsidP="00052540">
            <w:pPr>
              <w:rPr>
                <w:rFonts w:hint="eastAsia"/>
              </w:rPr>
              <w:spacing w:before="0" w:after="30" w:line="270" w:lineRule="auto"/>
              <w:snapToGrid w:val="0"/>
            </w:pPr>
            <m:oMath>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oMath>
            <w:r>
              <w:rPr>
                <w:rFonts w:ascii="Times New Roman" w:hAnsi="Times New Roman" w:eastAsia="宋体"/>
                <w:sz w:val="21"/>
                <w:szCs w:val="21"/>
              </w:rPr>
              <w:t xml:space="preserve"> ，且 </w:t>
            </w:r>
            <m:oMath>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oMath>
            <w:r>
              <w:rPr>
                <w:rFonts w:ascii="Times New Roman" w:hAnsi="Times New Roman" w:eastAsia="宋体"/>
                <w:sz w:val="21"/>
                <w:szCs w:val="21"/>
              </w:rPr>
              <w:t xml:space="preserve"> ．</w:t>
            </w:r>
          </w:p>
        </w:tc>
      </w:tr>
    </w:tbl>
    <w:p w14:paraId="233236D1"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89" w:name="GeometryIndex156"/>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性质定理</w:t>
      </w:r>
      <w:bookmarkEnd w:id="89"/>
    </w:p>
    <w:tbl>
      <w:tblPr>
        <w:tblStyle w:val="NormalGrid"/>
        <w:tblW w:w="0" w:type="auto"/>
        <w:tblCellSpacing w:w="0" w:type="dxa"/>
        <w:tblLook w:val="04A0" w:firstRow="1" w:lastRow="0" w:firstColumn="1" w:lastColumn="0" w:noHBand="0" w:noVBand="1"/>
        <w:tblInd w:w="0" w:type="dxa"/>
      </w:tblPr>
      <w:tblGrid>
        <w:gridCol w:w="1135"/>
        <w:gridCol w:w="7151"/>
      </w:tblGrid>
      <w:tr w:rsidR="002D74F9" w14:paraId="49A6D817" w14:textId="77777777" w:rsidTr="0005254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586DA8A5"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文字语言</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01EBAF0B"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两个平面平行，如果另一个平面与这两个平面相交，那么两条交线平行．</w:t>
            </w:r>
          </w:p>
        </w:tc>
      </w:tr>
      <w:tr w:rsidR="002D74F9" w14:paraId="4546A31C"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0BCD2CF"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lastRenderedPageBreak/>
              <w:t>图形语言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6F021A0" w14:textId="77777777" w:rsidR="002D74F9" w:rsidRDefault="002D74F9" w:rsidP="0005254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6A9369E6" wp14:editId="34529B69">
                  <wp:extent cx="2499895" cy="2667000"/>
                  <wp:effectExtent l="0" t="0" r="0" b="0"/>
                  <wp:docPr id="122" name="image-2be57d384a6e2c35782e504bd3cbf55d0333cc60.jpg"/>
                  <wp:cNvGraphicFramePr/>
                  <a:graphic xmlns:a="http://schemas.openxmlformats.org/drawingml/2006/main">
                    <a:graphicData uri="http://schemas.openxmlformats.org/drawingml/2006/picture">
                      <pic:pic xmlns:pic="http://schemas.openxmlformats.org/drawingml/2006/picture">
                        <pic:nvPicPr>
                          <pic:cNvPr id="122" name="image-2be57d384a6e2c35782e504bd3cbf55d0333cc60.jpg"/>
                          <pic:cNvPicPr/>
                        </pic:nvPicPr>
                        <pic:blipFill>
                          <a:blip r:embed="rId27" cstate="print"/>
                          <a:srcRect/>
                          <a:stretch>
                            <a:fillRect/>
                          </a:stretch>
                        </pic:blipFill>
                        <pic:spPr>
                          <a:xfrm>
                            <a:off x="0" y="0"/>
                            <a:ext cx="2499895" cy="2667000"/>
                          </a:xfrm>
                          <a:prstGeom prst="rect">
                            <a:avLst/>
                          </a:prstGeom>
                        </pic:spPr>
                      </pic:pic>
                    </a:graphicData>
                  </a:graphic>
                </wp:inline>
              </w:drawing>
            </w:r>
          </w:p>
        </w:tc>
      </w:tr>
      <w:tr w:rsidR="002D74F9" w14:paraId="70F58C54"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1EC348D" w14:textId="77777777" w:rsidR="002D74F9" w:rsidRDefault="002D74F9" w:rsidP="00052540">
            <w:pPr>
              <w:rPr>
                <w:rFonts w:hint="eastAsia"/>
              </w:rPr>
              <w:spacing w:before="0" w:after="30" w:line="270" w:lineRule="auto"/>
              <w:snapToGrid w:val="0"/>
            </w:pPr>
            <w:r>
              <w:rPr>
                <w:rFonts w:ascii="Times New Roman" w:hAnsi="Times New Roman" w:eastAsia="宋体"/>
                <w:sz w:val="21"/>
                <w:szCs w:val="21"/>
              </w:rPr>
              <w:t>符号语言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DA8D4B9" w14:textId="77777777" w:rsidR="002D74F9" w:rsidRDefault="002D74F9" w:rsidP="00052540">
            <w:pPr>
              <w:rPr>
                <w:rFonts w:hint="eastAsia"/>
              </w:rPr>
              <w:spacing w:before="0" w:after="30" w:line="270" w:lineRule="auto"/>
              <w:snapToGrid w:val="0"/>
            </w:pP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w:t>
            </w:r>
          </w:p>
        </w:tc>
      </w:tr>
    </w:tbl>
    <w:p w14:paraId="2BCADB02"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90" w:name="GeometryIndex157"/>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平面与平面平行其他常用判定、性质</w:t>
      </w:r>
      <w:bookmarkEnd w:id="90"/>
    </w:p>
    <w:p w14:paraId="2040A1B6"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如果一个平面内有两条相交直线分别平行于另一个平面内的两条相交直线，则这两个平面平行．</w:t>
      </w:r>
    </w:p>
    <w:p w14:paraId="6A888F9E"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平行于同一个平面的两个平面平行．</w:t>
      </w:r>
    </w:p>
    <w:p w14:paraId="13FA8BB3"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垂直于同一条直线的两个平面平行。</w:t>
      </w:r>
    </w:p>
    <w:p w14:paraId="0DCE09B4"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如果两个平面平行，那么其中一个平面内的直线平行于另一个平面。</w:t>
      </w:r>
    </w:p>
    <w:p w14:paraId="3456F04B"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如果一条直线垂直于两个平行平面中的一个平面，那么它也垂直于另一个平面．</w:t>
      </w:r>
    </w:p>
    <w:p w14:paraId="1E91AC52" w14:textId="428DE78C" w:rsidR="000B0673" w:rsidRDefault="002D74F9" w:rsidP="006F73D2">
      <w:pPr>
        <w:pStyle w:val="MathLevel3"/>
        <w:ind w:left="360" w:hanging="360"/>
        <w:tabs>
          <w:tab w:val="left" w:pos="360"/>
        </w:tabs>
        <w:spacing w:before="65" w:after="50" w:line="282" w:lineRule="auto"/>
        <w:widowControl w:val="1"/>
        <w:snapToGrid w:val="0"/>
        <w:jc w:val="left"/>
        <w:keepNext w:val="1"/>
      </w:pPr>
      <w:bookmarkStart w:id="91" w:name="GeometryIndex163"/>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平面与平面平行的性质定理：</w:t>
      </w:r>
      <w:bookmarkEnd w:id="91"/>
    </w:p>
    <w:p w14:paraId="1E91AC52" w14:textId="428DE78C" w:rsidR="000B0673" w:rsidRDefault="002D74F9" w:rsidP="006F73D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如果两个平行平面同时和第三个平面相交，那么它们的交线平行．</w:t>
      </w:r>
    </w:p>
    <w:p w14:paraId="1E91AC52" w14:textId="428DE78C" w:rsidR="000B0673" w:rsidRDefault="002D74F9" w:rsidP="006F73D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如果两个平面平行，则其中一个平面内的任意直线都平行另一个平面。</w:t>
      </w:r>
    </w:p>
    <w:p w14:paraId="1E91AC52" w14:textId="428DE78C" w:rsidR="000B0673" w:rsidRDefault="002D74F9" w:rsidP="006F73D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经过平面外一点有且只有一个平面与已知平面平行．</w:t>
      </w:r>
    </w:p>
    <w:p w14:paraId="1E91AC52" w14:textId="428DE78C" w:rsidR="000B0673" w:rsidRDefault="002D74F9" w:rsidP="006F73D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两条直线被三个平面所截，截得的对应线段成比例。</w:t>
      </w:r>
    </w:p>
    <w:p w14:paraId="1E91AC52" w14:textId="428DE78C" w:rsidR="000B0673" w:rsidRDefault="002D74F9" w:rsidP="006F73D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
      </w:r>
      <w:r w:rsidR="000B0673">
        <w:rPr>
          <w:rFonts w:ascii="Times New Roman" w:hAnsi="Times New Roman" w:eastAsia="宋体"/>
          <w:sz w:val="22"/>
          <w:szCs w:val="22"/>
          <w:color w:val="000000"/>
          <w:b w:val="0"/>
          <w:bCs w:val="0"/>
        </w:rPr>
        <w:t>如果两个平面分别平行于三个平面，那么这两个平面相互平行．</w:t>
      </w:r>
    </w:p>
    <w:p w14:paraId="2D5B574A" w14:textId="6F87A9E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92" w:name="GeometryIndex169"/>
      <w:r>
        <w:rPr>
          <w:rFonts w:ascii="Times New Roman" w:hAnsi="Times New Roman" w:eastAsia="黑体"/>
          <w:sz w:val="26"/>
          <w:szCs w:val="26"/>
          <w:color w:val="000000"/>
          <w:b w:val="1"/>
          <w:bCs w:val="1"/>
        </w:rPr>
        <w:t>（三）</w:t>
        <w:tab/>
      </w:r>
      <w:bookmarkStart w:id="3" w:name="三_垂直的判定及其性质"/>
      <w:r>
        <w:rPr>
          <w:rFonts w:ascii="Times New Roman" w:hAnsi="Times New Roman" w:eastAsia="黑体"/>
          <w:sz w:val="26"/>
          <w:szCs w:val="26"/>
          <w:color w:val="000000"/>
          <w:b w:val="1"/>
          <w:bCs w:val="1"/>
        </w:rPr>
        <w:lastRenderedPageBreak/>
        <w:t>垂</w:t>
      </w:r>
      <w:r>
        <w:rPr>
          <w:rFonts w:ascii="Times New Roman" w:hAnsi="Times New Roman" w:eastAsia="黑体"/>
          <w:sz w:val="26"/>
          <w:szCs w:val="26"/>
          <w:color w:val="000000"/>
          <w:b w:val="1"/>
          <w:bCs w:val="1"/>
        </w:rPr>
        <w:t>直的判定及其性质</w:t>
      </w:r>
      <w:bookmarkEnd w:id="3"/>
      <w:bookmarkEnd w:id="92"/>
    </w:p>
    <w:p w14:paraId="6DAE52E8" w14:textId="69FE6044" w:rsidR="000B0673" w:rsidRPr="000B0673" w:rsidRDefault="000B0673" w:rsidP="002D74F9">
      <w:pPr>
        <w:pStyle w:val="MathLevel3"/>
        <w:ind w:left="360" w:hanging="360"/>
        <w:tabs>
          <w:tab w:val="left" w:pos="360"/>
        </w:tabs>
        <w:spacing w:before="65" w:after="50" w:line="282" w:lineRule="auto"/>
        <w:widowControl w:val="1"/>
        <w:snapToGrid w:val="0"/>
        <w:jc w:val="left"/>
        <w:keepNext w:val="1"/>
      </w:pPr>
      <w:bookmarkStart w:id="93" w:name="GeometryIndex170"/>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证明线线垂直的常用方法：</w:t>
      </w:r>
      <w:bookmarkEnd w:id="93"/>
    </w:p>
    <w:p w14:paraId="6DAE52E8" w14:textId="69FE6044" w:rsidR="000B0673" w:rsidRPr="000B0673" w:rsidRDefault="000B0673"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利用定义：两直线成直角时，两直线垂直；勾股定理等．</w:t>
      </w:r>
    </w:p>
    <w:p w14:paraId="6DAE52E8" w14:textId="69FE6044" w:rsidR="000B0673" w:rsidRPr="000B0673" w:rsidRDefault="000B0673"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利用平行转化：即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，则 </w:t>
      </w:r>
      <m:oMath>
        <m:r>
          <w:rPr>
            <w:rFonts w:ascii="Cambria Math" w:hAnsi="Cambria Math"/>
          </w:rPr>
          <m:t>a</m:t>
        </m:r>
        <m:r>
          <m:rPr>
            <m:sty m:val="p"/>
          </m:rPr>
          <w:rPr>
            <w:rFonts w:ascii="Cambria Math" w:hAnsi="Cambria Math"/>
          </w:rPr>
          <m:t>⊥</m:t>
        </m:r>
        <m:r>
          <w:rPr>
            <w:rFonts w:ascii="Cambria Math" w:hAnsi="Cambria Math"/>
          </w:rPr>
          <m:t>c</m:t>
        </m:r>
      </m:oMath>
      <w:proofErr w:type="gramStart"/>
      <w:r>
        <w:rPr>
          <w:rFonts w:ascii="Times New Roman" w:hAnsi="Times New Roman" w:eastAsia="宋体"/>
          <w:sz w:val="22"/>
          <w:szCs w:val="22"/>
          <w:color w:val="000000"/>
          <w:b w:val="0"/>
          <w:bCs w:val="0"/>
        </w:rPr>
        <w:t xml:space="preserve"> 。</w:t>
      </w:r>
      <w:proofErr w:type="gramEnd"/>
    </w:p>
    <w:p w14:paraId="6DAE52E8" w14:textId="69FE6044" w:rsidR="000B0673" w:rsidRPr="000B0673" w:rsidRDefault="000B0673"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利用线面垂直的性质：如果一条直线垂直于一个平面，那么该直线垂直于平面内的所有直线。（重点）</w:t>
      </w:r>
    </w:p>
    <w:p w14:paraId="24307818"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94" w:name="GeometryIndex17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直线与平面垂直</w:t>
      </w:r>
      <w:bookmarkEnd w:id="94"/>
    </w:p>
    <w:p w14:paraId="727BEBC2"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95" w:name="GeometryIndex17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判定定理</w:t>
      </w:r>
      <w:bookmarkEnd w:id="95"/>
    </w:p>
    <w:tbl>
      <w:tblPr>
        <w:tblStyle w:val="NormalGrid"/>
        <w:tblW w:w="0" w:type="auto"/>
        <w:tblCellSpacing w:w="0" w:type="dxa"/>
        <w:tblLook w:val="04A0" w:firstRow="1" w:lastRow="0" w:firstColumn="1" w:lastColumn="0" w:noHBand="0" w:noVBand="1"/>
        <w:tblInd w:w="0" w:type="dxa"/>
      </w:tblPr>
      <w:tblGrid>
        <w:gridCol w:w="1081"/>
        <w:gridCol w:w="7205"/>
      </w:tblGrid>
      <w:tr w:rsidR="002D74F9" w14:paraId="173444EE" w14:textId="77777777" w:rsidTr="0005254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171076C7"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文字语言</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6DA96929"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如果一条直线与一个平面内的两条相交直线垂直，那么该直线与此平面垂直．</w:t>
            </w:r>
          </w:p>
        </w:tc>
      </w:tr>
      <w:tr w:rsidR="002D74F9" w14:paraId="5BAC6BE1"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B451BD4"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图形语言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54964CA" w14:textId="77777777" w:rsidR="002D74F9" w:rsidRDefault="002D74F9" w:rsidP="0005254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6020D27A" wp14:editId="66376929">
                  <wp:extent cx="3124200" cy="2085975"/>
                  <wp:effectExtent l="0" t="0" r="0" b="0"/>
                  <wp:docPr id="123" name="image-75258906737be80aae2ee52f62a683e226f8c87b.jpg"/>
                  <wp:cNvGraphicFramePr/>
                  <a:graphic xmlns:a="http://schemas.openxmlformats.org/drawingml/2006/main">
                    <a:graphicData uri="http://schemas.openxmlformats.org/drawingml/2006/picture">
                      <pic:pic xmlns:pic="http://schemas.openxmlformats.org/drawingml/2006/picture">
                        <pic:nvPicPr>
                          <pic:cNvPr id="123" name="image-75258906737be80aae2ee52f62a683e226f8c87b.jpg"/>
                          <pic:cNvPicPr/>
                        </pic:nvPicPr>
                        <pic:blipFill>
                          <a:blip r:embed="rId28" cstate="print"/>
                          <a:srcRect/>
                          <a:stretch>
                            <a:fillRect/>
                          </a:stretch>
                        </pic:blipFill>
                        <pic:spPr>
                          <a:xfrm>
                            <a:off x="0" y="0"/>
                            <a:ext cx="3124200" cy="2085975"/>
                          </a:xfrm>
                          <a:prstGeom prst="rect">
                            <a:avLst/>
                          </a:prstGeom>
                        </pic:spPr>
                      </pic:pic>
                    </a:graphicData>
                  </a:graphic>
                </wp:inline>
              </w:drawing>
            </w:r>
          </w:p>
        </w:tc>
      </w:tr>
      <w:tr w:rsidR="002D74F9" w14:paraId="3B544FD8"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0B3700F" w14:textId="77777777" w:rsidR="002D74F9" w:rsidRDefault="002D74F9" w:rsidP="00052540">
            <w:pPr>
              <w:rPr>
                <w:rFonts w:hint="eastAsia"/>
              </w:rPr>
              <w:spacing w:before="0" w:after="30" w:line="270" w:lineRule="auto"/>
              <w:snapToGrid w:val="0"/>
            </w:pPr>
            <w:r>
              <w:rPr>
                <w:rFonts w:ascii="Times New Roman" w:hAnsi="Times New Roman" w:eastAsia="宋体"/>
                <w:sz w:val="21"/>
                <w:szCs w:val="21"/>
              </w:rPr>
              <w:t>符号语言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EDE9057" w14:textId="77777777" w:rsidR="002D74F9" w:rsidRDefault="002D74F9" w:rsidP="00052540">
            <w:pPr>
              <w:rPr>
                <w:rFonts w:hint="eastAsia"/>
              </w:rPr>
              <w:spacing w:before="0" w:after="30" w:line="270" w:lineRule="auto"/>
              <w:snapToGrid w:val="0"/>
            </w:pPr>
            <m:oMath>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oMath>
            <w:r>
              <w:rPr>
                <w:rFonts w:ascii="Times New Roman" w:hAnsi="Times New Roman" w:eastAsia="宋体"/>
                <w:sz w:val="21"/>
                <w:szCs w:val="21"/>
              </w:rPr>
              <w:t xml:space="preserve"> ．</w:t>
            </w:r>
          </w:p>
        </w:tc>
      </w:tr>
    </w:tbl>
    <w:p w14:paraId="74F38C06"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96" w:name="GeometryIndex176"/>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性质定理</w:t>
      </w:r>
      <w:bookmarkEnd w:id="96"/>
    </w:p>
    <w:tbl>
      <w:tblPr>
        <w:tblStyle w:val="NormalGrid"/>
        <w:tblW w:w="0" w:type="auto"/>
        <w:tblCellSpacing w:w="0" w:type="dxa"/>
        <w:tblLook w:val="04A0" w:firstRow="1" w:lastRow="0" w:firstColumn="1" w:lastColumn="0" w:noHBand="0" w:noVBand="1"/>
        <w:tblInd w:w="0" w:type="dxa"/>
      </w:tblPr>
      <w:tblGrid>
        <w:gridCol w:w="1240"/>
        <w:gridCol w:w="5920"/>
      </w:tblGrid>
      <w:tr w:rsidR="002D74F9" w14:paraId="35BCC9C8" w14:textId="77777777" w:rsidTr="0005254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3E4FBCD6"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文字语言</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140C44EC"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垂直于同一个平面的两条直线平行。</w:t>
            </w:r>
          </w:p>
        </w:tc>
      </w:tr>
      <w:tr w:rsidR="002D74F9" w14:paraId="39A06206"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695D267"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lastRenderedPageBreak/>
              <w:t>图形语言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CB57D9A" w14:textId="77777777" w:rsidR="002D74F9" w:rsidRDefault="002D74F9" w:rsidP="0005254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76CA37BD" wp14:editId="46C93270">
                  <wp:extent cx="3543300" cy="2343150"/>
                  <wp:effectExtent l="0" t="0" r="0" b="0"/>
                  <wp:docPr id="124" name="image-af1e152b085685a7d52ebc2f7e3a11c3bd84dca4.jpg"/>
                  <wp:cNvGraphicFramePr/>
                  <a:graphic xmlns:a="http://schemas.openxmlformats.org/drawingml/2006/main">
                    <a:graphicData uri="http://schemas.openxmlformats.org/drawingml/2006/picture">
                      <pic:pic xmlns:pic="http://schemas.openxmlformats.org/drawingml/2006/picture">
                        <pic:nvPicPr>
                          <pic:cNvPr id="124" name="image-af1e152b085685a7d52ebc2f7e3a11c3bd84dca4.jpg"/>
                          <pic:cNvPicPr/>
                        </pic:nvPicPr>
                        <pic:blipFill>
                          <a:blip r:embed="rId29" cstate="print"/>
                          <a:srcRect/>
                          <a:stretch>
                            <a:fillRect/>
                          </a:stretch>
                        </pic:blipFill>
                        <pic:spPr>
                          <a:xfrm>
                            <a:off x="0" y="0"/>
                            <a:ext cx="3543300" cy="2343150"/>
                          </a:xfrm>
                          <a:prstGeom prst="rect">
                            <a:avLst/>
                          </a:prstGeom>
                        </pic:spPr>
                      </pic:pic>
                    </a:graphicData>
                  </a:graphic>
                </wp:inline>
              </w:drawing>
            </w:r>
          </w:p>
        </w:tc>
      </w:tr>
      <w:tr w:rsidR="002D74F9" w14:paraId="1C7DF3F2"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58DD5B4B" w14:textId="77777777" w:rsidR="002D74F9" w:rsidRDefault="002D74F9" w:rsidP="00052540">
            <w:pPr>
              <w:rPr>
                <w:rFonts w:hint="eastAsia"/>
              </w:rPr>
              <w:spacing w:before="0" w:after="30" w:line="270" w:lineRule="auto"/>
              <w:snapToGrid w:val="0"/>
            </w:pPr>
            <w:r>
              <w:rPr>
                <w:rFonts w:ascii="Times New Roman" w:hAnsi="Times New Roman" w:eastAsia="宋体"/>
                <w:sz w:val="21"/>
                <w:szCs w:val="21"/>
              </w:rPr>
              <w:t>符号语言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F04214A" w14:textId="77777777" w:rsidR="002D74F9" w:rsidRDefault="002D74F9" w:rsidP="00052540">
            <w:pPr>
              <w:rPr>
                <w:rFonts w:hint="eastAsia"/>
              </w:rPr>
              <w:spacing w:before="0" w:after="30" w:line="270" w:lineRule="auto"/>
              <w:snapToGrid w:val="0"/>
            </w:pPr>
            <m:oMath>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w:t>
            </w:r>
          </w:p>
        </w:tc>
      </w:tr>
    </w:tbl>
    <w:p w14:paraId="68111D0D"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97" w:name="GeometryIndex177"/>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平面与平面垂直</w:t>
      </w:r>
      <w:bookmarkEnd w:id="97"/>
    </w:p>
    <w:p w14:paraId="7394690A"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98" w:name="GeometryIndex178"/>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判定定理</w:t>
      </w:r>
      <w:bookmarkEnd w:id="98"/>
    </w:p>
    <w:tbl>
      <w:tblPr>
        <w:tblStyle w:val="NormalGrid"/>
        <w:tblW w:w="0" w:type="auto"/>
        <w:tblCellSpacing w:w="0" w:type="dxa"/>
        <w:tblLook w:val="04A0" w:firstRow="1" w:lastRow="0" w:firstColumn="1" w:lastColumn="0" w:noHBand="0" w:noVBand="1"/>
        <w:tblInd w:w="0" w:type="dxa"/>
      </w:tblPr>
      <w:tblGrid>
        <w:gridCol w:w="1240"/>
        <w:gridCol w:w="6730"/>
      </w:tblGrid>
      <w:tr w:rsidR="002D74F9" w14:paraId="1A229BE0" w14:textId="77777777" w:rsidTr="0005254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1F8EA55D"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文字语言</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E6A96A9"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如果一个平面过另一个平面的垂线，那么这两个平面垂直．</w:t>
            </w:r>
          </w:p>
        </w:tc>
      </w:tr>
      <w:tr w:rsidR="002D74F9" w14:paraId="3CF93A35"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3CC2A8FB"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图形语言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2D97F66" w14:textId="77777777" w:rsidR="002D74F9" w:rsidRDefault="002D74F9" w:rsidP="0005254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2FA0D85E" wp14:editId="48995448">
                  <wp:extent cx="4057650" cy="2476500"/>
                  <wp:effectExtent l="0" t="0" r="0" b="0"/>
                  <wp:docPr id="125" name="image-37adb002af8cdefed25073962b3ea513f2aab92f.jpg"/>
                  <wp:cNvGraphicFramePr/>
                  <a:graphic xmlns:a="http://schemas.openxmlformats.org/drawingml/2006/main">
                    <a:graphicData uri="http://schemas.openxmlformats.org/drawingml/2006/picture">
                      <pic:pic xmlns:pic="http://schemas.openxmlformats.org/drawingml/2006/picture">
                        <pic:nvPicPr>
                          <pic:cNvPr id="125" name="image-37adb002af8cdefed25073962b3ea513f2aab92f.jpg"/>
                          <pic:cNvPicPr/>
                        </pic:nvPicPr>
                        <pic:blipFill>
                          <a:blip r:embed="rId30" cstate="print"/>
                          <a:srcRect/>
                          <a:stretch>
                            <a:fillRect/>
                          </a:stretch>
                        </pic:blipFill>
                        <pic:spPr>
                          <a:xfrm>
                            <a:off x="0" y="0"/>
                            <a:ext cx="4057650" cy="2476500"/>
                          </a:xfrm>
                          <a:prstGeom prst="rect">
                            <a:avLst/>
                          </a:prstGeom>
                        </pic:spPr>
                      </pic:pic>
                    </a:graphicData>
                  </a:graphic>
                </wp:inline>
              </w:drawing>
            </w:r>
          </w:p>
        </w:tc>
      </w:tr>
      <w:tr w:rsidR="002D74F9" w14:paraId="1AE4A172"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03AC80A" w14:textId="77777777" w:rsidR="002D74F9" w:rsidRDefault="002D74F9" w:rsidP="00052540">
            <w:pPr>
              <w:rPr>
                <w:rFonts w:hint="eastAsia"/>
              </w:rPr>
              <w:spacing w:before="0" w:after="30" w:line="270" w:lineRule="auto"/>
              <w:snapToGrid w:val="0"/>
            </w:pPr>
            <w:r>
              <w:rPr>
                <w:rFonts w:ascii="Times New Roman" w:hAnsi="Times New Roman" w:eastAsia="宋体"/>
                <w:sz w:val="21"/>
                <w:szCs w:val="21"/>
              </w:rPr>
              <w:t>符号语言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A18F7BC" w14:textId="77777777" w:rsidR="002D74F9" w:rsidRDefault="002D74F9" w:rsidP="00052540">
            <w:pPr>
              <w:rPr>
                <w:rFonts w:hint="eastAsia"/>
              </w:rPr>
              <w:spacing w:before="0" w:after="30" w:line="270" w:lineRule="auto"/>
              <w:snapToGrid w:val="0"/>
            </w:pPr>
            <m:oMath>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oMath>
            <w:r>
              <w:rPr>
                <w:rFonts w:ascii="Times New Roman" w:hAnsi="Times New Roman" w:eastAsia="宋体"/>
                <w:sz w:val="21"/>
                <w:szCs w:val="21"/>
              </w:rPr>
              <w:t>.</w:t>
            </w:r>
          </w:p>
        </w:tc>
      </w:tr>
    </w:tbl>
    <w:p w14:paraId="67CB109A"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99" w:name="GeometryIndex17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性质定理</w:t>
      </w:r>
      <w:bookmarkEnd w:id="99"/>
    </w:p>
    <w:tbl>
      <w:tblPr>
        <w:tblStyle w:val="NormalGrid"/>
        <w:tblW w:w="0" w:type="auto"/>
        <w:tblCellSpacing w:w="0" w:type="dxa"/>
        <w:tblLook w:val="04A0" w:firstRow="1" w:lastRow="0" w:firstColumn="1" w:lastColumn="0" w:noHBand="0" w:noVBand="1"/>
        <w:tblInd w:w="0" w:type="dxa"/>
      </w:tblPr>
      <w:tblGrid>
        <w:gridCol w:w="729"/>
        <w:gridCol w:w="7557"/>
      </w:tblGrid>
      <w:tr w:rsidR="002D74F9" w14:paraId="48C9E8FB" w14:textId="77777777" w:rsidTr="0005254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7448D383"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文字语言</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28E73430"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t>两个平面垂直，如果一个平面内有一直线垂直于这两个平面的交线，那么这条直线与另一个平面垂直。</w:t>
            </w:r>
          </w:p>
        </w:tc>
      </w:tr>
      <w:tr w:rsidR="002D74F9" w14:paraId="7B890EF3"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4FBD355" w14:textId="77777777" w:rsidR="002D74F9" w:rsidRDefault="002D74F9" w:rsidP="00052540">
            <w:pPr>
              <w:rPr>
                <w:rFonts w:hint="eastAsia"/>
              </w:rPr>
              <w:spacing w:before="0" w:after="30" w:line="270" w:lineRule="auto"/>
              <w:snapToGrid w:val="0"/>
              <w:keepNext w:val="1"/>
            </w:pPr>
            <w:r>
              <w:rPr>
                <w:rFonts w:ascii="Times New Roman" w:hAnsi="Times New Roman" w:eastAsia="宋体"/>
                <w:sz w:val="21"/>
                <w:szCs w:val="21"/>
              </w:rPr>
              <w:lastRenderedPageBreak/>
              <w:t>图形语言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BE717CE" w14:textId="77777777" w:rsidR="002D74F9" w:rsidRDefault="002D74F9" w:rsidP="0005254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3D432898" wp14:editId="54793246">
                  <wp:extent cx="4086225" cy="2428875"/>
                  <wp:effectExtent l="0" t="0" r="0" b="0"/>
                  <wp:docPr id="126" name="image-688342506cab44f5ed3cf233804da43697ba8ecf.jpg"/>
                  <wp:cNvGraphicFramePr/>
                  <a:graphic xmlns:a="http://schemas.openxmlformats.org/drawingml/2006/main">
                    <a:graphicData uri="http://schemas.openxmlformats.org/drawingml/2006/picture">
                      <pic:pic xmlns:pic="http://schemas.openxmlformats.org/drawingml/2006/picture">
                        <pic:nvPicPr>
                          <pic:cNvPr id="126" name="image-688342506cab44f5ed3cf233804da43697ba8ecf.jpg"/>
                          <pic:cNvPicPr/>
                        </pic:nvPicPr>
                        <pic:blipFill>
                          <a:blip r:embed="rId31" cstate="print"/>
                          <a:srcRect/>
                          <a:stretch>
                            <a:fillRect/>
                          </a:stretch>
                        </pic:blipFill>
                        <pic:spPr>
                          <a:xfrm>
                            <a:off x="0" y="0"/>
                            <a:ext cx="4086225" cy="2428875"/>
                          </a:xfrm>
                          <a:prstGeom prst="rect">
                            <a:avLst/>
                          </a:prstGeom>
                        </pic:spPr>
                      </pic:pic>
                    </a:graphicData>
                  </a:graphic>
                </wp:inline>
              </w:drawing>
            </w:r>
          </w:p>
        </w:tc>
      </w:tr>
      <w:tr w:rsidR="002D74F9" w14:paraId="5B0BE913" w14:textId="77777777" w:rsidTr="0005254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540F8DAB" w14:textId="77777777" w:rsidR="002D74F9" w:rsidRDefault="002D74F9" w:rsidP="00052540">
            <w:pPr>
              <w:rPr>
                <w:rFonts w:hint="eastAsia"/>
              </w:rPr>
              <w:spacing w:before="0" w:after="30" w:line="270" w:lineRule="auto"/>
              <w:snapToGrid w:val="0"/>
            </w:pPr>
            <w:r>
              <w:rPr>
                <w:rFonts w:ascii="Times New Roman" w:hAnsi="Times New Roman" w:eastAsia="宋体"/>
                <w:sz w:val="21"/>
                <w:szCs w:val="21"/>
              </w:rPr>
              <w:t>符号语言</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3BAA9AB" w14:textId="77777777" w:rsidR="002D74F9" w:rsidRDefault="002D74F9" w:rsidP="00052540">
            <w:pPr>
              <w:rPr>
                <w:rFonts w:hint="eastAsia"/>
              </w:rPr>
              <w:spacing w:before="0" w:after="30" w:line="270" w:lineRule="auto"/>
              <w:snapToGrid w:val="0"/>
            </w:pP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oMath>
            <w:r>
              <w:rPr>
                <w:rFonts w:ascii="Times New Roman" w:hAnsi="Times New Roman" w:eastAsia="宋体"/>
                <w:sz w:val="21"/>
                <w:szCs w:val="21"/>
              </w:rPr>
              <w:t>.</w:t>
            </w:r>
          </w:p>
        </w:tc>
      </w:tr>
    </w:tbl>
    <w:p w14:paraId="6473D100" w14:textId="5F76EE2D" w:rsidR="002D74F9" w:rsidRPr="000B0673" w:rsidRDefault="002D74F9">
      <w:pPr>
        <w:pStyle w:val="MathLevel3"/>
        <w:ind w:left="360" w:hanging="360"/>
        <w:tabs>
          <w:tab w:val="left" w:pos="360"/>
        </w:tabs>
        <w:spacing w:before="65" w:after="50" w:line="282" w:lineRule="auto"/>
        <w:widowControl w:val="1"/>
        <w:snapToGrid w:val="0"/>
        <w:jc w:val="left"/>
      </w:pPr>
      <w:bookmarkStart w:id="100" w:name="GeometryIndex180"/>
      <w:r>
        <w:rPr>
          <w:rFonts w:ascii="Times New Roman" w:hAnsi="Times New Roman" w:eastAsia="宋体"/>
          <w:sz w:val="22"/>
          <w:szCs w:val="22"/>
          <w:color w:val="000000"/>
          <w:b w:val="0"/>
          <w:bCs w:val="0"/>
        </w:rPr>
        <w:t>4.</w:t>
        <w:tab/>
      </w:r>
      <w:r w:rsidRPr="000B0673">
        <w:rPr>
          <w:rFonts w:ascii="Times New Roman" w:hAnsi="Times New Roman" w:eastAsia="宋体"/>
          <w:sz w:val="22"/>
          <w:szCs w:val="22"/>
          <w:color w:val="000000"/>
          <w:b w:val="0"/>
          <w:bCs w:val="0"/>
        </w:rPr>
        <w:t>三垂线定理：在平面内的一条直线，如果它和这个平面的一条斜线的射影垂直，那么它也和这条斜线垂直．</w:t>
      </w:r>
      <w:bookmarkEnd w:id="100"/>
    </w:p>
    <w:p w14:paraId="321837ED" w14:textId="60D309AC" w:rsidR="000B0673" w:rsidRPr="000B0673" w:rsidRDefault="000B0673">
      <w:pPr>
        <w:pStyle w:val="MathLevel3"/>
        <w:ind w:left="360" w:hanging="360"/>
        <w:tabs>
          <w:tab w:val="left" w:pos="360"/>
        </w:tabs>
        <w:spacing w:before="65" w:after="50" w:line="282" w:lineRule="auto"/>
        <w:widowControl w:val="1"/>
        <w:snapToGrid w:val="0"/>
        <w:jc w:val="left"/>
        <w:keepNext w:val="1"/>
      </w:pPr>
      <w:bookmarkStart w:id="101" w:name="GeometryIndex181"/>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直线与平面垂直的性质定理：</w:t>
      </w:r>
      <w:bookmarkEnd w:id="101"/>
    </w:p>
    <w:p w14:paraId="321837ED" w14:textId="60D309AC" w:rsidR="000B0673" w:rsidRPr="000B0673" w:rsidRDefault="000B0673">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如果一条直线垂直于一个平面，那么该直线垂直于平面内的所有直线。</w:t>
      </w:r>
    </w:p>
    <w:p w14:paraId="321837ED" w14:textId="60D309AC" w:rsidR="000B0673" w:rsidRPr="000B0673" w:rsidRDefault="000B0673">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垂直于同一条直线的两个平面相互平行。</w:t>
      </w:r>
    </w:p>
    <w:p w14:paraId="321837ED" w14:textId="60D309AC" w:rsidR="000B0673" w:rsidRPr="000B0673" w:rsidRDefault="000B0673">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垂直于同一个平面的两条直线平行。</w:t>
      </w:r>
    </w:p>
    <w:p w14:paraId="321837ED" w14:textId="60D309AC" w:rsidR="000B0673" w:rsidRPr="000B0673" w:rsidRDefault="000B0673">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如果两条平行直线中的一条直线垂直于一个平面，那么另一条也垂直于这个平面</w:t>
      </w:r>
    </w:p>
    <w:p w14:paraId="321837ED" w14:textId="60D309AC" w:rsidR="000B0673" w:rsidRPr="000B0673" w:rsidRDefault="000B0673">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如果一条直线垂直于两个平行平面中的一个，那么它必垂直于另一个平面。</w:t>
      </w:r>
    </w:p>
    <w:p w14:paraId="134C0487" w14:textId="644A33F2" w:rsidR="000B0673" w:rsidRPr="000B0673" w:rsidRDefault="000B0673">
      <w:pPr>
        <w:pStyle w:val="MathLevel3"/>
        <w:ind w:left="360" w:hanging="360"/>
        <w:tabs>
          <w:tab w:val="left" w:pos="360"/>
        </w:tabs>
        <w:spacing w:before="65" w:after="50" w:line="282" w:lineRule="auto"/>
        <w:widowControl w:val="1"/>
        <w:snapToGrid w:val="0"/>
        <w:jc w:val="left"/>
        <w:keepNext w:val="1"/>
      </w:pPr>
      <w:bookmarkStart w:id="102" w:name="GeometryIndex187"/>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证明线面垂直的常用方法：</w:t>
      </w:r>
      <w:bookmarkEnd w:id="102"/>
    </w:p>
    <w:p w14:paraId="134C0487" w14:textId="644A33F2" w:rsidR="000B0673" w:rsidRPr="000B0673" w:rsidRDefault="000B0673">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利用线面垂直的判定定理：证一条直线与一个平面内的两条相交直线都垂直。（重点）</w:t>
      </w:r>
    </w:p>
    <w:p w14:paraId="134C0487" w14:textId="644A33F2" w:rsidR="000B0673" w:rsidRPr="000B0673" w:rsidRDefault="000B0673">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利用面面垂直的性质定理：两平面垂直，在一个平面内垂直于交线的直线必垂直于另一个平面。（重点）</w:t>
      </w:r>
    </w:p>
    <w:p w14:paraId="4A25E5B6"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103" w:name="GeometryIndex190"/>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常用垂直模型</w:t>
      </w:r>
      <w:bookmarkEnd w:id="103"/>
    </w:p>
    <w:p w14:paraId="2AEA427F"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104" w:name="GeometryIndex19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等腰梯形：</w:t>
      </w:r>
      <m:oMath>
        <m:r>
          <w:rPr>
            <w:rFonts w:ascii="Cambria Math" w:hAnsi="Cambria Math"/>
          </w:rPr>
          <m:t>AD</m:t>
        </m:r>
        <m:r>
          <m:rPr>
            <m:sty m:val="p"/>
          </m:rPr>
          <w:rPr>
            <w:rFonts w:ascii="Cambria Math" w:hAnsi="Cambria Math"/>
          </w:rPr>
          <m:t>⊥</m:t>
        </m:r>
        <m:r>
          <w:rPr>
            <w:rFonts w:ascii="Cambria Math" w:hAnsi="Cambria Math"/>
          </w:rPr>
          <m:t>DB</m:t>
        </m:r>
      </m:oMath>
      <w:bookmarkEnd w:id="104"/>
    </w:p>
    <w:p w14:paraId="7805D1A2"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488A8637" wp14:editId="054BBD35">
            <wp:extent cx="4694942" cy="2667000"/>
            <wp:effectExtent l="0" t="0" r="0" b="0"/>
            <wp:docPr id="127" name="image-010f841d17127ac4005dd44a163e8f1b3b2c9da0.jpg"/>
            <wp:cNvGraphicFramePr/>
            <a:graphic xmlns:a="http://schemas.openxmlformats.org/drawingml/2006/main">
              <a:graphicData uri="http://schemas.openxmlformats.org/drawingml/2006/picture">
                <pic:pic xmlns:pic="http://schemas.openxmlformats.org/drawingml/2006/picture">
                  <pic:nvPicPr>
                    <pic:cNvPr id="127" name="image-010f841d17127ac4005dd44a163e8f1b3b2c9da0.jpg"/>
                    <pic:cNvPicPr/>
                  </pic:nvPicPr>
                  <pic:blipFill>
                    <a:blip r:embed="rId32" cstate="print"/>
                    <a:srcRect/>
                    <a:stretch>
                      <a:fillRect/>
                    </a:stretch>
                  </pic:blipFill>
                  <pic:spPr>
                    <a:xfrm>
                      <a:off x="0" y="0"/>
                      <a:ext cx="4694942" cy="2667000"/>
                    </a:xfrm>
                    <a:prstGeom prst="rect">
                      <a:avLst/>
                    </a:prstGeom>
                  </pic:spPr>
                </pic:pic>
              </a:graphicData>
            </a:graphic>
          </wp:inline>
        </w:drawing>
      </w:r>
    </w:p>
    <w:p w14:paraId="12482958"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105" w:name="GeometryIndex193"/>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内角为 </w:t>
      </w:r>
      <m:oMath>
        <m:sSup>
          <m:sSupPr>
            <m:ctrlPr>
              <w:rPr>
                <w:rFonts w:ascii="Cambria Math" w:hAnsi="Cambria Math"/>
              </w:rPr>
            </m:ctrlPr>
          </m:sSupPr>
          <m:e>
            <m:r>
              <m:rPr>
                <m:sty m:val="p"/>
              </m:rPr>
              <w:rPr>
                <w:rFonts w:ascii="Cambria Math" w:hAnsi="Cambria Math"/>
              </w:rPr>
              <m:t>120</m:t>
            </m:r>
          </m:e>
          <m:sup>
            <m:r>
              <m:rPr>
                <m:sty m:val="p"/>
              </m:rPr>
              <w:rPr>
                <w:rFonts w:ascii="Cambria Math" w:hAnsi="Cambria Math"/>
              </w:rPr>
              <m:t>∘</m:t>
            </m:r>
          </m:sup>
        </m:sSup>
      </m:oMath>
      <w:r>
        <w:rPr>
          <w:rFonts w:ascii="Times New Roman" w:hAnsi="Times New Roman" w:eastAsia="宋体"/>
          <w:sz w:val="22"/>
          <w:szCs w:val="22"/>
          <w:color w:val="000000"/>
          <w:b w:val="0"/>
          <w:bCs w:val="0"/>
        </w:rPr>
        <w:t xml:space="preserve"> 的菱形，</w:t>
      </w:r>
      <m:oMath>
        <m:r>
          <m:rPr>
            <m:sty m:val="p"/>
          </m:rPr>
          <w:rPr>
            <w:rFonts w:ascii="Cambria Math" w:hAnsi="Cambria Math"/>
          </w:rPr>
          <m:t>∠</m:t>
        </m:r>
        <m:r>
          <w:rPr>
            <w:rFonts w:ascii="Cambria Math" w:hAnsi="Cambria Math"/>
          </w:rPr>
          <m:t>BAD</m:t>
        </m:r>
        <m:r>
          <m:rPr>
            <m:sty m:val="p"/>
          </m:rPr>
          <w:rPr>
            <w:rFonts w:ascii="Cambria Math" w:hAnsi="Cambria Math"/>
          </w:rPr>
          <m:t>=</m:t>
        </m:r>
        <m:sSup>
          <m:sSupPr>
            <m:ctrlPr>
              <w:rPr>
                <w:rFonts w:ascii="Cambria Math" w:hAnsi="Cambria Math"/>
              </w:rPr>
            </m:ctrlPr>
          </m:sSupPr>
          <m:e>
            <m:r>
              <m:rPr>
                <m:sty m:val="p"/>
              </m:rPr>
              <w:rPr>
                <w:rFonts w:ascii="Cambria Math" w:hAnsi="Cambria Math"/>
              </w:rPr>
              <m:t>120</m:t>
            </m:r>
          </m:e>
          <m:sup>
            <m:r>
              <m:rPr>
                <m:sty m:val="p"/>
              </m:rPr>
              <w:rPr>
                <w:rFonts w:ascii="Cambria Math" w:hAnsi="Cambria Math"/>
              </w:rPr>
              <m:t>∘</m:t>
            </m:r>
          </m:sup>
        </m:sSup>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为 </w:t>
      </w:r>
      <m:oMath>
        <m:r>
          <w:rPr>
            <w:rFonts w:ascii="Cambria Math" w:hAnsi="Cambria Math"/>
          </w:rPr>
          <m:t>CD</m:t>
        </m:r>
      </m:oMath>
      <w:r>
        <w:rPr>
          <w:rFonts w:ascii="Times New Roman" w:hAnsi="Times New Roman" w:eastAsia="宋体"/>
          <w:sz w:val="22"/>
          <w:szCs w:val="22"/>
          <w:color w:val="000000"/>
          <w:b w:val="0"/>
          <w:bCs w:val="0"/>
        </w:rPr>
        <w:t xml:space="preserve"> 中点，则 </w:t>
      </w:r>
      <m:oMath>
        <m:r>
          <w:rPr>
            <w:rFonts w:ascii="Cambria Math" w:hAnsi="Cambria Math"/>
          </w:rPr>
          <m:t>AE</m:t>
        </m:r>
        <m:r>
          <m:rPr>
            <m:sty m:val="p"/>
          </m:rPr>
          <w:rPr>
            <w:rFonts w:ascii="Cambria Math" w:hAnsi="Cambria Math"/>
          </w:rPr>
          <m:t>⊥</m:t>
        </m:r>
        <m:r>
          <w:rPr>
            <w:rFonts w:ascii="Cambria Math" w:hAnsi="Cambria Math"/>
          </w:rPr>
          <m:t>CD</m:t>
        </m:r>
      </m:oMath>
      <w:proofErr w:type="gramStart"/>
      <w:r>
        <w:rPr>
          <w:rFonts w:ascii="Times New Roman" w:hAnsi="Times New Roman" w:eastAsia="宋体"/>
          <w:sz w:val="22"/>
          <w:szCs w:val="22"/>
          <w:color w:val="000000"/>
          <w:b w:val="0"/>
          <w:bCs w:val="0"/>
        </w:rPr>
        <w:t xml:space="preserve"> 。</w:t>
      </w:r>
      <w:proofErr w:type="gramEnd"/>
      <w:bookmarkEnd w:id="105"/>
    </w:p>
    <w:p w14:paraId="7566C140"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45A649D5" wp14:editId="176B5755">
            <wp:extent cx="3296071" cy="2667000"/>
            <wp:effectExtent l="0" t="0" r="0" b="0"/>
            <wp:docPr id="128" name="image-a6c1369682e6d1abfe621955288ae1979c93b771.jpg"/>
            <wp:cNvGraphicFramePr/>
            <a:graphic xmlns:a="http://schemas.openxmlformats.org/drawingml/2006/main">
              <a:graphicData uri="http://schemas.openxmlformats.org/drawingml/2006/picture">
                <pic:pic xmlns:pic="http://schemas.openxmlformats.org/drawingml/2006/picture">
                  <pic:nvPicPr>
                    <pic:cNvPr id="128" name="image-a6c1369682e6d1abfe621955288ae1979c93b771.jpg"/>
                    <pic:cNvPicPr/>
                  </pic:nvPicPr>
                  <pic:blipFill>
                    <a:blip r:embed="rId33" cstate="print"/>
                    <a:srcRect/>
                    <a:stretch>
                      <a:fillRect/>
                    </a:stretch>
                  </pic:blipFill>
                  <pic:spPr>
                    <a:xfrm>
                      <a:off x="0" y="0"/>
                      <a:ext cx="3296071" cy="2667000"/>
                    </a:xfrm>
                    <a:prstGeom prst="rect">
                      <a:avLst/>
                    </a:prstGeom>
                  </pic:spPr>
                </pic:pic>
              </a:graphicData>
            </a:graphic>
          </wp:inline>
        </w:drawing>
      </w:r>
    </w:p>
    <w:p w14:paraId="02109B81"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106" w:name="GeometryIndex195"/>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内角</w:t>
      </w:r>
      <w:proofErr w:type="gramStart"/>
      <w:r>
        <w:rPr>
          <w:rFonts w:ascii="Times New Roman" w:hAnsi="Times New Roman" w:eastAsia="宋体"/>
          <w:sz w:val="22"/>
          <w:szCs w:val="22"/>
          <w:color w:val="000000"/>
          <w:b w:val="0"/>
          <w:bCs w:val="0"/>
        </w:rPr>
        <w:t>为 120</w:t>
      </w:r>
      <w:proofErr w:type="gramEnd"/>
      <w:r>
        <w:rPr>
          <w:rFonts w:ascii="Times New Roman" w:hAnsi="Times New Roman" w:eastAsia="宋体"/>
          <w:sz w:val="22"/>
          <w:szCs w:val="22"/>
          <w:color w:val="000000"/>
          <w:b w:val="0"/>
          <w:bCs w:val="0"/>
        </w:rPr>
        <w:t>° 的平行四边形，</w:t>
      </w:r>
      <m:oMath>
        <m:r>
          <m:rPr>
            <m:sty m:val="p"/>
          </m:rPr>
          <w:rPr>
            <w:rFonts w:ascii="Cambria Math" w:hAnsi="Cambria Math"/>
          </w:rPr>
          <m:t>∠</m:t>
        </m:r>
        <m:r>
          <w:rPr>
            <w:rFonts w:ascii="Cambria Math" w:hAnsi="Cambria Math"/>
          </w:rPr>
          <m:t>ABC</m:t>
        </m:r>
        <m:r>
          <m:rPr>
            <m:sty m:val="p"/>
          </m:rPr>
          <w:rPr>
            <w:rFonts w:ascii="Cambria Math" w:hAnsi="Cambria Math"/>
          </w:rPr>
          <m:t>=</m:t>
        </m:r>
        <m:sSup>
          <m:sSupPr>
            <m:ctrlPr>
              <w:rPr>
                <w:rFonts w:ascii="Cambria Math" w:hAnsi="Cambria Math"/>
              </w:rPr>
            </m:ctrlPr>
          </m:sSupPr>
          <m:e>
            <m:r>
              <m:rPr>
                <m:sty m:val="p"/>
              </m:rPr>
              <w:rPr>
                <w:rFonts w:ascii="Cambria Math" w:hAnsi="Cambria Math"/>
              </w:rPr>
              <m:t>120</m:t>
            </m:r>
          </m:e>
          <m:sup>
            <m:r>
              <m:rPr>
                <m:sty m:val="p"/>
              </m:rPr>
              <w:rPr>
                <w:rFonts w:ascii="Cambria Math" w:hAnsi="Cambria Math"/>
              </w:rPr>
              <m:t>∘</m:t>
            </m:r>
          </m:sup>
        </m:sSup>
        <m:r>
          <m:rPr>
            <m:sty m:val="p"/>
          </m:rPr>
          <w:rPr>
            <w:rFonts w:ascii="Cambria Math" w:hAnsi="Cambria Math"/>
          </w:rPr>
          <m:t>,</m:t>
        </m:r>
        <m:r>
          <w:rPr>
            <w:rFonts w:ascii="Cambria Math" w:hAnsi="Cambria Math"/>
          </w:rPr>
          <m:t>AC</m:t>
        </m:r>
        <m:r>
          <m:rPr>
            <m:sty m:val="p"/>
          </m:rPr>
          <w:rPr>
            <w:rFonts w:ascii="Cambria Math" w:hAnsi="Cambria Math"/>
          </w:rPr>
          <m:t>=2</m:t>
        </m:r>
        <m:r>
          <w:rPr>
            <w:rFonts w:ascii="Cambria Math" w:hAnsi="Cambria Math"/>
          </w:rPr>
          <m:t>AB</m:t>
        </m:r>
      </m:oMath>
      <w:r>
        <w:rPr>
          <w:rFonts w:ascii="Times New Roman" w:hAnsi="Times New Roman" w:eastAsia="宋体"/>
          <w:sz w:val="22"/>
          <w:szCs w:val="22"/>
          <w:color w:val="000000"/>
          <w:b w:val="0"/>
          <w:bCs w:val="0"/>
        </w:rPr>
        <w:t xml:space="preserve"> ，则 </w:t>
      </w:r>
      <m:oMath>
        <m:r>
          <w:rPr>
            <w:rFonts w:ascii="Cambria Math" w:hAnsi="Cambria Math"/>
          </w:rPr>
          <m:t>AB</m:t>
        </m:r>
        <m:r>
          <m:rPr>
            <m:sty m:val="p"/>
          </m:rPr>
          <w:rPr>
            <w:rFonts w:ascii="Cambria Math" w:hAnsi="Cambria Math"/>
          </w:rPr>
          <m:t>⊥</m:t>
        </m:r>
        <m:r>
          <w:rPr>
            <w:rFonts w:ascii="Cambria Math" w:hAnsi="Cambria Math"/>
          </w:rPr>
          <m:t>BC</m:t>
        </m:r>
      </m:oMath>
      <w:r>
        <w:rPr>
          <w:rFonts w:ascii="Times New Roman" w:hAnsi="Times New Roman" w:eastAsia="宋体"/>
          <w:sz w:val="22"/>
          <w:szCs w:val="22"/>
          <w:color w:val="000000"/>
          <w:b w:val="0"/>
          <w:bCs w:val="0"/>
        </w:rPr>
        <w:t xml:space="preserve"> ．</w:t>
      </w:r>
      <w:bookmarkEnd w:id="106"/>
    </w:p>
    <w:p w14:paraId="522A6307"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0C022163" wp14:editId="48C78DB5">
            <wp:extent cx="3075653" cy="2667000"/>
            <wp:effectExtent l="0" t="0" r="0" b="0"/>
            <wp:docPr id="129" name="image-516a351557d2552ed645534da94d174ad3369376.jpg"/>
            <wp:cNvGraphicFramePr/>
            <a:graphic xmlns:a="http://schemas.openxmlformats.org/drawingml/2006/main">
              <a:graphicData uri="http://schemas.openxmlformats.org/drawingml/2006/picture">
                <pic:pic xmlns:pic="http://schemas.openxmlformats.org/drawingml/2006/picture">
                  <pic:nvPicPr>
                    <pic:cNvPr id="129" name="image-516a351557d2552ed645534da94d174ad3369376.jpg"/>
                    <pic:cNvPicPr/>
                  </pic:nvPicPr>
                  <pic:blipFill>
                    <a:blip r:embed="rId34" cstate="print"/>
                    <a:srcRect/>
                    <a:stretch>
                      <a:fillRect/>
                    </a:stretch>
                  </pic:blipFill>
                  <pic:spPr>
                    <a:xfrm>
                      <a:off x="0" y="0"/>
                      <a:ext cx="3075653" cy="2667000"/>
                    </a:xfrm>
                    <a:prstGeom prst="rect">
                      <a:avLst/>
                    </a:prstGeom>
                  </pic:spPr>
                </pic:pic>
              </a:graphicData>
            </a:graphic>
          </wp:inline>
        </w:drawing>
      </w:r>
    </w:p>
    <w:p w14:paraId="3F25E21B"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107" w:name="GeometryIndex197"/>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正方形中（边长为1：1的矩形），</w:t>
      </w:r>
      <m:oMath>
        <m:r>
          <w:rPr>
            <w:rFonts w:ascii="Cambria Math" w:hAnsi="Cambria Math"/>
          </w:rPr>
          <m:t>E</m:t>
        </m:r>
        <m:r>
          <m:rPr>
            <m:sty m:val="p"/>
          </m:rPr>
          <w:rPr>
            <w:rFonts w:ascii="Cambria Math" w:hAnsi="Cambria Math"/>
          </w:rPr>
          <m:t>,</m:t>
        </m:r>
        <m:r>
          <w:rPr>
            <w:rFonts w:ascii="Cambria Math" w:hAnsi="Cambria Math"/>
          </w:rPr>
          <m:t>F</m:t>
        </m:r>
      </m:oMath>
      <w:r>
        <w:rPr>
          <w:rFonts w:ascii="Times New Roman" w:hAnsi="Times New Roman" w:eastAsia="宋体"/>
          <w:sz w:val="22"/>
          <w:szCs w:val="22"/>
          <w:color w:val="000000"/>
          <w:b w:val="0"/>
          <w:bCs w:val="0"/>
        </w:rPr>
        <w:t xml:space="preserve"> 为中点，则 </w:t>
      </w:r>
      <m:oMath>
        <m:r>
          <w:rPr>
            <w:rFonts w:ascii="Cambria Math" w:hAnsi="Cambria Math"/>
          </w:rPr>
          <m:t>AF</m:t>
        </m:r>
        <m:r>
          <m:rPr>
            <m:sty m:val="p"/>
          </m:rPr>
          <w:rPr>
            <w:rFonts w:ascii="Cambria Math" w:hAnsi="Cambria Math"/>
          </w:rPr>
          <m:t>⊥</m:t>
        </m:r>
        <m:r>
          <w:rPr>
            <w:rFonts w:ascii="Cambria Math" w:hAnsi="Cambria Math"/>
          </w:rPr>
          <m:t>BE</m:t>
        </m:r>
      </m:oMath>
      <w:proofErr w:type="gramStart"/>
      <w:r>
        <w:rPr>
          <w:rFonts w:ascii="Times New Roman" w:hAnsi="Times New Roman" w:eastAsia="宋体"/>
          <w:sz w:val="22"/>
          <w:szCs w:val="22"/>
          <w:color w:val="000000"/>
          <w:b w:val="0"/>
          <w:bCs w:val="0"/>
        </w:rPr>
        <w:t xml:space="preserve"> 。</w:t>
      </w:r>
      <w:proofErr w:type="gramEnd"/>
      <w:bookmarkEnd w:id="107"/>
    </w:p>
    <w:p w14:paraId="2B5FF921"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2A94422E" wp14:editId="14BBA7FE">
            <wp:extent cx="2782957" cy="2667000"/>
            <wp:effectExtent l="0" t="0" r="0" b="0"/>
            <wp:docPr id="130" name="image-7b913ea28512f2a80be3ab36138a41857312b359.jpg"/>
            <wp:cNvGraphicFramePr/>
            <a:graphic xmlns:a="http://schemas.openxmlformats.org/drawingml/2006/main">
              <a:graphicData uri="http://schemas.openxmlformats.org/drawingml/2006/picture">
                <pic:pic xmlns:pic="http://schemas.openxmlformats.org/drawingml/2006/picture">
                  <pic:nvPicPr>
                    <pic:cNvPr id="130" name="image-7b913ea28512f2a80be3ab36138a41857312b359.jpg"/>
                    <pic:cNvPicPr/>
                  </pic:nvPicPr>
                  <pic:blipFill>
                    <a:blip r:embed="rId35" cstate="print"/>
                    <a:srcRect/>
                    <a:stretch>
                      <a:fillRect/>
                    </a:stretch>
                  </pic:blipFill>
                  <pic:spPr>
                    <a:xfrm>
                      <a:off x="0" y="0"/>
                      <a:ext cx="2782957" cy="2667000"/>
                    </a:xfrm>
                    <a:prstGeom prst="rect">
                      <a:avLst/>
                    </a:prstGeom>
                  </pic:spPr>
                </pic:pic>
              </a:graphicData>
            </a:graphic>
          </wp:inline>
        </w:drawing>
      </w:r>
    </w:p>
    <w:p w14:paraId="1BE5403B"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108" w:name="GeometryIndex199"/>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边长为2：3的矩形，可以看做是（4）的推广，有 </w:t>
      </w:r>
      <m:oMath>
        <m:r>
          <w:rPr>
            <w:rFonts w:ascii="Cambria Math" w:hAnsi="Cambria Math"/>
          </w:rPr>
          <m:t>BE</m:t>
        </m:r>
        <m:r>
          <m:rPr>
            <m:sty m:val="p"/>
          </m:rPr>
          <w:rPr>
            <w:rFonts w:ascii="Cambria Math" w:hAnsi="Cambria Math"/>
          </w:rPr>
          <m:t>⊥</m:t>
        </m:r>
        <m:r>
          <w:rPr>
            <w:rFonts w:ascii="Cambria Math" w:hAnsi="Cambria Math"/>
          </w:rPr>
          <m:t>BH</m:t>
        </m:r>
      </m:oMath>
      <w:proofErr w:type="gramStart"/>
      <w:r>
        <w:rPr>
          <w:rFonts w:ascii="Times New Roman" w:hAnsi="Times New Roman" w:eastAsia="宋体"/>
          <w:sz w:val="22"/>
          <w:szCs w:val="22"/>
          <w:color w:val="000000"/>
          <w:b w:val="0"/>
          <w:bCs w:val="0"/>
        </w:rPr>
        <w:t xml:space="preserve"> 。</w:t>
      </w:r>
      <w:proofErr w:type="gramEnd"/>
      <w:bookmarkEnd w:id="108"/>
    </w:p>
    <w:p w14:paraId="44DDD7B9"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7E288779" wp14:editId="73E222BE">
            <wp:extent cx="3927523" cy="2667000"/>
            <wp:effectExtent l="0" t="0" r="0" b="0"/>
            <wp:docPr id="131" name="image-557ea165d522f69a37e1380dc8038980cae1a84a.jpg"/>
            <wp:cNvGraphicFramePr/>
            <a:graphic xmlns:a="http://schemas.openxmlformats.org/drawingml/2006/main">
              <a:graphicData uri="http://schemas.openxmlformats.org/drawingml/2006/picture">
                <pic:pic xmlns:pic="http://schemas.openxmlformats.org/drawingml/2006/picture">
                  <pic:nvPicPr>
                    <pic:cNvPr id="131" name="image-557ea165d522f69a37e1380dc8038980cae1a84a.jpg"/>
                    <pic:cNvPicPr/>
                  </pic:nvPicPr>
                  <pic:blipFill>
                    <a:blip r:embed="rId36" cstate="print"/>
                    <a:srcRect/>
                    <a:stretch>
                      <a:fillRect/>
                    </a:stretch>
                  </pic:blipFill>
                  <pic:spPr>
                    <a:xfrm>
                      <a:off x="0" y="0"/>
                      <a:ext cx="3927523" cy="2667000"/>
                    </a:xfrm>
                    <a:prstGeom prst="rect">
                      <a:avLst/>
                    </a:prstGeom>
                  </pic:spPr>
                </pic:pic>
              </a:graphicData>
            </a:graphic>
          </wp:inline>
        </w:drawing>
      </w:r>
    </w:p>
    <w:p w14:paraId="0DA9A834"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109" w:name="GeometryIndex201"/>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＂筝形翻折模型＂</w:t>
      </w:r>
      <w:r>
        <w:rPr>
          <w:rFonts w:ascii="Times New Roman" w:hAnsi="Times New Roman" w:eastAsia="宋体"/>
          <w:sz w:val="22"/>
          <w:szCs w:val="22"/>
          <w:color w:val="000000"/>
          <w:b w:val="0"/>
          <w:bCs w:val="0"/>
        </w:rPr>
        <w:t>结论：如图，</w:t>
      </w:r>
      <m:oMath>
        <m:r>
          <w:rPr>
            <w:rFonts w:ascii="Cambria Math" w:hAnsi="Cambria Math"/>
          </w:rPr>
          <m:t>AB</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DB</m:t>
        </m:r>
        <m:r>
          <m:rPr>
            <m:sty m:val="p"/>
          </m:rPr>
          <w:rPr>
            <w:rFonts w:ascii="Cambria Math" w:hAnsi="Cambria Math"/>
          </w:rPr>
          <m:t>=</m:t>
        </m:r>
        <m:r>
          <w:rPr>
            <w:rFonts w:ascii="Cambria Math" w:hAnsi="Cambria Math"/>
          </w:rPr>
          <m:t>DC</m:t>
        </m:r>
      </m:oMath>
      <w:r>
        <w:rPr>
          <w:rFonts w:ascii="Times New Roman" w:hAnsi="Times New Roman" w:eastAsia="宋体"/>
          <w:sz w:val="22"/>
          <w:szCs w:val="22"/>
          <w:color w:val="000000"/>
          <w:b w:val="0"/>
          <w:bCs w:val="0"/>
        </w:rPr>
        <w:t xml:space="preserve"> ，设 </w:t>
      </w:r>
      <m:oMath>
        <m:r>
          <w:rPr>
            <w:rFonts w:ascii="Cambria Math" w:hAnsi="Cambria Math"/>
          </w:rPr>
          <m:t>O</m:t>
        </m:r>
      </m:oMath>
      <w:r>
        <w:rPr>
          <w:rFonts w:ascii="Times New Roman" w:hAnsi="Times New Roman" w:eastAsia="宋体"/>
          <w:sz w:val="22"/>
          <w:szCs w:val="22"/>
          <w:color w:val="000000"/>
          <w:b w:val="0"/>
          <w:bCs w:val="0"/>
        </w:rPr>
        <w:t xml:space="preserve"> 为 </w:t>
      </w:r>
      <m:oMath>
        <m:r>
          <w:rPr>
            <w:rFonts w:ascii="Cambria Math" w:hAnsi="Cambria Math"/>
          </w:rPr>
          <m:t>BC</m:t>
        </m:r>
      </m:oMath>
      <w:r>
        <w:rPr>
          <w:rFonts w:ascii="Times New Roman" w:hAnsi="Times New Roman" w:eastAsia="宋体"/>
          <w:sz w:val="22"/>
          <w:szCs w:val="22"/>
          <w:color w:val="000000"/>
          <w:b w:val="0"/>
          <w:bCs w:val="0"/>
        </w:rPr>
        <w:t xml:space="preserve"> 中点，则 </w:t>
      </w:r>
      <m:oMath>
        <m:r>
          <w:rPr>
            <w:rFonts w:ascii="Cambria Math" w:hAnsi="Cambria Math"/>
          </w:rPr>
          <m:t>AO</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DO</m:t>
        </m:r>
        <m:r>
          <m:rPr>
            <m:sty m:val="p"/>
          </m:rPr>
          <w:rPr>
            <w:rFonts w:ascii="Cambria Math" w:hAnsi="Cambria Math"/>
          </w:rPr>
          <m:t>⊥</m:t>
        </m:r>
        <m:r>
          <w:rPr>
            <w:rFonts w:ascii="Cambria Math" w:hAnsi="Cambria Math"/>
          </w:rPr>
          <m:t>BC</m:t>
        </m:r>
      </m:oMath>
      <w:r>
        <w:rPr>
          <w:rFonts w:ascii="Times New Roman" w:hAnsi="Times New Roman" w:eastAsia="宋体"/>
          <w:sz w:val="22"/>
          <w:szCs w:val="22"/>
          <w:color w:val="000000"/>
          <w:b w:val="0"/>
          <w:bCs w:val="0"/>
        </w:rPr>
        <w:t xml:space="preserve"> ，故 </w:t>
      </w:r>
      <m:oMath>
        <m:r>
          <w:rPr>
            <w:rFonts w:ascii="Cambria Math" w:hAnsi="Cambria Math"/>
          </w:rPr>
          <m:t>BC</m:t>
        </m:r>
        <m:r>
          <m:rPr>
            <m:sty m:val="p"/>
          </m:rPr>
          <w:rPr>
            <w:rFonts w:ascii="Cambria Math" w:hAnsi="Cambria Math"/>
          </w:rPr>
          <m:t>⊥</m:t>
        </m:r>
      </m:oMath>
      <w:r>
        <w:rPr>
          <w:rFonts w:ascii="Times New Roman" w:hAnsi="Times New Roman" w:eastAsia="宋体"/>
          <w:sz w:val="22"/>
          <w:szCs w:val="22"/>
          <w:color w:val="000000"/>
          <w:b w:val="0"/>
          <w:bCs w:val="0"/>
        </w:rPr>
        <w:t xml:space="preserve"> 面 </w:t>
      </w:r>
      <m:oMath>
        <m:r>
          <w:rPr>
            <w:rFonts w:ascii="Cambria Math" w:hAnsi="Cambria Math"/>
          </w:rPr>
          <m:t>AOD</m:t>
        </m:r>
      </m:oMath>
      <w:r>
        <w:rPr>
          <w:rFonts w:ascii="Times New Roman" w:hAnsi="Times New Roman" w:eastAsia="宋体"/>
          <w:sz w:val="22"/>
          <w:szCs w:val="22"/>
          <w:color w:val="000000"/>
          <w:b w:val="0"/>
          <w:bCs w:val="0"/>
        </w:rPr>
        <w:t xml:space="preserve"> ，则 </w:t>
      </w:r>
      <m:oMath>
        <m:r>
          <w:rPr>
            <w:rFonts w:ascii="Cambria Math" w:hAnsi="Cambria Math"/>
          </w:rPr>
          <m:t>BC</m:t>
        </m:r>
        <m:r>
          <m:rPr>
            <m:sty m:val="p"/>
          </m:rPr>
          <w:rPr>
            <w:rFonts w:ascii="Cambria Math" w:hAnsi="Cambria Math"/>
          </w:rPr>
          <m:t>⊥</m:t>
        </m:r>
        <m:r>
          <w:rPr>
            <w:rFonts w:ascii="Cambria Math" w:hAnsi="Cambria Math"/>
          </w:rPr>
          <m:t>AD</m:t>
        </m:r>
      </m:oMath>
      <w:r>
        <w:rPr>
          <w:rFonts w:ascii="Times New Roman" w:hAnsi="Times New Roman" w:eastAsia="宋体"/>
          <w:sz w:val="22"/>
          <w:szCs w:val="22"/>
          <w:color w:val="000000"/>
          <w:b w:val="0"/>
          <w:bCs w:val="0"/>
        </w:rPr>
        <w:t xml:space="preserve"> ．</w:t>
      </w:r>
      <w:bookmarkEnd w:id="109"/>
    </w:p>
    <w:p w14:paraId="40A69E1E"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455BC18B" wp14:editId="6C1CC856">
            <wp:extent cx="2960615" cy="2667000"/>
            <wp:effectExtent l="0" t="0" r="0" b="0"/>
            <wp:docPr id="132" name="image-821a8569db65b70deace13e642bb5c3be8f11aa8.jpg"/>
            <wp:cNvGraphicFramePr/>
            <a:graphic xmlns:a="http://schemas.openxmlformats.org/drawingml/2006/main">
              <a:graphicData uri="http://schemas.openxmlformats.org/drawingml/2006/picture">
                <pic:pic xmlns:pic="http://schemas.openxmlformats.org/drawingml/2006/picture">
                  <pic:nvPicPr>
                    <pic:cNvPr id="132" name="image-821a8569db65b70deace13e642bb5c3be8f11aa8.jpg"/>
                    <pic:cNvPicPr/>
                  </pic:nvPicPr>
                  <pic:blipFill>
                    <a:blip r:embed="rId37" cstate="print"/>
                    <a:srcRect/>
                    <a:stretch>
                      <a:fillRect/>
                    </a:stretch>
                  </pic:blipFill>
                  <pic:spPr>
                    <a:xfrm>
                      <a:off x="0" y="0"/>
                      <a:ext cx="2960615" cy="2667000"/>
                    </a:xfrm>
                    <a:prstGeom prst="rect">
                      <a:avLst/>
                    </a:prstGeom>
                  </pic:spPr>
                </pic:pic>
              </a:graphicData>
            </a:graphic>
          </wp:inline>
        </w:drawing>
      </w:r>
    </w:p>
    <w:p w14:paraId="530CCCD3"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110" w:name="GeometryIndex203"/>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垂直证明思路</w:t>
      </w:r>
      <w:bookmarkEnd w:id="110"/>
    </w:p>
    <w:p w14:paraId="2D1A9205"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证线面垂直思路：线面垂直判定定理</w:t>
      </w:r>
    </w:p>
    <w:p w14:paraId="6F609BB6"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证线线垂直思路：以其中一线作面，证线面垂直来证线线垂直</w:t>
      </w:r>
    </w:p>
    <w:p w14:paraId="68428369"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证面面垂直思路：从其中一面中选择一线，证一次线面垂直即可（选线的原则：（1）该线看起来垂直于另一面，（2）按照题中所给的垂直找线）</w:t>
      </w:r>
    </w:p>
    <w:p w14:paraId="5AB83B5E" w14:textId="77777777" w:rsidR="002D74F9" w:rsidRDefault="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常用两种辅助线做法：</w:t>
      </w:r>
    </w:p>
    <w:p w14:paraId="5AB83B5E" w14:textId="77777777" w:rsidR="002D74F9" w:rsidRDefault="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遇到等腰三角形一定要作中线垂直于底线</w:t>
      </w:r>
    </w:p>
    <w:p w14:paraId="5AB83B5E" w14:textId="77777777" w:rsidR="002D74F9" w:rsidRDefault="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遇到面面垂直，要找垂直于交线的直线（没有就作辅助线），进而用面面垂直性质定理</w:t>
      </w:r>
    </w:p>
    <w:p w14:paraId="68CA7863" w14:textId="3BE7906A" w:rsidR="002D74F9" w:rsidRDefault="006F73D2" w:rsidP="002D74F9">
      <w:pPr>
        <w:pStyle w:val="MathLevel1"/>
        <w:ind w:left="720" w:hanging="720"/>
        <w:tabs>
          <w:tab w:val="left" w:pos="720"/>
        </w:tabs>
        <w:spacing w:before="160" w:after="90" w:line="282" w:lineRule="auto"/>
        <w:widowControl w:val="1"/>
        <w:snapToGrid w:val="0"/>
        <w:jc w:val="left"/>
        <w:keepNext w:val="1"/>
        <w:pageBreakBefore w:val="1"/>
      </w:pPr>
      <w:bookmarkStart w:id="111" w:name="GeometryIndex210"/>
      <w:r>
        <w:rPr>
          <w:rFonts w:ascii="Times New Roman" w:hAnsi="Times New Roman" w:eastAsia="黑体"/>
          <w:sz w:val="30"/>
          <w:szCs w:val="30"/>
          <w:color w:val="000000"/>
          <w:b w:val="1"/>
          <w:bCs w:val="1"/>
        </w:rPr>
        <w:t>六、</w:t>
        <w:tab/>
      </w:r>
      <w:bookmarkStart w:id="4" w:name="bm_7_4_立体几何常用结论"/>
      <w:r>
        <w:rPr>
          <w:rFonts w:ascii="Times New Roman" w:hAnsi="Times New Roman" w:eastAsia="黑体"/>
          <w:sz w:val="30"/>
          <w:szCs w:val="30"/>
          <w:color w:val="000000"/>
          <w:b w:val="1"/>
          <w:bCs w:val="1"/>
        </w:rPr>
        <w:t/>
      </w:r>
      <w:r>
        <w:rPr>
          <w:rFonts w:ascii="Times New Roman" w:hAnsi="Times New Roman" w:eastAsia="黑体"/>
          <w:sz w:val="30"/>
          <w:szCs w:val="30"/>
          <w:color w:val="000000"/>
          <w:b w:val="1"/>
          <w:bCs w:val="1"/>
        </w:rPr>
        <w:t/>
      </w:r>
      <w:r w:rsidR="002D74F9">
        <w:rPr>
          <w:rFonts w:ascii="Times New Roman" w:hAnsi="Times New Roman" w:eastAsia="黑体"/>
          <w:sz w:val="30"/>
          <w:szCs w:val="30"/>
          <w:color w:val="000000"/>
          <w:b w:val="1"/>
          <w:bCs w:val="1"/>
        </w:rPr>
        <w:t>立体几何常用结论</w:t>
      </w:r>
      <w:bookmarkEnd w:id="4"/>
      <w:bookmarkEnd w:id="111"/>
    </w:p>
    <w:p>
      <w:pPr>
        <w:pStyle w:val="MathLevel2"/>
        <w:ind w:left="1000" w:hanging="1000"/>
        <w:tabs>
          <w:tab w:val="left" w:pos="1000"/>
        </w:tabs>
        <w:spacing w:before="130" w:after="90" w:line="282" w:lineRule="auto"/>
        <w:widowControl w:val="1"/>
        <w:snapToGrid w:val="0"/>
        <w:jc w:val="left"/>
        <w:keepNext w:val="1"/>
      </w:pPr>
      <w:bookmarkStart w:id="112" w:name="GeometryIndex211"/>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 xml:space="preserve">投影面积法求二面角：</w:t>
      </w:r>
      <w:bookmarkEnd w:id="112"/>
    </w:p>
    <w:p>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二面角 </w:t>
      </w:r>
      <m:oMath>
        <m:r>
          <w:rPr>
            <w:rFonts w:ascii="Cambria Math" w:hAnsi="Cambria Math"/>
          </w:rPr>
          <m:t>θ</m:t>
        </m:r>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m:t>
                </m:r>
              </m:sup>
            </m:sSup>
          </m:num>
          <m:den>
            <m:sSup>
              <m:sSupPr>
                <m:ctrlPr>
                  <w:rPr>
                    <w:rFonts w:ascii="Cambria Math" w:hAnsi="Cambria Math"/>
                  </w:rPr>
                </m:ctrlPr>
              </m:sSupPr>
              <m:e>
                <m:r>
                  <w:rPr>
                    <w:rFonts w:ascii="Cambria Math" w:hAnsi="Cambria Math"/>
                  </w:rPr>
                  <m:t>s</m:t>
                </m:r>
              </m:e>
              <m:sup>
                <m:r>
                  <w:rPr>
                    <w:rFonts w:ascii="Cambria Math" w:hAnsi="Cambria Math"/>
                  </w:rPr>
                  <m:t>'</m:t>
                </m:r>
              </m:sup>
            </m:sSup>
          </m:den>
        </m:f>
      </m:oMath>
      <w:r>
        <w:rPr>
          <w:rFonts w:ascii="Times New Roman" w:hAnsi="Times New Roman" w:eastAsia="宋体"/>
          <w:sz w:val="22"/>
          <w:szCs w:val="22"/>
          <w:color w:val="000000"/>
          <w:b w:val="0"/>
          <w:bCs w:val="0"/>
        </w:rPr>
        <w:t xml:space="preserve"> ，其中 </w:t>
      </w:r>
      <m:oMath>
        <m:r>
          <w:rPr>
            <w:rFonts w:ascii="Cambria Math" w:hAnsi="Cambria Math"/>
          </w:rPr>
          <m:t>S</m:t>
        </m:r>
      </m:oMath>
      <w:r>
        <w:rPr>
          <w:rFonts w:ascii="Times New Roman" w:hAnsi="Times New Roman" w:eastAsia="宋体"/>
          <w:sz w:val="22"/>
          <w:szCs w:val="22"/>
          <w:color w:val="000000"/>
          <w:b w:val="0"/>
          <w:bCs w:val="0"/>
        </w:rPr>
        <w:t xml:space="preserve"> 为斜面面积，</w:t>
      </w:r>
      <m:oMath>
        <m:sSup>
          <m:sSupPr>
            <m:ctrlPr>
              <w:rPr>
                <w:rFonts w:ascii="Cambria Math" w:hAnsi="Cambria Math"/>
              </w:rPr>
            </m:ctrlPr>
          </m:sSupPr>
          <m:e>
            <m:r>
              <w:rPr>
                <w:rFonts w:ascii="Cambria Math" w:hAnsi="Cambria Math"/>
              </w:rPr>
              <m:t>S</m:t>
            </m:r>
          </m:e>
          <m:sup>
            <m:r>
              <w:rPr>
                <w:rFonts w:ascii="Cambria Math" w:hAnsi="Cambria Math"/>
              </w:rPr>
              <m:t>'</m:t>
            </m:r>
          </m:sup>
        </m:sSup>
      </m:oMath>
      <w:r>
        <w:rPr>
          <w:rFonts w:ascii="Times New Roman" w:hAnsi="Times New Roman" w:eastAsia="宋体"/>
          <w:sz w:val="22"/>
          <w:szCs w:val="22"/>
          <w:color w:val="000000"/>
          <w:b w:val="0"/>
          <w:bCs w:val="0"/>
        </w:rPr>
        <w:t xml:space="preserve"> 为投影面积在四棱锥 </w:t>
      </w:r>
      <m:oMath>
        <m:r>
          <w:rPr>
            <w:rFonts w:ascii="Cambria Math" w:hAnsi="Cambria Math"/>
          </w:rPr>
          <m:t>P</m:t>
        </m:r>
        <m:r>
          <m:rPr>
            <m:sty m:val="p"/>
          </m:rPr>
          <w:rPr>
            <w:rFonts w:ascii="Cambria Math" w:hAnsi="Cambria Math"/>
          </w:rPr>
          <m:t>-</m:t>
        </m:r>
        <m:r>
          <w:rPr>
            <w:rFonts w:ascii="Cambria Math" w:hAnsi="Cambria Math"/>
          </w:rPr>
          <m:t>ABCD</m:t>
        </m:r>
      </m:oMath>
      <w:r>
        <w:rPr>
          <w:rFonts w:ascii="Times New Roman" w:hAnsi="Times New Roman" w:eastAsia="宋体"/>
          <w:sz w:val="22"/>
          <w:szCs w:val="22"/>
          <w:color w:val="000000"/>
          <w:b w:val="0"/>
          <w:bCs w:val="0"/>
        </w:rPr>
        <w:t xml:space="preserve"> 中，</w:t>
      </w:r>
      <m:oMath>
        <m:r>
          <w:rPr>
            <w:rFonts w:ascii="Cambria Math" w:hAnsi="Cambria Math"/>
          </w:rPr>
          <m:t>ABCD</m:t>
        </m:r>
      </m:oMath>
      <w:r>
        <w:rPr>
          <w:rFonts w:ascii="Times New Roman" w:hAnsi="Times New Roman" w:eastAsia="宋体"/>
          <w:sz w:val="22"/>
          <w:szCs w:val="22"/>
          <w:color w:val="000000"/>
          <w:b w:val="0"/>
          <w:bCs w:val="0"/>
        </w:rPr>
        <w:t xml:space="preserve"> 为正方形，</w:t>
      </w:r>
      <m:oMath>
        <m:r>
          <w:rPr>
            <w:rFonts w:ascii="Cambria Math" w:hAnsi="Cambria Math"/>
          </w:rPr>
          <m:t>PA</m:t>
        </m:r>
        <m:r>
          <m:rPr>
            <m:sty m:val="p"/>
          </m:rPr>
          <w:rPr>
            <w:rFonts w:ascii="Cambria Math" w:hAnsi="Cambria Math"/>
          </w:rPr>
          <m:t>⊥</m:t>
        </m:r>
      </m:oMath>
      <w:r>
        <w:rPr>
          <w:rFonts w:ascii="Times New Roman" w:hAnsi="Times New Roman" w:eastAsia="宋体"/>
          <w:sz w:val="22"/>
          <w:szCs w:val="22"/>
          <w:color w:val="000000"/>
          <w:b w:val="0"/>
          <w:bCs w:val="0"/>
        </w:rPr>
        <w:t xml:space="preserve"> 平面 </w:t>
      </w:r>
      <m:oMath>
        <m:r>
          <w:rPr>
            <w:rFonts w:ascii="Cambria Math" w:hAnsi="Cambria Math"/>
          </w:rPr>
          <m:t>ABCD</m:t>
        </m:r>
        <m:r>
          <m:rPr>
            <m:sty m:val="p"/>
          </m:rPr>
          <w:rPr>
            <w:rFonts w:ascii="Cambria Math" w:hAnsi="Cambria Math"/>
          </w:rPr>
          <m:t>,</m:t>
        </m:r>
        <m:r>
          <w:rPr>
            <w:rFonts w:ascii="Cambria Math" w:hAnsi="Cambria Math"/>
          </w:rPr>
          <m:t>PA</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，求平面 </w:t>
      </w:r>
      <m:oMath>
        <m:r>
          <w:rPr>
            <w:rFonts w:ascii="Cambria Math" w:hAnsi="Cambria Math"/>
          </w:rPr>
          <m:t>PBA</m:t>
        </m:r>
      </m:oMath>
      <w:r>
        <w:rPr>
          <w:rFonts w:ascii="Times New Roman" w:hAnsi="Times New Roman" w:eastAsia="宋体"/>
          <w:sz w:val="22"/>
          <w:szCs w:val="22"/>
          <w:color w:val="000000"/>
          <w:b w:val="0"/>
          <w:bCs w:val="0"/>
        </w:rPr>
        <w:t xml:space="preserve"> 与平面 </w:t>
      </w:r>
      <m:oMath>
        <m:r>
          <w:rPr>
            <w:rFonts w:ascii="Cambria Math" w:hAnsi="Cambria Math"/>
          </w:rPr>
          <m:t>PDC</m:t>
        </m:r>
      </m:oMath>
      <w:r>
        <w:rPr>
          <w:rFonts w:ascii="Times New Roman" w:hAnsi="Times New Roman" w:eastAsia="宋体"/>
          <w:sz w:val="22"/>
          <w:szCs w:val="22"/>
          <w:color w:val="000000"/>
          <w:b w:val="0"/>
          <w:bCs w:val="0"/>
        </w:rPr>
        <w:t xml:space="preserve"> 所成二面角的大小</w:t>
      </w:r>
      <w:r>
        <w:rPr>
          <w:rFonts w:ascii="Times New Roman" w:hAnsi="Times New Roman" w:eastAsia="宋体"/>
          <w:sz w:val="22"/>
          <w:szCs w:val="22"/>
          <w:color w:val="000000"/>
          <w:b w:val="0"/>
          <w:bCs w:val="0"/>
        </w:rPr>
        <w:t>（投影面积法）如图，</w:t>
      </w:r>
    </w:p>
    <w:p w14:paraId="5BDB2374"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273E7917" wp14:editId="22B825EC">
            <wp:extent cx="3261277" cy="2667000"/>
            <wp:effectExtent l="0" t="0" r="0" b="0"/>
            <wp:docPr id="133" name="image-cde3b7cc1a591b645423f80164b966b454b38b56.jpg"/>
            <wp:cNvGraphicFramePr/>
            <a:graphic xmlns:a="http://schemas.openxmlformats.org/drawingml/2006/main">
              <a:graphicData uri="http://schemas.openxmlformats.org/drawingml/2006/picture">
                <pic:pic xmlns:pic="http://schemas.openxmlformats.org/drawingml/2006/picture">
                  <pic:nvPicPr>
                    <pic:cNvPr id="133" name="image-cde3b7cc1a591b645423f80164b966b454b38b56.jpg"/>
                    <pic:cNvPicPr/>
                  </pic:nvPicPr>
                  <pic:blipFill>
                    <a:blip r:embed="rId38" cstate="print"/>
                    <a:srcRect/>
                    <a:stretch>
                      <a:fillRect/>
                    </a:stretch>
                  </pic:blipFill>
                  <pic:spPr>
                    <a:xfrm>
                      <a:off x="0" y="0"/>
                      <a:ext cx="3261277" cy="2667000"/>
                    </a:xfrm>
                    <a:prstGeom prst="rect">
                      <a:avLst/>
                    </a:prstGeom>
                  </pic:spPr>
                </pic:pic>
              </a:graphicData>
            </a:graphic>
          </wp:inline>
        </w:drawing>
      </w:r>
    </w:p>
    <w:p w14:paraId="00EBF349" w14:textId="77777777" w:rsidR="002D74F9" w:rsidRDefault="002D74F9" w:rsidP="002D74F9">
      <w:pPr>
        <w:pStyle w:val="MathBody"/>
        <w:ind w:left="1000" w:hanging="0"/>
        <w:tabs>
          <w:tab w:val="left" w:pos="1000"/>
        </w:tabs>
        <w:spacing w:before="0" w:after="50" w:line="282" w:lineRule="auto"/>
        <w:widowControl w:val="1"/>
        <w:snapToGrid w:val="0"/>
        <w:jc w:val="left"/>
      </w:pP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AD</m:t>
                  </m:r>
                  <m:r>
                    <m:rPr>
                      <m:sty m:val="p"/>
                    </m:rPr>
                    <w:rPr>
                      <w:rFonts w:ascii="Cambria Math" w:hAnsi="Cambria Math"/>
                    </w:rPr>
                    <m:t>⊥</m:t>
                  </m:r>
                  <m:r>
                    <w:rPr>
                      <w:rFonts w:ascii="Cambria Math" w:hAnsi="Cambria Math"/>
                    </w:rPr>
                    <m:t>PA</m:t>
                  </m:r>
                </m:e>
              </m:mr>
              <m:mr>
                <m:e>
                  <m:r>
                    <w:rPr>
                      <w:rFonts w:ascii="Cambria Math" w:hAnsi="Cambria Math"/>
                    </w:rPr>
                    <m:t>AD</m:t>
                  </m:r>
                  <m:r>
                    <m:rPr>
                      <m:sty m:val="p"/>
                    </m:rPr>
                    <w:rPr>
                      <w:rFonts w:ascii="Cambria Math" w:hAnsi="Cambria Math"/>
                    </w:rPr>
                    <m:t>⊥</m:t>
                  </m:r>
                  <m:r>
                    <w:rPr>
                      <w:rFonts w:ascii="Cambria Math" w:hAnsi="Cambria Math"/>
                    </w:rPr>
                    <m:t>AB</m:t>
                  </m:r>
                </m:e>
              </m:mr>
              <m:mr>
                <m:e>
                  <m:r>
                    <w:rPr>
                      <w:rFonts w:ascii="Cambria Math" w:hAnsi="Cambria Math"/>
                    </w:rPr>
                    <m:t>PA</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m:t>
                  </m:r>
                </m:e>
              </m:mr>
            </m:m>
          </m:e>
        </m:d>
        <m:r>
          <m:rPr>
            <m:sty m:val="p"/>
          </m:rPr>
          <w:rPr>
            <w:rFonts w:ascii="Cambria Math" w:hAnsi="Cambria Math"/>
          </w:rPr>
          <m:t>⇒</m:t>
        </m:r>
        <m:r>
          <w:rPr>
            <w:rFonts w:ascii="Cambria Math" w:hAnsi="Cambria Math"/>
          </w:rPr>
          <m:t>AD</m:t>
        </m:r>
        <m:r>
          <m:rPr>
            <m:sty m:val="p"/>
          </m:rPr>
          <w:rPr>
            <w:rFonts w:ascii="Cambria Math" w:hAnsi="Cambria Math"/>
          </w:rPr>
          <m:t>⊥</m:t>
        </m:r>
      </m:oMath>
      <w:r>
        <w:rPr>
          <w:rFonts w:ascii="Times New Roman" w:hAnsi="Times New Roman" w:eastAsia="宋体"/>
          <w:sz w:val="22"/>
          <w:szCs w:val="22"/>
          <w:color w:val="000000"/>
          <w:b w:val="0"/>
          <w:bCs w:val="0"/>
        </w:rPr>
        <w:t xml:space="preserve"> 平面 </w:t>
      </w:r>
      <m:oMath>
        <m:r>
          <w:rPr>
            <w:rFonts w:ascii="Cambria Math" w:hAnsi="Cambria Math"/>
          </w:rPr>
          <m:t>PBA</m:t>
        </m:r>
      </m:oMath>
      <w:r>
        <w:rPr>
          <w:rFonts w:ascii="Times New Roman" w:hAnsi="Times New Roman" w:eastAsia="宋体"/>
          <w:sz w:val="22"/>
          <w:szCs w:val="22"/>
          <w:color w:val="000000"/>
          <w:b w:val="0"/>
          <w:bCs w:val="0"/>
        </w:rPr>
        <w:t xml:space="preserve"> 于 </w:t>
      </w:r>
      <m:oMath>
        <m:r>
          <w:rPr>
            <w:rFonts w:ascii="Cambria Math" w:hAnsi="Cambria Math"/>
          </w:rPr>
          <m:t>A</m:t>
        </m:r>
      </m:oMath>
      <w:r>
        <w:rPr>
          <w:rFonts w:ascii="Times New Roman" w:hAnsi="Times New Roman" w:eastAsia="宋体"/>
          <w:sz w:val="22"/>
          <w:szCs w:val="22"/>
          <w:color w:val="000000"/>
          <w:b w:val="0"/>
          <w:bCs w:val="0"/>
        </w:rPr>
        <w:t xml:space="preserve"> ，同时，</w:t>
      </w:r>
      <m:oMath>
        <m:r>
          <w:rPr>
            <w:rFonts w:ascii="Cambria Math" w:hAnsi="Cambria Math"/>
          </w:rPr>
          <m:t>BC</m:t>
        </m:r>
        <m:r>
          <m:rPr>
            <m:sty m:val="p"/>
          </m:rPr>
          <w:rPr>
            <w:rFonts w:ascii="Cambria Math" w:hAnsi="Cambria Math"/>
          </w:rPr>
          <m:t>⊥</m:t>
        </m:r>
      </m:oMath>
      <w:r>
        <w:rPr>
          <w:rFonts w:ascii="Times New Roman" w:hAnsi="Times New Roman" w:eastAsia="宋体"/>
          <w:sz w:val="22"/>
          <w:szCs w:val="22"/>
          <w:color w:val="000000"/>
          <w:b w:val="0"/>
          <w:bCs w:val="0"/>
        </w:rPr>
        <w:t xml:space="preserve"> 平面 </w:t>
      </w:r>
      <m:oMath>
        <m:r>
          <w:rPr>
            <w:rFonts w:ascii="Cambria Math" w:hAnsi="Cambria Math"/>
          </w:rPr>
          <m:t>BPA</m:t>
        </m:r>
      </m:oMath>
      <w:r>
        <w:rPr>
          <w:rFonts w:ascii="Times New Roman" w:hAnsi="Times New Roman" w:eastAsia="宋体"/>
          <w:sz w:val="22"/>
          <w:szCs w:val="22"/>
          <w:color w:val="000000"/>
          <w:b w:val="0"/>
          <w:bCs w:val="0"/>
        </w:rPr>
        <w:t xml:space="preserve"> 于 </w:t>
      </w:r>
      <m:oMath>
        <m:r>
          <w:rPr>
            <w:rFonts w:ascii="Cambria Math" w:hAnsi="Cambria Math"/>
          </w:rPr>
          <m:t>B</m:t>
        </m:r>
      </m:oMath>
      <w:r>
        <w:rPr>
          <w:rFonts w:ascii="Times New Roman" w:hAnsi="Times New Roman" w:eastAsia="宋体"/>
          <w:sz w:val="22"/>
          <w:szCs w:val="22"/>
          <w:color w:val="000000"/>
          <w:b w:val="0"/>
          <w:bCs w:val="0"/>
        </w:rPr>
        <w:t xml:space="preserve"> ，故 </w:t>
      </w:r>
      <m:oMath>
        <m:r>
          <m:rPr>
            <m:sty m:val="p"/>
          </m:rPr>
          <w:rPr>
            <w:rFonts w:ascii="Cambria Math" w:hAnsi="Cambria Math"/>
          </w:rPr>
          <m:t>△</m:t>
        </m:r>
        <m:r>
          <w:rPr>
            <w:rFonts w:ascii="Cambria Math" w:hAnsi="Cambria Math"/>
          </w:rPr>
          <m:t>PBA</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PCD</m:t>
        </m:r>
      </m:oMath>
      <w:r>
        <w:rPr>
          <w:rFonts w:ascii="Times New Roman" w:hAnsi="Times New Roman" w:eastAsia="宋体"/>
          <w:sz w:val="22"/>
          <w:szCs w:val="22"/>
          <w:color w:val="000000"/>
          <w:b w:val="0"/>
          <w:bCs w:val="0"/>
        </w:rPr>
        <w:t xml:space="preserve"> 在平面 </w:t>
      </w:r>
      <m:oMath>
        <m:r>
          <w:rPr>
            <w:rFonts w:ascii="Cambria Math" w:hAnsi="Cambria Math"/>
          </w:rPr>
          <m:t>PBA</m:t>
        </m:r>
      </m:oMath>
      <w:r>
        <w:rPr>
          <w:rFonts w:ascii="Times New Roman" w:hAnsi="Times New Roman" w:eastAsia="宋体"/>
          <w:sz w:val="22"/>
          <w:szCs w:val="22"/>
          <w:color w:val="000000"/>
          <w:b w:val="0"/>
          <w:bCs w:val="0"/>
        </w:rPr>
        <w:t xml:space="preserve">上的射影，设平面 </w:t>
      </w:r>
      <m:oMath>
        <m:r>
          <w:rPr>
            <w:rFonts w:ascii="Cambria Math" w:hAnsi="Cambria Math"/>
          </w:rPr>
          <m:t>PBA</m:t>
        </m:r>
      </m:oMath>
      <w:r>
        <w:rPr>
          <w:rFonts w:ascii="Times New Roman" w:hAnsi="Times New Roman" w:eastAsia="宋体"/>
          <w:sz w:val="22"/>
          <w:szCs w:val="22"/>
          <w:color w:val="000000"/>
          <w:b w:val="0"/>
          <w:bCs w:val="0"/>
        </w:rPr>
        <w:t xml:space="preserve"> 与平面 </w:t>
      </w:r>
      <m:oMath>
        <m:r>
          <w:rPr>
            <w:rFonts w:ascii="Cambria Math" w:hAnsi="Cambria Math"/>
          </w:rPr>
          <m:t>PDC</m:t>
        </m:r>
      </m:oMath>
      <w:r>
        <w:rPr>
          <w:rFonts w:ascii="Times New Roman" w:hAnsi="Times New Roman" w:eastAsia="宋体"/>
          <w:sz w:val="22"/>
          <w:szCs w:val="22"/>
          <w:color w:val="000000"/>
          <w:b w:val="0"/>
          <w:bCs w:val="0"/>
        </w:rPr>
        <w:t xml:space="preserve"> 所成二面角大小为 </w:t>
      </w:r>
      <m:oMath>
        <m:r>
          <w:rPr>
            <w:rFonts w:ascii="Cambria Math" w:hAnsi="Cambria Math"/>
          </w:rPr>
          <m:t>θ</m:t>
        </m:r>
      </m:oMath>
      <w:r>
        <w:rPr>
          <w:rFonts w:ascii="Times New Roman" w:hAnsi="Times New Roman" w:eastAsia="宋体"/>
          <w:sz w:val="22"/>
          <w:szCs w:val="22"/>
          <w:color w:val="000000"/>
          <w:b w:val="0"/>
          <w:bCs w:val="0"/>
        </w:rPr>
        <w:t xml:space="preserve"> ，则 </w:t>
      </w:r>
      <m:oMath>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PAB</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PCD</m:t>
                </m:r>
              </m:sub>
            </m:sSub>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rPr>
          <w:rFonts w:ascii="Times New Roman" w:hAnsi="Times New Roman" w:eastAsia="宋体"/>
          <w:sz w:val="22"/>
          <w:szCs w:val="22"/>
          <w:color w:val="000000"/>
          <w:b w:val="0"/>
          <w:bCs w:val="0"/>
        </w:rPr>
        <w:t xml:space="preserve"> ．</w:t>
      </w:r>
    </w:p>
    <w:p>
      <w:pPr>
        <w:pStyle w:val="MathLevel2"/>
        <w:ind w:left="1000" w:hanging="1000"/>
        <w:tabs>
          <w:tab w:val="left" w:pos="1000"/>
        </w:tabs>
        <w:spacing w:before="130" w:after="90" w:line="282" w:lineRule="auto"/>
        <w:widowControl w:val="1"/>
        <w:snapToGrid w:val="0"/>
        <w:jc w:val="left"/>
        <w:keepNext w:val="1"/>
      </w:pPr>
      <w:bookmarkStart w:id="113" w:name="GeometryIndex215"/>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异面棱与四面体体积</w:t>
      </w:r>
      <w:bookmarkEnd w:id="113"/>
    </w:p>
    <w:p w14:paraId="76E0D856" w14:textId="77777777"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已知异面直线段 </w:t>
      </w:r>
      <m:oMath>
        <m:r>
          <w:rPr>
            <w:rFonts w:ascii="Cambria Math" w:hAnsi="Cambria Math"/>
          </w:rPr>
          <m:t>AB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CD</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，异面直线夹角 </w:t>
      </w:r>
      <m:oMath>
        <m:r>
          <w:rPr>
            <w:rFonts w:ascii="Cambria Math" w:hAnsi="Cambria Math"/>
          </w:rPr>
          <m:t>θ</m:t>
        </m:r>
      </m:oMath>
      <w:r>
        <w:rPr>
          <w:rFonts w:ascii="Times New Roman" w:hAnsi="Times New Roman" w:eastAsia="宋体"/>
          <w:sz w:val="22"/>
          <w:szCs w:val="22"/>
          <w:color w:val="000000"/>
          <w:b w:val="0"/>
          <w:bCs w:val="0"/>
        </w:rPr>
        <w:t xml:space="preserve"> ，且异面直线距离为 </w:t>
      </w:r>
      <m:oMath>
        <m:r>
          <w:rPr>
            <w:rFonts w:ascii="Cambria Math" w:hAnsi="Cambria Math"/>
          </w:rPr>
          <m:t>d</m:t>
        </m:r>
      </m:oMath>
      <w:r>
        <w:rPr>
          <w:rFonts w:ascii="Times New Roman" w:hAnsi="Times New Roman" w:eastAsia="宋体"/>
          <w:sz w:val="22"/>
          <w:szCs w:val="22"/>
          <w:color w:val="000000"/>
          <w:b w:val="0"/>
          <w:bCs w:val="0"/>
        </w:rPr>
        <w:t xml:space="preserve"> 则四面体 </w:t>
      </w:r>
      <m:oMath>
        <m:r>
          <w:rPr>
            <w:rFonts w:ascii="Cambria Math" w:hAnsi="Cambria Math"/>
          </w:rPr>
          <m:t>ABCD</m:t>
        </m:r>
      </m:oMath>
      <w:r>
        <w:rPr>
          <w:rFonts w:ascii="Times New Roman" w:hAnsi="Times New Roman" w:eastAsia="宋体"/>
          <w:sz w:val="22"/>
          <w:szCs w:val="22"/>
          <w:color w:val="000000"/>
          <w:b w:val="0"/>
          <w:bCs w:val="0"/>
        </w:rPr>
        <w:t xml:space="preserve"> 体积为：</w:t>
      </w:r>
      <m:oMath>
        <m:sSub>
          <m:sSubPr>
            <m:ctrlPr>
              <w:rPr>
                <w:rFonts w:ascii="Cambria Math" w:hAnsi="Cambria Math"/>
              </w:rPr>
            </m:ctrlPr>
          </m:sSubPr>
          <m:e>
            <m:r>
              <w:rPr>
                <w:rFonts w:ascii="Cambria Math" w:hAnsi="Cambria Math"/>
              </w:rPr>
              <m:t>V</m:t>
            </m:r>
          </m:e>
          <m:sub>
            <m:r>
              <w:rPr>
                <w:rFonts w:ascii="Cambria Math" w:hAnsi="Cambria Math"/>
              </w:rPr>
              <m:t>ABCD</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r>
          <w:rPr>
            <w:rFonts w:ascii="Cambria Math" w:hAnsi="Cambria Math"/>
          </w:rPr>
          <m:t>abd</m:t>
        </m:r>
        <m:r>
          <m:rPr>
            <m:sty m:val="p"/>
          </m:rPr>
          <w:rPr>
            <w:rFonts w:ascii="Cambria Math" w:hAnsi="Cambria Math"/>
          </w:rPr>
          <m:t>sin⁡</m:t>
        </m:r>
        <m:r>
          <w:rPr>
            <w:rFonts w:ascii="Cambria Math" w:hAnsi="Cambria Math"/>
          </w:rPr>
          <m:t>θ</m:t>
        </m:r>
      </m:oMath>
      <w:proofErr w:type="gramStart"/>
      <w:r>
        <w:rPr>
          <w:rFonts w:ascii="Times New Roman" w:hAnsi="Times New Roman" w:eastAsia="宋体"/>
          <w:sz w:val="22"/>
          <w:szCs w:val="22"/>
          <w:color w:val="000000"/>
          <w:b w:val="0"/>
          <w:bCs w:val="0"/>
        </w:rPr>
        <w:t xml:space="preserve"> 。</w:t>
      </w:r>
      <w:proofErr w:type="gramEnd"/>
    </w:p>
    <w:p>
      <w:pPr>
        <w:pStyle w:val="MathLevel2"/>
        <w:ind w:left="1000" w:hanging="1000"/>
        <w:tabs>
          <w:tab w:val="left" w:pos="1000"/>
        </w:tabs>
        <w:spacing w:before="130" w:after="90" w:line="282" w:lineRule="auto"/>
        <w:widowControl w:val="1"/>
        <w:snapToGrid w:val="0"/>
        <w:jc w:val="left"/>
        <w:keepNext w:val="1"/>
      </w:pPr>
      <w:bookmarkStart w:id="114" w:name="GeometryIndex217"/>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 xml:space="preserve">空间余弦定理：</w:t>
      </w:r>
      <w:bookmarkEnd w:id="114"/>
    </w:p>
    <w:p>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空间四边形 </w:t>
      </w:r>
      <m:oMath>
        <m:r>
          <w:rPr>
            <w:rFonts w:ascii="Cambria Math" w:hAnsi="Cambria Math"/>
          </w:rPr>
          <m:t>ABCD</m:t>
        </m:r>
      </m:oMath>
      <w:r>
        <w:rPr>
          <w:rFonts w:ascii="Times New Roman" w:hAnsi="Times New Roman" w:eastAsia="宋体"/>
          <w:sz w:val="22"/>
          <w:szCs w:val="22"/>
          <w:color w:val="000000"/>
          <w:b w:val="0"/>
          <w:bCs w:val="0"/>
        </w:rPr>
        <w:t xml:space="preserve"> 的两条异面直线 </w:t>
      </w:r>
      <m:oMath>
        <m:r>
          <w:rPr>
            <w:rFonts w:ascii="Cambria Math" w:hAnsi="Cambria Math"/>
          </w:rPr>
          <m:t>AC</m:t>
        </m:r>
      </m:oMath>
      <w:r>
        <w:rPr>
          <w:rFonts w:ascii="Times New Roman" w:hAnsi="Times New Roman" w:eastAsia="宋体"/>
          <w:sz w:val="22"/>
          <w:szCs w:val="22"/>
          <w:color w:val="000000"/>
          <w:b w:val="0"/>
          <w:bCs w:val="0"/>
        </w:rPr>
        <w:t xml:space="preserve"> 与 </w:t>
      </w:r>
      <m:oMath>
        <m:r>
          <w:rPr>
            <w:rFonts w:ascii="Cambria Math" w:hAnsi="Cambria Math"/>
          </w:rPr>
          <m:t>BD</m:t>
        </m:r>
      </m:oMath>
      <w:r>
        <w:rPr>
          <w:rFonts w:ascii="Times New Roman" w:hAnsi="Times New Roman" w:eastAsia="宋体"/>
          <w:sz w:val="22"/>
          <w:szCs w:val="22"/>
          <w:color w:val="000000"/>
          <w:b w:val="0"/>
          <w:bCs w:val="0"/>
        </w:rPr>
        <w:t xml:space="preserve"> 夹角为 </w:t>
      </w:r>
      <m:oMath>
        <m:r>
          <w:rPr>
            <w:rFonts w:ascii="Cambria Math" w:hAnsi="Cambria Math"/>
          </w:rPr>
          <m:t>θ</m:t>
        </m:r>
      </m:oMath>
      <w:r>
        <w:rPr>
          <w:rFonts w:ascii="Times New Roman" w:hAnsi="Times New Roman" w:eastAsia="宋体"/>
          <w:sz w:val="22"/>
          <w:szCs w:val="22"/>
          <w:color w:val="000000"/>
          <w:b w:val="0"/>
          <w:bCs w:val="0"/>
        </w:rPr>
        <w:t xml:space="preserve"> ，则满足：</w:t>
      </w:r>
    </w:p>
    <w:p w14:paraId="46AF5EED" w14:textId="77777777" w:rsidR="002D74F9" w:rsidRDefault="002D74F9" w:rsidP="002D74F9">
      <w:pPr>
        <w:pStyle w:val="MathBody"/>
        <w:ind w:left="1000" w:hanging="0"/>
        <w:tabs>
          <w:tab w:val="left" w:pos="1000"/>
        </w:tabs>
        <w:spacing w:before="0" w:after="50" w:line="282" w:lineRule="auto"/>
        <w:widowControl w:val="1"/>
        <w:snapToGrid w:val="0"/>
        <w:jc w:val="left"/>
        <w:keepNext w:val="1"/>
      </w:pPr>
      <m:oMathPara>
        <m:oMath>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CD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BC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num>
            <m:den>
              <m:r>
                <m:rPr>
                  <m:sty m:val="p"/>
                </m:rPr>
                <w:rPr>
                  <w:rFonts w:ascii="Cambria Math" w:hAnsi="Cambria Math"/>
                </w:rPr>
                <m:t>2|</m:t>
              </m:r>
              <m:r>
                <w:rPr>
                  <w:rFonts w:ascii="Cambria Math" w:hAnsi="Cambria Math"/>
                </w:rPr>
                <m:t>AC</m:t>
              </m:r>
              <m:r>
                <m:rPr>
                  <m:sty m:val="p"/>
                </m:rPr>
                <w:rPr>
                  <w:rFonts w:ascii="Cambria Math" w:hAnsi="Cambria Math"/>
                </w:rPr>
                <m:t>|⋅|</m:t>
              </m:r>
              <m:r>
                <w:rPr>
                  <w:rFonts w:ascii="Cambria Math" w:hAnsi="Cambria Math"/>
                </w:rPr>
                <m:t>BD</m:t>
              </m:r>
              <m:r>
                <m:rPr>
                  <m:sty m:val="p"/>
                </m:rPr>
                <w:rPr>
                  <w:rFonts w:ascii="Cambria Math" w:hAnsi="Cambria Math"/>
                </w:rPr>
                <m:t>|</m:t>
              </m:r>
            </m:den>
          </m:f>
        </m:oMath>
      </m:oMathPara>
    </w:p>
    <w:p w14:paraId="50D9940C"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0D939BEA" wp14:editId="72D116ED">
            <wp:extent cx="3223260" cy="2667000"/>
            <wp:effectExtent l="0" t="0" r="0" b="0"/>
            <wp:docPr id="134" name="image-6ca5505e207e14342e965d7664ded420f97e18cc.jpg"/>
            <wp:cNvGraphicFramePr/>
            <a:graphic xmlns:a="http://schemas.openxmlformats.org/drawingml/2006/main">
              <a:graphicData uri="http://schemas.openxmlformats.org/drawingml/2006/picture">
                <pic:pic xmlns:pic="http://schemas.openxmlformats.org/drawingml/2006/picture">
                  <pic:nvPicPr>
                    <pic:cNvPr id="134" name="image-6ca5505e207e14342e965d7664ded420f97e18cc.jpg"/>
                    <pic:cNvPicPr/>
                  </pic:nvPicPr>
                  <pic:blipFill>
                    <a:blip r:embed="rId39" cstate="print"/>
                    <a:srcRect/>
                    <a:stretch>
                      <a:fillRect/>
                    </a:stretch>
                  </pic:blipFill>
                  <pic:spPr>
                    <a:xfrm>
                      <a:off x="0" y="0"/>
                      <a:ext cx="3223260" cy="2667000"/>
                    </a:xfrm>
                    <a:prstGeom prst="rect">
                      <a:avLst/>
                    </a:prstGeom>
                  </pic:spPr>
                </pic:pic>
              </a:graphicData>
            </a:graphic>
          </wp:inline>
        </w:drawing>
      </w:r>
    </w:p>
    <w:p w14:paraId="4611640E" w14:textId="77777777"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【证明】如图所示，四边形 </w:t>
      </w:r>
      <m:oMath>
        <m:r>
          <w:rPr>
            <w:rFonts w:ascii="Cambria Math" w:hAnsi="Cambria Math"/>
          </w:rPr>
          <m:t>ABCD</m:t>
        </m:r>
      </m:oMath>
      <w:r>
        <w:rPr>
          <w:rFonts w:ascii="Times New Roman" w:hAnsi="Times New Roman" w:eastAsia="宋体"/>
          <w:sz w:val="22"/>
          <w:szCs w:val="22"/>
          <w:color w:val="000000"/>
          <w:b w:val="0"/>
          <w:bCs w:val="0"/>
        </w:rPr>
        <w:t xml:space="preserve"> 中，</w:t>
      </w:r>
      <m:oMath>
        <m:r>
          <m:rPr>
            <m:sty m:val="p"/>
          </m:rPr>
          <w:rPr>
            <w:rFonts w:ascii="Cambria Math" w:hAnsi="Cambria Math"/>
          </w:rPr>
          <m:t>|</m:t>
        </m:r>
        <m:acc>
          <m:accPr>
            <m:chr m:val="⃗"/>
            <m:ctrlPr>
              <w:rPr>
                <w:rFonts w:ascii="Cambria Math" w:hAnsi="Cambria Math"/>
              </w:rPr>
            </m:ctrlPr>
          </m:accPr>
          <m:e>
            <m:r>
              <w:rPr>
                <w:rFonts w:ascii="Cambria Math" w:hAnsi="Cambria Math"/>
              </w:rPr>
              <m:t>AD</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BC</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AB</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CD</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BC</m:t>
            </m:r>
          </m:e>
        </m:acc>
        <m:r>
          <m:rPr>
            <m:sty m:val="p"/>
          </m:rPr>
          <w:rPr>
            <w:rFonts w:ascii="Cambria Math" w:hAnsi="Cambria Math"/>
          </w:rPr>
          <m:t>+</m:t>
        </m:r>
        <m:acc>
          <m:accPr>
            <m:chr m:val="⃗"/>
            <m:ctrlPr>
              <w:rPr>
                <w:rFonts w:ascii="Cambria Math" w:hAnsi="Cambria Math"/>
              </w:rPr>
            </m:ctrlPr>
          </m:accPr>
          <m:e>
            <m:r>
              <w:rPr>
                <w:rFonts w:ascii="Cambria Math" w:hAnsi="Cambria Math"/>
              </w:rPr>
              <m:t>CD</m:t>
            </m:r>
          </m:e>
        </m:acc>
        <m:r>
          <m:rPr>
            <m:sty m:val="p"/>
          </m:rPr>
          <w:rPr>
            <w:rFonts w:ascii="Cambria Math" w:hAnsi="Cambria Math"/>
          </w:rPr>
          <m:t>).(</m:t>
        </m:r>
        <m:acc>
          <m:accPr>
            <m:chr m:val="⃗"/>
            <m:ctrlPr>
              <w:rPr>
                <w:rFonts w:ascii="Cambria Math" w:hAnsi="Cambria Math"/>
              </w:rPr>
            </m:ctrlPr>
          </m:accPr>
          <m:e>
            <m:r>
              <w:rPr>
                <w:rFonts w:ascii="Cambria Math" w:hAnsi="Cambria Math"/>
              </w:rPr>
              <m:t>BC</m:t>
            </m:r>
          </m:e>
        </m:acc>
        <m:r>
          <m:rPr>
            <m:sty m:val="p"/>
          </m:rPr>
          <w:rPr>
            <w:rFonts w:ascii="Cambria Math" w:hAnsi="Cambria Math"/>
          </w:rPr>
          <m:t>-</m:t>
        </m:r>
        <m:acc>
          <m:accPr>
            <m:chr m:val="⃗"/>
            <m:ctrlPr>
              <w:rPr>
                <w:rFonts w:ascii="Cambria Math" w:hAnsi="Cambria Math"/>
              </w:rPr>
            </m:ctrlPr>
          </m:accPr>
          <m:e>
            <m:r>
              <w:rPr>
                <w:rFonts w:ascii="Cambria Math" w:hAnsi="Cambria Math"/>
              </w:rPr>
              <m:t>CD</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m:t>
        </m:r>
        <m:acc>
          <m:accPr>
            <m:chr m:val="⃗"/>
            <m:ctrlPr>
              <w:rPr>
                <w:rFonts w:ascii="Cambria Math" w:hAnsi="Cambria Math"/>
              </w:rPr>
            </m:ctrlPr>
          </m:accPr>
          <m:e>
            <m:r>
              <w:rPr>
                <w:rFonts w:ascii="Cambria Math" w:hAnsi="Cambria Math"/>
              </w:rPr>
              <m:t>BC</m:t>
            </m:r>
          </m:e>
        </m:acc>
        <m:r>
          <m:rPr>
            <m:sty m:val="p"/>
          </m:rPr>
          <w:rPr>
            <w:rFonts w:ascii="Cambria Math" w:hAnsi="Cambria Math"/>
          </w:rPr>
          <m:t>-</m:t>
        </m:r>
        <m:acc>
          <m:accPr>
            <m:chr m:val="⃗"/>
            <m:ctrlPr>
              <w:rPr>
                <w:rFonts w:ascii="Cambria Math" w:hAnsi="Cambria Math"/>
              </w:rPr>
            </m:ctrlPr>
          </m:accPr>
          <m:e>
            <m:r>
              <w:rPr>
                <w:rFonts w:ascii="Cambria Math" w:hAnsi="Cambria Math"/>
              </w:rPr>
              <m:t>CD</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BC</m:t>
            </m:r>
          </m:e>
        </m:acc>
        <m:r>
          <m:rPr>
            <m:sty m:val="p"/>
          </m:rPr>
          <w:rPr>
            <w:rFonts w:ascii="Cambria Math" w:hAnsi="Cambria Math"/>
          </w:rPr>
          <m:t>-</m:t>
        </m:r>
        <m:acc>
          <m:accPr>
            <m:chr m:val="⃗"/>
            <m:ctrlPr>
              <w:rPr>
                <w:rFonts w:ascii="Cambria Math" w:hAnsi="Cambria Math"/>
              </w:rPr>
            </m:ctrlPr>
          </m:accPr>
          <m:e>
            <m:r>
              <w:rPr>
                <w:rFonts w:ascii="Cambria Math" w:hAnsi="Cambria Math"/>
              </w:rPr>
              <m:t>CD</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=2</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oMath>
      <w:r>
        <w:rPr>
          <w:rFonts w:ascii="Times New Roman" w:hAnsi="Times New Roman" w:eastAsia="宋体"/>
          <w:sz w:val="22"/>
          <w:szCs w:val="22"/>
          <w:color w:val="000000"/>
          <w:b w:val="0"/>
          <w:bCs w:val="0"/>
        </w:rPr>
        <w:t xml:space="preserve"> ，则有 </w:t>
      </w:r>
      <m:oMath>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CD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BC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AC</m:t>
        </m:r>
        <m:r>
          <m:rPr>
            <m:sty m:val="p"/>
          </m:rPr>
          <w:rPr>
            <w:rFonts w:ascii="Cambria Math" w:hAnsi="Cambria Math"/>
          </w:rPr>
          <m:t>|⋅|</m:t>
        </m:r>
        <m:r>
          <w:rPr>
            <w:rFonts w:ascii="Cambria Math" w:hAnsi="Cambria Math"/>
          </w:rPr>
          <m:t>BD</m:t>
        </m:r>
        <m:r>
          <m:rPr>
            <m:sty m:val="p"/>
          </m:rPr>
          <w:rPr>
            <w:rFonts w:ascii="Cambria Math" w:hAnsi="Cambria Math"/>
          </w:rPr>
          <m:t>||cos⁡⟨</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于是 </w:t>
      </w:r>
      <m:oMath>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CD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BC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r>
              <w:rPr>
                <w:rFonts w:ascii="Cambria Math" w:hAnsi="Cambria Math"/>
              </w:rPr>
              <m:t>AC</m:t>
            </m:r>
            <m:r>
              <m:rPr>
                <m:sty m:val="p"/>
              </m:rPr>
              <w:rPr>
                <w:rFonts w:ascii="Cambria Math" w:hAnsi="Cambria Math"/>
              </w:rPr>
              <m:t>|⋅|</m:t>
            </m:r>
            <m:r>
              <w:rPr>
                <w:rFonts w:ascii="Cambria Math" w:hAnsi="Cambria Math"/>
              </w:rPr>
              <m:t>BD</m:t>
            </m:r>
            <m:r>
              <m:rPr>
                <m:sty m:val="p"/>
              </m:rPr>
              <w:rPr>
                <w:rFonts w:ascii="Cambria Math" w:hAnsi="Cambria Math"/>
              </w:rPr>
              <m:t>|</m:t>
            </m:r>
          </m:den>
        </m:f>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特别地当 </w:t>
      </w:r>
      <m:oMath>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oMath>
      <w:r>
        <w:rPr>
          <w:rFonts w:ascii="Times New Roman" w:hAnsi="Times New Roman" w:eastAsia="宋体"/>
          <w:sz w:val="22"/>
          <w:szCs w:val="22"/>
          <w:color w:val="000000"/>
          <w:b w:val="0"/>
          <w:bCs w:val="0"/>
        </w:rPr>
        <w:t xml:space="preserve"> 时，有 </w:t>
      </w:r>
      <m:oMath>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CD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BC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proofErr w:type="gramStart"/>
      <w:r>
        <w:rPr>
          <w:rFonts w:ascii="Times New Roman" w:hAnsi="Times New Roman" w:eastAsia="宋体"/>
          <w:sz w:val="22"/>
          <w:szCs w:val="22"/>
          <w:color w:val="000000"/>
          <w:b w:val="0"/>
          <w:bCs w:val="0"/>
        </w:rPr>
        <w:t xml:space="preserve"> 。</w:t>
      </w:r>
      <w:proofErr w:type="gramEnd"/>
    </w:p>
    <w:p>
      <w:pPr>
        <w:pStyle w:val="MathLevel2"/>
        <w:ind w:left="1000" w:hanging="1000"/>
        <w:tabs>
          <w:tab w:val="left" w:pos="1000"/>
        </w:tabs>
        <w:spacing w:before="130" w:after="90" w:line="282" w:lineRule="auto"/>
        <w:widowControl w:val="1"/>
        <w:snapToGrid w:val="0"/>
        <w:jc w:val="left"/>
        <w:keepNext w:val="1"/>
      </w:pPr>
      <w:bookmarkStart w:id="115" w:name="GeometryIndex222"/>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三余弦定理的推广</w:t>
      </w:r>
      <w:bookmarkEnd w:id="115"/>
    </w:p>
    <w:p w14:paraId="243842CE" w14:textId="77777777" w:rsidR="002D74F9" w:rsidRDefault="002D74F9" w:rsidP="002D74F9">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设二面角 </w:t>
      </w:r>
      <m:oMath>
        <m:r>
          <w:rPr>
            <w:rFonts w:ascii="Cambria Math" w:hAnsi="Cambria Math"/>
          </w:rPr>
          <m:t>C</m:t>
        </m:r>
        <m:r>
          <m:rPr>
            <m:sty m:val="p"/>
          </m:rPr>
          <w:rPr>
            <w:rFonts w:ascii="Cambria Math" w:hAnsi="Cambria Math"/>
          </w:rPr>
          <m:t>-</m:t>
        </m:r>
        <m:r>
          <w:rPr>
            <w:rFonts w:ascii="Cambria Math" w:hAnsi="Cambria Math"/>
          </w:rPr>
          <m:t>OB</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大小为 </w:t>
      </w:r>
      <m:oMath>
        <m:r>
          <w:rPr>
            <w:rFonts w:ascii="Cambria Math" w:hAnsi="Cambria Math"/>
          </w:rPr>
          <m:t>α</m:t>
        </m:r>
        <m:r>
          <m:rPr>
            <m:sty m:val="p"/>
          </m:rPr>
          <w:rPr>
            <w:rFonts w:ascii="Cambria Math" w:hAnsi="Cambria Math"/>
          </w:rPr>
          <m:t>,∠</m:t>
        </m:r>
        <m:r>
          <w:rPr>
            <w:rFonts w:ascii="Cambria Math" w:hAnsi="Cambria Math"/>
          </w:rPr>
          <m:t>COB</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r>
          <w:rPr>
            <w:rFonts w:ascii="Cambria Math" w:hAnsi="Cambria Math"/>
          </w:rPr>
          <m:t>AOB</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r>
          <w:rPr>
            <w:rFonts w:ascii="Cambria Math" w:hAnsi="Cambria Math"/>
          </w:rPr>
          <m:t>AOC</m:t>
        </m:r>
        <m:r>
          <m:rPr>
            <m:sty m:val="p"/>
          </m:rPr>
          <w:rPr>
            <w:rFonts w:ascii="Cambria Math" w:hAnsi="Cambria Math"/>
          </w:rPr>
          <m:t>=</m:t>
        </m:r>
        <m:r>
          <w:rPr>
            <w:rFonts w:ascii="Cambria Math" w:hAnsi="Cambria Math"/>
          </w:rPr>
          <m:t>θ</m:t>
        </m:r>
      </m:oMath>
      <w:r>
        <w:rPr>
          <w:rFonts w:ascii="Times New Roman" w:hAnsi="Times New Roman" w:eastAsia="宋体"/>
          <w:sz w:val="22"/>
          <w:szCs w:val="22"/>
          <w:color w:val="000000"/>
          <w:b w:val="0"/>
          <w:bCs w:val="0"/>
        </w:rPr>
        <w:t xml:space="preserve"> ，如图所示，此时三余弦定理可推广为： </w:t>
      </w:r>
      <m:oMath>
        <m:r>
          <m:rPr>
            <m:sty m:val="p"/>
          </m:rPr>
          <w:rPr>
            <w:rFonts w:ascii="Cambria Math" w:hAnsi="Cambria Math"/>
          </w:rPr>
          <m:t>cos⁡</m:t>
        </m:r>
        <m:r>
          <w:rPr>
            <w:rFonts w:ascii="Cambria Math" w:hAnsi="Cambria Math"/>
          </w:rPr>
          <m:t>θ</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cos⁡</m:t>
        </m:r>
        <m:r>
          <w:rPr>
            <w:rFonts w:ascii="Cambria Math" w:hAnsi="Cambria Math"/>
          </w:rPr>
          <m:t>α</m:t>
        </m:r>
      </m:oMath>
      <w:r>
        <w:rPr>
          <w:rFonts w:ascii="Times New Roman" w:hAnsi="Times New Roman" w:eastAsia="宋体"/>
          <w:sz w:val="22"/>
          <w:szCs w:val="22"/>
          <w:color w:val="000000"/>
          <w:b w:val="0"/>
          <w:bCs w:val="0"/>
        </w:rPr>
        <w:t xml:space="preserve"> ，特别地，当 </w:t>
      </w: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时，有 </w:t>
      </w:r>
      <m:oMath>
        <m:r>
          <m:rPr>
            <m:sty m:val="p"/>
          </m:rPr>
          <w:rPr>
            <w:rFonts w:ascii="Cambria Math" w:hAnsi="Cambria Math"/>
          </w:rPr>
          <m:t>cos⁡</m:t>
        </m:r>
        <m:r>
          <w:rPr>
            <w:rFonts w:ascii="Cambria Math" w:hAnsi="Cambria Math"/>
          </w:rPr>
          <m:t>θ</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w:t>
      </w:r>
    </w:p>
    <w:p w14:paraId="1D67AAE3"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5A6987C5" wp14:editId="1D8A6C35">
            <wp:extent cx="2635438" cy="2667000"/>
            <wp:effectExtent l="0" t="0" r="0" b="0"/>
            <wp:docPr id="135" name="image-3a29fd95419c300e7636ab332634e8c80e661e10.jpg"/>
            <wp:cNvGraphicFramePr/>
            <a:graphic xmlns:a="http://schemas.openxmlformats.org/drawingml/2006/main">
              <a:graphicData uri="http://schemas.openxmlformats.org/drawingml/2006/picture">
                <pic:pic xmlns:pic="http://schemas.openxmlformats.org/drawingml/2006/picture">
                  <pic:nvPicPr>
                    <pic:cNvPr id="135" name="image-3a29fd95419c300e7636ab332634e8c80e661e10.jpg"/>
                    <pic:cNvPicPr/>
                  </pic:nvPicPr>
                  <pic:blipFill>
                    <a:blip r:embed="rId40" cstate="print"/>
                    <a:srcRect/>
                    <a:stretch>
                      <a:fillRect/>
                    </a:stretch>
                  </pic:blipFill>
                  <pic:spPr>
                    <a:xfrm>
                      <a:off x="0" y="0"/>
                      <a:ext cx="2635438" cy="2667000"/>
                    </a:xfrm>
                    <a:prstGeom prst="rect">
                      <a:avLst/>
                    </a:prstGeom>
                  </pic:spPr>
                </pic:pic>
              </a:graphicData>
            </a:graphic>
          </wp:inline>
        </w:drawing>
      </w:r>
    </w:p>
    <w:p w14:paraId="2D1375F9" w14:textId="77777777" w:rsidR="002D74F9" w:rsidRDefault="002D74F9" w:rsidP="002D74F9">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【证明】设 </w:t>
      </w:r>
      <m:oMath>
        <m:r>
          <w:rPr>
            <w:rFonts w:ascii="Cambria Math" w:hAnsi="Cambria Math"/>
          </w:rPr>
          <m:t>OB</m:t>
        </m:r>
        <m:r>
          <m:rPr>
            <m:sty m:val="p"/>
          </m:rPr>
          <w:rPr>
            <w:rFonts w:ascii="Cambria Math" w:hAnsi="Cambria Math"/>
          </w:rPr>
          <m:t>=1</m:t>
        </m:r>
      </m:oMath>
      <w:r>
        <w:rPr>
          <w:rFonts w:ascii="Times New Roman" w:hAnsi="Times New Roman" w:eastAsia="宋体"/>
          <w:sz w:val="22"/>
          <w:szCs w:val="22"/>
          <w:color w:val="000000"/>
          <w:b w:val="0"/>
          <w:bCs w:val="0"/>
        </w:rPr>
        <w:t xml:space="preserve"> ，则有 </w:t>
      </w:r>
      <m:oMath>
        <m:r>
          <m:rPr>
            <m:sty m:val="p"/>
          </m:rPr>
          <w:rPr>
            <w:rFonts w:ascii="Cambria Math" w:hAnsi="Cambria Math"/>
          </w:rPr>
          <m:t>|</m:t>
        </m:r>
        <m:r>
          <w:rPr>
            <w:rFonts w:ascii="Cambria Math" w:hAnsi="Cambria Math"/>
          </w:rPr>
          <m:t>CO</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den>
        </m:f>
        <m:r>
          <m:rPr>
            <m:sty m:val="p"/>
          </m:rPr>
          <w:rPr>
            <w:rFonts w:ascii="Cambria Math" w:hAnsi="Cambria Math"/>
          </w:rPr>
          <m:t>,|</m:t>
        </m:r>
        <m:r>
          <w:rPr>
            <w:rFonts w:ascii="Cambria Math" w:hAnsi="Cambria Math"/>
          </w:rPr>
          <m:t>AO</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den>
        </m:f>
        <m:r>
          <m:rPr>
            <m:sty m:val="p"/>
          </m:rPr>
          <w:rPr>
            <w:rFonts w:ascii="Cambria Math" w:hAnsi="Cambria Math"/>
          </w:rPr>
          <m:t>,|</m:t>
        </m:r>
        <m:r>
          <w:rPr>
            <w:rFonts w:ascii="Cambria Math" w:hAnsi="Cambria Math"/>
          </w:rPr>
          <m:t>CB</m:t>
        </m:r>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r>
          <w:rPr>
            <w:rFonts w:ascii="Cambria Math" w:hAnsi="Cambria Math"/>
          </w:rPr>
          <m:t>AB</m:t>
        </m:r>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，于是 </w:t>
      </w:r>
      <m:oMath>
        <m:r>
          <m:rPr>
            <m:sty m:val="p"/>
          </m:rPr>
          <w:rPr>
            <w:rFonts w:ascii="Cambria Math" w:hAnsi="Cambria Math"/>
          </w:rPr>
          <m:t>|</m:t>
        </m:r>
        <m:r>
          <w:rPr>
            <w:rFonts w:ascii="Cambria Math" w:hAnsi="Cambria Math"/>
          </w:rPr>
          <m:t>AC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den>
                </m:f>
              </m:e>
            </m:d>
          </m:e>
          <m:sup>
            <m:r>
              <m:rPr>
                <m:sty m:val="p"/>
              </m:rPr>
              <w:rPr>
                <w:rFonts w:ascii="Cambria Math" w:hAnsi="Cambria Math"/>
              </w:rPr>
              <m:t>2</m:t>
            </m:r>
          </m:sup>
        </m:sSup>
        <m:r>
          <m:rPr>
            <m:sty m:val="p"/>
          </m:rPr>
          <w:rPr>
            <w:rFonts w:ascii="Cambria Math" w:hAnsi="Cambria Math"/>
          </w:rPr>
          <m:t>+</m:t>
        </m:r>
      </m:oMath>
      <w:r>
        <w:rPr>
          <w:rFonts w:ascii="Times New Roman" w:hAnsi="Times New Roman" w:eastAsia="宋体"/>
          <w:sz w:val="22"/>
          <w:szCs w:val="22"/>
          <w:color w:val="000000"/>
          <w:b w:val="0"/>
          <w:bCs w:val="0"/>
        </w:rP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den>
                </m:f>
              </m:e>
            </m:d>
          </m:e>
          <m:sup>
            <m:r>
              <m:rPr>
                <m:sty m:val="p"/>
              </m:rPr>
              <w:rPr>
                <w:rFonts w:ascii="Cambria Math" w:hAnsi="Cambria Math"/>
              </w:rPr>
              <m:t>2</m:t>
            </m:r>
          </m:sup>
        </m:sSup>
        <m:r>
          <m:rPr>
            <m:sty m:val="p"/>
          </m:rPr>
          <w:rPr>
            <w:rFonts w:ascii="Cambria Math" w:hAnsi="Cambria Math"/>
          </w:rPr>
          <m:t>-2</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den>
        </m:f>
        <m:r>
          <m:rPr>
            <m:sty m:val="p"/>
          </m:rPr>
          <w:rPr>
            <w:rFonts w:ascii="Cambria Math" w:hAnsi="Cambria Math"/>
          </w:rPr>
          <m:t>⋅cos⁡</m:t>
        </m:r>
        <m:r>
          <w:rPr>
            <w:rFonts w:ascii="Cambria Math" w:hAnsi="Cambria Math"/>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-2tan⁡</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cos⁡</m:t>
        </m:r>
        <m:r>
          <w:rPr>
            <w:rFonts w:ascii="Cambria Math" w:hAnsi="Cambria Math"/>
          </w:rPr>
          <m:t>α</m:t>
        </m:r>
      </m:oMath>
      <w:r>
        <w:rPr>
          <w:rFonts w:ascii="Times New Roman" w:hAnsi="Times New Roman" w:eastAsia="宋体"/>
          <w:sz w:val="22"/>
          <w:szCs w:val="22"/>
          <w:color w:val="000000"/>
          <w:b w:val="0"/>
          <w:bCs w:val="0"/>
        </w:rPr>
        <w:t xml:space="preserve"> ，化简得到 </w:t>
      </w:r>
      <m:oMath>
        <m:r>
          <m:rPr>
            <m:sty m:val="p"/>
          </m:rPr>
          <w:rPr>
            <w:rFonts w:ascii="Cambria Math" w:hAnsi="Cambria Math"/>
          </w:rPr>
          <m:t>cos⁡</m:t>
        </m:r>
        <m:r>
          <w:rPr>
            <w:rFonts w:ascii="Cambria Math" w:hAnsi="Cambria Math"/>
          </w:rPr>
          <m:t>θ</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oMath>
      <w:r>
        <w:rPr>
          <w:rFonts w:ascii="Times New Roman" w:hAnsi="Times New Roman" w:eastAsia="宋体"/>
          <w:sz w:val="22"/>
          <w:szCs w:val="22"/>
          <w:color w:val="000000"/>
          <w:b w:val="0"/>
          <w:bCs w:val="0"/>
        </w:rPr>
        <w:t xml:space="preserve"> </w:t>
      </w:r>
      <m:oMath>
        <m:r>
          <m:rPr>
            <m:sty m:val="p"/>
          </m:rPr>
          <w:rPr>
            <w:rFonts w:ascii="Cambria Math" w:hAnsi="Cambria Math"/>
          </w:rPr>
          <m:t>sin⁡</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cos⁡</m:t>
        </m:r>
        <m:r>
          <w:rPr>
            <w:rFonts w:ascii="Cambria Math" w:hAnsi="Cambria Math"/>
          </w:rPr>
          <m:t>α</m:t>
        </m:r>
      </m:oMath>
      <w:r>
        <w:rPr>
          <w:rFonts w:ascii="Times New Roman" w:hAnsi="Times New Roman" w:eastAsia="宋体"/>
          <w:sz w:val="22"/>
          <w:szCs w:val="22"/>
          <w:color w:val="000000"/>
          <w:b w:val="0"/>
          <w:bCs w:val="0"/>
        </w:rPr>
        <w:t xml:space="preserve"> ．特别地，当 </w:t>
      </w: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时，有 </w:t>
      </w:r>
      <m:oMath>
        <m:r>
          <m:rPr>
            <m:sty m:val="p"/>
          </m:rPr>
          <w:rPr>
            <w:rFonts w:ascii="Cambria Math" w:hAnsi="Cambria Math"/>
          </w:rPr>
          <m:t>cos⁡</m:t>
        </m:r>
        <m:r>
          <w:rPr>
            <w:rFonts w:ascii="Cambria Math" w:hAnsi="Cambria Math"/>
          </w:rPr>
          <m:t>θ</m:t>
        </m:r>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w:t>
      </w:r>
    </w:p>
    <w:p>
      <w:pPr>
        <w:pStyle w:val="MathLevel2"/>
        <w:ind w:left="1000" w:hanging="1000"/>
        <w:tabs>
          <w:tab w:val="left" w:pos="1000"/>
        </w:tabs>
        <w:spacing w:before="130" w:after="90" w:line="282" w:lineRule="auto"/>
        <w:widowControl w:val="1"/>
        <w:snapToGrid w:val="0"/>
        <w:jc w:val="left"/>
        <w:keepNext w:val="1"/>
      </w:pPr>
      <w:bookmarkStart w:id="116" w:name="GeometryIndex226"/>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 xml:space="preserve">最小角定理：</w:t>
      </w:r>
      <w:bookmarkEnd w:id="116"/>
    </w:p>
    <w:p>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平面的斜线和它在平面内的射影所成的锐角，是这条斜线和平面内任一直线所成角中的最小者，即线面角是最小的线线角．（由三余弦定理 </w:t>
      </w:r>
      <m:oMath>
        <m:r>
          <m:rPr>
            <m:sty m:val="p"/>
          </m:rPr>
          <w:rPr>
            <w:rFonts w:ascii="Cambria Math" w:hAnsi="Cambria Math"/>
          </w:rPr>
          <m:t>cos⁡∠</m:t>
        </m:r>
        <m:r>
          <w:rPr>
            <w:rFonts w:ascii="Cambria Math" w:hAnsi="Cambria Math"/>
          </w:rPr>
          <m:t>PAB</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OAB</m:t>
        </m:r>
      </m:oMath>
      <w:r>
        <w:rPr>
          <w:rFonts w:ascii="Times New Roman" w:hAnsi="Times New Roman" w:eastAsia="宋体"/>
          <w:sz w:val="22"/>
          <w:szCs w:val="22"/>
          <w:color w:val="000000"/>
          <w:b w:val="0"/>
          <w:bCs w:val="0"/>
        </w:rPr>
        <w:t xml:space="preserve"> 可得）</w:t>
      </w:r>
    </w:p>
    <w:p w14:paraId="76614BE3"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6265E659" wp14:editId="7A42CDE7">
            <wp:extent cx="2849562" cy="2667000"/>
            <wp:effectExtent l="0" t="0" r="0" b="0"/>
            <wp:docPr id="136" name="image-66df32fc5b6bad25bc4493b246db963f4c0820de.jpg"/>
            <wp:cNvGraphicFramePr/>
            <a:graphic xmlns:a="http://schemas.openxmlformats.org/drawingml/2006/main">
              <a:graphicData uri="http://schemas.openxmlformats.org/drawingml/2006/picture">
                <pic:pic xmlns:pic="http://schemas.openxmlformats.org/drawingml/2006/picture">
                  <pic:nvPicPr>
                    <pic:cNvPr id="136" name="image-66df32fc5b6bad25bc4493b246db963f4c0820de.jpg"/>
                    <pic:cNvPicPr/>
                  </pic:nvPicPr>
                  <pic:blipFill>
                    <a:blip r:embed="rId41" cstate="print"/>
                    <a:srcRect/>
                    <a:stretch>
                      <a:fillRect/>
                    </a:stretch>
                  </pic:blipFill>
                  <pic:spPr>
                    <a:xfrm>
                      <a:off x="0" y="0"/>
                      <a:ext cx="2849562" cy="2667000"/>
                    </a:xfrm>
                    <a:prstGeom prst="rect">
                      <a:avLst/>
                    </a:prstGeom>
                  </pic:spPr>
                </pic:pic>
              </a:graphicData>
            </a:graphic>
          </wp:inline>
        </w:drawing>
      </w:r>
    </w:p>
    <w:p>
      <w:pPr>
        <w:pStyle w:val="MathLevel2"/>
        <w:ind w:left="1000" w:hanging="1000"/>
        <w:tabs>
          <w:tab w:val="left" w:pos="1000"/>
        </w:tabs>
        <w:spacing w:before="130" w:after="90" w:line="282" w:lineRule="auto"/>
        <w:widowControl w:val="1"/>
        <w:snapToGrid w:val="0"/>
        <w:jc w:val="left"/>
        <w:keepNext w:val="1"/>
      </w:pPr>
      <w:bookmarkStart w:id="117" w:name="GeometryIndex229"/>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最大角定理：</w:t>
      </w:r>
      <w:bookmarkEnd w:id="117"/>
    </w:p>
    <w:p>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对于一个锐二面角，在其中一个半平面内的任一条直线与另一个半平面所成的线面角的</w:t>
      </w:r>
      <w:proofErr w:type="gramStart"/>
      <w:r>
        <w:rPr>
          <w:rFonts w:ascii="Times New Roman" w:hAnsi="Times New Roman" w:eastAsia="宋体"/>
          <w:sz w:val="22"/>
          <w:szCs w:val="22"/>
          <w:color w:val="000000"/>
          <w:b w:val="0"/>
          <w:bCs w:val="0"/>
        </w:rPr>
        <w:t>最大 值</w:t>
      </w:r>
      <w:proofErr w:type="gramEnd"/>
      <w:r>
        <w:rPr>
          <w:rFonts w:ascii="Times New Roman" w:hAnsi="Times New Roman" w:eastAsia="宋体"/>
          <w:sz w:val="22"/>
          <w:szCs w:val="22"/>
          <w:color w:val="000000"/>
          <w:b w:val="0"/>
          <w:bCs w:val="0"/>
        </w:rPr>
        <w:t xml:space="preserve">等于二面角的平面角，即二面角是最大的线面角．（由三正弦定理 </w:t>
      </w:r>
      <m:oMath>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PAB</m:t>
        </m:r>
      </m:oMath>
      <w:r>
        <w:rPr>
          <w:rFonts w:ascii="Times New Roman" w:hAnsi="Times New Roman" w:eastAsia="宋体"/>
          <w:sz w:val="22"/>
          <w:szCs w:val="22"/>
          <w:color w:val="000000"/>
          <w:b w:val="0"/>
          <w:bCs w:val="0"/>
        </w:rPr>
        <w:t xml:space="preserve"> 可得）</w:t>
      </w:r>
    </w:p>
    <w:p w14:paraId="329E3CF9"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FE2147F" wp14:editId="4F393676">
            <wp:extent cx="3067922" cy="2667000"/>
            <wp:effectExtent l="0" t="0" r="0" b="0"/>
            <wp:docPr id="137" name="image-0d35deb9dfb2c60deb02777bd7ba26522eb8d54b.jpg"/>
            <wp:cNvGraphicFramePr/>
            <a:graphic xmlns:a="http://schemas.openxmlformats.org/drawingml/2006/main">
              <a:graphicData uri="http://schemas.openxmlformats.org/drawingml/2006/picture">
                <pic:pic xmlns:pic="http://schemas.openxmlformats.org/drawingml/2006/picture">
                  <pic:nvPicPr>
                    <pic:cNvPr id="137" name="image-0d35deb9dfb2c60deb02777bd7ba26522eb8d54b.jpg"/>
                    <pic:cNvPicPr/>
                  </pic:nvPicPr>
                  <pic:blipFill>
                    <a:blip r:embed="rId42" cstate="print"/>
                    <a:srcRect/>
                    <a:stretch>
                      <a:fillRect/>
                    </a:stretch>
                  </pic:blipFill>
                  <pic:spPr>
                    <a:xfrm>
                      <a:off x="0" y="0"/>
                      <a:ext cx="3067922" cy="2667000"/>
                    </a:xfrm>
                    <a:prstGeom prst="rect">
                      <a:avLst/>
                    </a:prstGeom>
                  </pic:spPr>
                </pic:pic>
              </a:graphicData>
            </a:graphic>
          </wp:inline>
        </w:drawing>
      </w:r>
    </w:p>
    <w:p w14:paraId="7B95DAF2" w14:textId="7777777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118" w:name="GeometryIndex232"/>
      <w:r>
        <w:rPr>
          <w:rFonts w:ascii="Times New Roman" w:hAnsi="Times New Roman" w:eastAsia="黑体"/>
          <w:sz w:val="26"/>
          <w:szCs w:val="26"/>
          <w:color w:val="000000"/>
          <w:b w:val="1"/>
          <w:bCs w:val="1"/>
        </w:rPr>
        <w:t>（七）</w:t>
        <w:tab/>
      </w:r>
      <w:r>
        <w:rPr>
          <w:rFonts w:ascii="Times New Roman" w:hAnsi="Times New Roman" w:eastAsia="黑体"/>
          <w:sz w:val="26"/>
          <w:szCs w:val="26"/>
          <w:color w:val="000000"/>
          <w:b w:val="1"/>
          <w:bCs w:val="1"/>
        </w:rPr>
        <w:t>常见四面体的性质</w:t>
      </w:r>
      <w:bookmarkEnd w:id="118"/>
    </w:p>
    <w:p w14:paraId="3EFD627C" w14:textId="77777777" w:rsidR="002D74F9" w:rsidRDefault="002D74F9">
      <w:pPr>
        <w:pStyle w:val="MathLevel3"/>
        <w:ind w:left="360" w:hanging="360"/>
        <w:tabs>
          <w:tab w:val="left" w:pos="360"/>
        </w:tabs>
        <w:spacing w:before="65" w:after="50" w:line="282" w:lineRule="auto"/>
        <w:widowControl w:val="1"/>
        <w:snapToGrid w:val="0"/>
        <w:jc w:val="left"/>
      </w:pPr>
      <w:bookmarkStart w:id="119" w:name="GeometryIndex233"/>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三组对棱分别相等的四面体必内接于唯一的长方体，且四面体的棱分别为长方体的面对角线；</w:t>
      </w:r>
      <w:bookmarkEnd w:id="119"/>
    </w:p>
    <w:p w14:paraId="19B81088" w14:textId="77777777" w:rsidR="002D74F9" w:rsidRDefault="002D74F9">
      <w:pPr>
        <w:pStyle w:val="MathLevel3"/>
        <w:ind w:left="360" w:hanging="360"/>
        <w:tabs>
          <w:tab w:val="left" w:pos="360"/>
        </w:tabs>
        <w:spacing w:before="65" w:after="50" w:line="282" w:lineRule="auto"/>
        <w:widowControl w:val="1"/>
        <w:snapToGrid w:val="0"/>
        <w:jc w:val="left"/>
        <w:keepNext w:val="1"/>
      </w:pPr>
      <w:bookmarkStart w:id="120" w:name="GeometryIndex23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正四面体 </w:t>
      </w:r>
      <m:oMath>
        <m:r>
          <w:rPr>
            <w:rFonts w:ascii="Cambria Math" w:hAnsi="Cambria Math"/>
          </w:rPr>
          <m:t>P</m:t>
        </m:r>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可以补为正方体且正方体的棱长 </w:t>
      </w: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PA</m:t>
            </m:r>
          </m:num>
          <m:den>
            <m:rad>
              <m:radPr>
                <m:degHide m:val="1"/>
                <m:ctrlPr>
                  <w:rPr>
                    <w:rFonts w:ascii="Cambria Math" w:hAnsi="Cambria Math"/>
                  </w:rPr>
                </m:ctrlPr>
              </m:radPr>
              <m:deg/>
              <m:e>
                <m:r>
                  <m:rPr>
                    <m:sty m:val="p"/>
                  </m:rPr>
                  <w:rPr>
                    <w:rFonts w:ascii="Cambria Math" w:hAnsi="Cambria Math"/>
                  </w:rPr>
                  <m:t>2</m:t>
                </m:r>
              </m:e>
            </m:rad>
          </m:den>
        </m:f>
      </m:oMath>
      <w:proofErr w:type="gramStart"/>
      <w:r>
        <w:rPr>
          <w:rFonts w:ascii="Times New Roman" w:hAnsi="Times New Roman" w:eastAsia="宋体"/>
          <w:sz w:val="22"/>
          <w:szCs w:val="22"/>
          <w:color w:val="000000"/>
          <w:b w:val="0"/>
          <w:bCs w:val="0"/>
        </w:rPr>
        <w:t xml:space="preserve"> ；</w:t>
      </w:r>
      <w:proofErr w:type="gramEnd"/>
      <w:bookmarkEnd w:id="120"/>
    </w:p>
    <w:p w14:paraId="455EF0F2" w14:textId="77777777" w:rsidR="002D74F9" w:rsidRDefault="002D74F9" w:rsidP="002D74F9">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60EB1D1D" wp14:editId="36C8CFFB">
            <wp:extent cx="4743450" cy="2219325"/>
            <wp:effectExtent l="0" t="0" r="0" b="0"/>
            <wp:docPr id="138" name="image-506bd7f5cdd579f7c7b336042d77f5aa0fe45088.jpg"/>
            <wp:cNvGraphicFramePr/>
            <a:graphic xmlns:a="http://schemas.openxmlformats.org/drawingml/2006/main">
              <a:graphicData uri="http://schemas.openxmlformats.org/drawingml/2006/picture">
                <pic:pic xmlns:pic="http://schemas.openxmlformats.org/drawingml/2006/picture">
                  <pic:nvPicPr>
                    <pic:cNvPr id="138" name="image-506bd7f5cdd579f7c7b336042d77f5aa0fe45088.jpg"/>
                    <pic:cNvPicPr/>
                  </pic:nvPicPr>
                  <pic:blipFill>
                    <a:blip r:embed="rId43" cstate="print"/>
                    <a:srcRect/>
                    <a:stretch>
                      <a:fillRect/>
                    </a:stretch>
                  </pic:blipFill>
                  <pic:spPr>
                    <a:xfrm>
                      <a:off x="0" y="0"/>
                      <a:ext cx="4743450" cy="2219325"/>
                    </a:xfrm>
                    <a:prstGeom prst="rect">
                      <a:avLst/>
                    </a:prstGeom>
                  </pic:spPr>
                </pic:pic>
              </a:graphicData>
            </a:graphic>
          </wp:inline>
        </w:drawing>
      </w:r>
    </w:p>
    <w:p w14:paraId="664E4EF3" w14:textId="77777777" w:rsidR="002D74F9" w:rsidRDefault="002D74F9">
      <w:pPr>
        <w:pStyle w:val="MathLevel3"/>
        <w:ind w:left="360" w:hanging="360"/>
        <w:tabs>
          <w:tab w:val="left" w:pos="360"/>
        </w:tabs>
        <w:spacing w:before="65" w:after="50" w:line="282" w:lineRule="auto"/>
        <w:widowControl w:val="1"/>
        <w:snapToGrid w:val="0"/>
        <w:jc w:val="left"/>
      </w:pPr>
      <w:bookmarkStart w:id="121" w:name="GeometryIndex236"/>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若四面体有三条棱两两互相垂直．则可将其放入某个长方体内；</w:t>
      </w:r>
      <w:bookmarkEnd w:id="121"/>
    </w:p>
    <w:p w14:paraId="6537B4B7" w14:textId="77777777" w:rsidR="002D74F9" w:rsidRDefault="002D74F9">
      <w:pPr>
        <w:pStyle w:val="MathLevel3"/>
        <w:ind w:left="360" w:hanging="360"/>
        <w:tabs>
          <w:tab w:val="left" w:pos="360"/>
        </w:tabs>
        <w:spacing w:before="65" w:after="50" w:line="282" w:lineRule="auto"/>
        <w:widowControl w:val="1"/>
        <w:snapToGrid w:val="0"/>
        <w:jc w:val="left"/>
      </w:pPr>
      <w:bookmarkStart w:id="122" w:name="GeometryIndex237"/>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若四面体的四个面均是直角三角形．则可将其放入某个长方体内；</w:t>
      </w:r>
      <w:bookmarkEnd w:id="122"/>
    </w:p>
    <w:p w14:paraId="251CB4A9" w14:textId="77777777" w:rsidR="002D74F9" w:rsidRDefault="002D74F9">
      <w:pPr>
        <w:pStyle w:val="MathLevel3"/>
        <w:ind w:left="360" w:hanging="360"/>
        <w:tabs>
          <w:tab w:val="left" w:pos="360"/>
        </w:tabs>
        <w:spacing w:before="65" w:after="50" w:line="282" w:lineRule="auto"/>
        <w:widowControl w:val="1"/>
        <w:snapToGrid w:val="0"/>
        <w:jc w:val="left"/>
      </w:pPr>
      <w:bookmarkStart w:id="123" w:name="GeometryIndex238"/>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三组对棱分别相等的四面体的棱长 </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B</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C</m:t>
            </m:r>
          </m:e>
          <m:sup>
            <m:r>
              <w:rPr>
                <w:rFonts w:ascii="Cambria Math" w:hAnsi="Cambria Math"/>
              </w:rPr>
              <m:t>'</m:t>
            </m:r>
          </m:sup>
        </m:sSup>
      </m:oMath>
      <w:r>
        <w:rPr>
          <w:rFonts w:ascii="Times New Roman" w:hAnsi="Times New Roman" w:eastAsia="宋体"/>
          <w:sz w:val="22"/>
          <w:szCs w:val="22"/>
          <w:color w:val="000000"/>
          <w:b w:val="0"/>
          <w:bCs w:val="0"/>
        </w:rPr>
        <w:t xml:space="preserve"> 必构成锐角三角形；</w:t>
      </w:r>
      <w:bookmarkEnd w:id="123"/>
    </w:p>
    <w:p w14:paraId="594B8B9D" w14:textId="77777777" w:rsidR="002D74F9" w:rsidRDefault="002D74F9">
      <w:pPr>
        <w:pStyle w:val="MathLevel3"/>
        <w:ind w:left="360" w:hanging="360"/>
        <w:tabs>
          <w:tab w:val="left" w:pos="360"/>
        </w:tabs>
        <w:spacing w:before="65" w:after="50" w:line="282" w:lineRule="auto"/>
        <w:widowControl w:val="1"/>
        <w:snapToGrid w:val="0"/>
        <w:jc w:val="left"/>
      </w:pPr>
      <w:bookmarkStart w:id="124" w:name="GeometryIndex239"/>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任一四面体均内接于唯一的平行六面体．目四面体体积是平行六面体体积的三分之一；</w:t>
      </w:r>
      <w:bookmarkEnd w:id="124"/>
    </w:p>
    <w:p w14:paraId="4237E62B" w14:textId="77777777" w:rsidR="002D74F9" w:rsidRDefault="002D74F9">
      <w:pPr>
        <w:pStyle w:val="MathLevel3"/>
        <w:ind w:left="360" w:hanging="360"/>
        <w:tabs>
          <w:tab w:val="left" w:pos="360"/>
        </w:tabs>
        <w:spacing w:before="65" w:after="50" w:line="282" w:lineRule="auto"/>
        <w:widowControl w:val="1"/>
        <w:snapToGrid w:val="0"/>
        <w:jc w:val="left"/>
      </w:pPr>
      <w:bookmarkStart w:id="125" w:name="GeometryIndex240"/>
      <w:r>
        <w:rPr>
          <w:rFonts w:ascii="Times New Roman" w:hAnsi="Times New Roman" w:eastAsia="宋体"/>
          <w:sz w:val="22"/>
          <w:szCs w:val="22"/>
          <w:color w:val="000000"/>
          <w:b w:val="0"/>
          <w:bCs w:val="0"/>
        </w:rPr>
        <w:t>7.</w:t>
        <w:tab/>
      </w:r>
      <m:oMath>
        <m:r>
          <w:rPr>
            <w:rFonts w:ascii="Cambria Math" w:hAnsi="Cambria Math"/>
          </w:rPr>
          <m:t>P</m:t>
        </m:r>
      </m:oMath>
      <w:r>
        <w:rPr>
          <w:rFonts w:ascii="Times New Roman" w:hAnsi="Times New Roman" w:eastAsia="宋体"/>
          <w:sz w:val="22"/>
          <w:szCs w:val="22"/>
          <w:color w:val="000000"/>
          <w:b w:val="0"/>
          <w:bCs w:val="0"/>
        </w:rPr>
        <w:t xml:space="preserve"> 为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所在平面外一点，</w:t>
      </w:r>
      <m:oMath>
        <m:r>
          <w:rPr>
            <w:rFonts w:ascii="Cambria Math" w:hAnsi="Cambria Math"/>
          </w:rPr>
          <m:t>O</m:t>
        </m:r>
      </m:oMath>
      <w:r>
        <w:rPr>
          <w:rFonts w:ascii="Times New Roman" w:hAnsi="Times New Roman" w:eastAsia="宋体"/>
          <w:sz w:val="22"/>
          <w:szCs w:val="22"/>
          <w:color w:val="000000"/>
          <w:b w:val="0"/>
          <w:bCs w:val="0"/>
        </w:rPr>
        <w:t xml:space="preserve"> 为 </w:t>
      </w:r>
      <m:oMath>
        <m:r>
          <w:rPr>
            <w:rFonts w:ascii="Cambria Math" w:hAnsi="Cambria Math"/>
          </w:rPr>
          <m:t>P</m:t>
        </m:r>
      </m:oMath>
      <w:r>
        <w:rPr>
          <w:rFonts w:ascii="Times New Roman" w:hAnsi="Times New Roman" w:eastAsia="宋体"/>
          <w:sz w:val="22"/>
          <w:szCs w:val="22"/>
          <w:color w:val="000000"/>
          <w:b w:val="0"/>
          <w:bCs w:val="0"/>
        </w:rPr>
        <w:t xml:space="preserve"> 在平面 </w:t>
      </w:r>
      <m:oMath>
        <m:r>
          <w:rPr>
            <w:rFonts w:ascii="Cambria Math" w:hAnsi="Cambria Math"/>
          </w:rPr>
          <m:t>ABC</m:t>
        </m:r>
      </m:oMath>
      <w:r>
        <w:rPr>
          <w:rFonts w:ascii="Times New Roman" w:hAnsi="Times New Roman" w:eastAsia="宋体"/>
          <w:sz w:val="22"/>
          <w:szCs w:val="22"/>
          <w:color w:val="000000"/>
          <w:b w:val="0"/>
          <w:bCs w:val="0"/>
        </w:rPr>
        <w:t xml:space="preserve"> 上的射影．</w:t>
      </w:r>
      <w:bookmarkEnd w:id="125"/>
    </w:p>
    <w:p w14:paraId="7585DB2E"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 </w:t>
      </w:r>
      <m:oMath>
        <m:r>
          <w:rPr>
            <w:rFonts w:ascii="Cambria Math" w:hAnsi="Cambria Math"/>
          </w:rPr>
          <m:t>PA</m:t>
        </m:r>
        <m:r>
          <m:rPr>
            <m:sty m:val="p"/>
          </m:rPr>
          <w:rPr>
            <w:rFonts w:ascii="Cambria Math" w:hAnsi="Cambria Math"/>
          </w:rPr>
          <m:t>、</m:t>
        </m:r>
        <m:r>
          <w:rPr>
            <w:rFonts w:ascii="Cambria Math" w:hAnsi="Cambria Math"/>
          </w:rPr>
          <m:t>PB</m:t>
        </m:r>
        <m:r>
          <m:rPr>
            <m:sty m:val="p"/>
          </m:rPr>
          <w:rPr>
            <w:rFonts w:ascii="Cambria Math" w:hAnsi="Cambria Math"/>
          </w:rPr>
          <m:t>、</m:t>
        </m:r>
        <m:r>
          <w:rPr>
            <w:rFonts w:ascii="Cambria Math" w:hAnsi="Cambria Math"/>
          </w:rPr>
          <m:t>PC</m:t>
        </m:r>
      </m:oMath>
      <w:r>
        <w:rPr>
          <w:rFonts w:ascii="Times New Roman" w:hAnsi="Times New Roman" w:eastAsia="宋体"/>
          <w:sz w:val="22"/>
          <w:szCs w:val="22"/>
          <w:color w:val="000000"/>
          <w:b w:val="0"/>
          <w:bCs w:val="0"/>
        </w:rPr>
        <w:t xml:space="preserve"> 两两互相垂直，则 </w:t>
      </w:r>
      <m:oMath>
        <m:r>
          <w:rPr>
            <w:rFonts w:ascii="Cambria Math" w:hAnsi="Cambria Math"/>
          </w:rPr>
          <m:t>O</m:t>
        </m:r>
      </m:oMath>
      <w:r>
        <w:rPr>
          <w:rFonts w:ascii="Times New Roman" w:hAnsi="Times New Roman" w:eastAsia="宋体"/>
          <w:sz w:val="22"/>
          <w:szCs w:val="22"/>
          <w:color w:val="000000"/>
          <w:b w:val="0"/>
          <w:bCs w:val="0"/>
        </w:rPr>
        <w:t xml:space="preserve"> 点是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的垂心；</w:t>
      </w:r>
    </w:p>
    <w:p w14:paraId="2B367291"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P</m:t>
        </m:r>
      </m:oMath>
      <w:r>
        <w:rPr>
          <w:rFonts w:ascii="Times New Roman" w:hAnsi="Times New Roman" w:eastAsia="宋体"/>
          <w:sz w:val="22"/>
          <w:szCs w:val="22"/>
          <w:color w:val="000000"/>
          <w:b w:val="0"/>
          <w:bCs w:val="0"/>
        </w:rPr>
        <w:t xml:space="preserve"> 到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三边距离相等，且 </w:t>
      </w:r>
      <m:oMath>
        <m:r>
          <w:rPr>
            <w:rFonts w:ascii="Cambria Math" w:hAnsi="Cambria Math"/>
          </w:rPr>
          <m:t>O</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内部，则点 </w:t>
      </w:r>
      <m:oMath>
        <m:r>
          <w:rPr>
            <w:rFonts w:ascii="Cambria Math" w:hAnsi="Cambria Math"/>
          </w:rPr>
          <m:t>O</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的内心；</w:t>
      </w:r>
    </w:p>
    <w:p w14:paraId="62D5EC15"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PA</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PB</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AB</m:t>
        </m:r>
      </m:oMath>
      <w:r>
        <w:rPr>
          <w:rFonts w:ascii="Times New Roman" w:hAnsi="Times New Roman" w:eastAsia="宋体"/>
          <w:sz w:val="22"/>
          <w:szCs w:val="22"/>
          <w:color w:val="000000"/>
          <w:b w:val="0"/>
          <w:bCs w:val="0"/>
        </w:rPr>
        <w:t xml:space="preserve"> ，则点 </w:t>
      </w:r>
      <m:oMath>
        <m:r>
          <w:rPr>
            <w:rFonts w:ascii="Cambria Math" w:hAnsi="Cambria Math"/>
          </w:rPr>
          <m:t>O</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的垂心；</w:t>
      </w:r>
    </w:p>
    <w:p w14:paraId="43CEBF70"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若 </w:t>
      </w:r>
      <m:oMath>
        <m:r>
          <w:rPr>
            <w:rFonts w:ascii="Cambria Math" w:hAnsi="Cambria Math"/>
          </w:rPr>
          <m:t>PA</m:t>
        </m:r>
        <m:r>
          <m:rPr>
            <m:sty m:val="p"/>
          </m:rPr>
          <w:rPr>
            <w:rFonts w:ascii="Cambria Math" w:hAnsi="Cambria Math"/>
          </w:rPr>
          <m:t>、</m:t>
        </m:r>
        <m:r>
          <w:rPr>
            <w:rFonts w:ascii="Cambria Math" w:hAnsi="Cambria Math"/>
          </w:rPr>
          <m:t>PB</m:t>
        </m:r>
        <m:r>
          <m:rPr>
            <m:sty m:val="p"/>
          </m:rPr>
          <w:rPr>
            <w:rFonts w:ascii="Cambria Math" w:hAnsi="Cambria Math"/>
          </w:rPr>
          <m:t>、</m:t>
        </m:r>
        <m:r>
          <w:rPr>
            <w:rFonts w:ascii="Cambria Math" w:hAnsi="Cambria Math"/>
          </w:rPr>
          <m:t>PC</m:t>
        </m:r>
      </m:oMath>
      <w:r>
        <w:rPr>
          <w:rFonts w:ascii="Times New Roman" w:hAnsi="Times New Roman" w:eastAsia="宋体"/>
          <w:sz w:val="22"/>
          <w:szCs w:val="22"/>
          <w:color w:val="000000"/>
          <w:b w:val="0"/>
          <w:bCs w:val="0"/>
        </w:rPr>
        <w:t xml:space="preserve"> 与底面 </w:t>
      </w:r>
      <m:oMath>
        <m:r>
          <w:rPr>
            <w:rFonts w:ascii="Cambria Math" w:hAnsi="Cambria Math"/>
          </w:rPr>
          <m:t>ABC</m:t>
        </m:r>
      </m:oMath>
      <w:r>
        <w:rPr>
          <w:rFonts w:ascii="Times New Roman" w:hAnsi="Times New Roman" w:eastAsia="宋体"/>
          <w:sz w:val="22"/>
          <w:szCs w:val="22"/>
          <w:color w:val="000000"/>
          <w:b w:val="0"/>
          <w:bCs w:val="0"/>
        </w:rPr>
        <w:t xml:space="preserve"> 成等角，则点 </w:t>
      </w:r>
      <m:oMath>
        <m:r>
          <w:rPr>
            <w:rFonts w:ascii="Cambria Math" w:hAnsi="Cambria Math"/>
          </w:rPr>
          <m:t>O</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的内心．</w:t>
      </w:r>
    </w:p>
    <w:p w14:paraId="6D931569" w14:textId="77777777" w:rsidR="002D74F9" w:rsidRDefault="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若 </w:t>
      </w:r>
      <m:oMath>
        <m:r>
          <w:rPr>
            <w:rFonts w:ascii="Cambria Math" w:hAnsi="Cambria Math"/>
          </w:rPr>
          <m:t>PA</m:t>
        </m:r>
        <m:r>
          <m:rPr>
            <m:sty m:val="p"/>
          </m:rPr>
          <w:rPr>
            <w:rFonts w:ascii="Cambria Math" w:hAnsi="Cambria Math"/>
          </w:rPr>
          <m:t>=</m:t>
        </m:r>
        <m:r>
          <w:rPr>
            <w:rFonts w:ascii="Cambria Math" w:hAnsi="Cambria Math"/>
          </w:rPr>
          <m:t>PB</m:t>
        </m:r>
        <m:r>
          <m:rPr>
            <m:sty m:val="p"/>
          </m:rPr>
          <w:rPr>
            <w:rFonts w:ascii="Cambria Math" w:hAnsi="Cambria Math"/>
          </w:rPr>
          <m:t>=</m:t>
        </m:r>
        <m:r>
          <w:rPr>
            <w:rFonts w:ascii="Cambria Math" w:hAnsi="Cambria Math"/>
          </w:rPr>
          <m:t>PC</m:t>
        </m:r>
      </m:oMath>
      <w:r>
        <w:rPr>
          <w:rFonts w:ascii="Times New Roman" w:hAnsi="Times New Roman" w:eastAsia="宋体"/>
          <w:sz w:val="22"/>
          <w:szCs w:val="22"/>
          <w:color w:val="000000"/>
          <w:b w:val="0"/>
          <w:bCs w:val="0"/>
        </w:rPr>
        <w:t xml:space="preserve"> ，则点 </w:t>
      </w:r>
      <m:oMath>
        <m:r>
          <w:rPr>
            <w:rFonts w:ascii="Cambria Math" w:hAnsi="Cambria Math"/>
          </w:rPr>
          <m:t>O</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的外心．</w:t>
      </w:r>
    </w:p>
    <w:p w14:paraId="3EA9424C" w14:textId="77777777" w:rsidR="002D74F9" w:rsidRDefault="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若 </w:t>
      </w:r>
      <m:oMath>
        <m:r>
          <w:rPr>
            <w:rFonts w:ascii="Cambria Math" w:hAnsi="Cambria Math"/>
          </w:rPr>
          <m:t>PA</m:t>
        </m:r>
        <m:r>
          <m:rPr>
            <m:sty m:val="p"/>
          </m:rPr>
          <w:rPr>
            <w:rFonts w:ascii="Cambria Math" w:hAnsi="Cambria Math"/>
          </w:rPr>
          <m:t>=</m:t>
        </m:r>
        <m:r>
          <w:rPr>
            <w:rFonts w:ascii="Cambria Math" w:hAnsi="Cambria Math"/>
          </w:rPr>
          <m:t>PB</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Pr>
          <w:rFonts w:ascii="Times New Roman" w:hAnsi="Times New Roman" w:eastAsia="宋体"/>
          <w:sz w:val="22"/>
          <w:szCs w:val="22"/>
          <w:color w:val="000000"/>
          <w:b w:val="0"/>
          <w:bCs w:val="0"/>
        </w:rPr>
        <w:t xml:space="preserve"> ，则点 </w:t>
      </w:r>
      <m:oMath>
        <m:r>
          <w:rPr>
            <w:rFonts w:ascii="Cambria Math" w:hAnsi="Cambria Math"/>
          </w:rPr>
          <m:t>O</m:t>
        </m:r>
      </m:oMath>
      <w:r>
        <w:rPr>
          <w:rFonts w:ascii="Times New Roman" w:hAnsi="Times New Roman" w:eastAsia="宋体"/>
          <w:sz w:val="22"/>
          <w:szCs w:val="22"/>
          <w:color w:val="000000"/>
          <w:b w:val="0"/>
          <w:bCs w:val="0"/>
        </w:rPr>
        <w:t xml:space="preserve"> 是 </w:t>
      </w:r>
      <m:oMath>
        <m:r>
          <w:rPr>
            <w:rFonts w:ascii="Cambria Math" w:hAnsi="Cambria Math"/>
          </w:rPr>
          <m:t>AB</m:t>
        </m:r>
      </m:oMath>
      <w:r>
        <w:rPr>
          <w:rFonts w:ascii="Times New Roman" w:hAnsi="Times New Roman" w:eastAsia="宋体"/>
          <w:sz w:val="22"/>
          <w:szCs w:val="22"/>
          <w:color w:val="000000"/>
          <w:b w:val="0"/>
          <w:bCs w:val="0"/>
        </w:rPr>
        <w:t xml:space="preserve"> 边的中点．</w:t>
      </w:r>
    </w:p>
    <w:p w14:paraId="7E613FD6"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50DF9FFB" wp14:editId="2E094B2F">
            <wp:extent cx="1796716" cy="2667000"/>
            <wp:effectExtent l="0" t="0" r="0" b="0"/>
            <wp:docPr id="139" name="image-80da695045464fcb0049d3e4e5db0957ae7a894d.jpg"/>
            <wp:cNvGraphicFramePr/>
            <a:graphic xmlns:a="http://schemas.openxmlformats.org/drawingml/2006/main">
              <a:graphicData uri="http://schemas.openxmlformats.org/drawingml/2006/picture">
                <pic:pic xmlns:pic="http://schemas.openxmlformats.org/drawingml/2006/picture">
                  <pic:nvPicPr>
                    <pic:cNvPr id="139" name="image-80da695045464fcb0049d3e4e5db0957ae7a894d.jpg"/>
                    <pic:cNvPicPr/>
                  </pic:nvPicPr>
                  <pic:blipFill>
                    <a:blip r:embed="rId44" cstate="print"/>
                    <a:srcRect/>
                    <a:stretch>
                      <a:fillRect/>
                    </a:stretch>
                  </pic:blipFill>
                  <pic:spPr>
                    <a:xfrm>
                      <a:off x="0" y="0"/>
                      <a:ext cx="1796716" cy="2667000"/>
                    </a:xfrm>
                    <a:prstGeom prst="rect">
                      <a:avLst/>
                    </a:prstGeom>
                  </pic:spPr>
                </pic:pic>
              </a:graphicData>
            </a:graphic>
          </wp:inline>
        </w:drawing>
      </w:r>
    </w:p>
    <w:p w14:paraId="73DAF9F6" w14:textId="7777777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126" w:name="GeometryIndex248"/>
      <w:r>
        <w:rPr>
          <w:rFonts w:ascii="Times New Roman" w:hAnsi="Times New Roman" w:eastAsia="黑体"/>
          <w:sz w:val="26"/>
          <w:szCs w:val="26"/>
          <w:color w:val="000000"/>
          <w:b w:val="1"/>
          <w:bCs w:val="1"/>
        </w:rPr>
        <w:t>（八）</w:t>
        <w:tab/>
      </w:r>
      <w:r>
        <w:rPr>
          <w:rFonts w:ascii="Times New Roman" w:hAnsi="Times New Roman" w:eastAsia="黑体"/>
          <w:sz w:val="26"/>
          <w:szCs w:val="26"/>
          <w:color w:val="000000"/>
          <w:b w:val="1"/>
          <w:bCs w:val="1"/>
        </w:rPr>
        <w:t>正方体的性质</w:t>
      </w:r>
      <w:bookmarkEnd w:id="126"/>
    </w:p>
    <w:p w14:paraId="32B45112" w14:textId="77777777" w:rsidR="002D74F9" w:rsidRDefault="002D74F9">
      <w:pPr>
        <w:pStyle w:val="MathLevel3"/>
        <w:ind w:left="360" w:hanging="360"/>
        <w:tabs>
          <w:tab w:val="left" w:pos="360"/>
        </w:tabs>
        <w:spacing w:before="65" w:after="50" w:line="282" w:lineRule="auto"/>
        <w:widowControl w:val="1"/>
        <w:snapToGrid w:val="0"/>
        <w:jc w:val="left"/>
      </w:pPr>
      <w:bookmarkStart w:id="127" w:name="GeometryIndex249"/>
      <w:r>
        <w:rPr>
          <w:rFonts w:ascii="Times New Roman" w:hAnsi="Times New Roman" w:eastAsia="宋体"/>
          <w:sz w:val="22"/>
          <w:szCs w:val="22"/>
          <w:color w:val="000000"/>
          <w:b w:val="0"/>
          <w:bCs w:val="0"/>
        </w:rPr>
        <w:t>1.</w:t>
        <w:tab/>
      </w:r>
      <m:oMath>
        <m:r>
          <w:rPr>
            <w:rFonts w:ascii="Cambria Math" w:hAnsi="Cambria Math"/>
          </w:rPr>
          <m:t>B</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oMath>
      <w:r>
        <w:rPr>
          <w:rFonts w:ascii="Times New Roman" w:hAnsi="Times New Roman" w:eastAsia="宋体"/>
          <w:sz w:val="22"/>
          <w:szCs w:val="22"/>
          <w:color w:val="000000"/>
          <w:b w:val="0"/>
          <w:bCs w:val="0"/>
        </w:rPr>
        <w:t xml:space="preserve"> 平面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r>
          <w:rPr>
            <w:rFonts w:ascii="Cambria Math" w:hAnsi="Cambria Math"/>
          </w:rPr>
          <m:t>D</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oMath>
      <w:r>
        <w:rPr>
          <w:rFonts w:ascii="Times New Roman" w:hAnsi="Times New Roman" w:eastAsia="宋体"/>
          <w:sz w:val="22"/>
          <w:szCs w:val="22"/>
          <w:color w:val="000000"/>
          <w:b w:val="0"/>
          <w:bCs w:val="0"/>
        </w:rPr>
        <w:t xml:space="preserve"> 平面 </w:t>
      </w:r>
      <m:oMath>
        <m:r>
          <w:rPr>
            <w:rFonts w:ascii="Cambria Math" w:hAnsi="Cambria Math"/>
          </w:rPr>
          <m:t>AC</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bookmarkEnd w:id="127"/>
    </w:p>
    <w:p w14:paraId="4A96FF5F" w14:textId="77777777" w:rsidR="002D74F9" w:rsidRDefault="002D74F9">
      <w:pPr>
        <w:pStyle w:val="MathLevel3"/>
        <w:ind w:left="360" w:hanging="360"/>
        <w:tabs>
          <w:tab w:val="left" w:pos="360"/>
        </w:tabs>
        <w:spacing w:before="65" w:after="50" w:line="282" w:lineRule="auto"/>
        <w:widowControl w:val="1"/>
        <w:snapToGrid w:val="0"/>
        <w:jc w:val="left"/>
      </w:pPr>
      <w:bookmarkStart w:id="128" w:name="GeometryIndex250"/>
      <w:r>
        <w:rPr>
          <w:rFonts w:ascii="Times New Roman" w:hAnsi="Times New Roman" w:eastAsia="宋体"/>
          <w:sz w:val="22"/>
          <w:szCs w:val="22"/>
          <w:color w:val="000000"/>
          <w:b w:val="0"/>
          <w:bCs w:val="0"/>
        </w:rPr>
        <w:t>2.</w:t>
        <w:tab/>
      </w:r>
      <m:oMath>
        <m:r>
          <w:rPr>
            <w:rFonts w:ascii="Cambria Math" w:hAnsi="Cambria Math"/>
          </w:rPr>
          <m:t>F</m:t>
        </m:r>
      </m:oMath>
      <w:r>
        <w:rPr>
          <w:rFonts w:ascii="Times New Roman" w:hAnsi="Times New Roman" w:eastAsia="宋体"/>
          <w:sz w:val="22"/>
          <w:szCs w:val="22"/>
          <w:color w:val="000000"/>
          <w:b w:val="0"/>
          <w:bCs w:val="0"/>
        </w:rPr>
        <w:t xml:space="preserve"> 为平面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r>
          <w:rPr>
            <w:rFonts w:ascii="Cambria Math" w:hAnsi="Cambria Math"/>
          </w:rPr>
          <m:t>D</m:t>
        </m:r>
      </m:oMath>
      <w:r>
        <w:rPr>
          <w:rFonts w:ascii="Times New Roman" w:hAnsi="Times New Roman" w:eastAsia="宋体"/>
          <w:sz w:val="22"/>
          <w:szCs w:val="22"/>
          <w:color w:val="000000"/>
          <w:b w:val="0"/>
          <w:bCs w:val="0"/>
        </w:rPr>
        <w:t xml:space="preserve"> 的中心．</w:t>
      </w:r>
      <m:oMath>
        <m:r>
          <w:rPr>
            <w:rFonts w:ascii="Cambria Math" w:hAnsi="Cambria Math"/>
          </w:rPr>
          <m:t>E</m:t>
        </m:r>
      </m:oMath>
      <w:r>
        <w:rPr>
          <w:rFonts w:ascii="Times New Roman" w:hAnsi="Times New Roman" w:eastAsia="宋体"/>
          <w:sz w:val="22"/>
          <w:szCs w:val="22"/>
          <w:color w:val="000000"/>
          <w:b w:val="0"/>
          <w:bCs w:val="0"/>
        </w:rPr>
        <w:t xml:space="preserve"> 为平面 </w:t>
      </w:r>
      <m:oMath>
        <m:r>
          <w:rPr>
            <w:rFonts w:ascii="Cambria Math" w:hAnsi="Cambria Math"/>
          </w:rPr>
          <m:t>AC</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的中心</w:t>
      </w:r>
      <w:bookmarkEnd w:id="128"/>
    </w:p>
    <w:p w14:paraId="1DCFC591" w14:textId="77777777" w:rsidR="002D74F9" w:rsidRDefault="002D74F9">
      <w:pPr>
        <w:pStyle w:val="MathLevel3"/>
        <w:ind w:left="360" w:hanging="360"/>
        <w:tabs>
          <w:tab w:val="left" w:pos="360"/>
        </w:tabs>
        <w:spacing w:before="65" w:after="50" w:line="282" w:lineRule="auto"/>
        <w:widowControl w:val="1"/>
        <w:snapToGrid w:val="0"/>
        <w:jc w:val="left"/>
      </w:pPr>
      <w:bookmarkStart w:id="129" w:name="GeometryIndex251"/>
      <w:r>
        <w:rPr>
          <w:rFonts w:ascii="Times New Roman" w:hAnsi="Times New Roman" w:eastAsia="宋体"/>
          <w:sz w:val="22"/>
          <w:szCs w:val="22"/>
          <w:color w:val="000000"/>
          <w:b w:val="0"/>
          <w:bCs w:val="0"/>
        </w:rPr>
        <w:t>3.</w:t>
        <w:tab/>
      </w:r>
      <m:oMath>
        <m:r>
          <w:rPr>
            <w:rFonts w:ascii="Cambria Math" w:hAnsi="Cambria Math"/>
          </w:rPr>
          <m:t>E</m:t>
        </m:r>
        <m:r>
          <m:rPr>
            <m:sty m:val="p"/>
          </m:rPr>
          <w:rPr>
            <w:rFonts w:ascii="Cambria Math" w:hAnsi="Cambria Math"/>
          </w:rPr>
          <m:t>、</m:t>
        </m:r>
        <m:r>
          <w:rPr>
            <w:rFonts w:ascii="Cambria Math" w:hAnsi="Cambria Math"/>
          </w:rPr>
          <m:t>F</m:t>
        </m:r>
      </m:oMath>
      <w:r>
        <w:rPr>
          <w:rFonts w:ascii="Times New Roman" w:hAnsi="Times New Roman" w:eastAsia="宋体"/>
          <w:sz w:val="22"/>
          <w:szCs w:val="22"/>
          <w:color w:val="000000"/>
          <w:b w:val="0"/>
          <w:bCs w:val="0"/>
        </w:rPr>
        <w:t xml:space="preserve"> 为 </w:t>
      </w:r>
      <m:oMath>
        <m:r>
          <w:rPr>
            <w:rFonts w:ascii="Cambria Math" w:hAnsi="Cambria Math"/>
          </w:rPr>
          <m:t>B</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的三等分点</w:t>
      </w:r>
      <w:bookmarkEnd w:id="129"/>
    </w:p>
    <w:p w14:paraId="46DB0E49" w14:textId="77777777" w:rsidR="002D74F9" w:rsidRDefault="002D74F9">
      <w:pPr>
        <w:pStyle w:val="MathLevel3"/>
        <w:ind w:left="360" w:hanging="360"/>
        <w:tabs>
          <w:tab w:val="left" w:pos="360"/>
        </w:tabs>
        <w:spacing w:before="65" w:after="50" w:line="282" w:lineRule="auto"/>
        <w:widowControl w:val="1"/>
        <w:snapToGrid w:val="0"/>
        <w:jc w:val="left"/>
        <w:keepNext w:val="1"/>
      </w:pPr>
      <w:bookmarkStart w:id="130" w:name="GeometryIndex252"/>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平面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r>
          <w:rPr>
            <w:rFonts w:ascii="Cambria Math" w:hAnsi="Cambria Math"/>
          </w:rPr>
          <m:t>D</m:t>
        </m:r>
        <m:r>
          <m:rPr>
            <m:sty m:val="p"/>
          </m:rPr>
          <w:rPr>
            <w:rFonts w:ascii="Cambria Math" w:hAnsi="Cambria Math"/>
          </w:rPr>
          <m:t>//</m:t>
        </m:r>
      </m:oMath>
      <w:r>
        <w:rPr>
          <w:rFonts w:ascii="Times New Roman" w:hAnsi="Times New Roman" w:eastAsia="宋体"/>
          <w:sz w:val="22"/>
          <w:szCs w:val="22"/>
          <w:color w:val="000000"/>
          <w:b w:val="0"/>
          <w:bCs w:val="0"/>
        </w:rPr>
        <w:t xml:space="preserve"> 平面 </w:t>
      </w:r>
      <m:oMath>
        <m:r>
          <w:rPr>
            <w:rFonts w:ascii="Cambria Math" w:hAnsi="Cambria Math"/>
          </w:rPr>
          <m:t>AC</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bookmarkEnd w:id="130"/>
    </w:p>
    <w:p w14:paraId="5CBFF2B7" w14:textId="77777777" w:rsidR="002D74F9" w:rsidRDefault="002D74F9" w:rsidP="002D74F9">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35960C3D" wp14:editId="5860428C">
            <wp:extent cx="2700589" cy="2667000"/>
            <wp:effectExtent l="0" t="0" r="0" b="0"/>
            <wp:docPr id="140" name="image-6ef787645e9e80de6c8dbafd26d95814284799a6.jpg"/>
            <wp:cNvGraphicFramePr/>
            <a:graphic xmlns:a="http://schemas.openxmlformats.org/drawingml/2006/main">
              <a:graphicData uri="http://schemas.openxmlformats.org/drawingml/2006/picture">
                <pic:pic xmlns:pic="http://schemas.openxmlformats.org/drawingml/2006/picture">
                  <pic:nvPicPr>
                    <pic:cNvPr id="140" name="image-6ef787645e9e80de6c8dbafd26d95814284799a6.jpg"/>
                    <pic:cNvPicPr/>
                  </pic:nvPicPr>
                  <pic:blipFill>
                    <a:blip r:embed="rId45" cstate="print"/>
                    <a:srcRect/>
                    <a:stretch>
                      <a:fillRect/>
                    </a:stretch>
                  </pic:blipFill>
                  <pic:spPr>
                    <a:xfrm>
                      <a:off x="0" y="0"/>
                      <a:ext cx="2700589" cy="2667000"/>
                    </a:xfrm>
                    <a:prstGeom prst="rect">
                      <a:avLst/>
                    </a:prstGeom>
                  </pic:spPr>
                </pic:pic>
              </a:graphicData>
            </a:graphic>
          </wp:inline>
        </w:drawing>
      </w:r>
    </w:p>
    <w:p w14:paraId="4ACF3B69" w14:textId="7777777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131" w:name="GeometryIndex254"/>
      <w:r>
        <w:rPr>
          <w:rFonts w:ascii="Times New Roman" w:hAnsi="Times New Roman" w:eastAsia="黑体"/>
          <w:sz w:val="26"/>
          <w:szCs w:val="26"/>
          <w:color w:val="000000"/>
          <w:b w:val="1"/>
          <w:bCs w:val="1"/>
        </w:rPr>
        <w:t>（九）</w:t>
        <w:tab/>
      </w:r>
      <w:r>
        <w:rPr>
          <w:rFonts w:ascii="Times New Roman" w:hAnsi="Times New Roman" w:eastAsia="黑体"/>
          <w:sz w:val="26"/>
          <w:szCs w:val="26"/>
          <w:color w:val="000000"/>
          <w:b w:val="1"/>
          <w:bCs w:val="1"/>
        </w:rPr>
        <w:t>正方体截面</w:t>
      </w:r>
      <w:bookmarkEnd w:id="131"/>
    </w:p>
    <w:p w14:paraId="0B26F853" w14:textId="77777777" w:rsidR="002D74F9" w:rsidRDefault="002D74F9" w:rsidP="002D74F9">
      <w:pPr>
        <w:pStyle w:val="MathBody"/>
        <w:tabs>
          <w:tab w:val="left" w:pos="10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7FE5CC26" wp14:editId="2DD5BF19">
            <wp:extent cx="5486400" cy="2279679"/>
            <wp:effectExtent l="0" t="0" r="0" b="0"/>
            <wp:docPr id="141" name="image-ad8bda93a06c325b516bf7660edf8ac301b9ea50.jpg"/>
            <wp:cNvGraphicFramePr/>
            <a:graphic xmlns:a="http://schemas.openxmlformats.org/drawingml/2006/main">
              <a:graphicData uri="http://schemas.openxmlformats.org/drawingml/2006/picture">
                <pic:pic xmlns:pic="http://schemas.openxmlformats.org/drawingml/2006/picture">
                  <pic:nvPicPr>
                    <pic:cNvPr id="141" name="image-ad8bda93a06c325b516bf7660edf8ac301b9ea50.jpg"/>
                    <pic:cNvPicPr/>
                  </pic:nvPicPr>
                  <pic:blipFill>
                    <a:blip r:embed="rId46" cstate="print"/>
                    <a:srcRect/>
                    <a:stretch>
                      <a:fillRect/>
                    </a:stretch>
                  </pic:blipFill>
                  <pic:spPr>
                    <a:xfrm>
                      <a:off x="0" y="0"/>
                      <a:ext cx="5486400" cy="2279679"/>
                    </a:xfrm>
                    <a:prstGeom prst="rect">
                      <a:avLst/>
                    </a:prstGeom>
                  </pic:spPr>
                </pic:pic>
              </a:graphicData>
            </a:graphic>
          </wp:inline>
        </w:drawing>
      </w:r>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正方体的截面不会出现以下图形：直角三角形、钝角三角形、直角梯形、正五边形</w:t>
      </w:r>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作截面方法：（1）作平行；（2）作相交．</w:t>
      </w:r>
    </w:p>
    <w:p w14:paraId="1845A448" w14:textId="34FF5C5D" w:rsidR="00696D80" w:rsidRDefault="006F73D2" w:rsidP="002D74F9">
      <w:pPr>
        <w:pStyle w:val="MathLevel1"/>
        <w:ind w:left="720" w:hanging="720"/>
        <w:tabs>
          <w:tab w:val="left" w:pos="720"/>
        </w:tabs>
        <w:spacing w:before="160" w:after="90" w:line="282" w:lineRule="auto"/>
        <w:widowControl w:val="1"/>
        <w:snapToGrid w:val="0"/>
        <w:jc w:val="left"/>
        <w:keepNext w:val="1"/>
        <w:pageBreakBefore w:val="1"/>
      </w:pPr>
      <w:bookmarkStart w:id="132" w:name="GeometryIndex258"/>
      <w:r>
        <w:rPr>
          <w:rFonts w:ascii="Times New Roman" w:hAnsi="Times New Roman" w:eastAsia="黑体"/>
          <w:sz w:val="30"/>
          <w:szCs w:val="30"/>
          <w:color w:val="000000"/>
          <w:b w:val="1"/>
          <w:bCs w:val="1"/>
        </w:rPr>
        <w:t>七、</w:t>
        <w:tab/>
      </w:r>
      <w:r>
        <w:rPr>
          <w:rFonts w:ascii="Times New Roman" w:hAnsi="Times New Roman" w:eastAsia="黑体"/>
          <w:sz w:val="30"/>
          <w:szCs w:val="30"/>
          <w:color w:val="000000"/>
          <w:b w:val="1"/>
          <w:bCs w:val="1"/>
        </w:rPr>
        <w:lastRenderedPageBreak/>
        <w:t/>
      </w:r>
      <w:r>
        <w:rPr>
          <w:rFonts w:ascii="Times New Roman" w:hAnsi="Times New Roman" w:eastAsia="黑体"/>
          <w:sz w:val="30"/>
          <w:szCs w:val="30"/>
          <w:color w:val="000000"/>
          <w:b w:val="1"/>
          <w:bCs w:val="1"/>
        </w:rPr>
        <w:t/>
      </w:r>
      <w:r w:rsidR="002D74F9">
        <w:rPr>
          <w:rFonts w:ascii="Times New Roman" w:hAnsi="Times New Roman" w:eastAsia="黑体"/>
          <w:sz w:val="30"/>
          <w:szCs w:val="30"/>
          <w:color w:val="000000"/>
          <w:b w:val="1"/>
          <w:bCs w:val="1"/>
        </w:rPr>
        <w:t>空间向量</w:t>
      </w:r>
      <w:bookmarkEnd w:id="5"/>
      <w:bookmarkEnd w:id="132"/>
    </w:p>
    <w:p w14:paraId="0644C1B8" w14:textId="77777777" w:rsidR="00C50CA3" w:rsidRDefault="00C50CA3" w:rsidP="00C50CA3">
      <w:pPr>
        <w:pStyle w:val="MathLevel2"/>
        <w:ind w:left="1000" w:hanging="1000"/>
        <w:tabs>
          <w:tab w:val="left" w:pos="1000"/>
        </w:tabs>
        <w:spacing w:before="130" w:after="90" w:line="282" w:lineRule="auto"/>
        <w:widowControl w:val="1"/>
        <w:snapToGrid w:val="0"/>
        <w:jc w:val="left"/>
        <w:keepNext w:val="1"/>
      </w:pPr>
      <w:bookmarkStart w:id="133" w:name="GeometryIndex259"/>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空间向量中的共线与共面定理</w:t>
      </w:r>
      <w:bookmarkEnd w:id="133"/>
    </w:p>
    <w:p w14:paraId="0644C1B8" w14:textId="77777777" w:rsidR="00C50CA3" w:rsidRDefault="00C50CA3" w:rsidP="00C50CA3">
      <w:pPr>
        <w:pStyle w:val="MathLevel3"/>
        <w:ind w:left="360" w:hanging="360"/>
        <w:tabs>
          <w:tab w:val="left" w:pos="360"/>
        </w:tabs>
        <w:spacing w:before="65" w:after="50" w:line="282" w:lineRule="auto"/>
        <w:widowControl w:val="1"/>
        <w:snapToGrid w:val="0"/>
        <w:jc w:val="left"/>
        <w:keepNext w:val="1"/>
      </w:pPr>
      <w:bookmarkStart w:id="134" w:name="GeometryIndex260"/>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共线向量</w:t>
      </w:r>
      <w:bookmarkEnd w:id="134"/>
    </w:p>
    <w:p w14:paraId="0644C1B8" w14:textId="77777777" w:rsidR="00C50CA3" w:rsidRDefault="00C50CA3" w:rsidP="00C50CA3">
      <w:pPr>
        <w:pStyle w:val="MathLevel4"/>
        <w:ind w:left="960" w:hanging="800"/>
        <w:tabs>
          <w:tab w:val="left" w:pos="960"/>
        </w:tabs>
        <w:spacing w:before="30" w:after="50" w:line="282" w:lineRule="auto"/>
        <w:widowControl w:val="1"/>
        <w:snapToGrid w:val="0"/>
        <w:jc w:val="left"/>
      </w:pPr>
      <w:bookmarkStart w:id="135" w:name="GeometryIndex26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如果表示空间向量的有向线段所在的直线平行或重合，那么这些向量也叫做共线向量或平行向量，</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平行于 </w:t>
      </w:r>
      <m:oMath>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，记作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w:proofErr w:type="gramStart"/>
      <w:r>
        <w:rPr>
          <w:rFonts w:ascii="Times New Roman" w:hAnsi="Times New Roman" w:eastAsia="宋体"/>
          <w:sz w:val="22"/>
          <w:szCs w:val="22"/>
          <w:color w:val="000000"/>
          <w:b w:val="0"/>
          <w:bCs w:val="0"/>
        </w:rPr>
        <w:t xml:space="preserve"> 。</w:t>
      </w:r>
      <w:proofErr w:type="gramEnd"/>
      <w:bookmarkEnd w:id="135"/>
    </w:p>
    <w:p w14:paraId="0644C1B8" w14:textId="77777777" w:rsidR="00C50CA3" w:rsidRDefault="00C50CA3" w:rsidP="00C50CA3">
      <w:pPr>
        <w:pStyle w:val="MathLevel4"/>
        <w:ind w:left="960" w:hanging="800"/>
        <w:tabs>
          <w:tab w:val="left" w:pos="960"/>
        </w:tabs>
        <w:spacing w:before="30" w:after="50" w:line="282" w:lineRule="auto"/>
        <w:widowControl w:val="1"/>
        <w:snapToGrid w:val="0"/>
        <w:jc w:val="left"/>
      </w:pPr>
      <w:bookmarkStart w:id="136" w:name="GeometryIndex262"/>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共线向量定理：空间任意两个向量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oMath>
      <w:r>
        <w:rPr>
          <w:rFonts w:ascii="Times New Roman" w:hAnsi="Times New Roman" w:eastAsia="宋体"/>
          <w:sz w:val="22"/>
          <w:szCs w:val="22"/>
          <w:color w:val="000000"/>
          <w:b w:val="0"/>
          <w:bCs w:val="0"/>
        </w:rPr>
        <w:t xml:space="preserve"> 存在实数 </w:t>
      </w:r>
      <m:oMath>
        <m:r>
          <w:rPr>
            <w:rFonts w:ascii="Cambria Math" w:hAnsi="Cambria Math"/>
          </w:rPr>
          <m:t>λ</m:t>
        </m:r>
      </m:oMath>
      <w:r>
        <w:rPr>
          <w:rFonts w:ascii="Times New Roman" w:hAnsi="Times New Roman" w:eastAsia="宋体"/>
          <w:sz w:val="22"/>
          <w:szCs w:val="22"/>
          <w:color w:val="000000"/>
          <w:b w:val="0"/>
          <w:bCs w:val="0"/>
        </w:rPr>
        <w:t xml:space="preserve"> ，使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λ</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w:t>
      </w:r>
      <w:bookmarkEnd w:id="136"/>
    </w:p>
    <w:p w14:paraId="0644C1B8" w14:textId="77777777" w:rsidR="00C50CA3" w:rsidRDefault="00C50CA3" w:rsidP="00C50CA3">
      <w:pPr>
        <w:pStyle w:val="MathLevel4"/>
        <w:ind w:left="960" w:hanging="800"/>
        <w:tabs>
          <w:tab w:val="left" w:pos="960"/>
        </w:tabs>
        <w:spacing w:before="30" w:after="50" w:line="282" w:lineRule="auto"/>
        <w:widowControl w:val="1"/>
        <w:snapToGrid w:val="0"/>
        <w:jc w:val="left"/>
      </w:pPr>
      <w:bookmarkStart w:id="137" w:name="GeometryIndex263"/>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三点共线：</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三点共线 </w:t>
      </w:r>
      <m:oMath>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r>
          <w:rPr>
            <w:rFonts w:ascii="Cambria Math" w:hAnsi="Cambria Math"/>
          </w:rPr>
          <m:t>λ</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OC</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OA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OB</m:t>
            </m:r>
          </m:e>
        </m:acc>
      </m:oMath>
      <w:r>
        <w:rPr>
          <w:rFonts w:ascii="Times New Roman" w:hAnsi="Times New Roman" w:eastAsia="宋体"/>
          <w:sz w:val="22"/>
          <w:szCs w:val="22"/>
          <w:color w:val="000000"/>
          <w:b w:val="0"/>
          <w:bCs w:val="0"/>
        </w:rPr>
        <w:t xml:space="preserve">（其中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oMath>
      <w:proofErr w:type="gramStart"/>
      <w:r>
        <w:rPr>
          <w:rFonts w:ascii="Times New Roman" w:hAnsi="Times New Roman" w:eastAsia="宋体"/>
          <w:sz w:val="22"/>
          <w:szCs w:val="22"/>
          <w:color w:val="000000"/>
          <w:b w:val="0"/>
          <w:bCs w:val="0"/>
        </w:rPr>
        <w:t xml:space="preserve"> ）</w:t>
      </w:r>
      <w:proofErr w:type="gramEnd"/>
      <w:bookmarkEnd w:id="137"/>
    </w:p>
    <w:p w14:paraId="0644C1B8" w14:textId="77777777" w:rsidR="00C50CA3" w:rsidRDefault="00C50CA3" w:rsidP="00C50CA3">
      <w:pPr>
        <w:pStyle w:val="MathLevel4"/>
        <w:ind w:left="960" w:hanging="800"/>
        <w:tabs>
          <w:tab w:val="left" w:pos="960"/>
        </w:tabs>
        <w:spacing w:before="30" w:after="50" w:line="282" w:lineRule="auto"/>
        <w:widowControl w:val="1"/>
        <w:snapToGrid w:val="0"/>
        <w:jc w:val="left"/>
      </w:pPr>
      <w:bookmarkStart w:id="138" w:name="GeometryIndex264"/>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与 </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共线的单位向量为 </w:t>
      </w:r>
      <m:oMath>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a</m:t>
                </m:r>
              </m:e>
            </m:acc>
          </m:num>
          <m:den>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den>
        </m:f>
      </m:oMath>
      <w:r>
        <w:rPr>
          <w:rFonts w:ascii="Times New Roman" w:hAnsi="Times New Roman" w:eastAsia="宋体"/>
          <w:sz w:val="22"/>
          <w:szCs w:val="22"/>
          <w:color w:val="000000"/>
          <w:b w:val="0"/>
          <w:bCs w:val="0"/>
        </w:rPr>
        <w:t xml:space="preserve"> ．</w:t>
      </w:r>
      <w:bookmarkEnd w:id="138"/>
    </w:p>
    <w:p w14:paraId="16C8651F" w14:textId="77777777" w:rsidR="00C50CA3" w:rsidRDefault="00C50CA3" w:rsidP="00C50CA3">
      <w:pPr>
        <w:pStyle w:val="MathLevel3"/>
        <w:ind w:left="360" w:hanging="360"/>
        <w:tabs>
          <w:tab w:val="left" w:pos="360"/>
        </w:tabs>
        <w:spacing w:before="65" w:after="50" w:line="282" w:lineRule="auto"/>
        <w:widowControl w:val="1"/>
        <w:snapToGrid w:val="0"/>
        <w:jc w:val="left"/>
        <w:keepNext w:val="1"/>
      </w:pPr>
      <w:bookmarkStart w:id="139" w:name="GeometryIndex26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共面向量</w:t>
      </w:r>
      <w:bookmarkEnd w:id="139"/>
    </w:p>
    <w:p w14:paraId="16C8651F" w14:textId="77777777" w:rsidR="00C50CA3" w:rsidRDefault="00C50CA3" w:rsidP="00C50CA3">
      <w:pPr>
        <w:pStyle w:val="MathLevel4"/>
        <w:ind w:left="960" w:hanging="800"/>
        <w:tabs>
          <w:tab w:val="left" w:pos="960"/>
        </w:tabs>
        <w:spacing w:before="30" w:after="50" w:line="282" w:lineRule="auto"/>
        <w:widowControl w:val="1"/>
        <w:snapToGrid w:val="0"/>
        <w:jc w:val="left"/>
      </w:pPr>
      <w:bookmarkStart w:id="140" w:name="GeometryIndex266"/>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定义</w:t>
      </w:r>
      <w:r>
        <w:rPr>
          <w:rFonts w:ascii="Times New Roman" w:hAnsi="Times New Roman" w:eastAsia="宋体"/>
          <w:sz w:val="22"/>
          <w:szCs w:val="22"/>
          <w:color w:val="000000"/>
          <w:b w:val="0"/>
          <w:bCs w:val="0"/>
        </w:rPr>
        <w:t>一般地，能平移到同一平面内的向量叫做共面向量．说明：空间任意的两向量都是共面的．</w:t>
      </w:r>
      <w:bookmarkEnd w:id="140"/>
    </w:p>
    <w:p w14:paraId="16C8651F" w14:textId="77777777" w:rsidR="00C50CA3" w:rsidRDefault="00C50CA3" w:rsidP="00C50CA3">
      <w:pPr>
        <w:pStyle w:val="MathLevel4"/>
        <w:ind w:left="960" w:hanging="800"/>
        <w:tabs>
          <w:tab w:val="left" w:pos="960"/>
        </w:tabs>
        <w:spacing w:before="30" w:after="50" w:line="282" w:lineRule="auto"/>
        <w:widowControl w:val="1"/>
        <w:snapToGrid w:val="0"/>
        <w:jc w:val="left"/>
      </w:pPr>
      <w:bookmarkStart w:id="141" w:name="GeometryIndex26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共面向量定理</w:t>
      </w:r>
      <w:r>
        <w:rPr>
          <w:rFonts w:ascii="Times New Roman" w:hAnsi="Times New Roman" w:eastAsia="宋体"/>
          <w:sz w:val="22"/>
          <w:szCs w:val="22"/>
          <w:color w:val="000000"/>
          <w:b w:val="0"/>
          <w:bCs w:val="0"/>
        </w:rPr>
        <w:t xml:space="preserve">如果两个向量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不共线，</w:t>
      </w:r>
      <m:oMath>
        <m:acc>
          <m:accPr>
            <m:chr m:val="⃗"/>
            <m:ctrlPr>
              <w:rPr>
                <w:rFonts w:ascii="Cambria Math" w:hAnsi="Cambria Math"/>
              </w:rPr>
            </m:ctrlPr>
          </m:accPr>
          <m:e>
            <m:r>
              <w:rPr>
                <w:rFonts w:ascii="Cambria Math" w:hAnsi="Cambria Math"/>
              </w:rPr>
              <m:t>p</m:t>
            </m:r>
          </m:e>
        </m:acc>
      </m:oMath>
      <w:r>
        <w:rPr>
          <w:rFonts w:ascii="Times New Roman" w:hAnsi="Times New Roman" w:eastAsia="宋体"/>
          <w:sz w:val="22"/>
          <w:szCs w:val="22"/>
          <w:color w:val="000000"/>
          <w:b w:val="0"/>
          <w:bCs w:val="0"/>
        </w:rPr>
        <w:t xml:space="preserve"> 与向量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共面的充要条件是存在唯一实数对</w:t>
      </w:r>
      <w:proofErr w:type="gramStart"/>
      <w:r>
        <w:rPr>
          <w:rFonts w:ascii="Times New Roman" w:hAnsi="Times New Roman" w:eastAsia="宋体"/>
          <w:sz w:val="22"/>
          <w:szCs w:val="22"/>
          <w:color w:val="000000"/>
          <w:b w:val="0"/>
          <w:bCs w:val="0"/>
        </w:rPr>
        <w:t xml:space="preserve">（ </w:t>
      </w:r>
      <w:proofErr w:type="gramEnd"/>
      <m:oMath>
        <m:r>
          <w:rPr>
            <w:rFonts w:ascii="Cambria Math" w:hAnsi="Cambria Math"/>
          </w:rPr>
          <m:t>x</m:t>
        </m:r>
        <m:r>
          <m:rPr>
            <m:sty m:val="p"/>
          </m:rPr>
          <w:rPr>
            <w:rFonts w:ascii="Cambria Math" w:hAnsi="Cambria Math"/>
          </w:rPr>
          <m:t>,</m:t>
        </m:r>
        <m:r>
          <w:rPr>
            <w:rFonts w:ascii="Cambria Math" w:hAnsi="Cambria Math"/>
          </w:rPr>
          <m:t>y</m:t>
        </m:r>
      </m:oMath>
      <w:r>
        <w:rPr>
          <w:rFonts w:ascii="Times New Roman" w:hAnsi="Times New Roman" w:eastAsia="宋体"/>
          <w:sz w:val="22"/>
          <w:szCs w:val="22"/>
          <w:color w:val="000000"/>
          <w:b w:val="0"/>
          <w:bCs w:val="0"/>
        </w:rPr>
        <w:t xml:space="preserve"> ），使 </w:t>
      </w:r>
      <m:oMath>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w:t>
      </w:r>
      <w:bookmarkEnd w:id="141"/>
    </w:p>
    <w:p w14:paraId="16C8651F" w14:textId="77777777" w:rsidR="00C50CA3" w:rsidRDefault="00C50CA3" w:rsidP="00C50CA3">
      <w:pPr>
        <w:pStyle w:val="MathLevel4"/>
        <w:ind w:left="960" w:hanging="800"/>
        <w:tabs>
          <w:tab w:val="left" w:pos="960"/>
        </w:tabs>
        <w:spacing w:before="30" w:after="50" w:line="282" w:lineRule="auto"/>
        <w:widowControl w:val="1"/>
        <w:snapToGrid w:val="0"/>
        <w:jc w:val="left"/>
        <w:keepNext w:val="1"/>
      </w:pPr>
      <w:bookmarkStart w:id="142" w:name="GeometryIndex26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四点共面</w:t>
      </w:r>
      <w:bookmarkEnd w:id="142"/>
    </w:p>
    <w:p w14:paraId="16C8651F" w14:textId="77777777" w:rsidR="00C50CA3" w:rsidRDefault="00C50CA3" w:rsidP="00C50CA3">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方法1若要证明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oMath>
      <w:r>
        <w:rPr>
          <w:rFonts w:ascii="Times New Roman" w:hAnsi="Times New Roman" w:eastAsia="宋体"/>
          <w:sz w:val="22"/>
          <w:szCs w:val="22"/>
          <w:color w:val="000000"/>
          <w:b w:val="0"/>
          <w:bCs w:val="0"/>
        </w:rPr>
        <w:t xml:space="preserve"> 四点共面，只需要证明 </w:t>
      </w:r>
      <m:oMath>
        <m:acc>
          <m:accPr>
            <m:chr m:val="⃗"/>
            <m:ctrlPr>
              <w:rPr>
                <w:rFonts w:ascii="Cambria Math" w:hAnsi="Cambria Math"/>
              </w:rPr>
            </m:ctrlPr>
          </m:accPr>
          <m:e>
            <m:r>
              <w:rPr>
                <w:rFonts w:ascii="Cambria Math" w:hAnsi="Cambria Math"/>
              </w:rPr>
              <m:t>AP</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AB</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AC</m:t>
            </m:r>
          </m:e>
        </m:acc>
      </m:oMath>
    </w:p>
    <w:p w14:paraId="20DC0F5C" w14:textId="77777777" w:rsidR="00C50CA3" w:rsidRDefault="00C50CA3" w:rsidP="00C50CA3">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2990AF20" wp14:editId="2E9B359E">
            <wp:extent cx="2638852" cy="2667000"/>
            <wp:effectExtent l="0" t="0" r="0" b="0"/>
            <wp:docPr id="142" name="image-8a17e409c6653c44fa9280fde212ff1757efd5ab.jpg"/>
            <wp:cNvGraphicFramePr/>
            <a:graphic xmlns:a="http://schemas.openxmlformats.org/drawingml/2006/main">
              <a:graphicData uri="http://schemas.openxmlformats.org/drawingml/2006/picture">
                <pic:pic xmlns:pic="http://schemas.openxmlformats.org/drawingml/2006/picture">
                  <pic:nvPicPr>
                    <pic:cNvPr id="142" name="image-8a17e409c6653c44fa9280fde212ff1757efd5ab.jpg"/>
                    <pic:cNvPicPr/>
                  </pic:nvPicPr>
                  <pic:blipFill>
                    <a:blip r:embed="rId47" cstate="print"/>
                    <a:srcRect/>
                    <a:stretch>
                      <a:fillRect/>
                    </a:stretch>
                  </pic:blipFill>
                  <pic:spPr>
                    <a:xfrm>
                      <a:off x="0" y="0"/>
                      <a:ext cx="2638852" cy="2667000"/>
                    </a:xfrm>
                    <a:prstGeom prst="rect">
                      <a:avLst/>
                    </a:prstGeom>
                  </pic:spPr>
                </pic:pic>
              </a:graphicData>
            </a:graphic>
          </wp:inline>
        </w:drawing>
      </w:r>
      <w:r>
        <w:rPr>
          <w:noProof/>
          <w:rFonts w:ascii="Times New Roman" w:hAnsi="Times New Roman" w:eastAsia="宋体"/>
          <w:sz w:val="22"/>
          <w:szCs w:val="22"/>
          <w:color w:val="000000"/>
          <w:b w:val="0"/>
          <w:bCs w:val="0"/>
        </w:rPr>
        <w:drawing>
          <wp:inline distT="0" distB="0" distL="0" distR="0" wp14:anchorId="1364C3D2" wp14:editId="1BB90577">
            <wp:extent cx="2247704" cy="2667000"/>
            <wp:effectExtent l="0" t="0" r="0" b="0"/>
            <wp:docPr id="143" name="image-a35b86a7848d9c36cd236e2b82b9eecc1156acc3.jpg"/>
            <wp:cNvGraphicFramePr/>
            <a:graphic xmlns:a="http://schemas.openxmlformats.org/drawingml/2006/main">
              <a:graphicData uri="http://schemas.openxmlformats.org/drawingml/2006/picture">
                <pic:pic xmlns:pic="http://schemas.openxmlformats.org/drawingml/2006/picture">
                  <pic:nvPicPr>
                    <pic:cNvPr id="143" name="image-a35b86a7848d9c36cd236e2b82b9eecc1156acc3.jpg"/>
                    <pic:cNvPicPr/>
                  </pic:nvPicPr>
                  <pic:blipFill>
                    <a:blip r:embed="rId48" cstate="print"/>
                    <a:srcRect/>
                    <a:stretch>
                      <a:fillRect/>
                    </a:stretch>
                  </pic:blipFill>
                  <pic:spPr>
                    <a:xfrm>
                      <a:off x="0" y="0"/>
                      <a:ext cx="2247704" cy="2667000"/>
                    </a:xfrm>
                    <a:prstGeom prst="rect">
                      <a:avLst/>
                    </a:prstGeom>
                  </pic:spPr>
                </pic:pic>
              </a:graphicData>
            </a:graphic>
          </wp:inline>
        </w:drawing>
      </w:r>
    </w:p>
    <w:p w14:paraId="3C379380" w14:textId="77777777" w:rsidR="00C50CA3" w:rsidRDefault="00C50CA3" w:rsidP="00C50CA3">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方法2若要证明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oMath>
      <w:r>
        <w:rPr>
          <w:rFonts w:ascii="Times New Roman" w:hAnsi="Times New Roman" w:eastAsia="宋体"/>
          <w:sz w:val="22"/>
          <w:szCs w:val="22"/>
          <w:color w:val="000000"/>
          <w:b w:val="0"/>
          <w:bCs w:val="0"/>
        </w:rPr>
        <w:t xml:space="preserve"> 四点共面，只需要证明 </w:t>
      </w:r>
      <m:oMath>
        <m:acc>
          <m:accPr>
            <m:chr m:val="⃗"/>
            <m:ctrlPr>
              <w:rPr>
                <w:rFonts w:ascii="Cambria Math" w:hAnsi="Cambria Math"/>
              </w:rPr>
            </m:ctrlPr>
          </m:accPr>
          <m:e>
            <m:r>
              <w:rPr>
                <w:rFonts w:ascii="Cambria Math" w:hAnsi="Cambria Math"/>
              </w:rPr>
              <m:t>OP</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OA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OB</m:t>
            </m:r>
          </m:e>
        </m:acc>
        <m:r>
          <m:rPr>
            <m:sty m:val="p"/>
          </m:rPr>
          <w:rPr>
            <w:rFonts w:ascii="Cambria Math" w:hAnsi="Cambria Math"/>
          </w:rPr>
          <m:t>+</m:t>
        </m:r>
        <m:r>
          <w:rPr>
            <w:rFonts w:ascii="Cambria Math" w:hAnsi="Cambria Math"/>
          </w:rPr>
          <m:t>z</m:t>
        </m:r>
        <m:acc>
          <m:accPr>
            <m:chr m:val="⃗"/>
            <m:ctrlPr>
              <w:rPr>
                <w:rFonts w:ascii="Cambria Math" w:hAnsi="Cambria Math"/>
              </w:rPr>
            </m:ctrlPr>
          </m:accPr>
          <m:e>
            <m:r>
              <w:rPr>
                <w:rFonts w:ascii="Cambria Math" w:hAnsi="Cambria Math"/>
              </w:rPr>
              <m:t>OC</m:t>
            </m:r>
          </m:e>
        </m:acc>
      </m:oMath>
      <w:r>
        <w:rPr>
          <w:rFonts w:ascii="Times New Roman" w:hAnsi="Times New Roman" w:eastAsia="宋体"/>
          <w:sz w:val="22"/>
          <w:szCs w:val="22"/>
          <w:color w:val="000000"/>
          <w:b w:val="0"/>
          <w:bCs w:val="0"/>
        </w:rPr>
        <w:t xml:space="preserve">（其中 </w:t>
      </w:r>
      <m:oMath>
        <m:r>
          <w:rPr>
            <w:rFonts w:ascii="Cambria Math" w:hAnsi="Cambria Math"/>
          </w:rPr>
          <w:lastRenderedPageBreak/>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=1</m:t>
        </m:r>
      </m:oMath>
      <w:proofErr w:type="gramStart"/>
      <w:r>
        <w:rPr>
          <w:rFonts w:ascii="Times New Roman" w:hAnsi="Times New Roman" w:eastAsia="宋体"/>
          <w:sz w:val="22"/>
          <w:szCs w:val="22"/>
          <w:color w:val="000000"/>
          <w:b w:val="0"/>
          <w:bCs w:val="0"/>
        </w:rPr>
        <w:t xml:space="preserve"> ）</w:t>
      </w:r>
      <w:proofErr w:type="gramEnd"/>
    </w:p>
    <w:p w14:paraId="3C379380" w14:textId="77777777" w:rsidR="00C50CA3" w:rsidRDefault="00C50CA3" w:rsidP="00C50CA3">
      <w:pPr>
        <w:pStyle w:val="MathBody"/>
        <w:ind w:left="1100" w:hanging="0"/>
        <w:tabs>
          <w:tab w:val="left" w:pos="1100"/>
        </w:tabs>
        <w:spacing w:before="0" w:after="50" w:line="282" w:lineRule="auto"/>
        <w:widowControl w:val="1"/>
        <w:snapToGrid w:val="0"/>
        <w:jc w:val="left"/>
      </w:pPr>
      <w:proofErr w:type="gramStart"/>
      <w:r>
        <w:rPr>
          <w:rFonts w:ascii="Times New Roman" w:hAnsi="Times New Roman" w:eastAsia="宋体"/>
          <w:sz w:val="22"/>
          <w:szCs w:val="22"/>
          <w:color w:val="000000"/>
          <w:b w:val="0"/>
          <w:bCs w:val="0"/>
        </w:rPr>
        <w:t xml:space="preserve">证明 若 </w:t>
      </w:r>
      <w:proofErr w:type="gramEnd"/>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=1</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则 </w:t>
      </w:r>
      <m:oMath>
        <m:acc>
          <m:accPr>
            <m:chr m:val="⃗"/>
            <m:ctrlPr>
              <w:rPr>
                <w:rFonts w:ascii="Cambria Math" w:hAnsi="Cambria Math"/>
              </w:rPr>
            </m:ctrlPr>
          </m:accPr>
          <m:e>
            <m:r>
              <w:rPr>
                <w:rFonts w:ascii="Cambria Math" w:hAnsi="Cambria Math"/>
              </w:rPr>
              <m:t>OP</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OA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OB</m:t>
            </m:r>
          </m:e>
        </m:acc>
        <m:r>
          <m:rPr>
            <m:sty m:val="p"/>
          </m:rPr>
          <w:rPr>
            <w:rFonts w:ascii="Cambria Math" w:hAnsi="Cambria Math"/>
          </w:rPr>
          <m:t>+</m:t>
        </m:r>
        <m:r>
          <w:rPr>
            <w:rFonts w:ascii="Cambria Math" w:hAnsi="Cambria Math"/>
          </w:rPr>
          <m:t>z</m:t>
        </m:r>
        <m:acc>
          <m:accPr>
            <m:chr m:val="⃗"/>
            <m:ctrlPr>
              <w:rPr>
                <w:rFonts w:ascii="Cambria Math" w:hAnsi="Cambria Math"/>
              </w:rPr>
            </m:ctrlPr>
          </m:accPr>
          <m:e>
            <m:r>
              <w:rPr>
                <w:rFonts w:ascii="Cambria Math" w:hAnsi="Cambria Math"/>
              </w:rPr>
              <m:t>OC</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OA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OB</m:t>
            </m:r>
          </m:e>
        </m:acc>
        <m:r>
          <m:rPr>
            <m:sty m:val="p"/>
          </m:rPr>
          <w:rPr>
            <w:rFonts w:ascii="Cambria Math" w:hAnsi="Cambria Math"/>
          </w:rPr>
          <m:t>+(1-</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OC</m:t>
            </m:r>
          </m:e>
        </m:acc>
      </m:oMath>
      <m:oMath>
        <m:r>
          <m:rPr>
            <m:sty m:val="p"/>
          </m:rPr>
          <w:rPr>
            <w:rFonts w:ascii="Cambria Math" w:hAnsi="Cambria Math"/>
          </w:rPr>
          <m:t>=</m:t>
        </m:r>
        <m:acc>
          <m:accPr>
            <m:chr m:val="⃗"/>
            <m:ctrlPr>
              <w:rPr>
                <w:rFonts w:ascii="Cambria Math" w:hAnsi="Cambria Math"/>
              </w:rPr>
            </m:ctrlPr>
          </m:accPr>
          <m:e>
            <m:r>
              <w:rPr>
                <w:rFonts w:ascii="Cambria Math" w:hAnsi="Cambria Math"/>
              </w:rPr>
              <m:t>OC</m:t>
            </m:r>
          </m:e>
        </m:acc>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OA</m:t>
            </m:r>
          </m:e>
        </m:acc>
        <m:r>
          <m:rPr>
            <m:sty m:val="p"/>
          </m:rPr>
          <w:rPr>
            <w:rFonts w:ascii="Cambria Math" w:hAnsi="Cambria Math"/>
          </w:rPr>
          <m:t>-</m:t>
        </m:r>
        <m:acc>
          <m:accPr>
            <m:chr m:val="⃗"/>
            <m:ctrlPr>
              <w:rPr>
                <w:rFonts w:ascii="Cambria Math" w:hAnsi="Cambria Math"/>
              </w:rPr>
            </m:ctrlPr>
          </m:accPr>
          <m:e>
            <m:r>
              <w:rPr>
                <w:rFonts w:ascii="Cambria Math" w:hAnsi="Cambria Math"/>
              </w:rPr>
              <m:t>OC</m:t>
            </m:r>
          </m:e>
        </m:acc>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OB</m:t>
            </m:r>
          </m:e>
        </m:acc>
        <m:r>
          <m:rPr>
            <m:sty m:val="p"/>
          </m:rPr>
          <w:rPr>
            <w:rFonts w:ascii="Cambria Math" w:hAnsi="Cambria Math"/>
          </w:rPr>
          <m:t>-</m:t>
        </m:r>
        <m:acc>
          <m:accPr>
            <m:chr m:val="⃗"/>
            <m:ctrlPr>
              <w:rPr>
                <w:rFonts w:ascii="Cambria Math" w:hAnsi="Cambria Math"/>
              </w:rPr>
            </m:ctrlPr>
          </m:accPr>
          <m:e>
            <m:r>
              <w:rPr>
                <w:rFonts w:ascii="Cambria Math" w:hAnsi="Cambria Math"/>
              </w:rPr>
              <m:t>OC</m:t>
            </m:r>
          </m:e>
        </m:acc>
        <m:r>
          <m:rPr>
            <m:sty m:val="p"/>
          </m:rPr>
          <w:rPr>
            <w:rFonts w:ascii="Cambria Math" w:hAnsi="Cambria Math"/>
          </w:rPr>
          <m:t>)=</m:t>
        </m:r>
        <m:acc>
          <m:accPr>
            <m:chr m:val="⃗"/>
            <m:ctrlPr>
              <w:rPr>
                <w:rFonts w:ascii="Cambria Math" w:hAnsi="Cambria Math"/>
              </w:rPr>
            </m:ctrlPr>
          </m:accPr>
          <m:e>
            <m:r>
              <w:rPr>
                <w:rFonts w:ascii="Cambria Math" w:hAnsi="Cambria Math"/>
              </w:rPr>
              <m:t>OC</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CA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CB</m:t>
            </m:r>
          </m:e>
        </m:acc>
      </m:oMath>
      <w:r>
        <w:rPr>
          <w:rFonts w:ascii="Times New Roman" w:hAnsi="Times New Roman" w:eastAsia="宋体"/>
          <w:sz w:val="22"/>
          <w:szCs w:val="22"/>
          <w:color w:val="000000"/>
          <w:b w:val="0"/>
          <w:bCs w:val="0"/>
        </w:rPr>
        <w:t xml:space="preserve"> ，</w:t>
      </w:r>
      <m:oMath>
        <m:r>
          <m:rPr>
            <m:sty m:val="p"/>
          </m:rPr>
          <w:rPr>
            <w:rFonts w:ascii="Cambria Math" w:hAnsi="Cambria Math"/>
          </w:rPr>
          <m:t>∴</m:t>
        </m:r>
        <m:acc>
          <m:accPr>
            <m:chr m:val="⃗"/>
            <m:ctrlPr>
              <w:rPr>
                <w:rFonts w:ascii="Cambria Math" w:hAnsi="Cambria Math"/>
              </w:rPr>
            </m:ctrlPr>
          </m:accPr>
          <m:e>
            <m:r>
              <w:rPr>
                <w:rFonts w:ascii="Cambria Math" w:hAnsi="Cambria Math"/>
              </w:rPr>
              <m:t>OP</m:t>
            </m:r>
          </m:e>
        </m:acc>
        <m:r>
          <m:rPr>
            <m:sty m:val="p"/>
          </m:rPr>
          <w:rPr>
            <w:rFonts w:ascii="Cambria Math" w:hAnsi="Cambria Math"/>
          </w:rPr>
          <m:t>-</m:t>
        </m:r>
        <m:acc>
          <m:accPr>
            <m:chr m:val="⃗"/>
            <m:ctrlPr>
              <w:rPr>
                <w:rFonts w:ascii="Cambria Math" w:hAnsi="Cambria Math"/>
              </w:rPr>
            </m:ctrlPr>
          </m:accPr>
          <m:e>
            <m:r>
              <w:rPr>
                <w:rFonts w:ascii="Cambria Math" w:hAnsi="Cambria Math"/>
              </w:rPr>
              <m:t>OC</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CA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CB</m:t>
            </m:r>
          </m:e>
        </m:acc>
        <m:r>
          <m:rPr>
            <m:sty m:val="p"/>
          </m:rPr>
          <w:rPr>
            <w:rFonts w:ascii="Cambria Math" w:hAnsi="Cambria Math"/>
          </w:rPr>
          <m:t>,∴</m:t>
        </m:r>
        <m:acc>
          <m:accPr>
            <m:chr m:val="⃗"/>
            <m:ctrlPr>
              <w:rPr>
                <w:rFonts w:ascii="Cambria Math" w:hAnsi="Cambria Math"/>
              </w:rPr>
            </m:ctrlPr>
          </m:accPr>
          <m:e>
            <m:r>
              <w:rPr>
                <w:rFonts w:ascii="Cambria Math" w:hAnsi="Cambria Math"/>
              </w:rPr>
              <m:t>CP</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CA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CB</m:t>
            </m:r>
          </m:e>
        </m:acc>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即 </w:t>
      </w:r>
      <m:oMath>
        <m:acc>
          <m:accPr>
            <m:chr m:val="⃗"/>
            <m:ctrlPr>
              <w:rPr>
                <w:rFonts w:ascii="Cambria Math" w:hAnsi="Cambria Math"/>
              </w:rPr>
            </m:ctrlPr>
          </m:accPr>
          <m:e>
            <m:r>
              <w:rPr>
                <w:rFonts w:ascii="Cambria Math" w:hAnsi="Cambria Math"/>
              </w:rPr>
              <m:t>CP</m:t>
            </m:r>
          </m:e>
        </m:acc>
        <m:r>
          <m:rPr>
            <m:sty m:val="p"/>
          </m:rPr>
          <w:rPr>
            <w:rFonts w:ascii="Cambria Math" w:hAnsi="Cambria Math"/>
          </w:rPr>
          <m:t>,</m:t>
        </m:r>
        <m:acc>
          <m:accPr>
            <m:chr m:val="⃗"/>
            <m:ctrlPr>
              <w:rPr>
                <w:rFonts w:ascii="Cambria Math" w:hAnsi="Cambria Math"/>
              </w:rPr>
            </m:ctrlPr>
          </m:accPr>
          <m:e>
            <m:r>
              <w:rPr>
                <w:rFonts w:ascii="Cambria Math" w:hAnsi="Cambria Math"/>
              </w:rPr>
              <m:t>CA</m:t>
            </m:r>
          </m:e>
        </m:acc>
        <m:r>
          <m:rPr>
            <m:sty m:val="p"/>
          </m:rPr>
          <w:rPr>
            <w:rFonts w:ascii="Cambria Math" w:hAnsi="Cambria Math"/>
          </w:rPr>
          <m:t>,</m:t>
        </m:r>
        <m:acc>
          <m:accPr>
            <m:chr m:val="⃗"/>
            <m:ctrlPr>
              <w:rPr>
                <w:rFonts w:ascii="Cambria Math" w:hAnsi="Cambria Math"/>
              </w:rPr>
            </m:ctrlPr>
          </m:accPr>
          <m:e>
            <m:r>
              <w:rPr>
                <w:rFonts w:ascii="Cambria Math" w:hAnsi="Cambria Math"/>
              </w:rPr>
              <m:t>CB</m:t>
            </m:r>
          </m:e>
        </m:acc>
      </m:oMath>
      <w:r>
        <w:rPr>
          <w:rFonts w:ascii="Times New Roman" w:hAnsi="Times New Roman" w:eastAsia="宋体"/>
          <w:sz w:val="22"/>
          <w:szCs w:val="22"/>
          <w:color w:val="000000"/>
          <w:b w:val="0"/>
          <w:bCs w:val="0"/>
        </w:rPr>
        <w:t xml:space="preserve"> 共面，即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oMath>
      <w:r>
        <w:rPr>
          <w:rFonts w:ascii="Times New Roman" w:hAnsi="Times New Roman" w:eastAsia="宋体"/>
          <w:sz w:val="22"/>
          <w:szCs w:val="22"/>
          <w:color w:val="000000"/>
          <w:b w:val="0"/>
          <w:bCs w:val="0"/>
        </w:rPr>
        <w:t xml:space="preserve"> 四点共面。</w:t>
      </w:r>
    </w:p>
    <w:p w14:paraId="3B2265AD" w14:textId="77777777" w:rsidR="00C50CA3" w:rsidRPr="00E137DF" w:rsidRDefault="00C50CA3" w:rsidP="00E137DF">
      <w:pPr>
        <w:pStyle w:val="MathLevel2"/>
        <w:ind w:left="1000" w:hanging="1000"/>
        <w:tabs>
          <w:tab w:val="left" w:pos="1000"/>
        </w:tabs>
        <w:spacing w:before="130" w:after="90" w:line="282" w:lineRule="auto"/>
        <w:widowControl w:val="1"/>
        <w:snapToGrid w:val="0"/>
        <w:jc w:val="left"/>
        <w:keepNext w:val="1"/>
      </w:pPr>
      <w:bookmarkStart w:id="143" w:name="GeometryIndex273"/>
      <w:r>
        <w:rPr>
          <w:rFonts w:ascii="Times New Roman" w:hAnsi="Times New Roman" w:eastAsia="黑体"/>
          <w:sz w:val="26"/>
          <w:szCs w:val="26"/>
          <w:color w:val="000000"/>
          <w:b w:val="1"/>
          <w:bCs w:val="1"/>
        </w:rPr>
        <w:t>（二）</w:t>
        <w:tab/>
      </w:r>
      <w:bookmarkStart w:id="6" w:name="二_空间向量基本定理"/>
      <w:r w:rsidRPr="00E137DF">
        <w:rPr>
          <w:rFonts w:ascii="Times New Roman" w:hAnsi="Times New Roman" w:eastAsia="黑体"/>
          <w:sz w:val="26"/>
          <w:szCs w:val="26"/>
          <w:color w:val="000000"/>
          <w:b w:val="1"/>
          <w:bCs w:val="1"/>
        </w:rPr>
        <w:t>空间向量基本定理</w:t>
      </w:r>
      <w:bookmarkEnd w:id="6"/>
      <w:bookmarkEnd w:id="143"/>
    </w:p>
    <w:p w14:paraId="31A35EF6" w14:textId="77777777" w:rsidR="00C50CA3" w:rsidRDefault="00C50CA3" w:rsidP="00C50CA3">
      <w:pPr>
        <w:pStyle w:val="MathLevel3"/>
        <w:ind w:left="360" w:hanging="360"/>
        <w:tabs>
          <w:tab w:val="left" w:pos="360"/>
        </w:tabs>
        <w:spacing w:before="65" w:after="50" w:line="282" w:lineRule="auto"/>
        <w:widowControl w:val="1"/>
        <w:snapToGrid w:val="0"/>
        <w:jc w:val="left"/>
      </w:pPr>
      <w:bookmarkStart w:id="144" w:name="GeometryIndex27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如果三个向量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rPr>
          <w:rFonts w:ascii="Times New Roman" w:hAnsi="Times New Roman" w:eastAsia="宋体"/>
          <w:sz w:val="22"/>
          <w:szCs w:val="22"/>
          <w:color w:val="000000"/>
          <w:b w:val="0"/>
          <w:bCs w:val="0"/>
        </w:rPr>
        <w:t xml:space="preserve"> 不共面，那么对空间任一向量 </w:t>
      </w:r>
      <m:oMath>
        <m:acc>
          <m:accPr>
            <m:chr m:val="⃗"/>
            <m:ctrlPr>
              <w:rPr>
                <w:rFonts w:ascii="Cambria Math" w:hAnsi="Cambria Math"/>
              </w:rPr>
            </m:ctrlPr>
          </m:accPr>
          <m:e>
            <m:r>
              <w:rPr>
                <w:rFonts w:ascii="Cambria Math" w:hAnsi="Cambria Math"/>
              </w:rPr>
              <m:t>p</m:t>
            </m:r>
          </m:e>
        </m:acc>
      </m:oMath>
      <w:r>
        <w:rPr>
          <w:rFonts w:ascii="Times New Roman" w:hAnsi="Times New Roman" w:eastAsia="宋体"/>
          <w:sz w:val="22"/>
          <w:szCs w:val="22"/>
          <w:color w:val="000000"/>
          <w:b w:val="0"/>
          <w:bCs w:val="0"/>
        </w:rPr>
        <w:t xml:space="preserve"> ，存在有序实数组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rPr>
          <w:rFonts w:ascii="Times New Roman" w:hAnsi="Times New Roman" w:eastAsia="宋体"/>
          <w:sz w:val="22"/>
          <w:szCs w:val="22"/>
          <w:color w:val="000000"/>
          <w:b w:val="0"/>
          <w:bCs w:val="0"/>
        </w:rPr>
        <w:t xml:space="preserve"> ，使得 </w:t>
      </w:r>
      <m:oMath>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z</m:t>
        </m:r>
        <m:acc>
          <m:accPr>
            <m:chr m:val="⃗"/>
            <m:ctrlPr>
              <w:rPr>
                <w:rFonts w:ascii="Cambria Math" w:hAnsi="Cambria Math"/>
              </w:rPr>
            </m:ctrlPr>
          </m:accPr>
          <m:e>
            <m:r>
              <w:rPr>
                <w:rFonts w:ascii="Cambria Math" w:hAnsi="Cambria Math"/>
              </w:rPr>
              <m:t>c</m:t>
            </m:r>
          </m:e>
        </m:acc>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其中 </w:t>
      </w:r>
      <m:oMath>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oMath>
      <w:r>
        <w:rPr>
          <w:rFonts w:ascii="Times New Roman" w:hAnsi="Times New Roman" w:eastAsia="宋体"/>
          <w:sz w:val="22"/>
          <w:szCs w:val="22"/>
          <w:color w:val="000000"/>
          <w:b w:val="0"/>
          <w:bCs w:val="0"/>
        </w:rPr>
        <w:t xml:space="preserve"> 叫做空间的一个基底，</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rPr>
          <w:rFonts w:ascii="Times New Roman" w:hAnsi="Times New Roman" w:eastAsia="宋体"/>
          <w:sz w:val="22"/>
          <w:szCs w:val="22"/>
          <w:color w:val="000000"/>
          <w:b w:val="0"/>
          <w:bCs w:val="0"/>
        </w:rPr>
        <w:t xml:space="preserve"> 都叫做基向量。</w:t>
      </w:r>
      <w:bookmarkEnd w:id="144"/>
    </w:p>
    <w:p w14:paraId="637ED749" w14:textId="77777777" w:rsidR="00C50CA3" w:rsidRDefault="00C50CA3" w:rsidP="00C50CA3">
      <w:pPr>
        <w:pStyle w:val="MathLevel3"/>
        <w:ind w:left="360" w:hanging="360"/>
        <w:tabs>
          <w:tab w:val="left" w:pos="360"/>
        </w:tabs>
        <w:spacing w:before="65" w:after="50" w:line="282" w:lineRule="auto"/>
        <w:widowControl w:val="1"/>
        <w:snapToGrid w:val="0"/>
        <w:jc w:val="left"/>
      </w:pPr>
      <w:bookmarkStart w:id="145" w:name="GeometryIndex27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空间任意三个不共面的向量都可以构成空间的一个基底。</w:t>
      </w:r>
      <w:bookmarkEnd w:id="145"/>
    </w:p>
    <w:p w14:paraId="1415F625" w14:textId="77777777" w:rsidR="00C50CA3" w:rsidRDefault="00C50CA3" w:rsidP="00C50CA3">
      <w:pPr>
        <w:pStyle w:val="MathLevel3"/>
        <w:ind w:left="360" w:hanging="360"/>
        <w:tabs>
          <w:tab w:val="left" w:pos="360"/>
        </w:tabs>
        <w:spacing w:before="65" w:after="50" w:line="282" w:lineRule="auto"/>
        <w:widowControl w:val="1"/>
        <w:snapToGrid w:val="0"/>
        <w:jc w:val="left"/>
      </w:pPr>
      <w:bookmarkStart w:id="146" w:name="GeometryIndex276"/>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特别地，如果空间的一个基底中的三个基向量两两垂直，且长度都为1，那么这个基底叫做单位正交基底，常用 </w:t>
      </w:r>
      <m:oMath>
        <m:r>
          <m:rPr>
            <m:sty m:val="p"/>
          </m:rPr>
          <w:rPr>
            <w:rFonts w:ascii="Cambria Math" w:hAnsi="Cambria Math"/>
          </w:rPr>
          <m:t>{</m:t>
        </m:r>
        <m:acc>
          <m:accPr>
            <m:chr m:val="⃗"/>
            <m:ctrlPr>
              <w:rPr>
                <w:rFonts w:ascii="Cambria Math" w:hAnsi="Cambria Math"/>
              </w:rPr>
            </m:ctrlPr>
          </m:accPr>
          <m:e>
            <m:r>
              <w:rPr>
                <w:rFonts w:ascii="Cambria Math" w:hAnsi="Cambria Math"/>
              </w:rPr>
              <m:t>i</m:t>
            </m:r>
          </m:e>
        </m:acc>
        <m:r>
          <m:rPr>
            <m:sty m:val="p"/>
          </m:rPr>
          <w:rPr>
            <w:rFonts w:ascii="Cambria Math" w:hAnsi="Cambria Math"/>
          </w:rPr>
          <m:t>,</m:t>
        </m:r>
        <m:acc>
          <m:accPr>
            <m:chr m:val="⃗"/>
            <m:ctrlPr>
              <w:rPr>
                <w:rFonts w:ascii="Cambria Math" w:hAnsi="Cambria Math"/>
              </w:rPr>
            </m:ctrlPr>
          </m:accPr>
          <m:e>
            <m:r>
              <w:rPr>
                <w:rFonts w:ascii="Cambria Math" w:hAnsi="Cambria Math"/>
              </w:rPr>
              <m:t>j</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oMath>
      <w:r>
        <w:rPr>
          <w:rFonts w:ascii="Times New Roman" w:hAnsi="Times New Roman" w:eastAsia="宋体"/>
          <w:sz w:val="22"/>
          <w:szCs w:val="22"/>
          <w:color w:val="000000"/>
          <w:b w:val="0"/>
          <w:bCs w:val="0"/>
        </w:rPr>
        <w:t xml:space="preserve"> 表示。</w:t>
      </w:r>
      <w:proofErr w:type="gramStart"/>
      <w:r>
        <w:rPr>
          <w:rFonts w:ascii="Times New Roman" w:hAnsi="Times New Roman" w:eastAsia="宋体"/>
          <w:sz w:val="22"/>
          <w:szCs w:val="22"/>
          <w:color w:val="000000"/>
          <w:b w:val="0"/>
          <w:bCs w:val="0"/>
        </w:rPr>
        <w:t>由 基本</w:t>
      </w:r>
      <w:proofErr w:type="gramEnd"/>
      <w:r>
        <w:rPr>
          <w:rFonts w:ascii="Times New Roman" w:hAnsi="Times New Roman" w:eastAsia="宋体"/>
          <w:sz w:val="22"/>
          <w:szCs w:val="22"/>
          <w:color w:val="000000"/>
          <w:b w:val="0"/>
          <w:bCs w:val="0"/>
        </w:rPr>
        <w:t xml:space="preserve">定理可知，对空间中的任意向量 </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，均可以分解为三个向量 </w:t>
      </w:r>
      <m:oMath>
        <m:r>
          <w:rPr>
            <w:rFonts w:ascii="Cambria Math" w:hAnsi="Cambria Math"/>
          </w:rPr>
          <m:t>x</m:t>
        </m:r>
        <m:acc>
          <m:accPr>
            <m:chr m:val="⃗"/>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z</m:t>
        </m:r>
        <m:acc>
          <m:accPr>
            <m:chr m:val="⃗"/>
            <m:ctrlPr>
              <w:rPr>
                <w:rFonts w:ascii="Cambria Math" w:hAnsi="Cambria Math"/>
              </w:rPr>
            </m:ctrlPr>
          </m:accPr>
          <m:e>
            <m:r>
              <w:rPr>
                <w:rFonts w:ascii="Cambria Math" w:hAnsi="Cambria Math"/>
              </w:rPr>
              <m:t>k</m:t>
            </m:r>
          </m:e>
        </m:acc>
      </m:oMath>
      <w:r>
        <w:rPr>
          <w:rFonts w:ascii="Times New Roman" w:hAnsi="Times New Roman" w:eastAsia="宋体"/>
          <w:sz w:val="22"/>
          <w:szCs w:val="22"/>
          <w:color w:val="000000"/>
          <w:b w:val="0"/>
          <w:bCs w:val="0"/>
        </w:rPr>
        <w:t xml:space="preserve">, 使 </w:t>
      </w:r>
      <m:oMath>
        <m:r>
          <w:rPr>
            <w:rFonts w:ascii="Cambria Math" w:hAnsi="Cambria Math"/>
          </w:rPr>
          <m:t>a</m:t>
        </m:r>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y</m:t>
        </m:r>
        <m:acc>
          <m:accPr>
            <m:chr m:val="⃗"/>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z</m:t>
        </m:r>
        <m:acc>
          <m:accPr>
            <m:chr m:val="⃗"/>
            <m:ctrlPr>
              <w:rPr>
                <w:rFonts w:ascii="Cambria Math" w:hAnsi="Cambria Math"/>
              </w:rPr>
            </m:ctrlPr>
          </m:accPr>
          <m:e>
            <m:r>
              <w:rPr>
                <w:rFonts w:ascii="Cambria Math" w:hAnsi="Cambria Math"/>
              </w:rPr>
              <m:t>k</m:t>
            </m:r>
          </m:e>
        </m:acc>
      </m:oMath>
      <w:r>
        <w:rPr>
          <w:rFonts w:ascii="Times New Roman" w:hAnsi="Times New Roman" w:eastAsia="宋体"/>
          <w:sz w:val="22"/>
          <w:szCs w:val="22"/>
          <w:color w:val="000000"/>
          <w:b w:val="0"/>
          <w:bCs w:val="0"/>
        </w:rPr>
        <w:t xml:space="preserve"> ，像这样，把一个空间向量分解为三个两两垂直的向量，叫做把空间向量进行正交分解．</w:t>
      </w:r>
      <w:bookmarkEnd w:id="146"/>
    </w:p>
    <w:p w14:paraId="0E0F9E37" w14:textId="77777777" w:rsidR="00E137DF" w:rsidRPr="001354AE" w:rsidRDefault="00E137DF" w:rsidP="001354AE">
      <w:pPr>
        <w:pStyle w:val="MathLevel2"/>
        <w:ind w:left="1000" w:hanging="1000"/>
        <w:tabs>
          <w:tab w:val="left" w:pos="1000"/>
        </w:tabs>
        <w:spacing w:before="130" w:after="90" w:line="282" w:lineRule="auto"/>
        <w:widowControl w:val="1"/>
        <w:snapToGrid w:val="0"/>
        <w:jc w:val="left"/>
        <w:keepNext w:val="1"/>
      </w:pPr>
      <w:bookmarkStart w:id="147" w:name="GeometryIndex277"/>
      <w:r>
        <w:rPr>
          <w:rFonts w:ascii="Times New Roman" w:hAnsi="Times New Roman" w:eastAsia="黑体"/>
          <w:sz w:val="26"/>
          <w:szCs w:val="26"/>
          <w:color w:val="000000"/>
          <w:b w:val="1"/>
          <w:bCs w:val="1"/>
        </w:rPr>
        <w:t>（三）</w:t>
        <w:tab/>
      </w:r>
      <w:bookmarkStart w:id="7" w:name="三_空间向量运算的坐标表示"/>
      <w:r w:rsidRPr="001354AE">
        <w:rPr>
          <w:rFonts w:ascii="Times New Roman" w:hAnsi="Times New Roman" w:eastAsia="黑体"/>
          <w:sz w:val="26"/>
          <w:szCs w:val="26"/>
          <w:color w:val="000000"/>
          <w:b w:val="1"/>
          <w:bCs w:val="1"/>
        </w:rPr>
        <w:t>空间向量运算的坐标表示</w:t>
      </w:r>
      <w:bookmarkEnd w:id="7"/>
      <w:bookmarkEnd w:id="147"/>
    </w:p>
    <w:p w14:paraId="08355450" w14:textId="77777777" w:rsidR="00E137DF" w:rsidRDefault="00E137DF" w:rsidP="00E137DF">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设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e>
        </m:d>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e>
        </m:d>
      </m:oMath>
      <w:r>
        <w:rPr>
          <w:rFonts w:ascii="Times New Roman" w:hAnsi="Times New Roman" w:eastAsia="宋体"/>
          <w:sz w:val="22"/>
          <w:szCs w:val="22"/>
          <w:color w:val="000000"/>
          <w:b w:val="0"/>
          <w:bCs w:val="0"/>
        </w:rPr>
        <w:t xml:space="preserve"> ，则</w:t>
      </w:r>
    </w:p>
    <w:p w14:paraId="108C9208" w14:textId="7BCAF8B2" w:rsidR="001354AE" w:rsidRPr="001354AE" w:rsidRDefault="001354AE" w:rsidP="00E137DF">
      <w:pPr>
        <w:pStyle w:val="MathLevel3"/>
        <w:ind w:left="360" w:hanging="360"/>
        <w:tabs>
          <w:tab w:val="left" w:pos="360"/>
        </w:tabs>
        <w:spacing w:before="65" w:after="50" w:line="282" w:lineRule="auto"/>
        <w:widowControl w:val="1"/>
        <w:snapToGrid w:val="0"/>
        <w:jc w:val="left"/>
      </w:pPr>
      <w:bookmarkStart w:id="148" w:name="GeometryIndex27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空间向量的模：</w:t>
      </w:r>
      <w:r>
        <w:rPr>
          <w:rFonts w:ascii="Times New Roman" w:hAnsi="Times New Roman" w:eastAsia="宋体"/>
          <w:sz w:val="22"/>
          <w:szCs w:val="22"/>
          <w:color w:val="000000"/>
          <w:b w:val="0"/>
          <w:bCs w:val="0"/>
        </w:rPr>
        <w:t xml:space="preserve">设 </w:t>
      </w:r>
      <m:oMath>
        <m:r>
          <m:rPr>
            <m:sty m:val="bi"/>
          </m:rP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oMath>
      <w:r>
        <w:rPr>
          <w:rFonts w:ascii="Times New Roman" w:hAnsi="Times New Roman" w:eastAsia="宋体"/>
          <w:sz w:val="22"/>
          <w:szCs w:val="22"/>
          <w:color w:val="000000"/>
          <w:b w:val="0"/>
          <w:bCs w:val="0"/>
        </w:rPr>
        <w:t xml:space="preserve"> ，则 </w:t>
      </w:r>
      <m:oMath>
        <m:r>
          <m:rPr>
            <m:sty m:val="bi"/>
          </m:rPr>
          <w:rPr>
            <w:rFonts w:ascii="Cambria Math" w:hAnsi="Cambria Math"/>
          </w:rPr>
          <m:t>a</m:t>
        </m:r>
      </m:oMath>
      <w:r>
        <w:rPr>
          <w:rFonts w:ascii="Times New Roman" w:hAnsi="Times New Roman" w:eastAsia="宋体"/>
          <w:sz w:val="22"/>
          <w:szCs w:val="22"/>
          <w:color w:val="000000"/>
          <w:b w:val="0"/>
          <w:bCs w:val="0"/>
        </w:rPr>
        <w:t xml:space="preserve"> 的模为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m:rPr>
                    <m:sty m:val="p"/>
                  </m:rPr>
                  <w:rPr>
                    <w:rFonts w:ascii="Cambria Math" w:hAnsi="Cambria Math"/>
                  </w:rPr>
                  <m:t>1</m:t>
                </m:r>
              </m:sub>
              <m:sup>
                <m:r>
                  <m:rPr>
                    <m:sty m:val="p"/>
                  </m:rPr>
                  <w:rPr>
                    <w:rFonts w:ascii="Cambria Math" w:hAnsi="Cambria Math"/>
                  </w:rPr>
                  <m:t>2</m:t>
                </m:r>
              </m:sup>
            </m:sSubSup>
          </m:e>
        </m:rad>
      </m:oMath>
      <w:r>
        <w:rPr>
          <w:rFonts w:ascii="Times New Roman" w:hAnsi="Times New Roman" w:eastAsia="宋体"/>
          <w:sz w:val="22"/>
          <w:szCs w:val="22"/>
          <w:color w:val="000000"/>
          <w:b w:val="0"/>
          <w:bCs w:val="0"/>
        </w:rPr>
        <w:t xml:space="preserve"> ．</w:t>
      </w:r>
      <w:bookmarkEnd w:id="148"/>
    </w:p>
    <w:p w14:paraId="108C9208" w14:textId="7BCAF8B2" w:rsidR="001354AE" w:rsidRPr="001354AE" w:rsidRDefault="001354AE" w:rsidP="00E137DF">
      <w:pPr>
        <w:pStyle w:val="MathLevel3"/>
        <w:ind w:left="360" w:hanging="360"/>
        <w:tabs>
          <w:tab w:val="left" w:pos="360"/>
        </w:tabs>
        <w:spacing w:before="65" w:after="50" w:line="282" w:lineRule="auto"/>
        <w:widowControl w:val="1"/>
        <w:snapToGrid w:val="0"/>
        <w:jc w:val="left"/>
      </w:pPr>
      <w:bookmarkStart w:id="149" w:name="GeometryIndex28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空间向量的数量积：</w:t>
      </w:r>
      <w:r>
        <w:rPr>
          <w:rFonts w:ascii="Times New Roman" w:hAnsi="Times New Roman" w:eastAsia="宋体"/>
          <w:sz w:val="22"/>
          <w:szCs w:val="22"/>
          <w:color w:val="000000"/>
          <w:b w:val="0"/>
          <w:bCs w:val="0"/>
        </w:rPr>
        <w:t xml:space="preserve">设非零向量 </w:t>
      </w:r>
      <m:oMath>
        <m:r>
          <m:rPr>
            <m:sty m:val="bi"/>
          </m:rP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r>
          <m:rPr>
            <m:sty m:val="p"/>
          </m:rPr>
          <w:rPr>
            <w:rFonts w:ascii="Cambria Math" w:hAnsi="Cambria Math"/>
          </w:rPr>
          <m:t>,</m:t>
        </m:r>
        <m:r>
          <m:rPr>
            <m:sty m:val="bi"/>
          </m:rPr>
          <w:rPr>
            <w:rFonts w:ascii="Cambria Math" w:hAnsi="Cambria Math"/>
          </w:rPr>
          <m:t>b</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则 </w:t>
      </w:r>
      <m:oMath>
        <m:r>
          <m:rPr>
            <m:sty m:val="bi"/>
          </m:rPr>
          <w:rPr>
            <w:rFonts w:ascii="Cambria Math" w:hAnsi="Cambria Math"/>
          </w:rPr>
          <m:t>a</m:t>
        </m:r>
        <m:r>
          <m:rPr>
            <m:sty m:val="p"/>
          </m:rPr>
          <w:rPr>
            <w:rFonts w:ascii="Cambria Math" w:hAnsi="Cambria Math"/>
          </w:rPr>
          <m:t>⋅</m:t>
        </m:r>
        <m:r>
          <m:rPr>
            <m:sty m:val="bi"/>
          </m:rP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sSub>
          <m:sSubPr>
            <m:ctrlPr>
              <w:rPr>
                <w:rFonts w:ascii="Cambria Math" w:hAnsi="Cambria Math"/>
              </w:rPr>
            </m:ctrlPr>
          </m:sSubPr>
          <m:e>
            <m:r>
              <w:rPr>
                <w:rFonts w:ascii="Cambria Math" w:hAnsi="Cambria Math"/>
              </w:rPr>
              <m:t>z</m:t>
            </m:r>
          </m:e>
          <m:sub>
            <m:r>
              <m:rPr>
                <m:sty m:val="p"/>
              </m:rPr>
              <w:rPr>
                <w:rFonts w:ascii="Cambria Math" w:hAnsi="Cambria Math"/>
              </w:rPr>
              <m:t>2</m:t>
            </m:r>
          </m:sub>
        </m:sSub>
      </m:oMath>
      <w:bookmarkEnd w:id="149"/>
    </w:p>
    <w:p>
      <w:pPr>
        <w:pStyle w:val="MathLevel3"/>
        <w:ind w:left="360" w:hanging="360"/>
        <w:tabs>
          <w:tab w:val="left" w:pos="360"/>
        </w:tabs>
        <w:spacing w:before="65" w:after="50" w:line="282" w:lineRule="auto"/>
        <w:widowControl w:val="1"/>
        <w:snapToGrid w:val="0"/>
        <w:jc w:val="left"/>
        <w:keepNext w:val="1"/>
      </w:pPr>
      <w:bookmarkStart w:id="150" w:name="GeometryIndex28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基本坐标运算汇总</w:t>
      </w:r>
      <w:bookmarkEnd w:id="150"/>
    </w:p>
    <w:p w14:paraId="00F03A9D" w14:textId="77777777" w:rsidR="00E137DF" w:rsidRDefault="00E137DF" w:rsidP="00E137DF">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e>
        </m:d>
      </m:oMath>
      <w:r>
        <w:rPr>
          <w:rFonts w:ascii="Times New Roman" w:hAnsi="Times New Roman" w:eastAsia="宋体"/>
          <w:sz w:val="22"/>
          <w:szCs w:val="22"/>
          <w:color w:val="000000"/>
          <w:b w:val="0"/>
          <w:bCs w:val="0"/>
        </w:rPr>
        <w:t xml:space="preserve"> ，</w:t>
      </w:r>
    </w:p>
    <w:p w14:paraId="1B053955" w14:textId="77777777" w:rsidR="00E137DF" w:rsidRDefault="00E137DF" w:rsidP="00E137DF">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e>
        </m:d>
      </m:oMath>
      <w:r>
        <w:rPr>
          <w:rFonts w:ascii="Times New Roman" w:hAnsi="Times New Roman" w:eastAsia="宋体"/>
          <w:sz w:val="22"/>
          <w:szCs w:val="22"/>
          <w:color w:val="000000"/>
          <w:b w:val="0"/>
          <w:bCs w:val="0"/>
        </w:rPr>
        <w:t xml:space="preserve"> ，</w:t>
      </w:r>
    </w:p>
    <w:p w14:paraId="3275305F" w14:textId="77777777" w:rsidR="00E137DF" w:rsidRDefault="00E137DF" w:rsidP="00E137DF">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m:oMath>
        <m:r>
          <w:rPr>
            <w:rFonts w:ascii="Cambria Math" w:hAnsi="Cambria Math"/>
          </w:rPr>
          <w:lastRenderedPageBreak/>
          <m:t>λ</m:t>
        </m:r>
        <m:acc>
          <m:accPr>
            <m:chr m:val="⃗"/>
            <m:ctrlPr>
              <w:rPr>
                <w:rFonts w:ascii="Cambria Math" w:hAnsi="Cambria Math"/>
              </w:rPr>
            </m:ctrlPr>
          </m:accPr>
          <m:e>
            <m:r>
              <w:rPr>
                <w:rFonts w:ascii="Cambria Math" w:hAnsi="Cambria Math"/>
              </w:rPr>
              <m:t>a</m:t>
            </m:r>
          </m:e>
        </m:acc>
        <m:r>
          <m:rPr>
            <m:sty m:val="p"/>
          </m:rPr>
          <w:rPr>
            <w:rFonts w:ascii="Cambria Math" w:hAnsi="Cambria Math"/>
          </w:rPr>
          <m:t>=</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e>
        </m:d>
      </m:oMath>
      <w:r>
        <w:rPr>
          <w:rFonts w:ascii="Times New Roman" w:hAnsi="Times New Roman" w:eastAsia="宋体"/>
          <w:sz w:val="22"/>
          <w:szCs w:val="22"/>
          <w:color w:val="000000"/>
          <w:b w:val="0"/>
          <w:bCs w:val="0"/>
        </w:rPr>
        <w:t xml:space="preserve"> ，</w:t>
      </w:r>
    </w:p>
    <w:p w14:paraId="54CD7E38" w14:textId="77777777" w:rsidR="00E137DF" w:rsidRDefault="00E137DF" w:rsidP="00E137DF">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b</m:t>
            </m:r>
          </m:e>
          <m:sub>
            <m:r>
              <m:rPr>
                <m:sty m:val="p"/>
              </m:rPr>
              <w:rPr>
                <w:rFonts w:ascii="Cambria Math" w:hAnsi="Cambria Math"/>
              </w:rPr>
              <m:t>3</m:t>
            </m:r>
          </m:sub>
        </m:sSub>
      </m:oMath>
      <w:r>
        <w:rPr>
          <w:rFonts w:ascii="Times New Roman" w:hAnsi="Times New Roman" w:eastAsia="宋体"/>
          <w:sz w:val="22"/>
          <w:szCs w:val="22"/>
          <w:color w:val="000000"/>
          <w:b w:val="0"/>
          <w:bCs w:val="0"/>
        </w:rPr>
        <w:t xml:space="preserve"> ，</w:t>
      </w:r>
    </w:p>
    <w:p w14:paraId="6A701A66" w14:textId="2802D8B8" w:rsidR="00E137DF" w:rsidRDefault="001354AE" w:rsidP="00E137DF">
      <w:pPr>
        <w:pStyle w:val="MathLevel3"/>
        <w:ind w:left="360" w:hanging="360"/>
        <w:tabs>
          <w:tab w:val="left" w:pos="360"/>
        </w:tabs>
        <w:spacing w:before="65" w:after="50" w:line="282" w:lineRule="auto"/>
        <w:widowControl w:val="1"/>
        <w:snapToGrid w:val="0"/>
        <w:jc w:val="left"/>
      </w:pPr>
      <w:bookmarkStart w:id="151" w:name="GeometryIndex286"/>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空间向量平行</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λ</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≠0)⇔</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3</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3</m:t>
                </m:r>
              </m:sub>
            </m:sSub>
          </m:den>
        </m:f>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≠0</m:t>
            </m:r>
          </m:e>
        </m:d>
      </m:oMath>
      <w:r w:rsidR="00E137DF">
        <w:rPr>
          <w:rFonts w:ascii="Times New Roman" w:hAnsi="Times New Roman" w:eastAsia="宋体"/>
          <w:sz w:val="22"/>
          <w:szCs w:val="22"/>
          <w:color w:val="000000"/>
          <w:b w:val="0"/>
          <w:bCs w:val="0"/>
        </w:rPr>
        <w:t xml:space="preserve"> ，</w:t>
      </w:r>
      <w:bookmarkEnd w:id="151"/>
    </w:p>
    <w:p w14:paraId="42356473" w14:textId="77777777" w:rsidR="001354AE" w:rsidRPr="001354AE" w:rsidRDefault="001354AE" w:rsidP="00E137DF">
      <w:pPr>
        <w:pStyle w:val="MathLevel3"/>
        <w:ind w:left="360" w:hanging="360"/>
        <w:tabs>
          <w:tab w:val="left" w:pos="360"/>
        </w:tabs>
        <w:spacing w:before="65" w:after="50" w:line="282" w:lineRule="auto"/>
        <w:widowControl w:val="1"/>
        <w:snapToGrid w:val="0"/>
        <w:jc w:val="left"/>
      </w:pPr>
      <w:bookmarkStart w:id="152" w:name="GeometryIndex287"/>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空间向量垂直：</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=0⇔</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=0(</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r>
          <m:rPr>
            <m:sty m:val="p"/>
          </m:rPr>
          <w:rPr>
            <w:rFonts w:ascii="Cambria Math" w:hAnsi="Cambria Math"/>
          </w:rPr>
          <m:t>)</m:t>
        </m:r>
      </m:oMath>
      <w:r>
        <w:rPr>
          <w:rFonts w:ascii="Times New Roman" w:hAnsi="Times New Roman" w:eastAsia="宋体"/>
          <w:sz w:val="22"/>
          <w:szCs w:val="22"/>
          <w:color w:val="000000"/>
          <w:b w:val="0"/>
          <w:bCs w:val="0"/>
        </w:rPr>
        <w:t xml:space="preserve"> ，</w:t>
      </w:r>
      <w:bookmarkEnd w:id="152"/>
    </w:p>
    <w:p w14:paraId="5D7BBD6C" w14:textId="77777777" w:rsidR="00E137DF" w:rsidRDefault="00E137DF" w:rsidP="00E137DF">
      <w:pPr>
        <w:pStyle w:val="MathLevel3"/>
        <w:ind w:left="360" w:hanging="360"/>
        <w:tabs>
          <w:tab w:val="left" w:pos="360"/>
        </w:tabs>
        <w:spacing w:before="65" w:after="50" w:line="282" w:lineRule="auto"/>
        <w:widowControl w:val="1"/>
        <w:snapToGrid w:val="0"/>
        <w:jc w:val="left"/>
      </w:pPr>
      <w:bookmarkStart w:id="153" w:name="GeometryIndex288"/>
      <w:r>
        <w:rPr>
          <w:rFonts w:ascii="Times New Roman" w:hAnsi="Times New Roman" w:eastAsia="宋体"/>
          <w:sz w:val="22"/>
          <w:szCs w:val="22"/>
          <w:color w:val="000000"/>
          <w:b w:val="0"/>
          <w:bCs w:val="0"/>
        </w:rPr>
        <w:t>6.</w:t>
        <w:tab/>
      </w:r>
      <m:oMath>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rad>
          <m:radPr>
            <m:degHide m:val="1"/>
            <m:ctrlPr>
              <w:rPr>
                <w:rFonts w:ascii="Cambria Math" w:hAnsi="Cambria Math"/>
              </w:rPr>
            </m:ctrlPr>
          </m:radPr>
          <m:deg/>
          <m:e>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a</m:t>
                </m:r>
              </m:e>
            </m:acc>
          </m:e>
        </m:ra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2</m:t>
                </m:r>
              </m:sup>
            </m:sSubSup>
          </m:e>
        </m:rad>
      </m:oMath>
      <w:r>
        <w:rPr>
          <w:rFonts w:ascii="Times New Roman" w:hAnsi="Times New Roman" w:eastAsia="宋体"/>
          <w:sz w:val="22"/>
          <w:szCs w:val="22"/>
          <w:color w:val="000000"/>
          <w:b w:val="0"/>
          <w:bCs w:val="0"/>
        </w:rPr>
        <w:t xml:space="preserve"> ，</w:t>
      </w:r>
      <w:bookmarkEnd w:id="153"/>
    </w:p>
    <w:p w14:paraId="6F1EB7B1" w14:textId="36322B5D" w:rsidR="00E137DF" w:rsidRDefault="001354AE" w:rsidP="00E137DF">
      <w:pPr>
        <w:pStyle w:val="MathLevel3"/>
        <w:ind w:left="360" w:hanging="360"/>
        <w:tabs>
          <w:tab w:val="left" w:pos="360"/>
        </w:tabs>
        <w:spacing w:before="65" w:after="50" w:line="282" w:lineRule="auto"/>
        <w:widowControl w:val="1"/>
        <w:snapToGrid w:val="0"/>
        <w:jc w:val="left"/>
      </w:pPr>
      <w:bookmarkStart w:id="154" w:name="GeometryIndex289"/>
      <w:r>
        <w:rPr>
          <w:rFonts w:ascii="Times New Roman" w:hAnsi="Times New Roman" w:eastAsia="宋体"/>
          <w:sz w:val="22"/>
          <w:szCs w:val="22"/>
          <w:color w:val="000000"/>
          <w:b w:val="0"/>
          <w:bCs w:val="0"/>
        </w:rPr>
        <w:t>7.</w:t>
        <w:tab/>
      </w:r>
      <m:oMath>
        <m:r>
          <m:rPr>
            <m:sty m:val="p"/>
          </m:rPr>
          <w:rPr>
            <w:rFonts w:ascii="宋体" w:eastAsia="宋体" w:hAnsi="宋体" w:cs="宋体" w:hint="eastAsia"/>
          </w:rPr>
          <m:t>夹角公式：</m:t>
        </m:r>
        <m:r>
          <m:rPr>
            <m:sty m:val="p"/>
          </m:rPr>
          <w:rPr>
            <w:rFonts w:ascii="Cambria Math" w:hAnsi="Cambria Math"/>
          </w:rPr>
          <m:t>cos⁡⟨</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num>
          <m:den>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b</m:t>
                </m:r>
              </m:e>
              <m:sub>
                <m:r>
                  <m:rPr>
                    <m:sty m:val="p"/>
                  </m:rPr>
                  <w:rPr>
                    <w:rFonts w:ascii="Cambria Math" w:hAnsi="Cambria Math"/>
                  </w:rPr>
                  <m:t>3</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2</m:t>
                    </m:r>
                  </m:sup>
                </m:sSubSup>
              </m:e>
            </m:rad>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2</m:t>
                    </m:r>
                  </m:sup>
                </m:sSubSup>
              </m:e>
            </m:rad>
          </m:den>
        </m:f>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r>
          <m:rPr>
            <m:sty m:val="p"/>
          </m:rPr>
          <w:rPr>
            <w:rFonts w:ascii="Cambria Math" w:hAnsi="Cambria Math"/>
          </w:rPr>
          <m:t>)</m:t>
        </m:r>
      </m:oMath>
      <w:r w:rsidR="00E137DF">
        <w:rPr>
          <w:rFonts w:ascii="Times New Roman" w:hAnsi="Times New Roman" w:eastAsia="宋体"/>
          <w:sz w:val="22"/>
          <w:szCs w:val="22"/>
          <w:color w:val="000000"/>
          <w:b w:val="0"/>
          <w:bCs w:val="0"/>
        </w:rPr>
        <w:t xml:space="preserve"> ．</w:t>
      </w:r>
      <w:bookmarkEnd w:id="154"/>
    </w:p>
    <w:p w14:paraId="0879EAE1" w14:textId="77777777" w:rsidR="00E137DF" w:rsidRDefault="00E137DF" w:rsidP="00E137DF">
      <w:pPr>
        <w:pStyle w:val="MathLevel3"/>
        <w:ind w:left="360" w:hanging="360"/>
        <w:tabs>
          <w:tab w:val="left" w:pos="360"/>
        </w:tabs>
        <w:spacing w:before="65" w:after="50" w:line="282" w:lineRule="auto"/>
        <w:widowControl w:val="1"/>
        <w:snapToGrid w:val="0"/>
        <w:jc w:val="left"/>
        <w:keepNext w:val="1"/>
      </w:pPr>
      <w:bookmarkStart w:id="155" w:name="GeometryIndex290"/>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 xml:space="preserve">设点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，则：</w:t>
      </w:r>
      <w:bookmarkEnd w:id="155"/>
    </w:p>
    <w:p w14:paraId="48346AAB" w14:textId="77777777" w:rsidR="00E137DF" w:rsidRDefault="00E137DF" w:rsidP="00E137DF">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两点间的距离 </w:t>
      </w:r>
      <m:oMath>
        <m:sSub>
          <m:sSubPr>
            <m:ctrlPr>
              <w:rPr>
                <w:rFonts w:ascii="Cambria Math" w:hAnsi="Cambria Math"/>
              </w:rPr>
            </m:ctrlPr>
          </m:sSubPr>
          <m:e>
            <m:r>
              <w:rPr>
                <w:rFonts w:ascii="Cambria Math" w:hAnsi="Cambria Math"/>
              </w:rPr>
              <m:t>d</m:t>
            </m:r>
          </m:e>
          <m:sub>
            <m:r>
              <w:rPr>
                <w:rFonts w:ascii="Cambria Math" w:hAnsi="Cambria Math"/>
              </w:rPr>
              <m:t>AB</m:t>
            </m:r>
          </m:sub>
        </m:sSub>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w:t>
      </w:r>
    </w:p>
    <w:p w14:paraId="1DECED0D" w14:textId="77777777" w:rsidR="00E137DF" w:rsidRDefault="00E137DF" w:rsidP="00E137DF">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acc>
          <m:accPr>
            <m:chr m:val="⃗"/>
            <m:ctrlPr>
              <w:rPr>
                <w:rFonts w:ascii="Cambria Math" w:hAnsi="Cambria Math"/>
              </w:rPr>
            </m:ctrlPr>
          </m:accPr>
          <m:e>
            <m:r>
              <w:rPr>
                <w:rFonts w:ascii="Cambria Math" w:hAnsi="Cambria Math"/>
              </w:rPr>
              <m:t>AB</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oMath>
      <w:r>
        <w:rPr>
          <w:rFonts w:ascii="Times New Roman" w:hAnsi="Times New Roman" w:eastAsia="宋体"/>
          <w:sz w:val="22"/>
          <w:szCs w:val="22"/>
          <w:color w:val="000000"/>
          <w:b w:val="0"/>
          <w:bCs w:val="0"/>
        </w:rPr>
        <w:t xml:space="preserve"> ，</w:t>
      </w:r>
    </w:p>
    <w:p w14:paraId="4852D39A" w14:textId="06AAD5E5" w:rsidR="00696D80" w:rsidRPr="00696D80" w:rsidRDefault="00E137DF" w:rsidP="001354A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线段 </w:t>
      </w:r>
      <m:oMath>
        <m:r>
          <w:rPr>
            <w:rFonts w:ascii="Cambria Math" w:hAnsi="Cambria Math"/>
          </w:rPr>
          <m:t>AB</m:t>
        </m:r>
      </m:oMath>
      <w:r>
        <w:rPr>
          <w:rFonts w:ascii="Times New Roman" w:hAnsi="Times New Roman" w:eastAsia="宋体"/>
          <w:sz w:val="22"/>
          <w:szCs w:val="22"/>
          <w:color w:val="000000"/>
          <w:b w:val="0"/>
          <w:bCs w:val="0"/>
        </w:rPr>
        <w:t xml:space="preserve"> 的中点坐标为 </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num>
              <m:den>
                <m:r>
                  <m:rPr>
                    <m:sty m:val="p"/>
                  </m:rPr>
                  <w:rPr>
                    <w:rFonts w:ascii="Cambria Math" w:hAnsi="Cambria Math"/>
                  </w:rPr>
                  <m:t>2</m:t>
                </m:r>
              </m:den>
            </m:f>
          </m:e>
        </m:d>
      </m:oMath>
      <w:r>
        <w:rPr>
          <w:rFonts w:ascii="Times New Roman" w:hAnsi="Times New Roman" w:eastAsia="宋体"/>
          <w:sz w:val="22"/>
          <w:szCs w:val="22"/>
          <w:color w:val="000000"/>
          <w:b w:val="0"/>
          <w:bCs w:val="0"/>
        </w:rPr>
        <w:t xml:space="preserve"> ．</w:t>
      </w:r>
    </w:p>
    <w:p w14:paraId="6A179AED" w14:textId="7777777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156" w:name="GeometryIndex294"/>
      <w:r>
        <w:rPr>
          <w:rFonts w:ascii="Times New Roman" w:hAnsi="Times New Roman" w:eastAsia="黑体"/>
          <w:sz w:val="26"/>
          <w:szCs w:val="26"/>
          <w:color w:val="000000"/>
          <w:b w:val="1"/>
          <w:bCs w:val="1"/>
        </w:rPr>
        <w:t>（四）</w:t>
        <w:tab/>
      </w:r>
      <w:bookmarkStart w:id="8" w:name="四_空间向量的应用_线面位置关系的证明"/>
      <w:r w:rsidRPr="001354AE">
        <w:rPr>
          <w:rFonts w:ascii="Times New Roman" w:hAnsi="Times New Roman" w:eastAsia="黑体"/>
          <w:sz w:val="26"/>
          <w:szCs w:val="26"/>
          <w:color w:val="000000"/>
          <w:b w:val="1"/>
          <w:bCs w:val="1"/>
        </w:rPr>
        <w:t>空间向量的应用——线面位置关系的证明</w:t>
      </w:r>
      <w:bookmarkEnd w:id="8"/>
      <w:bookmarkEnd w:id="156"/>
    </w:p>
    <w:p w14:paraId="269F6837" w14:textId="77777777" w:rsidR="002D74F9" w:rsidRDefault="002D74F9">
      <w:pPr>
        <w:pStyle w:val="MathLevel3"/>
        <w:ind w:left="360" w:hanging="360"/>
        <w:tabs>
          <w:tab w:val="left" w:pos="360"/>
        </w:tabs>
        <w:spacing w:before="65" w:after="50" w:line="282" w:lineRule="auto"/>
        <w:widowControl w:val="1"/>
        <w:snapToGrid w:val="0"/>
        <w:jc w:val="left"/>
        <w:keepNext w:val="1"/>
      </w:pPr>
      <w:bookmarkStart w:id="157" w:name="GeometryIndex29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直线的方向向量和平面的法向量</w:t>
      </w:r>
      <w:bookmarkEnd w:id="157"/>
    </w:p>
    <w:p w14:paraId="4C6DD1F5" w14:textId="77777777" w:rsidR="002D74F9" w:rsidRDefault="002D74F9">
      <w:pPr>
        <w:pStyle w:val="MathLevel4"/>
        <w:ind w:left="960" w:hanging="800"/>
        <w:tabs>
          <w:tab w:val="left" w:pos="960"/>
        </w:tabs>
        <w:spacing w:before="30" w:after="50" w:line="282" w:lineRule="auto"/>
        <w:widowControl w:val="1"/>
        <w:snapToGrid w:val="0"/>
        <w:jc w:val="left"/>
      </w:pPr>
      <w:bookmarkStart w:id="158" w:name="GeometryIndex296"/>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直线的方向向量</w:t>
      </w:r>
      <w:r>
        <w:rPr>
          <w:rFonts w:ascii="Times New Roman" w:hAnsi="Times New Roman" w:eastAsia="宋体"/>
          <w:sz w:val="22"/>
          <w:szCs w:val="22"/>
          <w:color w:val="000000"/>
          <w:b w:val="0"/>
          <w:bCs w:val="0"/>
        </w:rPr>
        <w:t xml:space="preserve">若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是直线 </w:t>
      </w:r>
      <m:oMath>
        <m:r>
          <w:rPr>
            <w:rFonts w:ascii="Cambria Math" w:hAnsi="Cambria Math"/>
          </w:rPr>
          <m:t>l</m:t>
        </m:r>
      </m:oMath>
      <w:r>
        <w:rPr>
          <w:rFonts w:ascii="Times New Roman" w:hAnsi="Times New Roman" w:eastAsia="宋体"/>
          <w:sz w:val="22"/>
          <w:szCs w:val="22"/>
          <w:color w:val="000000"/>
          <w:b w:val="0"/>
          <w:bCs w:val="0"/>
        </w:rPr>
        <w:t xml:space="preserve"> 上的任意两点，则 </w:t>
      </w:r>
      <m:oMath>
        <m:acc>
          <m:accPr>
            <m:chr m:val="⃗"/>
            <m:ctrlPr>
              <w:rPr>
                <w:rFonts w:ascii="Cambria Math" w:hAnsi="Cambria Math"/>
              </w:rPr>
            </m:ctrlPr>
          </m:accPr>
          <m:e>
            <m:r>
              <w:rPr>
                <w:rFonts w:ascii="Cambria Math" w:hAnsi="Cambria Math"/>
              </w:rPr>
              <m:t>AB</m:t>
            </m:r>
          </m:e>
        </m:acc>
      </m:oMath>
      <w:r>
        <w:rPr>
          <w:rFonts w:ascii="Times New Roman" w:hAnsi="Times New Roman" w:eastAsia="宋体"/>
          <w:sz w:val="22"/>
          <w:szCs w:val="22"/>
          <w:color w:val="000000"/>
          <w:b w:val="0"/>
          <w:bCs w:val="0"/>
        </w:rPr>
        <w:t xml:space="preserve"> 为直线 </w:t>
      </w:r>
      <m:oMath>
        <m:r>
          <w:rPr>
            <w:rFonts w:ascii="Cambria Math" w:hAnsi="Cambria Math"/>
          </w:rPr>
          <m:t>l</m:t>
        </m:r>
      </m:oMath>
      <w:r>
        <w:rPr>
          <w:rFonts w:ascii="Times New Roman" w:hAnsi="Times New Roman" w:eastAsia="宋体"/>
          <w:sz w:val="22"/>
          <w:szCs w:val="22"/>
          <w:color w:val="000000"/>
          <w:b w:val="0"/>
          <w:bCs w:val="0"/>
        </w:rPr>
        <w:t xml:space="preserve"> 的一个方向向量；</w:t>
      </w:r>
      <w:r>
        <w:rPr>
          <w:rFonts w:ascii="Times New Roman" w:hAnsi="Times New Roman" w:eastAsia="宋体"/>
          <w:sz w:val="22"/>
          <w:szCs w:val="22"/>
          <w:color w:val="000000"/>
          <w:b w:val="0"/>
          <w:bCs w:val="0"/>
        </w:rPr>
        <w:t xml:space="preserve">与 </w:t>
      </w:r>
      <m:oMath>
        <m:acc>
          <m:accPr>
            <m:chr m:val="⃗"/>
            <m:ctrlPr>
              <w:rPr>
                <w:rFonts w:ascii="Cambria Math" w:hAnsi="Cambria Math"/>
              </w:rPr>
            </m:ctrlPr>
          </m:accPr>
          <m:e>
            <m:r>
              <w:rPr>
                <w:rFonts w:ascii="Cambria Math" w:hAnsi="Cambria Math"/>
              </w:rPr>
              <m:t>AB</m:t>
            </m:r>
          </m:e>
        </m:acc>
      </m:oMath>
      <w:r>
        <w:rPr>
          <w:rFonts w:ascii="Times New Roman" w:hAnsi="Times New Roman" w:eastAsia="宋体"/>
          <w:sz w:val="22"/>
          <w:szCs w:val="22"/>
          <w:color w:val="000000"/>
          <w:b w:val="0"/>
          <w:bCs w:val="0"/>
        </w:rPr>
        <w:t xml:space="preserve"> 平行的任意非零向量也是直线 </w:t>
      </w:r>
      <m:oMath>
        <m:r>
          <w:rPr>
            <w:rFonts w:ascii="Cambria Math" w:hAnsi="Cambria Math"/>
          </w:rPr>
          <m:t>l</m:t>
        </m:r>
      </m:oMath>
      <w:r>
        <w:rPr>
          <w:rFonts w:ascii="Times New Roman" w:hAnsi="Times New Roman" w:eastAsia="宋体"/>
          <w:sz w:val="22"/>
          <w:szCs w:val="22"/>
          <w:color w:val="000000"/>
          <w:b w:val="0"/>
          <w:bCs w:val="0"/>
        </w:rPr>
        <w:t xml:space="preserve"> 的方向向量．</w:t>
      </w:r>
      <w:bookmarkEnd w:id="158"/>
    </w:p>
    <w:p w14:paraId="2C1C84E3" w14:textId="77777777" w:rsidR="002D74F9" w:rsidRDefault="002D74F9">
      <w:pPr>
        <w:pStyle w:val="MathLevel4"/>
        <w:ind w:left="960" w:hanging="800"/>
        <w:tabs>
          <w:tab w:val="left" w:pos="960"/>
        </w:tabs>
        <w:spacing w:before="30" w:after="50" w:line="282" w:lineRule="auto"/>
        <w:widowControl w:val="1"/>
        <w:snapToGrid w:val="0"/>
        <w:jc w:val="left"/>
      </w:pPr>
      <w:bookmarkStart w:id="159" w:name="GeometryIndex29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平面的法向量</w:t>
      </w:r>
      <w:r>
        <w:rPr>
          <w:rFonts w:ascii="Times New Roman" w:hAnsi="Times New Roman" w:eastAsia="宋体"/>
          <w:sz w:val="22"/>
          <w:szCs w:val="22"/>
          <w:color w:val="000000"/>
          <w:b w:val="0"/>
          <w:bCs w:val="0"/>
        </w:rPr>
        <w:t xml:space="preserve">若向量 </w:t>
      </w:r>
      <m:oMath>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所在直线垂直于平面 </w:t>
      </w:r>
      <m:oMath>
        <m:r>
          <w:rPr>
            <w:rFonts w:ascii="Cambria Math" w:hAnsi="Cambria Math"/>
          </w:rPr>
          <m:t>α</m:t>
        </m:r>
      </m:oMath>
      <w:r>
        <w:rPr>
          <w:rFonts w:ascii="Times New Roman" w:hAnsi="Times New Roman" w:eastAsia="宋体"/>
          <w:sz w:val="22"/>
          <w:szCs w:val="22"/>
          <w:color w:val="000000"/>
          <w:b w:val="0"/>
          <w:bCs w:val="0"/>
        </w:rPr>
        <w:t xml:space="preserve"> ，则称这个向量垂直于平面 </w:t>
      </w:r>
      <m:oMath>
        <m:r>
          <w:rPr>
            <w:rFonts w:ascii="Cambria Math" w:hAnsi="Cambria Math"/>
          </w:rPr>
          <m:t>α</m:t>
        </m:r>
      </m:oMath>
      <w:r>
        <w:rPr>
          <w:rFonts w:ascii="Times New Roman" w:hAnsi="Times New Roman" w:eastAsia="宋体"/>
          <w:sz w:val="22"/>
          <w:szCs w:val="22"/>
          <w:color w:val="000000"/>
          <w:b w:val="0"/>
          <w:bCs w:val="0"/>
        </w:rPr>
        <w:t xml:space="preserve"> ，记作 </w:t>
      </w:r>
      <m:oMath>
        <m:acc>
          <m:accPr>
            <m:chr m:val="⃗"/>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，向量 </w:t>
      </w:r>
      <m:oMath>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叫做平面 </w:t>
      </w:r>
      <m:oMath>
        <m:r>
          <w:rPr>
            <w:rFonts w:ascii="Cambria Math" w:hAnsi="Cambria Math"/>
          </w:rPr>
          <m:t>α</m:t>
        </m:r>
      </m:oMath>
      <w:r>
        <w:rPr>
          <w:rFonts w:ascii="Times New Roman" w:hAnsi="Times New Roman" w:eastAsia="宋体"/>
          <w:sz w:val="22"/>
          <w:szCs w:val="22"/>
          <w:color w:val="000000"/>
          <w:b w:val="0"/>
          <w:bCs w:val="0"/>
        </w:rPr>
        <w:t xml:space="preserve"> 的法向量．</w:t>
      </w:r>
      <w:bookmarkEnd w:id="159"/>
    </w:p>
    <w:p w14:paraId="5D22CCFC" w14:textId="77777777" w:rsidR="002D74F9" w:rsidRDefault="002D74F9">
      <w:pPr>
        <w:pStyle w:val="MathLevel4"/>
        <w:ind w:left="960" w:hanging="800"/>
        <w:tabs>
          <w:tab w:val="left" w:pos="960"/>
        </w:tabs>
        <w:spacing w:before="30" w:after="50" w:line="282" w:lineRule="auto"/>
        <w:widowControl w:val="1"/>
        <w:snapToGrid w:val="0"/>
        <w:jc w:val="left"/>
        <w:keepNext w:val="1"/>
      </w:pPr>
      <w:bookmarkStart w:id="160" w:name="GeometryIndex29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平面的法向量的求法（待定系数法）</w:t>
      </w:r>
      <w:bookmarkEnd w:id="160"/>
    </w:p>
    <w:p w14:paraId="1B1EB531" w14:textId="77777777" w:rsidR="002D74F9" w:rsidRDefault="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建立适当的坐标系；</w:t>
      </w:r>
    </w:p>
    <w:p w14:paraId="0419E3E2" w14:textId="77777777" w:rsidR="002D74F9" w:rsidRDefault="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设平面 </w:t>
      </w:r>
      <m:oMath>
        <m:r>
          <w:rPr>
            <w:rFonts w:ascii="Cambria Math" w:hAnsi="Cambria Math"/>
          </w:rPr>
          <m:t>α</m:t>
        </m:r>
      </m:oMath>
      <w:r>
        <w:rPr>
          <w:rFonts w:ascii="Times New Roman" w:hAnsi="Times New Roman" w:eastAsia="宋体"/>
          <w:sz w:val="22"/>
          <w:szCs w:val="22"/>
          <w:color w:val="000000"/>
          <w:b w:val="0"/>
          <w:bCs w:val="0"/>
        </w:rPr>
        <w:t xml:space="preserve"> 的法向量为 </w:t>
      </w:r>
      <m:oMath>
        <m:acc>
          <m:accPr>
            <m:chr m:val="⃗"/>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p>
    <w:p w14:paraId="704808B9" w14:textId="77777777" w:rsidR="002D74F9" w:rsidRDefault="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lastRenderedPageBreak/>
        <w:t xml:space="preserve">求出平面内两个不共线向量的坐标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e>
        </m:d>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e>
        </m:d>
      </m:oMath>
      <w:proofErr w:type="gramStart"/>
      <w:r>
        <w:rPr>
          <w:rFonts w:ascii="Times New Roman" w:hAnsi="Times New Roman" w:eastAsia="宋体"/>
          <w:sz w:val="22"/>
          <w:szCs w:val="22"/>
          <w:color w:val="000000"/>
          <w:b w:val="0"/>
          <w:bCs w:val="0"/>
        </w:rPr>
        <w:t xml:space="preserve"> ；</w:t>
      </w:r>
      <w:proofErr w:type="gramEnd"/>
    </w:p>
    <w:p w14:paraId="1683A72F" w14:textId="77777777" w:rsidR="002D74F9" w:rsidRDefault="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根据法向量定义建立方程组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acc>
                    <m:accPr>
                      <m:chr m:val="⃗"/>
                      <m:ctrlPr>
                        <w:rPr>
                          <w:rFonts w:ascii="Cambria Math" w:hAnsi="Cambria Math"/>
                        </w:rPr>
                      </m:ctrlPr>
                    </m:accPr>
                    <m:e>
                      <m:r>
                        <w:rPr>
                          <w:rFonts w:ascii="Cambria Math" w:hAnsi="Cambria Math"/>
                        </w:rPr>
                        <m:t>n</m:t>
                      </m:r>
                    </m:e>
                  </m:acc>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=0</m:t>
                  </m:r>
                </m:e>
              </m:mr>
              <m:mr>
                <m:e>
                  <m:acc>
                    <m:accPr>
                      <m:chr m:val="⃗"/>
                      <m:ctrlPr>
                        <w:rPr>
                          <w:rFonts w:ascii="Cambria Math" w:hAnsi="Cambria Math"/>
                        </w:rPr>
                      </m:ctrlPr>
                    </m:accPr>
                    <m:e>
                      <m:r>
                        <w:rPr>
                          <w:rFonts w:ascii="Cambria Math" w:hAnsi="Cambria Math"/>
                        </w:rPr>
                        <m:t>n</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=0</m:t>
                  </m:r>
                </m:e>
              </m:mr>
            </m:m>
          </m:e>
        </m:d>
      </m:oMath>
    </w:p>
    <w:p w14:paraId="53B160DB" w14:textId="77777777" w:rsidR="002D74F9" w:rsidRDefault="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xml:space="preserve">解方程组，取其中一组解，即得平面 </w:t>
      </w:r>
      <m:oMath>
        <m:r>
          <w:rPr>
            <w:rFonts w:ascii="Cambria Math" w:hAnsi="Cambria Math"/>
          </w:rPr>
          <m:t>α</m:t>
        </m:r>
      </m:oMath>
      <w:r>
        <w:rPr>
          <w:rFonts w:ascii="Times New Roman" w:hAnsi="Times New Roman" w:eastAsia="宋体"/>
          <w:sz w:val="22"/>
          <w:szCs w:val="22"/>
          <w:color w:val="000000"/>
          <w:b w:val="0"/>
          <w:bCs w:val="0"/>
        </w:rPr>
        <w:t xml:space="preserve"> 的法向量．</w:t>
      </w:r>
    </w:p>
    <w:p w14:paraId="56DDA6E5"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161" w:name="GeometryIndex30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判定空间中的平行关系</w:t>
      </w:r>
      <w:bookmarkEnd w:id="161"/>
    </w:p>
    <w:p w14:paraId="56DDA6E5"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线线平行</w:t>
      </w:r>
      <w:r>
        <w:rPr>
          <w:rFonts w:ascii="Times New Roman" w:hAnsi="Times New Roman" w:eastAsia="宋体"/>
          <w:sz w:val="22"/>
          <w:szCs w:val="22"/>
          <w:color w:val="000000"/>
          <w:b w:val="0"/>
          <w:bCs w:val="0"/>
        </w:rPr>
        <w:t xml:space="preserve">设直线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的方向向量分别是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，则要证明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，只需证明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，即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k</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56DDA6E5"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线面平行</w:t>
      </w:r>
      <w:r>
        <w:rPr>
          <w:rFonts w:ascii="Times New Roman" w:hAnsi="Times New Roman" w:eastAsia="宋体"/>
          <w:sz w:val="22"/>
          <w:szCs w:val="22"/>
          <w:color w:val="000000"/>
          <w:b w:val="0"/>
          <w:bCs w:val="0"/>
        </w:rPr>
        <w:t xml:space="preserve">设直线 </w:t>
      </w:r>
      <m:oMath>
        <m:r>
          <w:rPr>
            <w:rFonts w:ascii="Cambria Math" w:hAnsi="Cambria Math"/>
          </w:rPr>
          <m:t>l</m:t>
        </m:r>
      </m:oMath>
      <w:r>
        <w:rPr>
          <w:rFonts w:ascii="Times New Roman" w:hAnsi="Times New Roman" w:eastAsia="宋体"/>
          <w:sz w:val="22"/>
          <w:szCs w:val="22"/>
          <w:color w:val="000000"/>
          <w:b w:val="0"/>
          <w:bCs w:val="0"/>
        </w:rPr>
        <w:t xml:space="preserve"> 的方向向量是 </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，平面 </w:t>
      </w:r>
      <m:oMath>
        <m:r>
          <w:rPr>
            <w:rFonts w:ascii="Cambria Math" w:hAnsi="Cambria Math"/>
          </w:rPr>
          <m:t>α</m:t>
        </m:r>
      </m:oMath>
      <w:r>
        <w:rPr>
          <w:rFonts w:ascii="Times New Roman" w:hAnsi="Times New Roman" w:eastAsia="宋体"/>
          <w:sz w:val="22"/>
          <w:szCs w:val="22"/>
          <w:color w:val="000000"/>
          <w:b w:val="0"/>
          <w:bCs w:val="0"/>
        </w:rPr>
        <w:t xml:space="preserve"> 的法向量是 </w:t>
      </w:r>
      <m:oMath>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，则要证明 </w:t>
      </w:r>
      <m:oMath>
        <m:r>
          <w:rPr>
            <w:rFonts w:ascii="Cambria Math" w:hAnsi="Cambria Math"/>
          </w:rPr>
          <m:t>l</m:t>
        </m:r>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只需证明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，即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56DDA6E5"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面面平行</w:t>
      </w:r>
      <w:r>
        <w:rPr>
          <w:rFonts w:ascii="Times New Roman" w:hAnsi="Times New Roman" w:eastAsia="宋体"/>
          <w:sz w:val="22"/>
          <w:szCs w:val="22"/>
          <w:color w:val="000000"/>
          <w:b w:val="0"/>
          <w:bCs w:val="0"/>
        </w:rPr>
        <w:t xml:space="preserve">若平面 </w:t>
      </w:r>
      <m:oMath>
        <m:r>
          <w:rPr>
            <w:rFonts w:ascii="Cambria Math" w:hAnsi="Cambria Math"/>
          </w:rPr>
          <m:t>α</m:t>
        </m:r>
      </m:oMath>
      <w:r>
        <w:rPr>
          <w:rFonts w:ascii="Times New Roman" w:hAnsi="Times New Roman" w:eastAsia="宋体"/>
          <w:sz w:val="22"/>
          <w:szCs w:val="22"/>
          <w:color w:val="000000"/>
          <w:b w:val="0"/>
          <w:bCs w:val="0"/>
        </w:rPr>
        <w:t xml:space="preserve"> 的法向量为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1</m:t>
                </m:r>
              </m:sub>
            </m:sSub>
          </m:e>
        </m:acc>
      </m:oMath>
      <w:r>
        <w:rPr>
          <w:rFonts w:ascii="Times New Roman" w:hAnsi="Times New Roman" w:eastAsia="宋体"/>
          <w:sz w:val="22"/>
          <w:szCs w:val="22"/>
          <w:color w:val="000000"/>
          <w:b w:val="0"/>
          <w:bCs w:val="0"/>
        </w:rPr>
        <w:t xml:space="preserve"> ，平面 </w:t>
      </w:r>
      <m:oMath>
        <m:r>
          <w:rPr>
            <w:rFonts w:ascii="Cambria Math" w:hAnsi="Cambria Math"/>
          </w:rPr>
          <m:t>β</m:t>
        </m:r>
      </m:oMath>
      <w:r>
        <w:rPr>
          <w:rFonts w:ascii="Times New Roman" w:hAnsi="Times New Roman" w:eastAsia="宋体"/>
          <w:sz w:val="22"/>
          <w:szCs w:val="22"/>
          <w:color w:val="000000"/>
          <w:b w:val="0"/>
          <w:bCs w:val="0"/>
        </w:rPr>
        <w:t xml:space="preserve"> 的法向量为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acc>
      </m:oMath>
      <w:r>
        <w:rPr>
          <w:rFonts w:ascii="Times New Roman" w:hAnsi="Times New Roman" w:eastAsia="宋体"/>
          <w:sz w:val="22"/>
          <w:szCs w:val="22"/>
          <w:color w:val="000000"/>
          <w:b w:val="0"/>
          <w:bCs w:val="0"/>
        </w:rPr>
        <w:t xml:space="preserve"> ，要证 </w:t>
      </w:r>
      <m:oMath>
        <m:r>
          <w:rPr>
            <w:rFonts w:ascii="Cambria Math" w:hAnsi="Cambria Math"/>
          </w:rPr>
          <m:t>α</m:t>
        </m:r>
        <m:r>
          <m:rPr>
            <m:sty m:val="p"/>
          </m:rPr>
          <w:rPr>
            <w:rFonts w:ascii="Cambria Math" w:hAnsi="Cambria Math"/>
          </w:rPr>
          <m:t>‖</m:t>
        </m:r>
        <m:r>
          <w:rPr>
            <w:rFonts w:ascii="Cambria Math" w:hAnsi="Cambria Math"/>
          </w:rPr>
          <m:t>β</m:t>
        </m:r>
      </m:oMath>
      <w:r>
        <w:rPr>
          <w:rFonts w:ascii="Times New Roman" w:hAnsi="Times New Roman" w:eastAsia="宋体"/>
          <w:sz w:val="22"/>
          <w:szCs w:val="22"/>
          <w:color w:val="000000"/>
          <w:b w:val="0"/>
          <w:bCs w:val="0"/>
        </w:rPr>
        <w:t xml:space="preserve"> ，只需证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acc>
      </m:oMath>
      <w:r>
        <w:rPr>
          <w:rFonts w:ascii="Times New Roman" w:hAnsi="Times New Roman" w:eastAsia="宋体"/>
          <w:sz w:val="22"/>
          <w:szCs w:val="22"/>
          <w:color w:val="000000"/>
          <w:b w:val="0"/>
          <w:bCs w:val="0"/>
        </w:rPr>
        <w:t xml:space="preserve"> ，即证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1</m:t>
                </m:r>
              </m:sub>
            </m:sSub>
          </m:e>
        </m:acc>
        <m:r>
          <m:rPr>
            <m:sty m:val="p"/>
          </m:rPr>
          <w:rPr>
            <w:rFonts w:ascii="Cambria Math" w:hAnsi="Cambria Math"/>
          </w:rPr>
          <m:t>=</m:t>
        </m:r>
        <m:r>
          <w:rPr>
            <w:rFonts w:ascii="Cambria Math" w:hAnsi="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acc>
      </m:oMath>
      <w:r>
        <w:rPr>
          <w:rFonts w:ascii="Times New Roman" w:hAnsi="Times New Roman" w:eastAsia="宋体"/>
          <w:sz w:val="22"/>
          <w:szCs w:val="22"/>
          <w:color w:val="000000"/>
          <w:b w:val="0"/>
          <w:bCs w:val="0"/>
        </w:rPr>
        <w:t xml:space="preserve"> ．</w:t>
      </w:r>
    </w:p>
    <w:p w14:paraId="10588A44"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162" w:name="GeometryIndex30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判定空间的垂直关系</w:t>
      </w:r>
      <w:bookmarkEnd w:id="162"/>
    </w:p>
    <w:p w14:paraId="10588A44"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线线垂直：</w:t>
      </w:r>
      <w:r>
        <w:rPr>
          <w:rFonts w:ascii="Times New Roman" w:hAnsi="Times New Roman" w:eastAsia="宋体"/>
          <w:sz w:val="22"/>
          <w:szCs w:val="22"/>
          <w:color w:val="000000"/>
          <w:b w:val="0"/>
          <w:bCs w:val="0"/>
        </w:rPr>
        <w:t xml:space="preserve">设直线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的方向向量分别是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，则要证明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，只需证明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，即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10588A44"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线面垂直</w:t>
      </w:r>
    </w:p>
    <w:p w14:paraId="10588A44" w14:textId="77777777" w:rsidR="002D74F9" w:rsidRDefault="002D74F9"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（法一）设直线 </w:t>
      </w:r>
      <m:oMath>
        <m:r>
          <w:rPr>
            <w:rFonts w:ascii="Cambria Math" w:hAnsi="Cambria Math"/>
          </w:rPr>
          <m:t>l</m:t>
        </m:r>
      </m:oMath>
      <w:r>
        <w:rPr>
          <w:rFonts w:ascii="Times New Roman" w:hAnsi="Times New Roman" w:eastAsia="宋体"/>
          <w:sz w:val="22"/>
          <w:szCs w:val="22"/>
          <w:color w:val="000000"/>
          <w:b w:val="0"/>
          <w:bCs w:val="0"/>
        </w:rPr>
        <w:t xml:space="preserve"> 的方向向量是 </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，平面 </w:t>
      </w:r>
      <m:oMath>
        <m:r>
          <w:rPr>
            <w:rFonts w:ascii="Cambria Math" w:hAnsi="Cambria Math"/>
          </w:rPr>
          <m:t>α</m:t>
        </m:r>
      </m:oMath>
      <w:r>
        <w:rPr>
          <w:rFonts w:ascii="Times New Roman" w:hAnsi="Times New Roman" w:eastAsia="宋体"/>
          <w:sz w:val="22"/>
          <w:szCs w:val="22"/>
          <w:color w:val="000000"/>
          <w:b w:val="0"/>
          <w:bCs w:val="0"/>
        </w:rPr>
        <w:t xml:space="preserve"> 的法向量是 </w:t>
      </w:r>
      <m:oMath>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，则要证明 </w:t>
      </w:r>
      <m:oMath>
        <m:r>
          <w:rPr>
            <w:rFonts w:ascii="Cambria Math" w:hAnsi="Cambria Math"/>
          </w:rPr>
          <m:t>l</m:t>
        </m:r>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，只需证明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，即 </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λ</m:t>
        </m:r>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w:t>
      </w:r>
    </w:p>
    <w:p w14:paraId="10588A44" w14:textId="77777777" w:rsidR="002D74F9" w:rsidRDefault="002D74F9"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（法二）设直线 </w:t>
      </w:r>
      <m:oMath>
        <m:r>
          <w:rPr>
            <w:rFonts w:ascii="Cambria Math" w:hAnsi="Cambria Math"/>
          </w:rPr>
          <m:t>l</m:t>
        </m:r>
      </m:oMath>
      <w:r>
        <w:rPr>
          <w:rFonts w:ascii="Times New Roman" w:hAnsi="Times New Roman" w:eastAsia="宋体"/>
          <w:sz w:val="22"/>
          <w:szCs w:val="22"/>
          <w:color w:val="000000"/>
          <w:b w:val="0"/>
          <w:bCs w:val="0"/>
        </w:rPr>
        <w:t xml:space="preserve"> 的方向向量是 </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，平面 </w:t>
      </w:r>
      <m:oMath>
        <m:r>
          <w:rPr>
            <w:rFonts w:ascii="Cambria Math" w:hAnsi="Cambria Math"/>
          </w:rPr>
          <m:t>α</m:t>
        </m:r>
      </m:oMath>
      <w:r>
        <w:rPr>
          <w:rFonts w:ascii="Times New Roman" w:hAnsi="Times New Roman" w:eastAsia="宋体"/>
          <w:sz w:val="22"/>
          <w:szCs w:val="22"/>
          <w:color w:val="000000"/>
          <w:b w:val="0"/>
          <w:bCs w:val="0"/>
        </w:rPr>
        <w:t xml:space="preserve"> 内的两个相交向量分别为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，若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=0</m:t>
                  </m:r>
                </m:e>
              </m:mr>
              <m:mr>
                <m:e>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=0</m:t>
                  </m:r>
                </m:e>
              </m:mr>
            </m:m>
          </m:e>
        </m:d>
      </m:oMath>
      <w:r>
        <w:rPr>
          <w:rFonts w:ascii="Times New Roman" w:hAnsi="Times New Roman" w:eastAsia="宋体"/>
          <w:sz w:val="22"/>
          <w:szCs w:val="22"/>
          <w:color w:val="000000"/>
          <w:b w:val="0"/>
          <w:bCs w:val="0"/>
        </w:rPr>
        <w:t xml:space="preserve"> ，则 </w:t>
      </w:r>
      <m:oMath>
        <m:r>
          <w:rPr>
            <w:rFonts w:ascii="Cambria Math" w:hAnsi="Cambria Math"/>
          </w:rPr>
          <m:t>l</m:t>
        </m:r>
        <m:r>
          <m:rPr>
            <m:sty m:val="p"/>
          </m:rPr>
          <w:rPr>
            <w:rFonts w:ascii="Cambria Math" w:hAnsi="Cambria Math"/>
          </w:rPr>
          <m:t>⊥</m:t>
        </m:r>
        <m:r>
          <w:rPr>
            <w:rFonts w:ascii="Cambria Math" w:hAnsi="Cambria Math"/>
          </w:rPr>
          <m:t>α</m:t>
        </m:r>
      </m:oMath>
      <w:proofErr w:type="gramStart"/>
      <w:r>
        <w:rPr>
          <w:rFonts w:ascii="Times New Roman" w:hAnsi="Times New Roman" w:eastAsia="宋体"/>
          <w:sz w:val="22"/>
          <w:szCs w:val="22"/>
          <w:color w:val="000000"/>
          <w:b w:val="0"/>
          <w:bCs w:val="0"/>
        </w:rPr>
        <w:t xml:space="preserve"> 。</w:t>
      </w:r>
      <w:proofErr w:type="gramEnd"/>
    </w:p>
    <w:p w14:paraId="10588A44"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面面垂直</w:t>
      </w:r>
      <w:r>
        <w:rPr>
          <w:rFonts w:ascii="Times New Roman" w:hAnsi="Times New Roman" w:eastAsia="宋体"/>
          <w:sz w:val="22"/>
          <w:szCs w:val="22"/>
          <w:color w:val="000000"/>
          <w:b w:val="0"/>
          <w:bCs w:val="0"/>
        </w:rPr>
        <w:t xml:space="preserve">若平面 </w:t>
      </w:r>
      <m:oMath>
        <m:r>
          <w:rPr>
            <w:rFonts w:ascii="Cambria Math" w:hAnsi="Cambria Math"/>
          </w:rPr>
          <m:t>α</m:t>
        </m:r>
      </m:oMath>
      <w:r>
        <w:rPr>
          <w:rFonts w:ascii="Times New Roman" w:hAnsi="Times New Roman" w:eastAsia="宋体"/>
          <w:sz w:val="22"/>
          <w:szCs w:val="22"/>
          <w:color w:val="000000"/>
          <w:b w:val="0"/>
          <w:bCs w:val="0"/>
        </w:rPr>
        <w:t xml:space="preserve"> 的法向量为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1</m:t>
                </m:r>
              </m:sub>
            </m:sSub>
          </m:e>
        </m:acc>
      </m:oMath>
      <w:r>
        <w:rPr>
          <w:rFonts w:ascii="Times New Roman" w:hAnsi="Times New Roman" w:eastAsia="宋体"/>
          <w:sz w:val="22"/>
          <w:szCs w:val="22"/>
          <w:color w:val="000000"/>
          <w:b w:val="0"/>
          <w:bCs w:val="0"/>
        </w:rPr>
        <w:t xml:space="preserve"> ，平面 </w:t>
      </w:r>
      <m:oMath>
        <m:r>
          <w:rPr>
            <w:rFonts w:ascii="Cambria Math" w:hAnsi="Cambria Math"/>
          </w:rPr>
          <m:t>β</m:t>
        </m:r>
      </m:oMath>
      <w:r>
        <w:rPr>
          <w:rFonts w:ascii="Times New Roman" w:hAnsi="Times New Roman" w:eastAsia="宋体"/>
          <w:sz w:val="22"/>
          <w:szCs w:val="22"/>
          <w:color w:val="000000"/>
          <w:b w:val="0"/>
          <w:bCs w:val="0"/>
        </w:rPr>
        <w:t xml:space="preserve"> 的法向量为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acc>
      </m:oMath>
      <w:r>
        <w:rPr>
          <w:rFonts w:ascii="Times New Roman" w:hAnsi="Times New Roman" w:eastAsia="宋体"/>
          <w:sz w:val="22"/>
          <w:szCs w:val="22"/>
          <w:color w:val="000000"/>
          <w:b w:val="0"/>
          <w:bCs w:val="0"/>
        </w:rPr>
        <w:t xml:space="preserve"> ，要证 </w:t>
      </w:r>
      <m:oMath>
        <m:r>
          <w:rPr>
            <w:rFonts w:ascii="Cambria Math" w:hAnsi="Cambria Math"/>
          </w:rPr>
          <m:t>α</m:t>
        </m:r>
        <m:r>
          <m:rPr>
            <m:sty m:val="p"/>
          </m:rPr>
          <w:rPr>
            <w:rFonts w:ascii="Cambria Math" w:hAnsi="Cambria Math"/>
          </w:rPr>
          <m:t>⊥</m:t>
        </m:r>
        <m:r>
          <w:rPr>
            <w:rFonts w:ascii="Cambria Math" w:hAnsi="Cambria Math"/>
          </w:rPr>
          <m:t>β</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只需证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acc>
      </m:oMath>
      <w:r>
        <w:rPr>
          <w:rFonts w:ascii="Times New Roman" w:hAnsi="Times New Roman" w:eastAsia="宋体"/>
          <w:sz w:val="22"/>
          <w:szCs w:val="22"/>
          <w:color w:val="000000"/>
          <w:b w:val="0"/>
          <w:bCs w:val="0"/>
        </w:rPr>
        <w:t xml:space="preserve"> ，即证 </w:t>
      </w:r>
      <m:oMath>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acc>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6F4AB2A9" w14:textId="77777777" w:rsidR="000B0673" w:rsidRDefault="002D74F9" w:rsidP="002D74F9">
      <w:pPr>
        <w:pStyle w:val="MathLevel2"/>
        <w:ind w:left="1000" w:hanging="1000"/>
        <w:tabs>
          <w:tab w:val="left" w:pos="1000"/>
        </w:tabs>
        <w:spacing w:before="130" w:after="90" w:line="282" w:lineRule="auto"/>
        <w:widowControl w:val="1"/>
        <w:snapToGrid w:val="0"/>
        <w:jc w:val="left"/>
        <w:keepNext w:val="1"/>
      </w:pPr>
      <w:bookmarkStart w:id="163" w:name="GeometryIndex314"/>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空间向量的应用——求角</w:t>
      </w:r>
      <w:bookmarkEnd w:id="163"/>
    </w:p>
    <w:p w14:paraId="6F4AB2A9" w14:textId="77777777" w:rsidR="000B0673" w:rsidRDefault="002D74F9" w:rsidP="002D74F9">
      <w:pPr>
        <w:pStyle w:val="MathLevel3"/>
        <w:ind w:left="360" w:hanging="360"/>
        <w:tabs>
          <w:tab w:val="left" w:pos="360"/>
        </w:tabs>
        <w:spacing w:before="65" w:after="50" w:line="282" w:lineRule="auto"/>
        <w:widowControl w:val="1"/>
        <w:snapToGrid w:val="0"/>
        <w:jc w:val="left"/>
        <w:keepNext w:val="1"/>
      </w:pPr>
      <w:bookmarkStart w:id="164" w:name="GeometryIndex31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求异面直线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所成的角</w:t>
      </w:r>
      <w:bookmarkEnd w:id="164"/>
    </w:p>
    <w:p w14:paraId="6F4AB2A9" w14:textId="77777777" w:rsidR="000B0673" w:rsidRDefault="002D74F9" w:rsidP="002D74F9">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已知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为两异面直线，</w:t>
      </w:r>
      <m:oMath>
        <m:r>
          <w:rPr>
            <w:rFonts w:ascii="Cambria Math" w:hAnsi="Cambria Math"/>
          </w:rPr>
          <m:t>A</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与 </w:t>
      </w:r>
      <m:oMath>
        <m:r>
          <w:rPr>
            <w:rFonts w:ascii="Cambria Math" w:hAnsi="Cambria Math"/>
          </w:rPr>
          <m:t>B</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分别是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上的任意两点，</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所成的角为 </w:t>
      </w:r>
      <m:oMath>
        <m:r>
          <w:rPr>
            <w:rFonts w:ascii="Cambria Math" w:hAnsi="Cambria Math"/>
          </w:rPr>
          <m:t>θ</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则 </w:t>
      </w:r>
      <m:oMath>
        <m:r>
          <m:rPr>
            <m:sty m:val="p"/>
          </m:rPr>
          <w:rPr>
            <w:rFonts w:ascii="Cambria Math" w:hAnsi="Cambria Math"/>
          </w:rPr>
          <m:t>cos⁡</m:t>
        </m:r>
        <m:r>
          <w:rPr>
            <w:rFonts w:ascii="Cambria Math" w:hAnsi="Cambria Math"/>
          </w:rPr>
          <m:t>θ</m:t>
        </m:r>
        <m:r>
          <m:rPr>
            <m:sty m:val="p"/>
          </m:rPr>
          <w:rPr>
            <w:rFonts w:ascii="Cambria Math" w:hAnsi="Cambria Math"/>
          </w:rPr>
          <m:t>=|cos&lt;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&gt;|=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m:t>
            </m:r>
          </m:den>
        </m:f>
      </m:oMath>
      <w:proofErr w:type="gramStart"/>
      <w:r>
        <w:rPr>
          <w:rFonts w:ascii="Times New Roman" w:hAnsi="Times New Roman" w:eastAsia="宋体"/>
          <w:sz w:val="22"/>
          <w:szCs w:val="22"/>
          <w:color w:val="000000"/>
          <w:b w:val="0"/>
          <w:bCs w:val="0"/>
        </w:rPr>
        <w:t xml:space="preserve"> 。</w:t>
      </w:r>
      <w:proofErr w:type="gramEnd"/>
    </w:p>
    <w:p w14:paraId="2FBD1BD6" w14:textId="1FB4F0A3" w:rsidR="002D74F9" w:rsidRDefault="000B0673"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lastRenderedPageBreak/>
        <w:t>异面直线所成角方法：</w:t>
      </w:r>
    </w:p>
    <w:p w14:paraId="2FBD1BD6" w14:textId="1FB4F0A3"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作：通过作平行线，得到相交直线。</w:t>
      </w:r>
    </w:p>
    <w:p w14:paraId="2FBD1BD6" w14:textId="1FB4F0A3"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证：证明相交直线夹角为异面直线所成的角（或其补角）。</w:t>
      </w:r>
    </w:p>
    <w:p w14:paraId="2FBD1BD6" w14:textId="1FB4F0A3"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求：解三角形，求出作出的角，如果求出的角是锐角或是直角，则它就是要求的角，如果求出的角是针角，则它的补角才是所求的角．夹角范围 </w:t>
      </w:r>
      <m:oMath>
        <m:d>
          <m:dPr>
            <m:endChr m:val="]"/>
            <m:ctrlPr>
              <w:rPr>
                <w:rFonts w:ascii="Cambria Math" w:hAnsi="Cambria Math"/>
              </w:rPr>
            </m:ctrlPr>
          </m:dPr>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e>
        </m:d>
      </m:oMath>
      <w:r>
        <w:rPr>
          <w:rFonts w:ascii="Times New Roman" w:hAnsi="Times New Roman" w:eastAsia="宋体"/>
          <w:sz w:val="22"/>
          <w:szCs w:val="22"/>
          <w:color w:val="000000"/>
          <w:b w:val="0"/>
          <w:bCs w:val="0"/>
        </w:rPr>
        <w:t xml:space="preserve"> ．</w:t>
      </w:r>
    </w:p>
    <w:p w14:paraId="2FBD1BD6" w14:textId="1FB4F0A3"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sidR="002D74F9">
        <w:rPr>
          <w:rFonts w:ascii="Times New Roman" w:hAnsi="Times New Roman" w:eastAsia="宋体"/>
          <w:sz w:val="22"/>
          <w:szCs w:val="22"/>
          <w:color w:val="000000"/>
          <w:b w:val="0"/>
          <w:bCs w:val="0"/>
        </w:rPr>
        <w:t xml:space="preserve">向量 </w:t>
      </w:r>
      <m:oMath>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oMath>
      <w:r w:rsidR="002D74F9">
        <w:rPr>
          <w:rFonts w:ascii="Times New Roman" w:hAnsi="Times New Roman" w:eastAsia="宋体"/>
          <w:sz w:val="22"/>
          <w:szCs w:val="22"/>
          <w:color w:val="000000"/>
          <w:b w:val="0"/>
          <w:bCs w:val="0"/>
        </w:rPr>
        <w:t xml:space="preserve"> 所成角 </w:t>
      </w:r>
      <m:oMath>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m:t>
        </m:r>
      </m:oMath>
      <w:r w:rsidR="002D74F9">
        <w:rPr>
          <w:rFonts w:ascii="Times New Roman" w:hAnsi="Times New Roman" w:eastAsia="宋体"/>
          <w:sz w:val="22"/>
          <w:szCs w:val="22"/>
          <w:color w:val="000000"/>
          <w:b w:val="0"/>
          <w:bCs w:val="0"/>
        </w:rPr>
        <w:t xml:space="preserve"> 的范围是 </w:t>
      </w:r>
      <m:oMath>
        <m:r>
          <m:rPr>
            <m:sty m:val="p"/>
          </m:rPr>
          <w:rPr>
            <w:rFonts w:ascii="Cambria Math" w:hAnsi="Cambria Math"/>
          </w:rPr>
          <m:t>(0,</m:t>
        </m:r>
        <m:r>
          <w:rPr>
            <w:rFonts w:ascii="Cambria Math" w:hAnsi="Cambria Math"/>
          </w:rPr>
          <m:t>π</m:t>
        </m:r>
        <m:r>
          <m:rPr>
            <m:sty m:val="p"/>
          </m:rPr>
          <w:rPr>
            <w:rFonts w:ascii="Cambria Math" w:hAnsi="Cambria Math"/>
          </w:rPr>
          <m:t>]</m:t>
        </m:r>
      </m:oMath>
      <w:r w:rsidR="002D74F9">
        <w:rPr>
          <w:rFonts w:ascii="Times New Roman" w:hAnsi="Times New Roman" w:eastAsia="宋体"/>
          <w:sz w:val="22"/>
          <w:szCs w:val="22"/>
          <w:color w:val="000000"/>
          <w:b w:val="0"/>
          <w:bCs w:val="0"/>
        </w:rPr>
        <w:t xml:space="preserve"> ，而异面直线 </w:t>
      </w:r>
      <m:oMath>
        <m:r>
          <w:rPr>
            <w:rFonts w:ascii="Cambria Math" w:hAnsi="Cambria Math"/>
          </w:rPr>
          <m:t>AC</m:t>
        </m:r>
        <m:r>
          <m:rPr>
            <m:sty m:val="p"/>
          </m:rPr>
          <w:rPr>
            <w:rFonts w:ascii="Cambria Math" w:hAnsi="Cambria Math"/>
          </w:rPr>
          <m:t>,</m:t>
        </m:r>
        <m:r>
          <w:rPr>
            <w:rFonts w:ascii="Cambria Math" w:hAnsi="Cambria Math"/>
          </w:rPr>
          <m:t>BD</m:t>
        </m:r>
      </m:oMath>
      <w:r w:rsidR="002D74F9">
        <w:rPr>
          <w:rFonts w:ascii="Times New Roman" w:hAnsi="Times New Roman" w:eastAsia="宋体"/>
          <w:sz w:val="22"/>
          <w:szCs w:val="22"/>
          <w:color w:val="000000"/>
          <w:b w:val="0"/>
          <w:bCs w:val="0"/>
        </w:rPr>
        <w:t xml:space="preserve"> 所成的角范围是 </w:t>
      </w:r>
      <m:oMath>
        <m:d>
          <m:dPr>
            <m:begChr m:val="["/>
            <m:endChr m:val="]"/>
            <m:ctrlPr>
              <w:rPr>
                <w:rFonts w:ascii="Cambria Math" w:hAnsi="Cambria Math"/>
              </w:rPr>
            </m:ctrlPr>
          </m:dPr>
          <m:e>
            <m:r>
              <m:rPr>
                <m:sty m:val="p"/>
              </m:rPr>
              <w:rPr>
                <w:rFonts w:ascii="Cambria Math" w:hAnsi="Cambria Math"/>
              </w:rPr>
              <m:t>0,</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proofErr w:type="gramStart"/>
      <w:r w:rsidR="002D74F9">
        <w:rPr>
          <w:rFonts w:ascii="Times New Roman" w:hAnsi="Times New Roman" w:eastAsia="宋体"/>
          <w:sz w:val="22"/>
          <w:szCs w:val="22"/>
          <w:color w:val="000000"/>
          <w:b w:val="0"/>
          <w:bCs w:val="0"/>
        </w:rPr>
        <w:t xml:space="preserve"> ；</w:t>
      </w:r>
      <w:proofErr w:type="gramEnd"/>
    </w:p>
    <w:p w14:paraId="2FBD1BD6" w14:textId="1FB4F0A3" w:rsidR="002D74F9" w:rsidRDefault="000B0673" w:rsidP="002D74F9">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sidR="002D74F9">
        <w:rPr>
          <w:rFonts w:ascii="Times New Roman" w:hAnsi="Times New Roman" w:eastAsia="宋体"/>
          <w:sz w:val="22"/>
          <w:szCs w:val="22"/>
          <w:color w:val="000000"/>
          <w:b w:val="0"/>
          <w:bCs w:val="0"/>
        </w:rPr>
        <w:t/>
      </w:r>
      <m:oMath>
        <m:r>
          <m:rPr>
            <m:sty m:val="p"/>
          </m:rPr>
          <w:rPr>
            <w:rFonts w:ascii="Cambria Math" w:hAnsi="Cambria Math"/>
          </w:rPr>
          <m:t>&lt;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&gt;</m:t>
        </m:r>
      </m:oMath>
      <w:r w:rsidR="002D74F9">
        <w:rPr>
          <w:rFonts w:ascii="Times New Roman" w:hAnsi="Times New Roman" w:eastAsia="宋体"/>
          <w:sz w:val="22"/>
          <w:szCs w:val="22"/>
          <w:color w:val="000000"/>
          <w:b w:val="0"/>
          <w:bCs w:val="0"/>
        </w:rPr>
        <w:t xml:space="preserve"> 与 </w:t>
      </w:r>
      <m:oMath>
        <m:r>
          <w:rPr>
            <w:rFonts w:ascii="Cambria Math" w:hAnsi="Cambria Math"/>
          </w:rPr>
          <m:t>θ</m:t>
        </m:r>
      </m:oMath>
      <w:r w:rsidR="002D74F9">
        <w:rPr>
          <w:rFonts w:ascii="Times New Roman" w:hAnsi="Times New Roman" w:eastAsia="宋体"/>
          <w:sz w:val="22"/>
          <w:szCs w:val="22"/>
          <w:color w:val="000000"/>
          <w:b w:val="0"/>
          <w:bCs w:val="0"/>
        </w:rPr>
        <w:t xml:space="preserve"> 的关系相等或互补</w:t>
      </w:r>
    </w:p>
    <w:p w14:paraId="04E19F03" w14:textId="77777777" w:rsidR="002D74F9" w:rsidRDefault="002D74F9" w:rsidP="002D74F9">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BFFF641" wp14:editId="5597081C">
            <wp:extent cx="2305050" cy="1895475"/>
            <wp:effectExtent l="0" t="0" r="0" b="0"/>
            <wp:docPr id="144" name="image-c6e5f48347619ad0e10cd38cb165828fe4edcf2f.jpg"/>
            <wp:cNvGraphicFramePr/>
            <a:graphic xmlns:a="http://schemas.openxmlformats.org/drawingml/2006/main">
              <a:graphicData uri="http://schemas.openxmlformats.org/drawingml/2006/picture">
                <pic:pic xmlns:pic="http://schemas.openxmlformats.org/drawingml/2006/picture">
                  <pic:nvPicPr>
                    <pic:cNvPr id="144" name="image-c6e5f48347619ad0e10cd38cb165828fe4edcf2f.jpg"/>
                    <pic:cNvPicPr/>
                  </pic:nvPicPr>
                  <pic:blipFill>
                    <a:blip r:embed="rId49" cstate="print"/>
                    <a:srcRect/>
                    <a:stretch>
                      <a:fillRect/>
                    </a:stretch>
                  </pic:blipFill>
                  <pic:spPr>
                    <a:xfrm>
                      <a:off x="0" y="0"/>
                      <a:ext cx="2305050" cy="1895475"/>
                    </a:xfrm>
                    <a:prstGeom prst="rect">
                      <a:avLst/>
                    </a:prstGeom>
                  </pic:spPr>
                </pic:pic>
              </a:graphicData>
            </a:graphic>
          </wp:inline>
        </w:drawing>
      </w:r>
      <w:r>
        <w:rPr>
          <w:noProof/>
          <w:rFonts w:ascii="Times New Roman" w:hAnsi="Times New Roman" w:eastAsia="宋体"/>
          <w:sz w:val="22"/>
          <w:szCs w:val="22"/>
          <w:color w:val="000000"/>
          <w:b w:val="0"/>
          <w:bCs w:val="0"/>
        </w:rPr>
        <w:drawing>
          <wp:inline distT="0" distB="0" distL="0" distR="0" wp14:anchorId="1E1EF49D" wp14:editId="249AE7BB">
            <wp:extent cx="2457450" cy="2000250"/>
            <wp:effectExtent l="0" t="0" r="0" b="0"/>
            <wp:docPr id="145" name="image-4fae1648d8f7bd444575f88b353bec60dc85de1a.jpg"/>
            <wp:cNvGraphicFramePr/>
            <a:graphic xmlns:a="http://schemas.openxmlformats.org/drawingml/2006/main">
              <a:graphicData uri="http://schemas.openxmlformats.org/drawingml/2006/picture">
                <pic:pic xmlns:pic="http://schemas.openxmlformats.org/drawingml/2006/picture">
                  <pic:nvPicPr>
                    <pic:cNvPr id="145" name="image-4fae1648d8f7bd444575f88b353bec60dc85de1a.jpg"/>
                    <pic:cNvPicPr/>
                  </pic:nvPicPr>
                  <pic:blipFill>
                    <a:blip r:embed="rId50" cstate="print"/>
                    <a:srcRect/>
                    <a:stretch>
                      <a:fillRect/>
                    </a:stretch>
                  </pic:blipFill>
                  <pic:spPr>
                    <a:xfrm>
                      <a:off x="0" y="0"/>
                      <a:ext cx="2457450" cy="2000250"/>
                    </a:xfrm>
                    <a:prstGeom prst="rect">
                      <a:avLst/>
                    </a:prstGeom>
                  </pic:spPr>
                </pic:pic>
              </a:graphicData>
            </a:graphic>
          </wp:inline>
        </w:drawing>
      </w:r>
    </w:p>
    <w:p w14:paraId="4F75FDE4" w14:textId="77777777" w:rsidR="002D74F9" w:rsidRDefault="002D74F9" w:rsidP="002D74F9">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故 </w:t>
      </w:r>
      <m:oMath>
        <m:r>
          <m:rPr>
            <m:sty m:val="p"/>
          </m:rPr>
          <w:rPr>
            <w:rFonts w:ascii="Cambria Math" w:hAnsi="Cambria Math"/>
          </w:rPr>
          <m:t>cos⁡</m:t>
        </m:r>
        <m:r>
          <w:rPr>
            <w:rFonts w:ascii="Cambria Math" w:hAnsi="Cambria Math"/>
          </w:rPr>
          <m:t>θ</m:t>
        </m:r>
        <m:r>
          <m:rPr>
            <m:sty m:val="p"/>
          </m:rPr>
          <w:rPr>
            <w:rFonts w:ascii="Cambria Math" w:hAnsi="Cambria Math"/>
          </w:rPr>
          <m:t>=|cos&lt;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BD</m:t>
            </m:r>
          </m:e>
        </m:acc>
        <m:r>
          <m:rPr>
            <m:sty m:val="p"/>
          </m:rPr>
          <w:rPr>
            <w:rFonts w:ascii="Cambria Math" w:hAnsi="Cambria Math"/>
          </w:rPr>
          <m:t>&gt;|</m:t>
        </m:r>
      </m:oMath>
      <w:r>
        <w:rPr>
          <w:rFonts w:ascii="Times New Roman" w:hAnsi="Times New Roman" w:eastAsia="宋体"/>
          <w:sz w:val="22"/>
          <w:szCs w:val="22"/>
          <w:color w:val="000000"/>
          <w:b w:val="0"/>
          <w:bCs w:val="0"/>
        </w:rPr>
        <w:t xml:space="preserve"> ，不要漏了＂绝对值符号＂。</w:t>
      </w:r>
    </w:p>
    <w:p w14:paraId="5D5F182A" w14:textId="77777777" w:rsidR="000B0673" w:rsidRDefault="002D74F9" w:rsidP="002D74F9">
      <w:pPr>
        <w:pStyle w:val="MathLevel3"/>
        <w:ind w:left="360" w:hanging="360"/>
        <w:tabs>
          <w:tab w:val="left" w:pos="360"/>
        </w:tabs>
        <w:spacing w:before="65" w:after="50" w:line="282" w:lineRule="auto"/>
        <w:widowControl w:val="1"/>
        <w:snapToGrid w:val="0"/>
        <w:jc w:val="left"/>
        <w:keepNext w:val="1"/>
      </w:pPr>
      <w:bookmarkStart w:id="165" w:name="GeometryIndex32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求直线 </w:t>
      </w:r>
      <m:oMath>
        <m:r>
          <w:rPr>
            <w:rFonts w:ascii="Cambria Math" w:hAnsi="Cambria Math"/>
          </w:rPr>
          <m:t>l</m:t>
        </m:r>
      </m:oMath>
      <w:r>
        <w:rPr>
          <w:rFonts w:ascii="Times New Roman" w:hAnsi="Times New Roman" w:eastAsia="宋体"/>
          <w:sz w:val="22"/>
          <w:szCs w:val="22"/>
          <w:color w:val="000000"/>
          <w:b w:val="0"/>
          <w:bCs w:val="0"/>
        </w:rPr>
        <w:t xml:space="preserve"> 和平面 </w:t>
      </w:r>
      <m:oMath>
        <m:r>
          <w:rPr>
            <w:rFonts w:ascii="Cambria Math" w:hAnsi="Cambria Math"/>
          </w:rPr>
          <m:t>α</m:t>
        </m:r>
      </m:oMath>
      <w:r>
        <w:rPr>
          <w:rFonts w:ascii="Times New Roman" w:hAnsi="Times New Roman" w:eastAsia="宋体"/>
          <w:sz w:val="22"/>
          <w:szCs w:val="22"/>
          <w:color w:val="000000"/>
          <w:b w:val="0"/>
          <w:bCs w:val="0"/>
        </w:rPr>
        <w:t xml:space="preserve"> 所成的角</w:t>
      </w:r>
      <w:bookmarkEnd w:id="165"/>
    </w:p>
    <w:p w14:paraId="7C99FD8C" w14:textId="242EEFFB" w:rsidR="002D74F9" w:rsidRDefault="000B0673"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直线与平面所成角方法：</w:t>
      </w:r>
    </w:p>
    <w:p w14:paraId="7C99FD8C" w14:textId="242EEFFB"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根据直线与平面所成角的定义找直线与平面所成角，即在直线上一点作或找平面的垂线、找射影．</w:t>
      </w:r>
    </w:p>
    <w:p w14:paraId="7C99FD8C" w14:textId="242EEFFB" w:rsidR="002D74F9" w:rsidRDefault="000B0673" w:rsidP="002D74F9">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计算：得所求角，然后将所求角置于直角三角形中，通过解直角三角形加以解决。</w:t>
      </w:r>
    </w:p>
    <w:p w14:paraId="7C99FD8C" w14:textId="242EEFFB" w:rsidR="002D74F9" w:rsidRDefault="000B0673" w:rsidP="002D74F9">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注意：若求垂线有困难，可以通过求几何体的高，利用体积法加以解决。夹角范围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e>
        </m:d>
      </m:oMath>
    </w:p>
    <w:p w14:paraId="7C99FD8C" w14:textId="242EEFFB" w:rsidR="002D74F9" w:rsidRDefault="000B0673" w:rsidP="002D74F9">
      <w:pPr>
        <w:pStyle w:val="MathBody"/>
        <w:ind w:left="1100" w:hanging="0"/>
        <w:tabs>
          <w:tab w:val="left" w:pos="1100"/>
        </w:tabs>
        <w:spacing w:before="0" w:after="50" w:line="282" w:lineRule="auto"/>
        <w:widowControl w:val="1"/>
        <w:snapToGrid w:val="0"/>
        <w:jc w:val="left"/>
        <w:keepNext w:val="1"/>
      </w:pPr>
      <w:r w:rsidR="002D74F9">
        <w:rPr>
          <w:rFonts w:ascii="Times New Roman" w:hAnsi="Times New Roman" w:eastAsia="宋体"/>
          <w:sz w:val="22"/>
          <w:szCs w:val="22"/>
          <w:color w:val="000000"/>
          <w:b w:val="0"/>
          <w:bCs w:val="0"/>
        </w:rPr>
        <w:t xml:space="preserve">设直线 </w:t>
      </w:r>
      <m:oMath>
        <m:r>
          <w:rPr>
            <w:rFonts w:ascii="Cambria Math" w:hAnsi="Cambria Math"/>
          </w:rPr>
          <m:t>l</m:t>
        </m:r>
      </m:oMath>
      <w:r w:rsidR="002D74F9">
        <w:rPr>
          <w:rFonts w:ascii="Times New Roman" w:hAnsi="Times New Roman" w:eastAsia="宋体"/>
          <w:sz w:val="22"/>
          <w:szCs w:val="22"/>
          <w:color w:val="000000"/>
          <w:b w:val="0"/>
          <w:bCs w:val="0"/>
        </w:rPr>
        <w:t xml:space="preserve"> 方向向量为 </w:t>
      </w:r>
      <m:oMath>
        <m:acc>
          <m:accPr>
            <m:chr m:val="⃗"/>
            <m:ctrlPr>
              <w:rPr>
                <w:rFonts w:ascii="Cambria Math" w:hAnsi="Cambria Math"/>
              </w:rPr>
            </m:ctrlPr>
          </m:accPr>
          <m:e>
            <m:r>
              <w:rPr>
                <w:rFonts w:ascii="Cambria Math" w:hAnsi="Cambria Math"/>
              </w:rPr>
              <m:t>a</m:t>
            </m:r>
          </m:e>
        </m:acc>
      </m:oMath>
      <w:r w:rsidR="002D74F9">
        <w:rPr>
          <w:rFonts w:ascii="Times New Roman" w:hAnsi="Times New Roman" w:eastAsia="宋体"/>
          <w:sz w:val="22"/>
          <w:szCs w:val="22"/>
          <w:color w:val="000000"/>
          <w:b w:val="0"/>
          <w:bCs w:val="0"/>
        </w:rPr>
        <w:t xml:space="preserve"> ，平面 </w:t>
      </w:r>
      <m:oMath>
        <m:r>
          <w:rPr>
            <w:rFonts w:ascii="Cambria Math" w:hAnsi="Cambria Math"/>
          </w:rPr>
          <m:t>α</m:t>
        </m:r>
      </m:oMath>
      <w:r w:rsidR="002D74F9">
        <w:rPr>
          <w:rFonts w:ascii="Times New Roman" w:hAnsi="Times New Roman" w:eastAsia="宋体"/>
          <w:sz w:val="22"/>
          <w:szCs w:val="22"/>
          <w:color w:val="000000"/>
          <w:b w:val="0"/>
          <w:bCs w:val="0"/>
        </w:rPr>
        <w:t xml:space="preserve"> 法向量为 </w:t>
      </w:r>
      <m:oMath>
        <m:acc>
          <m:accPr>
            <m:chr m:val="⃗"/>
            <m:ctrlPr>
              <w:rPr>
                <w:rFonts w:ascii="Cambria Math" w:hAnsi="Cambria Math"/>
              </w:rPr>
            </m:ctrlPr>
          </m:accPr>
          <m:e>
            <m:r>
              <w:rPr>
                <w:rFonts w:ascii="Cambria Math" w:hAnsi="Cambria Math"/>
              </w:rPr>
              <m:t>n</m:t>
            </m:r>
          </m:e>
        </m:acc>
      </m:oMath>
      <w:r w:rsidR="002D74F9">
        <w:rPr>
          <w:rFonts w:ascii="Times New Roman" w:hAnsi="Times New Roman" w:eastAsia="宋体"/>
          <w:sz w:val="22"/>
          <w:szCs w:val="22"/>
          <w:color w:val="000000"/>
          <w:b w:val="0"/>
          <w:bCs w:val="0"/>
        </w:rPr>
        <w:t xml:space="preserve"> ，直线与平面所成的角为 </w:t>
      </w:r>
      <m:oMath>
        <m:r>
          <w:rPr>
            <w:rFonts w:ascii="Cambria Math" w:hAnsi="Cambria Math"/>
          </w:rPr>
          <m:t>θ</m:t>
        </m:r>
        <m:r>
          <m:rPr>
            <m:sty m:val="p"/>
          </m:rPr>
          <w:rPr>
            <w:rFonts w:ascii="Cambria Math" w:hAnsi="Cambria Math"/>
          </w:rPr>
          <m:t>,</m:t>
        </m:r>
        <m:acc>
          <m:accPr>
            <m:chr m:val="⃗"/>
            <m:ctrlPr>
              <w:rPr>
                <w:rFonts w:ascii="Cambria Math" w:hAnsi="Cambria Math"/>
              </w:rPr>
            </m:ctrlPr>
          </m:accPr>
          <m:e>
            <m:r>
              <w:rPr>
                <w:rFonts w:ascii="Cambria Math" w:hAnsi="Cambria Math"/>
              </w:rPr>
              <m:t>a</m:t>
            </m:r>
          </m:e>
        </m:acc>
      </m:oMath>
      <w:r w:rsidR="002D74F9">
        <w:rPr>
          <w:rFonts w:ascii="Times New Roman" w:hAnsi="Times New Roman" w:eastAsia="宋体"/>
          <w:sz w:val="22"/>
          <w:szCs w:val="22"/>
          <w:color w:val="000000"/>
          <w:b w:val="0"/>
          <w:bCs w:val="0"/>
        </w:rPr>
        <w:t xml:space="preserve"> 与 </w:t>
      </w:r>
      <m:oMath>
        <m:acc>
          <m:accPr>
            <m:chr m:val="⃗"/>
            <m:ctrlPr>
              <w:rPr>
                <w:rFonts w:ascii="Cambria Math" w:hAnsi="Cambria Math"/>
              </w:rPr>
            </m:ctrlPr>
          </m:accPr>
          <m:e>
            <m:r>
              <w:rPr>
                <w:rFonts w:ascii="Cambria Math" w:hAnsi="Cambria Math"/>
              </w:rPr>
              <m:t>n</m:t>
            </m:r>
          </m:e>
        </m:acc>
      </m:oMath>
      <w:r w:rsidR="002D74F9">
        <w:rPr>
          <w:rFonts w:ascii="Times New Roman" w:hAnsi="Times New Roman" w:eastAsia="宋体"/>
          <w:sz w:val="22"/>
          <w:szCs w:val="22"/>
          <w:color w:val="000000"/>
          <w:b w:val="0"/>
          <w:bCs w:val="0"/>
        </w:rPr>
        <w:t xml:space="preserve"> 的夹角为 </w:t>
      </w:r>
      <m:oMath>
        <m:r>
          <w:rPr>
            <w:rFonts w:ascii="Cambria Math" w:hAnsi="Cambria Math"/>
          </w:rPr>
          <m:t>α</m:t>
        </m:r>
      </m:oMath>
      <w:r w:rsidR="002D74F9">
        <w:rPr>
          <w:rFonts w:ascii="Times New Roman" w:hAnsi="Times New Roman" w:eastAsia="宋体"/>
          <w:sz w:val="22"/>
          <w:szCs w:val="22"/>
          <w:color w:val="000000"/>
          <w:b w:val="0"/>
          <w:bCs w:val="0"/>
        </w:rPr>
        <w:t xml:space="preserve"> ，</w:t>
      </w:r>
      <w:r w:rsidR="002D74F9">
        <w:rPr>
          <w:rFonts w:ascii="Times New Roman" w:hAnsi="Times New Roman" w:eastAsia="宋体"/>
          <w:sz w:val="22"/>
          <w:szCs w:val="22"/>
          <w:color w:val="000000"/>
          <w:b w:val="0"/>
          <w:bCs w:val="0"/>
        </w:rPr>
        <w:t xml:space="preserve">则 </w:t>
      </w:r>
      <m:oMath>
        <m:r>
          <w:rPr>
            <w:rFonts w:ascii="Cambria Math" w:hAnsi="Cambria Math"/>
          </w:rPr>
          <m:t>θ</m:t>
        </m:r>
      </m:oMath>
      <w:r w:rsidR="002D74F9">
        <w:rPr>
          <w:rFonts w:ascii="Times New Roman" w:hAnsi="Times New Roman" w:eastAsia="宋体"/>
          <w:sz w:val="22"/>
          <w:szCs w:val="22"/>
          <w:color w:val="000000"/>
          <w:b w:val="0"/>
          <w:bCs w:val="0"/>
        </w:rPr>
        <w:t xml:space="preserve"> 为 </w:t>
      </w:r>
      <m:oMath>
        <m:r>
          <w:rPr>
            <w:rFonts w:ascii="Cambria Math" w:hAnsi="Cambria Math"/>
          </w:rPr>
          <m:t>α</m:t>
        </m:r>
      </m:oMath>
      <w:r w:rsidR="002D74F9">
        <w:rPr>
          <w:rFonts w:ascii="Times New Roman" w:hAnsi="Times New Roman" w:eastAsia="宋体"/>
          <w:sz w:val="22"/>
          <w:szCs w:val="22"/>
          <w:color w:val="000000"/>
          <w:b w:val="0"/>
          <w:bCs w:val="0"/>
        </w:rPr>
        <w:t xml:space="preserve"> 的余角或 </w:t>
      </w:r>
      <m:oMath>
        <m:r>
          <w:rPr>
            <w:rFonts w:ascii="Cambria Math" w:hAnsi="Cambria Math"/>
          </w:rPr>
          <m:t>α</m:t>
        </m:r>
      </m:oMath>
      <w:r w:rsidR="002D74F9">
        <w:rPr>
          <w:rFonts w:ascii="Times New Roman" w:hAnsi="Times New Roman" w:eastAsia="宋体"/>
          <w:sz w:val="22"/>
          <w:szCs w:val="22"/>
          <w:color w:val="000000"/>
          <w:b w:val="0"/>
          <w:bCs w:val="0"/>
        </w:rPr>
        <w:t xml:space="preserve"> 的补角的余角，即有 </w:t>
      </w:r>
      <m:oMath>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den>
        </m:f>
      </m:oMath>
      <w:r w:rsidR="002D74F9">
        <w:rPr>
          <w:rFonts w:ascii="Times New Roman" w:hAnsi="Times New Roman" w:eastAsia="宋体"/>
          <w:sz w:val="22"/>
          <w:szCs w:val="22"/>
          <w:color w:val="000000"/>
          <w:b w:val="0"/>
          <w:bCs w:val="0"/>
        </w:rPr>
        <w:t xml:space="preserve"> ．</w:t>
      </w:r>
      <w:r w:rsidR="002D74F9">
        <w:rPr>
          <w:rFonts w:ascii="Times New Roman" w:hAnsi="Times New Roman" w:eastAsia="宋体"/>
          <w:sz w:val="22"/>
          <w:szCs w:val="22"/>
          <w:color w:val="000000"/>
          <w:b w:val="0"/>
          <w:bCs w:val="0"/>
        </w:rPr>
        <w:t xml:space="preserve">当 </w:t>
      </w: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oMath>
      <w:r w:rsidR="002D74F9">
        <w:rPr>
          <w:rFonts w:ascii="Times New Roman" w:hAnsi="Times New Roman" w:eastAsia="宋体"/>
          <w:sz w:val="22"/>
          <w:szCs w:val="22"/>
          <w:color w:val="000000"/>
          <w:b w:val="0"/>
          <w:bCs w:val="0"/>
        </w:rPr>
        <w:t xml:space="preserve"> 时， </w:t>
      </w:r>
      <m:oMath>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α</m:t>
        </m:r>
      </m:oMath>
      <w:r w:rsidR="002D74F9">
        <w:rPr>
          <w:rFonts w:ascii="Times New Roman" w:hAnsi="Times New Roman" w:eastAsia="宋体"/>
          <w:sz w:val="22"/>
          <w:szCs w:val="22"/>
          <w:color w:val="000000"/>
          <w:b w:val="0"/>
          <w:bCs w:val="0"/>
        </w:rPr>
        <w:t xml:space="preserve"> ；当 </w:t>
      </w:r>
      <m:oMath>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r w:rsidR="002D74F9">
        <w:rPr>
          <w:rFonts w:ascii="Times New Roman" w:hAnsi="Times New Roman" w:eastAsia="宋体"/>
          <w:sz w:val="22"/>
          <w:szCs w:val="22"/>
          <w:color w:val="000000"/>
          <w:b w:val="0"/>
          <w:bCs w:val="0"/>
        </w:rPr>
        <w:t xml:space="preserve"> 时， </w:t>
      </w:r>
      <m:oMath>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α</m:t>
        </m:r>
      </m:oMath>
      <w:proofErr w:type="gramStart"/>
      <w:r w:rsidR="002D74F9">
        <w:rPr>
          <w:rFonts w:ascii="Times New Roman" w:hAnsi="Times New Roman" w:eastAsia="宋体"/>
          <w:sz w:val="22"/>
          <w:szCs w:val="22"/>
          <w:color w:val="000000"/>
          <w:b w:val="0"/>
          <w:bCs w:val="0"/>
        </w:rPr>
        <w:t xml:space="preserve"> ；</w:t>
      </w:r>
      <w:proofErr w:type="gramEnd"/>
    </w:p>
    <w:p w14:paraId="3AA0EF60" w14:textId="77777777" w:rsidR="002D74F9" w:rsidRDefault="002D74F9" w:rsidP="002D74F9">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5B8A95A" wp14:editId="7845D947">
            <wp:extent cx="2667000" cy="1802694"/>
            <wp:effectExtent l="0" t="0" r="0" b="0"/>
            <wp:docPr id="146" name="image-1bf59c485093b5dfd616506a70eea24d4ddb7a21.jpg"/>
            <wp:cNvGraphicFramePr/>
            <a:graphic xmlns:a="http://schemas.openxmlformats.org/drawingml/2006/main">
              <a:graphicData uri="http://schemas.openxmlformats.org/drawingml/2006/picture">
                <pic:pic xmlns:pic="http://schemas.openxmlformats.org/drawingml/2006/picture">
                  <pic:nvPicPr>
                    <pic:cNvPr id="146" name="image-1bf59c485093b5dfd616506a70eea24d4ddb7a21.jpg"/>
                    <pic:cNvPicPr/>
                  </pic:nvPicPr>
                  <pic:blipFill>
                    <a:blip r:embed="rId51" cstate="print"/>
                    <a:srcRect/>
                    <a:stretch>
                      <a:fillRect/>
                    </a:stretch>
                  </pic:blipFill>
                  <pic:spPr>
                    <a:xfrm>
                      <a:off x="0" y="0"/>
                      <a:ext cx="2667000" cy="1802694"/>
                    </a:xfrm>
                    <a:prstGeom prst="rect">
                      <a:avLst/>
                    </a:prstGeom>
                  </pic:spPr>
                </pic:pic>
              </a:graphicData>
            </a:graphic>
          </wp:inline>
        </w:drawing>
      </w:r>
      <w:r>
        <w:rPr>
          <w:noProof/>
          <w:rFonts w:ascii="Times New Roman" w:hAnsi="Times New Roman" w:eastAsia="宋体"/>
          <w:sz w:val="22"/>
          <w:szCs w:val="22"/>
          <w:color w:val="000000"/>
          <w:b w:val="0"/>
          <w:bCs w:val="0"/>
        </w:rPr>
        <w:drawing>
          <wp:inline distT="0" distB="0" distL="0" distR="0" wp14:anchorId="2AAD751A" wp14:editId="5B72271B">
            <wp:extent cx="2667000" cy="1791891"/>
            <wp:effectExtent l="0" t="0" r="0" b="0"/>
            <wp:docPr id="147" name="image-9d0b20e4c2450fcaceb6ad341fecd649b8b6db42.jpg"/>
            <wp:cNvGraphicFramePr/>
            <a:graphic xmlns:a="http://schemas.openxmlformats.org/drawingml/2006/main">
              <a:graphicData uri="http://schemas.openxmlformats.org/drawingml/2006/picture">
                <pic:pic xmlns:pic="http://schemas.openxmlformats.org/drawingml/2006/picture">
                  <pic:nvPicPr>
                    <pic:cNvPr id="147" name="image-9d0b20e4c2450fcaceb6ad341fecd649b8b6db42.jpg"/>
                    <pic:cNvPicPr/>
                  </pic:nvPicPr>
                  <pic:blipFill>
                    <a:blip r:embed="rId52" cstate="print"/>
                    <a:srcRect/>
                    <a:stretch>
                      <a:fillRect/>
                    </a:stretch>
                  </pic:blipFill>
                  <pic:spPr>
                    <a:xfrm>
                      <a:off x="0" y="0"/>
                      <a:ext cx="2667000" cy="1791891"/>
                    </a:xfrm>
                    <a:prstGeom prst="rect">
                      <a:avLst/>
                    </a:prstGeom>
                  </pic:spPr>
                </pic:pic>
              </a:graphicData>
            </a:graphic>
          </wp:inline>
        </w:drawing>
      </w:r>
    </w:p>
    <w:p w14:paraId="353E5250" w14:textId="77777777" w:rsidR="002D74F9" w:rsidRDefault="002D74F9" w:rsidP="002D74F9">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不管哪种情况，都有 </w:t>
      </w:r>
      <m:oMath>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p>
    <w:p w14:paraId="258B5825" w14:textId="77777777" w:rsidR="000B0673" w:rsidRDefault="002D74F9" w:rsidP="002D74F9">
      <w:pPr>
        <w:pStyle w:val="MathLevel3"/>
        <w:ind w:left="360" w:hanging="360"/>
        <w:tabs>
          <w:tab w:val="left" w:pos="360"/>
        </w:tabs>
        <w:spacing w:before="65" w:after="50" w:line="282" w:lineRule="auto"/>
        <w:widowControl w:val="1"/>
        <w:snapToGrid w:val="0"/>
        <w:jc w:val="left"/>
        <w:keepNext w:val="1"/>
      </w:pPr>
      <w:bookmarkStart w:id="166" w:name="GeometryIndex333"/>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求平面 </w:t>
      </w:r>
      <m:oMath>
        <m:r>
          <w:rPr>
            <w:rFonts w:ascii="Cambria Math" w:hAnsi="Cambria Math"/>
          </w:rPr>
          <m:t>α</m:t>
        </m:r>
      </m:oMath>
      <w:r>
        <w:rPr>
          <w:rFonts w:ascii="Times New Roman" w:hAnsi="Times New Roman" w:eastAsia="宋体"/>
          <w:sz w:val="22"/>
          <w:szCs w:val="22"/>
          <w:color w:val="000000"/>
          <w:b w:val="0"/>
          <w:bCs w:val="0"/>
        </w:rPr>
        <w:t xml:space="preserve"> 与平面 </w:t>
      </w:r>
      <m:oMath>
        <m:r>
          <w:rPr>
            <w:rFonts w:ascii="Cambria Math" w:hAnsi="Cambria Math"/>
          </w:rPr>
          <m:t>β</m:t>
        </m:r>
      </m:oMath>
      <w:r>
        <w:rPr>
          <w:rFonts w:ascii="Times New Roman" w:hAnsi="Times New Roman" w:eastAsia="宋体"/>
          <w:sz w:val="22"/>
          <w:szCs w:val="22"/>
          <w:color w:val="000000"/>
          <w:b w:val="0"/>
          <w:bCs w:val="0"/>
        </w:rPr>
        <w:t xml:space="preserve"> 的夹角</w:t>
      </w:r>
      <w:bookmarkEnd w:id="166"/>
    </w:p>
    <w:p w14:paraId="32E898E3" w14:textId="33E11279" w:rsidR="002D74F9" w:rsidRDefault="000B0673"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平面与平面所成角方法：</w:t>
      </w:r>
    </w:p>
    <w:p w14:paraId="32E898E3" w14:textId="33E11279"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利用定义，即在二面角的两个半平面内作棱的垂线，得到二面角的平面角；</w:t>
      </w:r>
    </w:p>
    <w:p w14:paraId="32E898E3" w14:textId="33E11279"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作二面角的棱的垂面，垂面与两个半平面的交线所成的角，即为所求；</w:t>
      </w:r>
    </w:p>
    <w:p w14:paraId="32E898E3" w14:textId="33E11279"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利用三垂线定理或逆定理，在利用三垂线定理或逆定理作二面角的平面角时，关键是观察是否有直线与二面角的一个半平面垂直．夹角范围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d>
      </m:oMath>
      <w:r>
        <w:rPr>
          <w:rFonts w:ascii="Times New Roman" w:hAnsi="Times New Roman" w:eastAsia="宋体"/>
          <w:sz w:val="22"/>
          <w:szCs w:val="22"/>
          <w:color w:val="000000"/>
          <w:b w:val="0"/>
          <w:bCs w:val="0"/>
        </w:rPr>
        <w:t xml:space="preserve"> ．</w:t>
      </w:r>
    </w:p>
    <w:p w14:paraId="32E898E3" w14:textId="33E11279" w:rsidR="002D74F9" w:rsidRDefault="000B0673"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sidR="002D74F9">
        <w:rPr>
          <w:rFonts w:ascii="Times New Roman" w:hAnsi="Times New Roman" w:eastAsia="宋体"/>
          <w:sz w:val="22"/>
          <w:szCs w:val="22"/>
          <w:color w:val="000000"/>
          <w:b w:val="0"/>
          <w:bCs w:val="0"/>
        </w:rPr>
        <w:t xml:space="preserve">二面角的平面角是指在二面角 </w:t>
      </w:r>
      <m:oMath>
        <m:r>
          <w:rPr>
            <w:rFonts w:ascii="Cambria Math" w:hAnsi="Cambria Math"/>
          </w:rPr>
          <m:t>α</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β</m:t>
        </m:r>
      </m:oMath>
      <w:r w:rsidR="002D74F9">
        <w:rPr>
          <w:rFonts w:ascii="Times New Roman" w:hAnsi="Times New Roman" w:eastAsia="宋体"/>
          <w:sz w:val="22"/>
          <w:szCs w:val="22"/>
          <w:color w:val="000000"/>
          <w:b w:val="0"/>
          <w:bCs w:val="0"/>
        </w:rPr>
        <w:t xml:space="preserve"> 的棱上任取一点 </w:t>
      </w:r>
      <m:oMath>
        <m:r>
          <w:rPr>
            <w:rFonts w:ascii="Cambria Math" w:hAnsi="Cambria Math"/>
          </w:rPr>
          <m:t>O</m:t>
        </m:r>
      </m:oMath>
      <w:r w:rsidR="002D74F9">
        <w:rPr>
          <w:rFonts w:ascii="Times New Roman" w:hAnsi="Times New Roman" w:eastAsia="宋体"/>
          <w:sz w:val="22"/>
          <w:szCs w:val="22"/>
          <w:color w:val="000000"/>
          <w:b w:val="0"/>
          <w:bCs w:val="0"/>
        </w:rPr>
        <w:t xml:space="preserve"> ，分别在两个半平面内作射线</w:t>
      </w:r>
      <m:oMath>
        <m:r>
          <w:rPr>
            <w:rFonts w:ascii="Cambria Math" w:hAnsi="Cambria Math"/>
          </w:rPr>
          <m:t>AO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BO</m:t>
        </m:r>
        <m:r>
          <m:rPr>
            <m:sty m:val="p"/>
          </m:rPr>
          <w:rPr>
            <w:rFonts w:ascii="Cambria Math" w:hAnsi="Cambria Math"/>
          </w:rPr>
          <m:t>⊥</m:t>
        </m:r>
        <m:r>
          <w:rPr>
            <w:rFonts w:ascii="Cambria Math" w:hAnsi="Cambria Math"/>
          </w:rPr>
          <m:t>l</m:t>
        </m:r>
      </m:oMath>
      <w:r w:rsidR="002D74F9">
        <w:rPr>
          <w:rFonts w:ascii="Times New Roman" w:hAnsi="Times New Roman" w:eastAsia="宋体"/>
          <w:sz w:val="22"/>
          <w:szCs w:val="22"/>
          <w:color w:val="000000"/>
          <w:b w:val="0"/>
          <w:bCs w:val="0"/>
        </w:rPr>
        <w:t xml:space="preserve"> ，则 </w:t>
      </w:r>
      <m:oMath>
        <m:r>
          <m:rPr>
            <m:sty m:val="p"/>
          </m:rPr>
          <w:rPr>
            <w:rFonts w:ascii="Cambria Math" w:hAnsi="Cambria Math"/>
          </w:rPr>
          <m:t>∠</m:t>
        </m:r>
        <m:r>
          <w:rPr>
            <w:rFonts w:ascii="Cambria Math" w:hAnsi="Cambria Math"/>
          </w:rPr>
          <m:t>AOB</m:t>
        </m:r>
      </m:oMath>
      <w:r w:rsidR="002D74F9">
        <w:rPr>
          <w:rFonts w:ascii="Times New Roman" w:hAnsi="Times New Roman" w:eastAsia="宋体"/>
          <w:sz w:val="22"/>
          <w:szCs w:val="22"/>
          <w:color w:val="000000"/>
          <w:b w:val="0"/>
          <w:bCs w:val="0"/>
        </w:rPr>
        <w:t xml:space="preserve"> 为二面角 </w:t>
      </w:r>
      <m:oMath>
        <m:r>
          <w:rPr>
            <w:rFonts w:ascii="Cambria Math" w:hAnsi="Cambria Math"/>
          </w:rPr>
          <m:t>α</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β</m:t>
        </m:r>
      </m:oMath>
      <w:r w:rsidR="002D74F9">
        <w:rPr>
          <w:rFonts w:ascii="Times New Roman" w:hAnsi="Times New Roman" w:eastAsia="宋体"/>
          <w:sz w:val="22"/>
          <w:szCs w:val="22"/>
          <w:color w:val="000000"/>
          <w:b w:val="0"/>
          <w:bCs w:val="0"/>
        </w:rPr>
        <w:t xml:space="preserve"> 的平面角，二面角的取值范围是 </w:t>
      </w:r>
      <m:oMath>
        <m:r>
          <m:rPr>
            <m:sty m:val="p"/>
          </m:rPr>
          <w:rPr>
            <w:rFonts w:ascii="Cambria Math" w:hAnsi="Cambria Math"/>
          </w:rPr>
          <m:t>[0,</m:t>
        </m:r>
        <m:r>
          <w:rPr>
            <w:rFonts w:ascii="Cambria Math" w:hAnsi="Cambria Math"/>
          </w:rPr>
          <m:t>π</m:t>
        </m:r>
        <m:r>
          <m:rPr>
            <m:sty m:val="p"/>
          </m:rPr>
          <w:rPr>
            <w:rFonts w:ascii="Cambria Math" w:hAnsi="Cambria Math"/>
          </w:rPr>
          <m:t>]</m:t>
        </m:r>
      </m:oMath>
      <w:proofErr w:type="gramStart"/>
      <w:r w:rsidR="002D74F9">
        <w:rPr>
          <w:rFonts w:ascii="Times New Roman" w:hAnsi="Times New Roman" w:eastAsia="宋体"/>
          <w:sz w:val="22"/>
          <w:szCs w:val="22"/>
          <w:color w:val="000000"/>
          <w:b w:val="0"/>
          <w:bCs w:val="0"/>
        </w:rPr>
        <w:t xml:space="preserve"> 。</w:t>
      </w:r>
      <w:proofErr w:type="gramEnd"/>
      <w:r w:rsidR="002D74F9">
        <w:rPr>
          <w:rFonts w:ascii="Times New Roman" w:hAnsi="Times New Roman" w:eastAsia="宋体"/>
          <w:sz w:val="22"/>
          <w:szCs w:val="22"/>
          <w:color w:val="000000"/>
          <w:b w:val="0"/>
          <w:bCs w:val="0"/>
        </w:rPr>
        <w:t>如图：</w:t>
      </w:r>
    </w:p>
    <w:p w14:paraId="203DFD6E"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45532DA5" wp14:editId="230AEFEE">
            <wp:extent cx="2543175" cy="2324100"/>
            <wp:effectExtent l="0" t="0" r="0" b="0"/>
            <wp:docPr id="148" name="image-8255116163cfb5ec7ce52222df108fa467702fce.jpg"/>
            <wp:cNvGraphicFramePr/>
            <a:graphic xmlns:a="http://schemas.openxmlformats.org/drawingml/2006/main">
              <a:graphicData uri="http://schemas.openxmlformats.org/drawingml/2006/picture">
                <pic:pic xmlns:pic="http://schemas.openxmlformats.org/drawingml/2006/picture">
                  <pic:nvPicPr>
                    <pic:cNvPr id="148" name="image-8255116163cfb5ec7ce52222df108fa467702fce.jpg"/>
                    <pic:cNvPicPr/>
                  </pic:nvPicPr>
                  <pic:blipFill>
                    <a:blip r:embed="rId53" cstate="print"/>
                    <a:srcRect/>
                    <a:stretch>
                      <a:fillRect/>
                    </a:stretch>
                  </pic:blipFill>
                  <pic:spPr>
                    <a:xfrm>
                      <a:off x="0" y="0"/>
                      <a:ext cx="2543175" cy="2324100"/>
                    </a:xfrm>
                    <a:prstGeom prst="rect">
                      <a:avLst/>
                    </a:prstGeom>
                  </pic:spPr>
                </pic:pic>
              </a:graphicData>
            </a:graphic>
          </wp:inline>
        </w:drawing>
      </w:r>
    </w:p>
    <w:p w14:paraId="05302AF3" w14:textId="77777777" w:rsidR="002D74F9" w:rsidRDefault="002D74F9" w:rsidP="002D74F9">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平面 </w:t>
      </w:r>
      <m:oMath>
        <m:r>
          <w:rPr>
            <w:rFonts w:ascii="Cambria Math" w:hAnsi="Cambria Math"/>
          </w:rPr>
          <m:t>α</m:t>
        </m:r>
      </m:oMath>
      <w:r>
        <w:rPr>
          <w:rFonts w:ascii="Times New Roman" w:hAnsi="Times New Roman" w:eastAsia="宋体"/>
          <w:sz w:val="22"/>
          <w:szCs w:val="22"/>
          <w:color w:val="000000"/>
          <w:b w:val="0"/>
          <w:bCs w:val="0"/>
        </w:rPr>
        <w:t xml:space="preserve"> 与平面 </w:t>
      </w:r>
      <m:oMath>
        <m:r>
          <w:rPr>
            <w:rFonts w:ascii="Cambria Math" w:hAnsi="Cambria Math"/>
          </w:rPr>
          <m:t>β</m:t>
        </m:r>
      </m:oMath>
      <w:r>
        <w:rPr>
          <w:rFonts w:ascii="Times New Roman" w:hAnsi="Times New Roman" w:eastAsia="宋体"/>
          <w:sz w:val="22"/>
          <w:szCs w:val="22"/>
          <w:color w:val="000000"/>
          <w:b w:val="0"/>
          <w:bCs w:val="0"/>
        </w:rPr>
        <w:t xml:space="preserve"> 相交，形成四个二面角，我们把这四个二面角不大于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Pr>
          <w:rFonts w:ascii="Times New Roman" w:hAnsi="Times New Roman" w:eastAsia="宋体"/>
          <w:sz w:val="22"/>
          <w:szCs w:val="22"/>
          <w:color w:val="000000"/>
          <w:b w:val="0"/>
          <w:bCs w:val="0"/>
        </w:rPr>
        <w:t xml:space="preserve"> 的二面角称为平面 </w:t>
      </w:r>
      <m:oMath>
        <m:r>
          <w:rPr>
            <w:rFonts w:ascii="Cambria Math" w:hAnsi="Cambria Math"/>
          </w:rPr>
          <m:t>α</m:t>
        </m:r>
      </m:oMath>
      <w:r>
        <w:rPr>
          <w:rFonts w:ascii="Times New Roman" w:hAnsi="Times New Roman" w:eastAsia="宋体"/>
          <w:sz w:val="22"/>
          <w:szCs w:val="22"/>
          <w:color w:val="000000"/>
          <w:b w:val="0"/>
          <w:bCs w:val="0"/>
        </w:rPr>
        <w:t xml:space="preserve"> 与平面 </w:t>
      </w:r>
      <m:oMath>
        <m:r>
          <w:rPr>
            <w:rFonts w:ascii="Cambria Math" w:hAnsi="Cambria Math"/>
          </w:rPr>
          <m:t>β</m:t>
        </m:r>
      </m:oMath>
      <w:r>
        <w:rPr>
          <w:rFonts w:ascii="Times New Roman" w:hAnsi="Times New Roman" w:eastAsia="宋体"/>
          <w:sz w:val="22"/>
          <w:szCs w:val="22"/>
          <w:color w:val="000000"/>
          <w:b w:val="0"/>
          <w:bCs w:val="0"/>
        </w:rPr>
        <w:t xml:space="preserve"> 的夹角。</w:t>
      </w:r>
    </w:p>
    <w:p w14:paraId="05302AF3" w14:textId="77777777" w:rsidR="002D74F9" w:rsidRDefault="002D74F9"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空间向量求平面 </w:t>
      </w:r>
      <m:oMath>
        <m:r>
          <w:rPr>
            <w:rFonts w:ascii="Cambria Math" w:hAnsi="Cambria Math"/>
          </w:rPr>
          <m:t>α</m:t>
        </m:r>
      </m:oMath>
      <w:r>
        <w:rPr>
          <w:rFonts w:ascii="Times New Roman" w:hAnsi="Times New Roman" w:eastAsia="宋体"/>
          <w:sz w:val="22"/>
          <w:szCs w:val="22"/>
          <w:color w:val="000000"/>
          <w:b w:val="0"/>
          <w:bCs w:val="0"/>
        </w:rPr>
        <w:t xml:space="preserve"> 与平面 </w:t>
      </w:r>
      <m:oMath>
        <m:r>
          <w:rPr>
            <w:rFonts w:ascii="Cambria Math" w:hAnsi="Cambria Math"/>
          </w:rPr>
          <m:t>β</m:t>
        </m:r>
      </m:oMath>
      <w:r>
        <w:rPr>
          <w:rFonts w:ascii="Times New Roman" w:hAnsi="Times New Roman" w:eastAsia="宋体"/>
          <w:sz w:val="22"/>
          <w:szCs w:val="22"/>
          <w:color w:val="000000"/>
          <w:b w:val="0"/>
          <w:bCs w:val="0"/>
        </w:rPr>
        <w:t xml:space="preserve"> 的夹角</w:t>
      </w:r>
      <w:r>
        <w:rPr>
          <w:rFonts w:ascii="Times New Roman" w:hAnsi="Times New Roman" w:eastAsia="宋体"/>
          <w:sz w:val="22"/>
          <w:szCs w:val="22"/>
          <w:color w:val="000000"/>
          <w:b w:val="0"/>
          <w:bCs w:val="0"/>
        </w:rPr>
        <w:t xml:space="preserve">求法：设平面 </w:t>
      </w:r>
      <m:oMath>
        <m:r>
          <w:rPr>
            <w:rFonts w:ascii="Cambria Math" w:hAnsi="Cambria Math"/>
          </w:rPr>
          <m:t>α</m:t>
        </m:r>
      </m:oMath>
      <w:r>
        <w:rPr>
          <w:rFonts w:ascii="Times New Roman" w:hAnsi="Times New Roman" w:eastAsia="宋体"/>
          <w:sz w:val="22"/>
          <w:szCs w:val="22"/>
          <w:color w:val="000000"/>
          <w:b w:val="0"/>
          <w:bCs w:val="0"/>
        </w:rPr>
        <w:t xml:space="preserve"> 与平面 </w:t>
      </w:r>
      <m:oMath>
        <m:r>
          <w:rPr>
            <w:rFonts w:ascii="Cambria Math" w:hAnsi="Cambria Math"/>
          </w:rPr>
          <m:t>β</m:t>
        </m:r>
      </m:oMath>
      <w:r>
        <w:rPr>
          <w:rFonts w:ascii="Times New Roman" w:hAnsi="Times New Roman" w:eastAsia="宋体"/>
          <w:sz w:val="22"/>
          <w:szCs w:val="22"/>
          <w:color w:val="000000"/>
          <w:b w:val="0"/>
          <w:bCs w:val="0"/>
        </w:rPr>
        <w:t xml:space="preserve"> 的法向量分别为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再设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的夹角为 </w:t>
      </w:r>
      <m:oMath>
        <m:r>
          <w:rPr>
            <w:rFonts w:ascii="Cambria Math" w:hAnsi="Cambria Math"/>
          </w:rPr>
          <m:t>φ</m:t>
        </m:r>
      </m:oMath>
      <w:r>
        <w:rPr>
          <w:rFonts w:ascii="Times New Roman" w:hAnsi="Times New Roman" w:eastAsia="宋体"/>
          <w:sz w:val="22"/>
          <w:szCs w:val="22"/>
          <w:color w:val="000000"/>
          <w:b w:val="0"/>
          <w:bCs w:val="0"/>
        </w:rPr>
        <w:t xml:space="preserve"> ，平面 </w:t>
      </w:r>
      <m:oMath>
        <m:r>
          <w:rPr>
            <w:rFonts w:ascii="Cambria Math" w:hAnsi="Cambria Math"/>
          </w:rPr>
          <m:t>α</m:t>
        </m:r>
      </m:oMath>
      <w:r>
        <w:rPr>
          <w:rFonts w:ascii="Times New Roman" w:hAnsi="Times New Roman" w:eastAsia="宋体"/>
          <w:sz w:val="22"/>
          <w:szCs w:val="22"/>
          <w:color w:val="000000"/>
          <w:b w:val="0"/>
          <w:bCs w:val="0"/>
        </w:rPr>
        <w:t xml:space="preserve"> 与平面 </w:t>
      </w:r>
      <m:oMath>
        <m:r>
          <w:rPr>
            <w:rFonts w:ascii="Cambria Math" w:hAnsi="Cambria Math"/>
          </w:rPr>
          <m:t>β</m:t>
        </m:r>
      </m:oMath>
      <w:r>
        <w:rPr>
          <w:rFonts w:ascii="Times New Roman" w:hAnsi="Times New Roman" w:eastAsia="宋体"/>
          <w:sz w:val="22"/>
          <w:szCs w:val="22"/>
          <w:color w:val="000000"/>
          <w:b w:val="0"/>
          <w:bCs w:val="0"/>
        </w:rPr>
        <w:t xml:space="preserve"> 的平面角为 </w:t>
      </w:r>
      <m:oMath>
        <m:r>
          <w:rPr>
            <w:rFonts w:ascii="Cambria Math" w:hAnsi="Cambria Math"/>
          </w:rPr>
          <m:t>θ</m:t>
        </m:r>
      </m:oMath>
      <w:r>
        <w:rPr>
          <w:rFonts w:ascii="Times New Roman" w:hAnsi="Times New Roman" w:eastAsia="宋体"/>
          <w:sz w:val="22"/>
          <w:szCs w:val="22"/>
          <w:color w:val="000000"/>
          <w:b w:val="0"/>
          <w:bCs w:val="0"/>
        </w:rPr>
        <w:t xml:space="preserve"> ，则 </w:t>
      </w:r>
      <m:oMath>
        <m:r>
          <w:rPr>
            <w:rFonts w:ascii="Cambria Math" w:hAnsi="Cambria Math"/>
          </w:rPr>
          <m:t>θ</m:t>
        </m:r>
      </m:oMath>
      <w:r>
        <w:rPr>
          <w:rFonts w:ascii="Times New Roman" w:hAnsi="Times New Roman" w:eastAsia="宋体"/>
          <w:sz w:val="22"/>
          <w:szCs w:val="22"/>
          <w:color w:val="000000"/>
          <w:b w:val="0"/>
          <w:bCs w:val="0"/>
        </w:rPr>
        <w:t xml:space="preserve"> 为 </w:t>
      </w:r>
      <m:oMath>
        <m:r>
          <w:rPr>
            <w:rFonts w:ascii="Cambria Math" w:hAnsi="Cambria Math"/>
          </w:rPr>
          <m:t>φ</m:t>
        </m:r>
      </m:oMath>
      <w:r>
        <w:rPr>
          <w:rFonts w:ascii="Times New Roman" w:hAnsi="Times New Roman" w:eastAsia="宋体"/>
          <w:sz w:val="22"/>
          <w:szCs w:val="22"/>
          <w:color w:val="000000"/>
          <w:b w:val="0"/>
          <w:bCs w:val="0"/>
        </w:rPr>
        <w:t xml:space="preserve"> 或 </w:t>
      </w:r>
      <m:oMath>
        <m:r>
          <w:rPr>
            <w:rFonts w:ascii="Cambria Math" w:hAnsi="Cambria Math"/>
          </w:rPr>
          <m:t>π</m:t>
        </m:r>
        <m:r>
          <m:rPr>
            <m:sty m:val="p"/>
          </m:rPr>
          <w:rPr>
            <w:rFonts w:ascii="Cambria Math" w:hAnsi="Cambria Math"/>
          </w:rPr>
          <m:t>-</m:t>
        </m:r>
        <m:r>
          <w:rPr>
            <w:rFonts w:ascii="Cambria Math" w:hAnsi="Cambria Math"/>
          </w:rPr>
          <m:t>φ</m:t>
        </m:r>
      </m:oMath>
      <w:r>
        <w:rPr>
          <w:rFonts w:ascii="Times New Roman" w:hAnsi="Times New Roman" w:eastAsia="宋体"/>
          <w:sz w:val="22"/>
          <w:szCs w:val="22"/>
          <w:color w:val="000000"/>
          <w:b w:val="0"/>
          <w:bCs w:val="0"/>
        </w:rPr>
        <w:t xml:space="preserve"> ，</w:t>
      </w:r>
    </w:p>
    <w:p w14:paraId="23EC526B" w14:textId="77777777" w:rsidR="002D74F9" w:rsidRDefault="002D74F9" w:rsidP="002D74F9">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75A340E5" wp14:editId="12FD7D51">
            <wp:extent cx="2667000" cy="2667000"/>
            <wp:effectExtent l="0" t="0" r="0" b="0"/>
            <wp:docPr id="149" name="image-ea1e32c42bf6a321f0dc365d2fbb5b37b63cf343.jpg"/>
            <wp:cNvGraphicFramePr/>
            <a:graphic xmlns:a="http://schemas.openxmlformats.org/drawingml/2006/main">
              <a:graphicData uri="http://schemas.openxmlformats.org/drawingml/2006/picture">
                <pic:pic xmlns:pic="http://schemas.openxmlformats.org/drawingml/2006/picture">
                  <pic:nvPicPr>
                    <pic:cNvPr id="149" name="image-ea1e32c42bf6a321f0dc365d2fbb5b37b63cf343.jpg"/>
                    <pic:cNvPicPr/>
                  </pic:nvPicPr>
                  <pic:blipFill>
                    <a:blip r:embed="rId54" cstate="print"/>
                    <a:srcRect/>
                    <a:stretch>
                      <a:fillRect/>
                    </a:stretch>
                  </pic:blipFill>
                  <pic:spPr>
                    <a:xfrm>
                      <a:off x="0" y="0"/>
                      <a:ext cx="2667000" cy="2667000"/>
                    </a:xfrm>
                    <a:prstGeom prst="rect">
                      <a:avLst/>
                    </a:prstGeom>
                  </pic:spPr>
                </pic:pic>
              </a:graphicData>
            </a:graphic>
          </wp:inline>
        </w:drawing>
      </w:r>
      <w:r>
        <w:rPr>
          <w:noProof/>
          <w:rFonts w:ascii="Times New Roman" w:hAnsi="Times New Roman" w:eastAsia="宋体"/>
          <w:sz w:val="22"/>
          <w:szCs w:val="22"/>
          <w:color w:val="000000"/>
          <w:b w:val="0"/>
          <w:bCs w:val="0"/>
        </w:rPr>
        <w:drawing>
          <wp:inline distT="0" distB="0" distL="0" distR="0" wp14:anchorId="21BD441A" wp14:editId="74EA4B58">
            <wp:extent cx="2667000" cy="2635438"/>
            <wp:effectExtent l="0" t="0" r="0" b="0"/>
            <wp:docPr id="150" name="image-12f0748d2f085026375be1a2cd5f4af3f84b84f4.jpg"/>
            <wp:cNvGraphicFramePr/>
            <a:graphic xmlns:a="http://schemas.openxmlformats.org/drawingml/2006/main">
              <a:graphicData uri="http://schemas.openxmlformats.org/drawingml/2006/picture">
                <pic:pic xmlns:pic="http://schemas.openxmlformats.org/drawingml/2006/picture">
                  <pic:nvPicPr>
                    <pic:cNvPr id="150" name="image-12f0748d2f085026375be1a2cd5f4af3f84b84f4.jpg"/>
                    <pic:cNvPicPr/>
                  </pic:nvPicPr>
                  <pic:blipFill>
                    <a:blip r:embed="rId55" cstate="print"/>
                    <a:srcRect/>
                    <a:stretch>
                      <a:fillRect/>
                    </a:stretch>
                  </pic:blipFill>
                  <pic:spPr>
                    <a:xfrm>
                      <a:off x="0" y="0"/>
                      <a:ext cx="2667000" cy="2635438"/>
                    </a:xfrm>
                    <a:prstGeom prst="rect">
                      <a:avLst/>
                    </a:prstGeom>
                  </pic:spPr>
                </pic:pic>
              </a:graphicData>
            </a:graphic>
          </wp:inline>
        </w:drawing>
      </w:r>
    </w:p>
    <w:p w14:paraId="619D1E47" w14:textId="77777777" w:rsidR="002D74F9" w:rsidRDefault="002D74F9" w:rsidP="002D74F9">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则 </w:t>
      </w:r>
      <m:oMath>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φ</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num>
              <m:den>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den>
        </m:f>
      </m:oMath>
      <w:proofErr w:type="gramStart"/>
      <w:r>
        <w:rPr>
          <w:rFonts w:ascii="Times New Roman" w:hAnsi="Times New Roman" w:eastAsia="宋体"/>
          <w:sz w:val="22"/>
          <w:szCs w:val="22"/>
          <w:color w:val="000000"/>
          <w:b w:val="0"/>
          <w:bCs w:val="0"/>
        </w:rPr>
        <w:t xml:space="preserve"> 。</w:t>
      </w:r>
      <w:proofErr w:type="gramEnd"/>
    </w:p>
    <w:p w14:paraId="639F6295" w14:textId="77777777" w:rsidR="002D74F9" w:rsidRDefault="002D74F9" w:rsidP="002D74F9">
      <w:pPr>
        <w:pStyle w:val="MathLevel2"/>
        <w:ind w:left="1000" w:hanging="1000"/>
        <w:tabs>
          <w:tab w:val="left" w:pos="1000"/>
        </w:tabs>
        <w:spacing w:before="130" w:after="90" w:line="282" w:lineRule="auto"/>
        <w:widowControl w:val="1"/>
        <w:snapToGrid w:val="0"/>
        <w:jc w:val="left"/>
        <w:keepNext w:val="1"/>
      </w:pPr>
      <w:bookmarkStart w:id="167" w:name="GeometryIndex344"/>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空间向量的应用——求距离</w:t>
      </w:r>
      <w:bookmarkEnd w:id="167"/>
    </w:p>
    <w:p w14:paraId="639F6295"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168" w:name="GeometryIndex34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点 </w:t>
      </w:r>
      <m:oMath>
        <m:r>
          <w:rPr>
            <w:rFonts w:ascii="Cambria Math" w:hAnsi="Cambria Math"/>
          </w:rPr>
          <m:t>A</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 </w:t>
      </w:r>
      <m:oMath>
        <m:r>
          <w:rPr>
            <w:rFonts w:ascii="Cambria Math" w:hAnsi="Cambria Math"/>
          </w:rPr>
          <m:t>B</m:t>
        </m:r>
      </m:oMath>
      <w:r>
        <w:rPr>
          <w:rFonts w:ascii="Times New Roman" w:hAnsi="Times New Roman" w:eastAsia="宋体"/>
          <w:sz w:val="22"/>
          <w:szCs w:val="22"/>
          <w:color w:val="000000"/>
          <w:b w:val="0"/>
          <w:bCs w:val="0"/>
        </w:rPr>
        <w:t xml:space="preserve"> 间的距离</w:t>
      </w:r>
      <w:bookmarkEnd w:id="168"/>
    </w:p>
    <w:p w14:paraId="639F6295" w14:textId="77777777" w:rsidR="002D74F9" w:rsidRDefault="002D74F9" w:rsidP="002D74F9">
      <w:pPr>
        <w:pStyle w:val="MathBody"/>
        <w:ind w:left="360" w:hanging="0"/>
        <w:tabs>
          <w:tab w:val="left" w:pos="360"/>
        </w:tabs>
        <w:spacing w:before="0" w:after="50" w:line="282" w:lineRule="auto"/>
        <w:widowControl w:val="1"/>
        <w:snapToGrid w:val="0"/>
        <w:jc w:val="left"/>
      </w:pPr>
      <m:oMath>
        <m:r>
          <w:rPr>
            <w:rFonts w:ascii="Cambria Math" w:hAnsi="Cambria Math"/>
          </w:rPr>
          <w:lastRenderedPageBreak/>
          <m:t>AB</m:t>
        </m:r>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e>
              <m:sup>
                <m:r>
                  <m:rPr>
                    <m:sty m:val="p"/>
                  </m:rPr>
                  <w:rPr>
                    <w:rFonts w:ascii="Cambria Math" w:hAnsi="Cambria Math"/>
                  </w:rPr>
                  <m:t>2</m:t>
                </m:r>
              </m:sup>
            </m:sSup>
          </m:e>
        </m:rad>
      </m:oMath>
      <w:r>
        <w:rPr>
          <w:rFonts w:ascii="Times New Roman" w:hAnsi="Times New Roman" w:eastAsia="宋体"/>
          <w:sz w:val="22"/>
          <w:szCs w:val="22"/>
          <w:color w:val="000000"/>
          <w:b w:val="0"/>
          <w:bCs w:val="0"/>
        </w:rPr>
        <w:t>.</w:t>
      </w:r>
    </w:p>
    <w:p w14:paraId="639F6295"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169" w:name="GeometryIndex34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点 </w:t>
      </w:r>
      <m:oMath>
        <m:r>
          <w:rPr>
            <w:rFonts w:ascii="Cambria Math" w:hAnsi="Cambria Math"/>
          </w:rPr>
          <m:t>Q</m:t>
        </m:r>
      </m:oMath>
      <w:r>
        <w:rPr>
          <w:rFonts w:ascii="Times New Roman" w:hAnsi="Times New Roman" w:eastAsia="宋体"/>
          <w:sz w:val="22"/>
          <w:szCs w:val="22"/>
          <w:color w:val="000000"/>
          <w:b w:val="0"/>
          <w:bCs w:val="0"/>
        </w:rPr>
        <w:t xml:space="preserve"> 到直线 </w:t>
      </w:r>
      <m:oMath>
        <m:r>
          <w:rPr>
            <w:rFonts w:ascii="Cambria Math" w:hAnsi="Cambria Math"/>
          </w:rPr>
          <m:t>l</m:t>
        </m:r>
      </m:oMath>
      <w:r>
        <w:rPr>
          <w:rFonts w:ascii="Times New Roman" w:hAnsi="Times New Roman" w:eastAsia="宋体"/>
          <w:sz w:val="22"/>
          <w:szCs w:val="22"/>
          <w:color w:val="000000"/>
          <w:b w:val="0"/>
          <w:bCs w:val="0"/>
        </w:rPr>
        <w:t xml:space="preserve"> 距离</w:t>
      </w:r>
      <w:bookmarkEnd w:id="169"/>
    </w:p>
    <w:p w14:paraId="639F6295" w14:textId="77777777" w:rsidR="002D74F9" w:rsidRDefault="002D74F9" w:rsidP="002D74F9">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若 </w:t>
      </w:r>
      <m:oMath>
        <m:r>
          <w:rPr>
            <w:rFonts w:ascii="Cambria Math" w:hAnsi="Cambria Math"/>
          </w:rPr>
          <m:t>Q</m:t>
        </m:r>
      </m:oMath>
      <w:r>
        <w:rPr>
          <w:rFonts w:ascii="Times New Roman" w:hAnsi="Times New Roman" w:eastAsia="宋体"/>
          <w:sz w:val="22"/>
          <w:szCs w:val="22"/>
          <w:color w:val="000000"/>
          <w:b w:val="0"/>
          <w:bCs w:val="0"/>
        </w:rPr>
        <w:t xml:space="preserve"> 为直线 </w:t>
      </w:r>
      <m:oMath>
        <m:r>
          <w:rPr>
            <w:rFonts w:ascii="Cambria Math" w:hAnsi="Cambria Math"/>
          </w:rPr>
          <m:t>l</m:t>
        </m:r>
      </m:oMath>
      <w:r>
        <w:rPr>
          <w:rFonts w:ascii="Times New Roman" w:hAnsi="Times New Roman" w:eastAsia="宋体"/>
          <w:sz w:val="22"/>
          <w:szCs w:val="22"/>
          <w:color w:val="000000"/>
          <w:b w:val="0"/>
          <w:bCs w:val="0"/>
        </w:rPr>
        <w:t xml:space="preserve"> 外的一点，</w:t>
      </w:r>
      <m:oMath>
        <m:r>
          <w:rPr>
            <w:rFonts w:ascii="Cambria Math" w:hAnsi="Cambria Math"/>
          </w:rPr>
          <m:t>P</m:t>
        </m:r>
      </m:oMath>
      <w:r>
        <w:rPr>
          <w:rFonts w:ascii="Times New Roman" w:hAnsi="Times New Roman" w:eastAsia="宋体"/>
          <w:sz w:val="22"/>
          <w:szCs w:val="22"/>
          <w:color w:val="000000"/>
          <w:b w:val="0"/>
          <w:bCs w:val="0"/>
        </w:rPr>
        <w:t xml:space="preserve"> 在直线上，</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为直线 </w:t>
      </w:r>
      <m:oMath>
        <m:r>
          <w:rPr>
            <w:rFonts w:ascii="Cambria Math" w:hAnsi="Cambria Math"/>
          </w:rPr>
          <m:t>l</m:t>
        </m:r>
      </m:oMath>
      <w:r>
        <w:rPr>
          <w:rFonts w:ascii="Times New Roman" w:hAnsi="Times New Roman" w:eastAsia="宋体"/>
          <w:sz w:val="22"/>
          <w:szCs w:val="22"/>
          <w:color w:val="000000"/>
          <w:b w:val="0"/>
          <w:bCs w:val="0"/>
        </w:rPr>
        <w:t xml:space="preserve"> 的方向向量，</w:t>
      </w:r>
      <m:oMath>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PQ</m:t>
            </m:r>
          </m:e>
        </m:acc>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 xml:space="preserve">则点 </w:t>
      </w:r>
      <m:oMath>
        <m:r>
          <w:rPr>
            <w:rFonts w:ascii="Cambria Math" w:hAnsi="Cambria Math"/>
          </w:rPr>
          <m:t>Q</m:t>
        </m:r>
      </m:oMath>
      <w:r>
        <w:rPr>
          <w:rFonts w:ascii="Times New Roman" w:hAnsi="Times New Roman" w:eastAsia="宋体"/>
          <w:sz w:val="22"/>
          <w:szCs w:val="22"/>
          <w:color w:val="000000"/>
          <w:b w:val="0"/>
          <w:bCs w:val="0"/>
        </w:rPr>
        <w:t xml:space="preserve"> 到直线 </w:t>
      </w:r>
      <m:oMath>
        <m:r>
          <w:rPr>
            <w:rFonts w:ascii="Cambria Math" w:hAnsi="Cambria Math"/>
          </w:rPr>
          <m:t>l</m:t>
        </m:r>
      </m:oMath>
      <w:r>
        <w:rPr>
          <w:rFonts w:ascii="Times New Roman" w:hAnsi="Times New Roman" w:eastAsia="宋体"/>
          <w:sz w:val="22"/>
          <w:szCs w:val="22"/>
          <w:color w:val="000000"/>
          <w:b w:val="0"/>
          <w:bCs w:val="0"/>
        </w:rPr>
        <w:t xml:space="preserve"> 距离为 </w:t>
      </w: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den>
        </m:f>
        <m:rad>
          <m:radPr>
            <m:degHide m:val="1"/>
            <m:ctrlPr>
              <w:rPr>
                <w:rFonts w:ascii="Cambria Math" w:hAnsi="Cambria Math"/>
              </w:rPr>
            </m:ctrlPr>
          </m:radPr>
          <m:deg/>
          <m:e>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w:t>
      </w:r>
    </w:p>
    <w:p w14:paraId="7495D155" w14:textId="77777777" w:rsidR="002D74F9" w:rsidRDefault="002D74F9" w:rsidP="002D74F9">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5B596E1F" wp14:editId="10E27E8B">
            <wp:extent cx="3267075" cy="2457450"/>
            <wp:effectExtent l="0" t="0" r="0" b="0"/>
            <wp:docPr id="151" name="image-b67e885c03f0e6eb635d73c4cecb3ce4ef124d5d.jpg"/>
            <wp:cNvGraphicFramePr/>
            <a:graphic xmlns:a="http://schemas.openxmlformats.org/drawingml/2006/main">
              <a:graphicData uri="http://schemas.openxmlformats.org/drawingml/2006/picture">
                <pic:pic xmlns:pic="http://schemas.openxmlformats.org/drawingml/2006/picture">
                  <pic:nvPicPr>
                    <pic:cNvPr id="151" name="image-b67e885c03f0e6eb635d73c4cecb3ce4ef124d5d.jpg"/>
                    <pic:cNvPicPr/>
                  </pic:nvPicPr>
                  <pic:blipFill>
                    <a:blip r:embed="rId56" cstate="print"/>
                    <a:srcRect/>
                    <a:stretch>
                      <a:fillRect/>
                    </a:stretch>
                  </pic:blipFill>
                  <pic:spPr>
                    <a:xfrm>
                      <a:off x="0" y="0"/>
                      <a:ext cx="3267075" cy="2457450"/>
                    </a:xfrm>
                    <a:prstGeom prst="rect">
                      <a:avLst/>
                    </a:prstGeom>
                  </pic:spPr>
                </pic:pic>
              </a:graphicData>
            </a:graphic>
          </wp:inline>
        </w:drawing>
      </w:r>
    </w:p>
    <w:p w14:paraId="328C969A" w14:textId="77777777" w:rsidR="002D74F9" w:rsidRDefault="002D74F9" w:rsidP="002D74F9">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如图，</w:t>
      </w:r>
      <m:oMath>
        <m:r>
          <w:rPr>
            <w:rFonts w:ascii="Cambria Math" w:hAnsi="Cambria Math"/>
          </w:rPr>
          <m:t>d</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|sin⁡</m:t>
        </m:r>
        <m:r>
          <w:rPr>
            <w:rFonts w:ascii="Cambria Math" w:hAnsi="Cambria Math"/>
          </w:rPr>
          <m:t>θ</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θ</m:t>
            </m:r>
          </m:e>
        </m:rad>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num>
                      <m:den>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den>
                    </m:f>
                  </m:e>
                </m:d>
              </m:e>
              <m:sup>
                <m:r>
                  <m:rPr>
                    <m:sty m:val="p"/>
                  </m:rPr>
                  <w:rPr>
                    <w:rFonts w:ascii="Cambria Math" w:hAnsi="Cambria Math"/>
                  </w:rPr>
                  <m:t>2</m:t>
                </m:r>
              </m:sup>
            </m:sSup>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den>
        </m:f>
        <m:rad>
          <m:radPr>
            <m:degHide m:val="1"/>
            <m:ctrlPr>
              <w:rPr>
                <w:rFonts w:ascii="Cambria Math" w:hAnsi="Cambria Math"/>
              </w:rPr>
            </m:ctrlPr>
          </m:radPr>
          <m:deg/>
          <m:e>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w:t>
      </w:r>
    </w:p>
    <w:p w14:paraId="328C969A" w14:textId="77777777" w:rsidR="002D74F9" w:rsidRDefault="002D74F9" w:rsidP="002D74F9">
      <w:pPr>
        <w:pStyle w:val="MathLevel3"/>
        <w:ind w:left="360" w:hanging="360"/>
        <w:tabs>
          <w:tab w:val="left" w:pos="360"/>
        </w:tabs>
        <w:spacing w:before="65" w:after="50" w:line="282" w:lineRule="auto"/>
        <w:widowControl w:val="1"/>
        <w:snapToGrid w:val="0"/>
        <w:jc w:val="left"/>
        <w:keepNext w:val="1"/>
      </w:pPr>
      <w:bookmarkStart w:id="170" w:name="GeometryIndex35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点 </w:t>
      </w:r>
      <m:oMath>
        <m:r>
          <w:rPr>
            <w:rFonts w:ascii="Cambria Math" w:hAnsi="Cambria Math"/>
          </w:rPr>
          <m:t>Q</m:t>
        </m:r>
      </m:oMath>
      <w:r>
        <w:rPr>
          <w:rFonts w:ascii="Times New Roman" w:hAnsi="Times New Roman" w:eastAsia="宋体"/>
          <w:sz w:val="22"/>
          <w:szCs w:val="22"/>
          <w:color w:val="000000"/>
          <w:b w:val="0"/>
          <w:bCs w:val="0"/>
        </w:rPr>
        <w:t xml:space="preserve"> 到平面 </w:t>
      </w:r>
      <m:oMath>
        <m:r>
          <w:rPr>
            <w:rFonts w:ascii="Cambria Math" w:hAnsi="Cambria Math"/>
          </w:rPr>
          <m:t>α</m:t>
        </m:r>
      </m:oMath>
      <w:r>
        <w:rPr>
          <w:rFonts w:ascii="Times New Roman" w:hAnsi="Times New Roman" w:eastAsia="宋体"/>
          <w:sz w:val="22"/>
          <w:szCs w:val="22"/>
          <w:color w:val="000000"/>
          <w:b w:val="0"/>
          <w:bCs w:val="0"/>
        </w:rPr>
        <w:t xml:space="preserve"> 的距离</w:t>
      </w:r>
      <w:bookmarkEnd w:id="170"/>
    </w:p>
    <w:p w14:paraId="328C969A" w14:textId="77777777" w:rsidR="002D74F9" w:rsidRDefault="002D74F9" w:rsidP="002D74F9">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若点 </w:t>
      </w:r>
      <m:oMath>
        <m:r>
          <w:rPr>
            <w:rFonts w:ascii="Cambria Math" w:hAnsi="Cambria Math"/>
          </w:rPr>
          <m:t>Q</m:t>
        </m:r>
      </m:oMath>
      <w:r>
        <w:rPr>
          <w:rFonts w:ascii="Times New Roman" w:hAnsi="Times New Roman" w:eastAsia="宋体"/>
          <w:sz w:val="22"/>
          <w:szCs w:val="22"/>
          <w:color w:val="000000"/>
          <w:b w:val="0"/>
          <w:bCs w:val="0"/>
        </w:rPr>
        <w:t xml:space="preserve"> 为平面 </w:t>
      </w:r>
      <m:oMath>
        <m:r>
          <w:rPr>
            <w:rFonts w:ascii="Cambria Math" w:hAnsi="Cambria Math"/>
          </w:rPr>
          <m:t>α</m:t>
        </m:r>
      </m:oMath>
      <w:r>
        <w:rPr>
          <w:rFonts w:ascii="Times New Roman" w:hAnsi="Times New Roman" w:eastAsia="宋体"/>
          <w:sz w:val="22"/>
          <w:szCs w:val="22"/>
          <w:color w:val="000000"/>
          <w:b w:val="0"/>
          <w:bCs w:val="0"/>
        </w:rPr>
        <w:t xml:space="preserve"> 外一点，点 </w:t>
      </w:r>
      <m:oMath>
        <m:r>
          <w:rPr>
            <w:rFonts w:ascii="Cambria Math" w:hAnsi="Cambria Math"/>
          </w:rPr>
          <m:t>M</m:t>
        </m:r>
      </m:oMath>
      <w:r>
        <w:rPr>
          <w:rFonts w:ascii="Times New Roman" w:hAnsi="Times New Roman" w:eastAsia="宋体"/>
          <w:sz w:val="22"/>
          <w:szCs w:val="22"/>
          <w:color w:val="000000"/>
          <w:b w:val="0"/>
          <w:bCs w:val="0"/>
        </w:rPr>
        <w:t xml:space="preserve"> 为平面 </w:t>
      </w:r>
      <m:oMath>
        <m:r>
          <w:rPr>
            <w:rFonts w:ascii="Cambria Math" w:hAnsi="Cambria Math"/>
          </w:rPr>
          <m:t>α</m:t>
        </m:r>
      </m:oMath>
      <w:r>
        <w:rPr>
          <w:rFonts w:ascii="Times New Roman" w:hAnsi="Times New Roman" w:eastAsia="宋体"/>
          <w:sz w:val="22"/>
          <w:szCs w:val="22"/>
          <w:color w:val="000000"/>
          <w:b w:val="0"/>
          <w:bCs w:val="0"/>
        </w:rPr>
        <w:t xml:space="preserve"> 内任一点，平面 </w:t>
      </w:r>
      <m:oMath>
        <m:r>
          <w:rPr>
            <w:rFonts w:ascii="Cambria Math" w:hAnsi="Cambria Math"/>
          </w:rPr>
          <m:t>α</m:t>
        </m:r>
      </m:oMath>
      <w:r>
        <w:rPr>
          <w:rFonts w:ascii="Times New Roman" w:hAnsi="Times New Roman" w:eastAsia="宋体"/>
          <w:sz w:val="22"/>
          <w:szCs w:val="22"/>
          <w:color w:val="000000"/>
          <w:b w:val="0"/>
          <w:bCs w:val="0"/>
        </w:rPr>
        <w:t xml:space="preserve"> 的法向量为 </w:t>
      </w:r>
      <m:oMath>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，则 </w:t>
      </w:r>
      <m:oMath>
        <m:r>
          <w:rPr>
            <w:rFonts w:ascii="Cambria Math" w:hAnsi="Cambria Math"/>
          </w:rPr>
          <m:t>Q</m:t>
        </m:r>
      </m:oMath>
      <w:r>
        <w:rPr>
          <w:rFonts w:ascii="Times New Roman" w:hAnsi="Times New Roman" w:eastAsia="宋体"/>
          <w:sz w:val="22"/>
          <w:szCs w:val="22"/>
          <w:color w:val="000000"/>
          <w:b w:val="0"/>
          <w:bCs w:val="0"/>
        </w:rPr>
        <w:t xml:space="preserve"> 到平面 </w:t>
      </w:r>
      <m:oMath>
        <m:r>
          <w:rPr>
            <w:rFonts w:ascii="Cambria Math" w:hAnsi="Cambria Math"/>
          </w:rPr>
          <m:t>α</m:t>
        </m:r>
      </m:oMath>
      <w:r>
        <w:rPr>
          <w:rFonts w:ascii="Times New Roman" w:hAnsi="Times New Roman" w:eastAsia="宋体"/>
          <w:sz w:val="22"/>
          <w:szCs w:val="22"/>
          <w:color w:val="000000"/>
          <w:b w:val="0"/>
          <w:bCs w:val="0"/>
        </w:rPr>
        <w:t xml:space="preserve"> 的距离就等于 </w:t>
      </w:r>
      <m:oMath>
        <m:acc>
          <m:accPr>
            <m:chr m:val="⃗"/>
            <m:ctrlPr>
              <w:rPr>
                <w:rFonts w:ascii="Cambria Math" w:hAnsi="Cambria Math"/>
              </w:rPr>
            </m:ctrlPr>
          </m:accPr>
          <m:e>
            <m:r>
              <w:rPr>
                <w:rFonts w:ascii="Cambria Math" w:hAnsi="Cambria Math"/>
              </w:rPr>
              <m:t>MQ</m:t>
            </m:r>
          </m:e>
        </m:acc>
      </m:oMath>
      <w:r>
        <w:rPr>
          <w:rFonts w:ascii="Times New Roman" w:hAnsi="Times New Roman" w:eastAsia="宋体"/>
          <w:sz w:val="22"/>
          <w:szCs w:val="22"/>
          <w:color w:val="000000"/>
          <w:b w:val="0"/>
          <w:bCs w:val="0"/>
        </w:rPr>
        <w:t xml:space="preserve"> 在法向量</w:t>
      </w:r>
      <m:oMath>
        <m:acc>
          <m:accPr>
            <m:chr m:val="⃗"/>
            <m:ctrlPr>
              <w:rPr>
                <w:rFonts w:ascii="Cambria Math" w:hAnsi="Cambria Math"/>
              </w:rPr>
            </m:ctrlPr>
          </m:accPr>
          <m:e>
            <m:r>
              <w:rPr>
                <w:rFonts w:ascii="Cambria Math" w:hAnsi="Cambria Math"/>
              </w:rPr>
              <m:t>n</m:t>
            </m:r>
          </m:e>
        </m:acc>
      </m:oMath>
      <w:r>
        <w:rPr>
          <w:rFonts w:ascii="Times New Roman" w:hAnsi="Times New Roman" w:eastAsia="宋体"/>
          <w:sz w:val="22"/>
          <w:szCs w:val="22"/>
          <w:color w:val="000000"/>
          <w:b w:val="0"/>
          <w:bCs w:val="0"/>
        </w:rPr>
        <w:t xml:space="preserve"> 方向上的投影的绝对值，即 </w:t>
      </w: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den>
        </m:f>
      </m:oMath>
      <w:proofErr w:type="gramStart"/>
      <w:r>
        <w:rPr>
          <w:rFonts w:ascii="Times New Roman" w:hAnsi="Times New Roman" w:eastAsia="宋体"/>
          <w:sz w:val="22"/>
          <w:szCs w:val="22"/>
          <w:color w:val="000000"/>
          <w:b w:val="0"/>
          <w:bCs w:val="0"/>
        </w:rPr>
        <w:t xml:space="preserve"> 。</w:t>
      </w:r>
      <w:proofErr w:type="gramEnd"/>
    </w:p>
    <w:p w14:paraId="567A5B00" w14:textId="77777777" w:rsidR="002D74F9" w:rsidRDefault="002D74F9" w:rsidP="002D74F9">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5C1D67D2" wp14:editId="6F24CE82">
            <wp:extent cx="3305175" cy="2590800"/>
            <wp:effectExtent l="0" t="0" r="0" b="0"/>
            <wp:docPr id="152" name="image-fd40f9e6dfb554d72d9b4d2265cd3824cb074444.jpg"/>
            <wp:cNvGraphicFramePr/>
            <a:graphic xmlns:a="http://schemas.openxmlformats.org/drawingml/2006/main">
              <a:graphicData uri="http://schemas.openxmlformats.org/drawingml/2006/picture">
                <pic:pic xmlns:pic="http://schemas.openxmlformats.org/drawingml/2006/picture">
                  <pic:nvPicPr>
                    <pic:cNvPr id="152" name="image-fd40f9e6dfb554d72d9b4d2265cd3824cb074444.jpg"/>
                    <pic:cNvPicPr/>
                  </pic:nvPicPr>
                  <pic:blipFill>
                    <a:blip r:embed="rId57" cstate="print"/>
                    <a:srcRect/>
                    <a:stretch>
                      <a:fillRect/>
                    </a:stretch>
                  </pic:blipFill>
                  <pic:spPr>
                    <a:xfrm>
                      <a:off x="0" y="0"/>
                      <a:ext cx="3305175" cy="2590800"/>
                    </a:xfrm>
                    <a:prstGeom prst="rect">
                      <a:avLst/>
                    </a:prstGeom>
                  </pic:spPr>
                </pic:pic>
              </a:graphicData>
            </a:graphic>
          </wp:inline>
        </w:drawing>
      </w:r>
    </w:p>
    <w:p w14:paraId="76AF30BE" w14:textId="77777777" w:rsidR="000B0673" w:rsidRDefault="002D74F9" w:rsidP="002D74F9">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如图，</w:t>
      </w:r>
      <m:oMath>
        <m:r>
          <w:rPr>
            <w:rFonts w:ascii="Cambria Math" w:hAnsi="Cambria Math"/>
          </w:rPr>
          <m:t>d</m:t>
        </m:r>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|sin⁡</m:t>
        </m:r>
        <m:r>
          <w:rPr>
            <w:rFonts w:ascii="Cambria Math" w:hAnsi="Cambria Math"/>
          </w:rPr>
          <m:t>α</m:t>
        </m:r>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||cos⁡⟨</m:t>
        </m:r>
        <m:acc>
          <m:accPr>
            <m:chr m:val="⃗"/>
            <m:ctrlPr>
              <w:rPr>
                <w:rFonts w:ascii="Cambria Math" w:hAnsi="Cambria Math"/>
              </w:rPr>
            </m:ctrlPr>
          </m:accPr>
          <m:e>
            <m:r>
              <w:rPr>
                <w:rFonts w:ascii="Cambria Math" w:hAnsi="Cambria Math"/>
              </w:rPr>
              <m:t>n</m:t>
            </m:r>
          </m:e>
        </m:acc>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acc>
              <m:accPr>
                <m:chr m:val="⃗"/>
                <m:ctrlPr>
                  <w:rPr>
                    <w:rFonts w:ascii="Cambria Math" w:hAnsi="Cambria Math"/>
                  </w:rPr>
                </m:ctrlPr>
              </m:accPr>
              <m:e>
                <m:r>
                  <w:rPr>
                    <w:rFonts w:ascii="Cambria Math" w:hAnsi="Cambria Math"/>
                  </w:rPr>
                  <m:t>MQ</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den>
        </m:f>
      </m:oMath>
      <w:r>
        <w:rPr>
          <w:rFonts w:ascii="Times New Roman" w:hAnsi="Times New Roman" w:eastAsia="宋体"/>
          <w:sz w:val="22"/>
          <w:szCs w:val="22"/>
          <w:color w:val="000000"/>
          <w:b w:val="0"/>
          <w:bCs w:val="0"/>
        </w:rPr>
        <w:t xml:space="preserve"> ．</w:t>
      </w:r>
    </w:p>
    <w:p w14:paraId="2F01ECA9" w14:textId="39EDD585" w:rsidR="002D74F9" w:rsidRDefault="000B0673" w:rsidP="002D74F9">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求点面距离的常用方法：</w:t>
      </w:r>
    </w:p>
    <w:p w14:paraId="2F01ECA9" w14:textId="39EDD585"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定义法：（1）找到（或作出）表示距离的线段；（2）解线段所在的三角形。</w:t>
      </w:r>
    </w:p>
    <w:p w14:paraId="2F01ECA9" w14:textId="39EDD585" w:rsidR="002D74F9" w:rsidRDefault="000B0673" w:rsidP="002D74F9">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性质法：如果已知点在已知平面的垂面上，则已知点到两平面交线的距离就是所求的点面距离。</w:t>
      </w:r>
    </w:p>
    <w:p w14:paraId="2F01ECA9" w14:textId="39EDD585" w:rsidR="002D74F9" w:rsidRDefault="000B0673" w:rsidP="002D74F9">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等体积法：</w:t>
      </w:r>
    </w:p>
    <w:p w14:paraId="2F01ECA9" w14:textId="39EDD585" w:rsidR="002D74F9" w:rsidRDefault="000B0673" w:rsidP="002D74F9">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在平面内选取适当的三点和已知点构成三棱雉；</w:t>
      </w:r>
    </w:p>
    <w:p w14:paraId="2F01ECA9" w14:textId="39EDD585" w:rsidR="002D74F9" w:rsidRDefault="000B0673" w:rsidP="002D74F9">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t xml:space="preserve">求出此三棱雉的体积 </w:t>
      </w:r>
      <m:oMath>
        <m:r>
          <w:rPr>
            <w:rFonts w:ascii="Cambria Math" w:hAnsi="Cambria Math"/>
          </w:rPr>
          <m:t>V</m:t>
        </m:r>
      </m:oMath>
      <w:r>
        <w:rPr>
          <w:rFonts w:ascii="Times New Roman" w:hAnsi="Times New Roman" w:eastAsia="宋体"/>
          <w:sz w:val="22"/>
          <w:szCs w:val="22"/>
          <w:color w:val="000000"/>
          <w:b w:val="0"/>
          <w:bCs w:val="0"/>
        </w:rPr>
        <w:t xml:space="preserve"> 和所取三点构成的三角形的面积 </w:t>
      </w:r>
      <m:oMath>
        <m:r>
          <w:rPr>
            <w:rFonts w:ascii="Cambria Math" w:hAnsi="Cambria Math"/>
          </w:rPr>
          <m:t>S</m:t>
        </m:r>
      </m:oMath>
      <w:proofErr w:type="gramStart"/>
      <w:r>
        <w:rPr>
          <w:rFonts w:ascii="Times New Roman" w:hAnsi="Times New Roman" w:eastAsia="宋体"/>
          <w:sz w:val="22"/>
          <w:szCs w:val="22"/>
          <w:color w:val="000000"/>
          <w:b w:val="0"/>
          <w:bCs w:val="0"/>
        </w:rPr>
        <w:t xml:space="preserve"> ；</w:t>
      </w:r>
      <w:proofErr w:type="gramEnd"/>
    </w:p>
    <w:p w14:paraId="2F01ECA9" w14:textId="39EDD585" w:rsidR="002D74F9" w:rsidRDefault="000B0673" w:rsidP="002D74F9">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c)</w:t>
        <w:tab/>
      </w:r>
      <w:r>
        <w:rPr>
          <w:rFonts w:ascii="Times New Roman" w:hAnsi="Times New Roman" w:eastAsia="宋体"/>
          <w:sz w:val="22"/>
          <w:szCs w:val="22"/>
          <w:color w:val="000000"/>
          <w:b w:val="0"/>
          <w:bCs w:val="0"/>
        </w:rPr>
        <w:t xml:space="preserve">由 </w:t>
      </w:r>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w:rPr>
            <w:rFonts w:ascii="Cambria Math" w:hAnsi="Cambria Math"/>
          </w:rPr>
          <m:t>Sh</m:t>
        </m:r>
      </m:oMath>
      <w:r>
        <w:rPr>
          <w:rFonts w:ascii="Times New Roman" w:hAnsi="Times New Roman" w:eastAsia="宋体"/>
          <w:sz w:val="22"/>
          <w:szCs w:val="22"/>
          <w:color w:val="000000"/>
          <w:b w:val="0"/>
          <w:bCs w:val="0"/>
        </w:rPr>
        <w:t xml:space="preserve"> 求出 </w:t>
      </w:r>
      <m:oMath>
        <m:r>
          <w:rPr>
            <w:rFonts w:ascii="Cambria Math" w:hAnsi="Cambria Math"/>
          </w:rPr>
          <m:t>h</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这种方法的优点是不必作出垂线即可求点面距离，难点在于如何构造合适的三棱雉以便于计算。</w:t>
      </w:r>
    </w:p>
    <w:p w14:paraId="2F01ECA9" w14:textId="39EDD585" w:rsidR="002D74F9" w:rsidRDefault="000B0673" w:rsidP="002D74F9">
      <w:pPr>
        <w:pStyle w:val="MathLevel3"/>
        <w:ind w:left="360" w:hanging="360"/>
        <w:tabs>
          <w:tab w:val="left" w:pos="360"/>
        </w:tabs>
        <w:spacing w:before="65" w:after="50" w:line="282" w:lineRule="auto"/>
        <w:widowControl w:val="1"/>
        <w:snapToGrid w:val="0"/>
        <w:jc w:val="left"/>
        <w:keepNext w:val="1"/>
      </w:pPr>
      <w:bookmarkStart w:id="171" w:name="GeometryIndex362"/>
      <w:r>
        <w:rPr>
          <w:rFonts w:ascii="Times New Roman" w:hAnsi="Times New Roman" w:eastAsia="宋体"/>
          <w:sz w:val="22"/>
          <w:szCs w:val="22"/>
          <w:color w:val="000000"/>
          <w:b w:val="0"/>
          <w:bCs w:val="0"/>
        </w:rPr>
        <w:t>4.</w:t>
        <w:tab/>
      </w:r>
      <w:r w:rsidR="002D74F9">
        <w:rPr>
          <w:rFonts w:ascii="Times New Roman" w:hAnsi="Times New Roman" w:eastAsia="宋体"/>
          <w:sz w:val="22"/>
          <w:szCs w:val="22"/>
          <w:color w:val="000000"/>
          <w:b w:val="0"/>
          <w:bCs w:val="0"/>
        </w:rPr>
        <w:t xml:space="preserve">直线 </w:t>
      </w:r>
      <m:oMath>
        <m:r>
          <w:rPr>
            <w:rFonts w:ascii="Cambria Math" w:hAnsi="Cambria Math"/>
          </w:rPr>
          <m:t>a</m:t>
        </m:r>
      </m:oMath>
      <w:r w:rsidR="002D74F9">
        <w:rPr>
          <w:rFonts w:ascii="Times New Roman" w:hAnsi="Times New Roman" w:eastAsia="宋体"/>
          <w:sz w:val="22"/>
          <w:szCs w:val="22"/>
          <w:color w:val="000000"/>
          <w:b w:val="0"/>
          <w:bCs w:val="0"/>
        </w:rPr>
        <w:t xml:space="preserve"> 平面 </w:t>
      </w:r>
      <m:oMath>
        <m:r>
          <w:rPr>
            <w:rFonts w:ascii="Cambria Math" w:hAnsi="Cambria Math"/>
          </w:rPr>
          <m:t>α</m:t>
        </m:r>
      </m:oMath>
      <w:r w:rsidR="002D74F9">
        <w:rPr>
          <w:rFonts w:ascii="Times New Roman" w:hAnsi="Times New Roman" w:eastAsia="宋体"/>
          <w:sz w:val="22"/>
          <w:szCs w:val="22"/>
          <w:color w:val="000000"/>
          <w:b w:val="0"/>
          <w:bCs w:val="0"/>
        </w:rPr>
        <w:t xml:space="preserve"> 之间的距离</w:t>
      </w:r>
      <w:bookmarkEnd w:id="171"/>
    </w:p>
    <w:p w14:paraId="2F01ECA9" w14:textId="39EDD585" w:rsidR="002D74F9" w:rsidRDefault="000B0673" w:rsidP="002D74F9">
      <w:pPr>
        <w:pStyle w:val="MathBody"/>
        <w:ind w:left="360" w:hanging="0"/>
        <w:tabs>
          <w:tab w:val="left" w:pos="360"/>
        </w:tabs>
        <w:spacing w:before="0" w:after="50" w:line="282" w:lineRule="auto"/>
        <w:widowControl w:val="1"/>
        <w:snapToGrid w:val="0"/>
        <w:jc w:val="left"/>
      </w:pPr>
      <w:r w:rsidR="002D74F9">
        <w:rPr>
          <w:rFonts w:ascii="Times New Roman" w:hAnsi="Times New Roman" w:eastAsia="宋体"/>
          <w:sz w:val="22"/>
          <w:szCs w:val="22"/>
          <w:color w:val="000000"/>
          <w:b w:val="0"/>
          <w:bCs w:val="0"/>
        </w:rPr>
        <w:t>当一条直线和一个平面平行时，直线上的各点到平面的距离相等。由此可知，直线到平面的距离可转化为求直线上任一点到平面的距离，即转化为点面距离。</w:t>
      </w:r>
    </w:p>
    <w:p>
      <w:pPr>
        <w:pStyle w:val="MathLevel3"/>
        <w:ind w:left="360" w:hanging="360"/>
        <w:tabs>
          <w:tab w:val="left" w:pos="360"/>
        </w:tabs>
        <w:spacing w:before="65" w:after="50" w:line="282" w:lineRule="auto"/>
        <w:widowControl w:val="1"/>
        <w:snapToGrid w:val="0"/>
        <w:jc w:val="left"/>
        <w:keepNext w:val="1"/>
      </w:pPr>
      <w:bookmarkStart w:id="172" w:name="GeometryIndex364"/>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两平行平面间的距离</w:t>
      </w:r>
      <w:bookmarkEnd w:id="172"/>
    </w:p>
    <w:p w14:paraId="2F01ECA9" w14:textId="39EDD585" w:rsidR="002D74F9" w:rsidRDefault="000B0673" w:rsidP="002D74F9">
      <w:pPr>
        <w:pStyle w:val="MathBody"/>
        <w:ind w:left="360" w:hanging="0"/>
        <w:tabs>
          <w:tab w:val="left" w:pos="360"/>
        </w:tabs>
        <w:spacing w:before="0" w:after="50" w:line="282" w:lineRule="auto"/>
        <w:widowControl w:val="1"/>
        <w:snapToGrid w:val="0"/>
        <w:jc w:val="left"/>
      </w:pPr>
      <w:r w:rsidR="002D74F9">
        <w:rPr>
          <w:rFonts w:ascii="Times New Roman" w:hAnsi="Times New Roman" w:eastAsia="宋体"/>
          <w:sz w:val="22"/>
          <w:szCs w:val="22"/>
          <w:color w:val="000000"/>
          <w:b w:val="0"/>
          <w:bCs w:val="0"/>
        </w:rPr>
        <w:t>利用两平行平面间的距离处处相等，可将两平行平面间的距离转化为求点面距离．</w:t>
      </w:r>
    </w:p>
    <w:sectPr w:rsidR="002D74F9" w:rsidRPr="000B0673">
      <w:pgSz w:w="11906" w:h="16838"/>
      <w:pgMar w:top="1134" w:right="1134" w:bottom="1134"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4E7A3" w14:textId="77777777" w:rsidR="00CB0FF8" w:rsidRDefault="00CB0FF8" w:rsidP="00696D80">
      <w:pPr>
        <w:spacing w:after="0" w:line="240" w:lineRule="auto"/>
        <w:rPr>
          <w:rFonts w:hint="eastAsia"/>
        </w:rPr>
      </w:pPr>
      <w:r>
        <w:separator/>
      </w:r>
    </w:p>
  </w:endnote>
  <w:endnote w:type="continuationSeparator" w:id="0">
    <w:p w14:paraId="558F34D4" w14:textId="77777777" w:rsidR="00CB0FF8" w:rsidRDefault="00CB0FF8" w:rsidP="00696D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BFFC" w14:textId="77777777" w:rsidR="00CB0FF8" w:rsidRDefault="00CB0FF8" w:rsidP="00696D80">
      <w:pPr>
        <w:spacing w:after="0" w:line="240" w:lineRule="auto"/>
        <w:rPr>
          <w:rFonts w:hint="eastAsia"/>
        </w:rPr>
      </w:pPr>
      <w:r>
        <w:separator/>
      </w:r>
    </w:p>
  </w:footnote>
  <w:footnote w:type="continuationSeparator" w:id="0">
    <w:p w14:paraId="08FA4638" w14:textId="77777777" w:rsidR="00CB0FF8" w:rsidRDefault="00CB0FF8" w:rsidP="00696D8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F0D"/>
    <w:multiLevelType w:val="hybridMultilevel"/>
    <w:tmpl w:val="C8309356"/>
    <w:lvl w:ilvl="0" w:tplc="F0BAA8EA">
      <w:start w:val="1"/>
      <w:numFmt w:val="decimal"/>
      <w:lvlText w:val="（%1）"/>
      <w:lvlJc w:val="left"/>
      <w:pPr>
        <w:tabs>
          <w:tab w:val="num" w:pos="1080"/>
        </w:tabs>
        <w:ind w:left="720" w:hanging="360"/>
      </w:pPr>
    </w:lvl>
    <w:lvl w:ilvl="1" w:tplc="B3CE9144">
      <w:numFmt w:val="decimal"/>
      <w:lvlText w:val=""/>
      <w:lvlJc w:val="left"/>
    </w:lvl>
    <w:lvl w:ilvl="2" w:tplc="435A6398">
      <w:numFmt w:val="decimal"/>
      <w:lvlText w:val=""/>
      <w:lvlJc w:val="left"/>
    </w:lvl>
    <w:lvl w:ilvl="3" w:tplc="3C12F0C0">
      <w:numFmt w:val="decimal"/>
      <w:lvlText w:val=""/>
      <w:lvlJc w:val="left"/>
    </w:lvl>
    <w:lvl w:ilvl="4" w:tplc="896A1CE8">
      <w:numFmt w:val="decimal"/>
      <w:lvlText w:val=""/>
      <w:lvlJc w:val="left"/>
    </w:lvl>
    <w:lvl w:ilvl="5" w:tplc="6CE870DC">
      <w:numFmt w:val="decimal"/>
      <w:lvlText w:val=""/>
      <w:lvlJc w:val="left"/>
    </w:lvl>
    <w:lvl w:ilvl="6" w:tplc="336075BA">
      <w:numFmt w:val="decimal"/>
      <w:lvlText w:val=""/>
      <w:lvlJc w:val="left"/>
    </w:lvl>
    <w:lvl w:ilvl="7" w:tplc="FB2A0308">
      <w:numFmt w:val="decimal"/>
      <w:lvlText w:val=""/>
      <w:lvlJc w:val="left"/>
    </w:lvl>
    <w:lvl w:ilvl="8" w:tplc="8B8AA612">
      <w:numFmt w:val="decimal"/>
      <w:lvlText w:val=""/>
      <w:lvlJc w:val="left"/>
    </w:lvl>
  </w:abstractNum>
  <w:abstractNum w:abstractNumId="1" w15:restartNumberingAfterBreak="0">
    <w:nsid w:val="0282665D"/>
    <w:multiLevelType w:val="hybridMultilevel"/>
    <w:tmpl w:val="7DD27714"/>
    <w:lvl w:ilvl="0" w:tplc="988CC66C">
      <w:start w:val="2"/>
      <w:numFmt w:val="decimal"/>
      <w:lvlText w:val="%1．"/>
      <w:lvlJc w:val="left"/>
      <w:pPr>
        <w:tabs>
          <w:tab w:val="num" w:pos="1080"/>
        </w:tabs>
        <w:ind w:left="720" w:hanging="360"/>
      </w:pPr>
    </w:lvl>
    <w:lvl w:ilvl="1" w:tplc="93E2E124">
      <w:numFmt w:val="decimal"/>
      <w:lvlText w:val=""/>
      <w:lvlJc w:val="left"/>
    </w:lvl>
    <w:lvl w:ilvl="2" w:tplc="A6883716">
      <w:numFmt w:val="decimal"/>
      <w:lvlText w:val=""/>
      <w:lvlJc w:val="left"/>
    </w:lvl>
    <w:lvl w:ilvl="3" w:tplc="9B7C93D2">
      <w:numFmt w:val="decimal"/>
      <w:lvlText w:val=""/>
      <w:lvlJc w:val="left"/>
    </w:lvl>
    <w:lvl w:ilvl="4" w:tplc="58D2DBB2">
      <w:numFmt w:val="decimal"/>
      <w:lvlText w:val=""/>
      <w:lvlJc w:val="left"/>
    </w:lvl>
    <w:lvl w:ilvl="5" w:tplc="CF987FCC">
      <w:numFmt w:val="decimal"/>
      <w:lvlText w:val=""/>
      <w:lvlJc w:val="left"/>
    </w:lvl>
    <w:lvl w:ilvl="6" w:tplc="4ADC2F8A">
      <w:numFmt w:val="decimal"/>
      <w:lvlText w:val=""/>
      <w:lvlJc w:val="left"/>
    </w:lvl>
    <w:lvl w:ilvl="7" w:tplc="2A7EAA02">
      <w:numFmt w:val="decimal"/>
      <w:lvlText w:val=""/>
      <w:lvlJc w:val="left"/>
    </w:lvl>
    <w:lvl w:ilvl="8" w:tplc="B28423AC">
      <w:numFmt w:val="decimal"/>
      <w:lvlText w:val=""/>
      <w:lvlJc w:val="left"/>
    </w:lvl>
  </w:abstractNum>
  <w:abstractNum w:abstractNumId="2" w15:restartNumberingAfterBreak="0">
    <w:nsid w:val="028B2DF2"/>
    <w:multiLevelType w:val="hybridMultilevel"/>
    <w:tmpl w:val="97B0AA66"/>
    <w:lvl w:ilvl="0" w:tplc="89D2A114">
      <w:start w:val="1"/>
      <w:numFmt w:val="decimal"/>
      <w:lvlText w:val="（%1）"/>
      <w:lvlJc w:val="left"/>
      <w:pPr>
        <w:tabs>
          <w:tab w:val="num" w:pos="1080"/>
        </w:tabs>
        <w:ind w:left="720" w:hanging="360"/>
      </w:pPr>
    </w:lvl>
    <w:lvl w:ilvl="1" w:tplc="06F42B8C">
      <w:numFmt w:val="decimal"/>
      <w:lvlText w:val=""/>
      <w:lvlJc w:val="left"/>
    </w:lvl>
    <w:lvl w:ilvl="2" w:tplc="0BB21E22">
      <w:numFmt w:val="decimal"/>
      <w:lvlText w:val=""/>
      <w:lvlJc w:val="left"/>
    </w:lvl>
    <w:lvl w:ilvl="3" w:tplc="716A53B0">
      <w:numFmt w:val="decimal"/>
      <w:lvlText w:val=""/>
      <w:lvlJc w:val="left"/>
    </w:lvl>
    <w:lvl w:ilvl="4" w:tplc="00EC96EE">
      <w:numFmt w:val="decimal"/>
      <w:lvlText w:val=""/>
      <w:lvlJc w:val="left"/>
    </w:lvl>
    <w:lvl w:ilvl="5" w:tplc="C7A6CB3E">
      <w:numFmt w:val="decimal"/>
      <w:lvlText w:val=""/>
      <w:lvlJc w:val="left"/>
    </w:lvl>
    <w:lvl w:ilvl="6" w:tplc="BF42C4A8">
      <w:numFmt w:val="decimal"/>
      <w:lvlText w:val=""/>
      <w:lvlJc w:val="left"/>
    </w:lvl>
    <w:lvl w:ilvl="7" w:tplc="FA402A84">
      <w:numFmt w:val="decimal"/>
      <w:lvlText w:val=""/>
      <w:lvlJc w:val="left"/>
    </w:lvl>
    <w:lvl w:ilvl="8" w:tplc="5F1AC5AE">
      <w:numFmt w:val="decimal"/>
      <w:lvlText w:val=""/>
      <w:lvlJc w:val="left"/>
    </w:lvl>
  </w:abstractNum>
  <w:abstractNum w:abstractNumId="3" w15:restartNumberingAfterBreak="0">
    <w:nsid w:val="07D46F80"/>
    <w:multiLevelType w:val="hybridMultilevel"/>
    <w:tmpl w:val="ADFC4418"/>
    <w:lvl w:ilvl="0" w:tplc="AE940924">
      <w:start w:val="1"/>
      <w:numFmt w:val="decimal"/>
      <w:lvlText w:val="（%1）"/>
      <w:lvlJc w:val="left"/>
      <w:pPr>
        <w:tabs>
          <w:tab w:val="num" w:pos="1080"/>
        </w:tabs>
        <w:ind w:left="720" w:hanging="360"/>
      </w:pPr>
    </w:lvl>
    <w:lvl w:ilvl="1" w:tplc="018CA1FA">
      <w:numFmt w:val="decimal"/>
      <w:lvlText w:val=""/>
      <w:lvlJc w:val="left"/>
    </w:lvl>
    <w:lvl w:ilvl="2" w:tplc="682E1974">
      <w:numFmt w:val="decimal"/>
      <w:lvlText w:val=""/>
      <w:lvlJc w:val="left"/>
    </w:lvl>
    <w:lvl w:ilvl="3" w:tplc="016254A4">
      <w:numFmt w:val="decimal"/>
      <w:lvlText w:val=""/>
      <w:lvlJc w:val="left"/>
    </w:lvl>
    <w:lvl w:ilvl="4" w:tplc="7340CE74">
      <w:numFmt w:val="decimal"/>
      <w:lvlText w:val=""/>
      <w:lvlJc w:val="left"/>
    </w:lvl>
    <w:lvl w:ilvl="5" w:tplc="BDF631D2">
      <w:numFmt w:val="decimal"/>
      <w:lvlText w:val=""/>
      <w:lvlJc w:val="left"/>
    </w:lvl>
    <w:lvl w:ilvl="6" w:tplc="91C4B04C">
      <w:numFmt w:val="decimal"/>
      <w:lvlText w:val=""/>
      <w:lvlJc w:val="left"/>
    </w:lvl>
    <w:lvl w:ilvl="7" w:tplc="D7687308">
      <w:numFmt w:val="decimal"/>
      <w:lvlText w:val=""/>
      <w:lvlJc w:val="left"/>
    </w:lvl>
    <w:lvl w:ilvl="8" w:tplc="94A27826">
      <w:numFmt w:val="decimal"/>
      <w:lvlText w:val=""/>
      <w:lvlJc w:val="left"/>
    </w:lvl>
  </w:abstractNum>
  <w:abstractNum w:abstractNumId="4" w15:restartNumberingAfterBreak="0">
    <w:nsid w:val="08332F22"/>
    <w:multiLevelType w:val="hybridMultilevel"/>
    <w:tmpl w:val="B7A25D8E"/>
    <w:lvl w:ilvl="0" w:tplc="83BE9FE6">
      <w:start w:val="1"/>
      <w:numFmt w:val="decimal"/>
      <w:lvlText w:val="（%1）"/>
      <w:lvlJc w:val="left"/>
      <w:pPr>
        <w:tabs>
          <w:tab w:val="num" w:pos="1080"/>
        </w:tabs>
        <w:ind w:left="720" w:hanging="360"/>
      </w:pPr>
    </w:lvl>
    <w:lvl w:ilvl="1" w:tplc="C2585BD0">
      <w:numFmt w:val="decimal"/>
      <w:lvlText w:val=""/>
      <w:lvlJc w:val="left"/>
    </w:lvl>
    <w:lvl w:ilvl="2" w:tplc="A6245248">
      <w:numFmt w:val="decimal"/>
      <w:lvlText w:val=""/>
      <w:lvlJc w:val="left"/>
    </w:lvl>
    <w:lvl w:ilvl="3" w:tplc="EBAA98A8">
      <w:numFmt w:val="decimal"/>
      <w:lvlText w:val=""/>
      <w:lvlJc w:val="left"/>
    </w:lvl>
    <w:lvl w:ilvl="4" w:tplc="10AA9BC4">
      <w:numFmt w:val="decimal"/>
      <w:lvlText w:val=""/>
      <w:lvlJc w:val="left"/>
    </w:lvl>
    <w:lvl w:ilvl="5" w:tplc="39921DCC">
      <w:numFmt w:val="decimal"/>
      <w:lvlText w:val=""/>
      <w:lvlJc w:val="left"/>
    </w:lvl>
    <w:lvl w:ilvl="6" w:tplc="9EEC5108">
      <w:numFmt w:val="decimal"/>
      <w:lvlText w:val=""/>
      <w:lvlJc w:val="left"/>
    </w:lvl>
    <w:lvl w:ilvl="7" w:tplc="09DCAB9C">
      <w:numFmt w:val="decimal"/>
      <w:lvlText w:val=""/>
      <w:lvlJc w:val="left"/>
    </w:lvl>
    <w:lvl w:ilvl="8" w:tplc="0EB0B3FC">
      <w:numFmt w:val="decimal"/>
      <w:lvlText w:val=""/>
      <w:lvlJc w:val="left"/>
    </w:lvl>
  </w:abstractNum>
  <w:abstractNum w:abstractNumId="5" w15:restartNumberingAfterBreak="0">
    <w:nsid w:val="0A2611BD"/>
    <w:multiLevelType w:val="hybridMultilevel"/>
    <w:tmpl w:val="6FF442A0"/>
    <w:lvl w:ilvl="0" w:tplc="79B8FC8C">
      <w:start w:val="1"/>
      <w:numFmt w:val="decimal"/>
      <w:lvlText w:val="（%1）"/>
      <w:lvlJc w:val="left"/>
      <w:pPr>
        <w:tabs>
          <w:tab w:val="num" w:pos="1080"/>
        </w:tabs>
        <w:ind w:left="720" w:hanging="360"/>
      </w:pPr>
    </w:lvl>
    <w:lvl w:ilvl="1" w:tplc="2C5E74D6">
      <w:numFmt w:val="decimal"/>
      <w:lvlText w:val=""/>
      <w:lvlJc w:val="left"/>
    </w:lvl>
    <w:lvl w:ilvl="2" w:tplc="B22E26A6">
      <w:numFmt w:val="decimal"/>
      <w:lvlText w:val=""/>
      <w:lvlJc w:val="left"/>
    </w:lvl>
    <w:lvl w:ilvl="3" w:tplc="032E5A90">
      <w:numFmt w:val="decimal"/>
      <w:lvlText w:val=""/>
      <w:lvlJc w:val="left"/>
    </w:lvl>
    <w:lvl w:ilvl="4" w:tplc="BF942B64">
      <w:numFmt w:val="decimal"/>
      <w:lvlText w:val=""/>
      <w:lvlJc w:val="left"/>
    </w:lvl>
    <w:lvl w:ilvl="5" w:tplc="028279E0">
      <w:numFmt w:val="decimal"/>
      <w:lvlText w:val=""/>
      <w:lvlJc w:val="left"/>
    </w:lvl>
    <w:lvl w:ilvl="6" w:tplc="2C54DF1E">
      <w:numFmt w:val="decimal"/>
      <w:lvlText w:val=""/>
      <w:lvlJc w:val="left"/>
    </w:lvl>
    <w:lvl w:ilvl="7" w:tplc="3A88CADE">
      <w:numFmt w:val="decimal"/>
      <w:lvlText w:val=""/>
      <w:lvlJc w:val="left"/>
    </w:lvl>
    <w:lvl w:ilvl="8" w:tplc="5DDAF3D4">
      <w:numFmt w:val="decimal"/>
      <w:lvlText w:val=""/>
      <w:lvlJc w:val="left"/>
    </w:lvl>
  </w:abstractNum>
  <w:abstractNum w:abstractNumId="6" w15:restartNumberingAfterBreak="0">
    <w:nsid w:val="0C8753CD"/>
    <w:multiLevelType w:val="hybridMultilevel"/>
    <w:tmpl w:val="57B4E98C"/>
    <w:lvl w:ilvl="0" w:tplc="5FB06A38">
      <w:numFmt w:val="decimal"/>
      <w:lvlText w:val=""/>
      <w:lvlJc w:val="left"/>
    </w:lvl>
    <w:lvl w:ilvl="1" w:tplc="53566B5C">
      <w:start w:val="1"/>
      <w:numFmt w:val="decimal"/>
      <w:lvlText w:val="（%2）"/>
      <w:lvlJc w:val="left"/>
      <w:pPr>
        <w:tabs>
          <w:tab w:val="num" w:pos="1800"/>
        </w:tabs>
        <w:ind w:left="1440" w:hanging="360"/>
      </w:pPr>
    </w:lvl>
    <w:lvl w:ilvl="2" w:tplc="FF4806A8">
      <w:numFmt w:val="decimal"/>
      <w:lvlText w:val=""/>
      <w:lvlJc w:val="left"/>
    </w:lvl>
    <w:lvl w:ilvl="3" w:tplc="C3424914">
      <w:numFmt w:val="decimal"/>
      <w:lvlText w:val=""/>
      <w:lvlJc w:val="left"/>
    </w:lvl>
    <w:lvl w:ilvl="4" w:tplc="EC040644">
      <w:numFmt w:val="decimal"/>
      <w:lvlText w:val=""/>
      <w:lvlJc w:val="left"/>
    </w:lvl>
    <w:lvl w:ilvl="5" w:tplc="BD3E75F4">
      <w:numFmt w:val="decimal"/>
      <w:lvlText w:val=""/>
      <w:lvlJc w:val="left"/>
    </w:lvl>
    <w:lvl w:ilvl="6" w:tplc="9F809168">
      <w:numFmt w:val="decimal"/>
      <w:lvlText w:val=""/>
      <w:lvlJc w:val="left"/>
    </w:lvl>
    <w:lvl w:ilvl="7" w:tplc="EC202682">
      <w:numFmt w:val="decimal"/>
      <w:lvlText w:val=""/>
      <w:lvlJc w:val="left"/>
    </w:lvl>
    <w:lvl w:ilvl="8" w:tplc="907ED568">
      <w:numFmt w:val="decimal"/>
      <w:lvlText w:val=""/>
      <w:lvlJc w:val="left"/>
    </w:lvl>
  </w:abstractNum>
  <w:abstractNum w:abstractNumId="7" w15:restartNumberingAfterBreak="0">
    <w:nsid w:val="0E783283"/>
    <w:multiLevelType w:val="hybridMultilevel"/>
    <w:tmpl w:val="2092CDB6"/>
    <w:lvl w:ilvl="0" w:tplc="39CEEA1C">
      <w:start w:val="1"/>
      <w:numFmt w:val="none"/>
      <w:lvlText w:val="一．"/>
      <w:lvlJc w:val="left"/>
      <w:pPr>
        <w:tabs>
          <w:tab w:val="num" w:pos="1080"/>
        </w:tabs>
        <w:ind w:left="720" w:hanging="360"/>
      </w:pPr>
      <w:rPr>
        <w:rFonts w:ascii="Georgia" w:eastAsia="Georgia" w:hAnsi="Georgia" w:cs="Georgia"/>
      </w:rPr>
    </w:lvl>
    <w:lvl w:ilvl="1" w:tplc="F09C3568">
      <w:numFmt w:val="decimal"/>
      <w:lvlText w:val=""/>
      <w:lvlJc w:val="left"/>
    </w:lvl>
    <w:lvl w:ilvl="2" w:tplc="4734F0EC">
      <w:numFmt w:val="decimal"/>
      <w:lvlText w:val=""/>
      <w:lvlJc w:val="left"/>
    </w:lvl>
    <w:lvl w:ilvl="3" w:tplc="4852F2E2">
      <w:numFmt w:val="decimal"/>
      <w:lvlText w:val=""/>
      <w:lvlJc w:val="left"/>
    </w:lvl>
    <w:lvl w:ilvl="4" w:tplc="8444828A">
      <w:numFmt w:val="decimal"/>
      <w:lvlText w:val=""/>
      <w:lvlJc w:val="left"/>
    </w:lvl>
    <w:lvl w:ilvl="5" w:tplc="6C0C875A">
      <w:numFmt w:val="decimal"/>
      <w:lvlText w:val=""/>
      <w:lvlJc w:val="left"/>
    </w:lvl>
    <w:lvl w:ilvl="6" w:tplc="18B063AA">
      <w:numFmt w:val="decimal"/>
      <w:lvlText w:val=""/>
      <w:lvlJc w:val="left"/>
    </w:lvl>
    <w:lvl w:ilvl="7" w:tplc="E2103A52">
      <w:numFmt w:val="decimal"/>
      <w:lvlText w:val=""/>
      <w:lvlJc w:val="left"/>
    </w:lvl>
    <w:lvl w:ilvl="8" w:tplc="C50A96D0">
      <w:numFmt w:val="decimal"/>
      <w:lvlText w:val=""/>
      <w:lvlJc w:val="left"/>
    </w:lvl>
  </w:abstractNum>
  <w:abstractNum w:abstractNumId="8" w15:restartNumberingAfterBreak="0">
    <w:nsid w:val="0F653E2E"/>
    <w:multiLevelType w:val="hybridMultilevel"/>
    <w:tmpl w:val="4B488C54"/>
    <w:lvl w:ilvl="0" w:tplc="EE2465F4">
      <w:numFmt w:val="decimal"/>
      <w:lvlText w:val=""/>
      <w:lvlJc w:val="left"/>
    </w:lvl>
    <w:lvl w:ilvl="1" w:tplc="AD52C2F4">
      <w:start w:val="1"/>
      <w:numFmt w:val="decimal"/>
      <w:lvlText w:val="（%2）"/>
      <w:lvlJc w:val="left"/>
      <w:pPr>
        <w:tabs>
          <w:tab w:val="num" w:pos="1800"/>
        </w:tabs>
        <w:ind w:left="1440" w:hanging="360"/>
      </w:pPr>
    </w:lvl>
    <w:lvl w:ilvl="2" w:tplc="BB8EE866">
      <w:numFmt w:val="decimal"/>
      <w:lvlText w:val=""/>
      <w:lvlJc w:val="left"/>
    </w:lvl>
    <w:lvl w:ilvl="3" w:tplc="21F2C84C">
      <w:numFmt w:val="decimal"/>
      <w:lvlText w:val=""/>
      <w:lvlJc w:val="left"/>
    </w:lvl>
    <w:lvl w:ilvl="4" w:tplc="C76C2B0E">
      <w:numFmt w:val="decimal"/>
      <w:lvlText w:val=""/>
      <w:lvlJc w:val="left"/>
    </w:lvl>
    <w:lvl w:ilvl="5" w:tplc="068A1C40">
      <w:numFmt w:val="decimal"/>
      <w:lvlText w:val=""/>
      <w:lvlJc w:val="left"/>
    </w:lvl>
    <w:lvl w:ilvl="6" w:tplc="4C98D3F2">
      <w:numFmt w:val="decimal"/>
      <w:lvlText w:val=""/>
      <w:lvlJc w:val="left"/>
    </w:lvl>
    <w:lvl w:ilvl="7" w:tplc="831E7ECA">
      <w:numFmt w:val="decimal"/>
      <w:lvlText w:val=""/>
      <w:lvlJc w:val="left"/>
    </w:lvl>
    <w:lvl w:ilvl="8" w:tplc="ACA8491A">
      <w:numFmt w:val="decimal"/>
      <w:lvlText w:val=""/>
      <w:lvlJc w:val="left"/>
    </w:lvl>
  </w:abstractNum>
  <w:abstractNum w:abstractNumId="9" w15:restartNumberingAfterBreak="0">
    <w:nsid w:val="10ED79A6"/>
    <w:multiLevelType w:val="hybridMultilevel"/>
    <w:tmpl w:val="5BBE1408"/>
    <w:lvl w:ilvl="0" w:tplc="B33A3566">
      <w:start w:val="1"/>
      <w:numFmt w:val="decimal"/>
      <w:lvlText w:val="（%1）"/>
      <w:lvlJc w:val="left"/>
      <w:pPr>
        <w:tabs>
          <w:tab w:val="num" w:pos="1080"/>
        </w:tabs>
        <w:ind w:left="720" w:hanging="360"/>
      </w:pPr>
    </w:lvl>
    <w:lvl w:ilvl="1" w:tplc="D2D0221A">
      <w:numFmt w:val="decimal"/>
      <w:lvlText w:val=""/>
      <w:lvlJc w:val="left"/>
    </w:lvl>
    <w:lvl w:ilvl="2" w:tplc="80CCA9B0">
      <w:numFmt w:val="decimal"/>
      <w:lvlText w:val=""/>
      <w:lvlJc w:val="left"/>
    </w:lvl>
    <w:lvl w:ilvl="3" w:tplc="76AE8DF2">
      <w:numFmt w:val="decimal"/>
      <w:lvlText w:val=""/>
      <w:lvlJc w:val="left"/>
    </w:lvl>
    <w:lvl w:ilvl="4" w:tplc="05A628E2">
      <w:numFmt w:val="decimal"/>
      <w:lvlText w:val=""/>
      <w:lvlJc w:val="left"/>
    </w:lvl>
    <w:lvl w:ilvl="5" w:tplc="BBD6B064">
      <w:numFmt w:val="decimal"/>
      <w:lvlText w:val=""/>
      <w:lvlJc w:val="left"/>
    </w:lvl>
    <w:lvl w:ilvl="6" w:tplc="854402F0">
      <w:numFmt w:val="decimal"/>
      <w:lvlText w:val=""/>
      <w:lvlJc w:val="left"/>
    </w:lvl>
    <w:lvl w:ilvl="7" w:tplc="EF683146">
      <w:numFmt w:val="decimal"/>
      <w:lvlText w:val=""/>
      <w:lvlJc w:val="left"/>
    </w:lvl>
    <w:lvl w:ilvl="8" w:tplc="A7B2E9F2">
      <w:numFmt w:val="decimal"/>
      <w:lvlText w:val=""/>
      <w:lvlJc w:val="left"/>
    </w:lvl>
  </w:abstractNum>
  <w:abstractNum w:abstractNumId="10" w15:restartNumberingAfterBreak="0">
    <w:nsid w:val="138B6B4F"/>
    <w:multiLevelType w:val="hybridMultilevel"/>
    <w:tmpl w:val="0B447E3C"/>
    <w:lvl w:ilvl="0" w:tplc="3FFE4420">
      <w:start w:val="3"/>
      <w:numFmt w:val="decimal"/>
      <w:lvlText w:val="（%1）"/>
      <w:lvlJc w:val="left"/>
      <w:pPr>
        <w:tabs>
          <w:tab w:val="num" w:pos="1080"/>
        </w:tabs>
        <w:ind w:left="720" w:hanging="360"/>
      </w:pPr>
    </w:lvl>
    <w:lvl w:ilvl="1" w:tplc="DC8C779A">
      <w:numFmt w:val="decimal"/>
      <w:lvlText w:val=""/>
      <w:lvlJc w:val="left"/>
    </w:lvl>
    <w:lvl w:ilvl="2" w:tplc="D0140C88">
      <w:numFmt w:val="decimal"/>
      <w:lvlText w:val=""/>
      <w:lvlJc w:val="left"/>
    </w:lvl>
    <w:lvl w:ilvl="3" w:tplc="F790FCB8">
      <w:numFmt w:val="decimal"/>
      <w:lvlText w:val=""/>
      <w:lvlJc w:val="left"/>
    </w:lvl>
    <w:lvl w:ilvl="4" w:tplc="BF6068D8">
      <w:numFmt w:val="decimal"/>
      <w:lvlText w:val=""/>
      <w:lvlJc w:val="left"/>
    </w:lvl>
    <w:lvl w:ilvl="5" w:tplc="A3E86BF0">
      <w:numFmt w:val="decimal"/>
      <w:lvlText w:val=""/>
      <w:lvlJc w:val="left"/>
    </w:lvl>
    <w:lvl w:ilvl="6" w:tplc="746A978E">
      <w:numFmt w:val="decimal"/>
      <w:lvlText w:val=""/>
      <w:lvlJc w:val="left"/>
    </w:lvl>
    <w:lvl w:ilvl="7" w:tplc="C2467494">
      <w:numFmt w:val="decimal"/>
      <w:lvlText w:val=""/>
      <w:lvlJc w:val="left"/>
    </w:lvl>
    <w:lvl w:ilvl="8" w:tplc="C6380F5E">
      <w:numFmt w:val="decimal"/>
      <w:lvlText w:val=""/>
      <w:lvlJc w:val="left"/>
    </w:lvl>
  </w:abstractNum>
  <w:abstractNum w:abstractNumId="11" w15:restartNumberingAfterBreak="0">
    <w:nsid w:val="155168FC"/>
    <w:multiLevelType w:val="hybridMultilevel"/>
    <w:tmpl w:val="CCD210E8"/>
    <w:lvl w:ilvl="0" w:tplc="1A523D22">
      <w:start w:val="1"/>
      <w:numFmt w:val="none"/>
      <w:lvlText w:val="1．"/>
      <w:lvlJc w:val="left"/>
      <w:pPr>
        <w:tabs>
          <w:tab w:val="num" w:pos="1080"/>
        </w:tabs>
        <w:ind w:left="720" w:hanging="360"/>
      </w:pPr>
      <w:rPr>
        <w:rFonts w:ascii="Georgia" w:eastAsia="Georgia" w:hAnsi="Georgia" w:cs="Georgia"/>
      </w:rPr>
    </w:lvl>
    <w:lvl w:ilvl="1" w:tplc="D0863E60">
      <w:numFmt w:val="decimal"/>
      <w:lvlText w:val=""/>
      <w:lvlJc w:val="left"/>
    </w:lvl>
    <w:lvl w:ilvl="2" w:tplc="52BEC2C4">
      <w:numFmt w:val="decimal"/>
      <w:lvlText w:val=""/>
      <w:lvlJc w:val="left"/>
    </w:lvl>
    <w:lvl w:ilvl="3" w:tplc="8CD4150C">
      <w:numFmt w:val="decimal"/>
      <w:lvlText w:val=""/>
      <w:lvlJc w:val="left"/>
    </w:lvl>
    <w:lvl w:ilvl="4" w:tplc="CBF40B00">
      <w:numFmt w:val="decimal"/>
      <w:lvlText w:val=""/>
      <w:lvlJc w:val="left"/>
    </w:lvl>
    <w:lvl w:ilvl="5" w:tplc="54489FD2">
      <w:numFmt w:val="decimal"/>
      <w:lvlText w:val=""/>
      <w:lvlJc w:val="left"/>
    </w:lvl>
    <w:lvl w:ilvl="6" w:tplc="B8006B26">
      <w:numFmt w:val="decimal"/>
      <w:lvlText w:val=""/>
      <w:lvlJc w:val="left"/>
    </w:lvl>
    <w:lvl w:ilvl="7" w:tplc="1B388536">
      <w:numFmt w:val="decimal"/>
      <w:lvlText w:val=""/>
      <w:lvlJc w:val="left"/>
    </w:lvl>
    <w:lvl w:ilvl="8" w:tplc="E56C231A">
      <w:numFmt w:val="decimal"/>
      <w:lvlText w:val=""/>
      <w:lvlJc w:val="left"/>
    </w:lvl>
  </w:abstractNum>
  <w:abstractNum w:abstractNumId="12" w15:restartNumberingAfterBreak="0">
    <w:nsid w:val="17850A7A"/>
    <w:multiLevelType w:val="hybridMultilevel"/>
    <w:tmpl w:val="19EA6C50"/>
    <w:lvl w:ilvl="0" w:tplc="A7F61474">
      <w:start w:val="1"/>
      <w:numFmt w:val="decimal"/>
      <w:lvlText w:val="（%1）"/>
      <w:lvlJc w:val="left"/>
      <w:pPr>
        <w:tabs>
          <w:tab w:val="num" w:pos="1080"/>
        </w:tabs>
        <w:ind w:left="720" w:hanging="360"/>
      </w:pPr>
    </w:lvl>
    <w:lvl w:ilvl="1" w:tplc="1AF8DD7E">
      <w:numFmt w:val="decimal"/>
      <w:lvlText w:val=""/>
      <w:lvlJc w:val="left"/>
    </w:lvl>
    <w:lvl w:ilvl="2" w:tplc="BE405788">
      <w:numFmt w:val="decimal"/>
      <w:lvlText w:val=""/>
      <w:lvlJc w:val="left"/>
    </w:lvl>
    <w:lvl w:ilvl="3" w:tplc="8C2E420E">
      <w:numFmt w:val="decimal"/>
      <w:lvlText w:val=""/>
      <w:lvlJc w:val="left"/>
    </w:lvl>
    <w:lvl w:ilvl="4" w:tplc="9B58FE3C">
      <w:numFmt w:val="decimal"/>
      <w:lvlText w:val=""/>
      <w:lvlJc w:val="left"/>
    </w:lvl>
    <w:lvl w:ilvl="5" w:tplc="DBB8C86A">
      <w:numFmt w:val="decimal"/>
      <w:lvlText w:val=""/>
      <w:lvlJc w:val="left"/>
    </w:lvl>
    <w:lvl w:ilvl="6" w:tplc="354ADF48">
      <w:numFmt w:val="decimal"/>
      <w:lvlText w:val=""/>
      <w:lvlJc w:val="left"/>
    </w:lvl>
    <w:lvl w:ilvl="7" w:tplc="5358C4FE">
      <w:numFmt w:val="decimal"/>
      <w:lvlText w:val=""/>
      <w:lvlJc w:val="left"/>
    </w:lvl>
    <w:lvl w:ilvl="8" w:tplc="C17EAEBC">
      <w:numFmt w:val="decimal"/>
      <w:lvlText w:val=""/>
      <w:lvlJc w:val="left"/>
    </w:lvl>
  </w:abstractNum>
  <w:abstractNum w:abstractNumId="13" w15:restartNumberingAfterBreak="0">
    <w:nsid w:val="1DD11749"/>
    <w:multiLevelType w:val="hybridMultilevel"/>
    <w:tmpl w:val="E92AB016"/>
    <w:lvl w:ilvl="0" w:tplc="B4C812A0">
      <w:start w:val="2"/>
      <w:numFmt w:val="decimal"/>
      <w:lvlText w:val="（%1）"/>
      <w:lvlJc w:val="left"/>
      <w:pPr>
        <w:tabs>
          <w:tab w:val="num" w:pos="1080"/>
        </w:tabs>
        <w:ind w:left="720" w:hanging="360"/>
      </w:pPr>
    </w:lvl>
    <w:lvl w:ilvl="1" w:tplc="EB584CAA">
      <w:numFmt w:val="decimal"/>
      <w:lvlText w:val=""/>
      <w:lvlJc w:val="left"/>
    </w:lvl>
    <w:lvl w:ilvl="2" w:tplc="970AD774">
      <w:numFmt w:val="decimal"/>
      <w:lvlText w:val=""/>
      <w:lvlJc w:val="left"/>
    </w:lvl>
    <w:lvl w:ilvl="3" w:tplc="149881A0">
      <w:numFmt w:val="decimal"/>
      <w:lvlText w:val=""/>
      <w:lvlJc w:val="left"/>
    </w:lvl>
    <w:lvl w:ilvl="4" w:tplc="49C09A76">
      <w:numFmt w:val="decimal"/>
      <w:lvlText w:val=""/>
      <w:lvlJc w:val="left"/>
    </w:lvl>
    <w:lvl w:ilvl="5" w:tplc="2D5A272E">
      <w:numFmt w:val="decimal"/>
      <w:lvlText w:val=""/>
      <w:lvlJc w:val="left"/>
    </w:lvl>
    <w:lvl w:ilvl="6" w:tplc="828A61FC">
      <w:numFmt w:val="decimal"/>
      <w:lvlText w:val=""/>
      <w:lvlJc w:val="left"/>
    </w:lvl>
    <w:lvl w:ilvl="7" w:tplc="742EAA00">
      <w:numFmt w:val="decimal"/>
      <w:lvlText w:val=""/>
      <w:lvlJc w:val="left"/>
    </w:lvl>
    <w:lvl w:ilvl="8" w:tplc="3C2E4100">
      <w:numFmt w:val="decimal"/>
      <w:lvlText w:val=""/>
      <w:lvlJc w:val="left"/>
    </w:lvl>
  </w:abstractNum>
  <w:abstractNum w:abstractNumId="14" w15:restartNumberingAfterBreak="0">
    <w:nsid w:val="22973D20"/>
    <w:multiLevelType w:val="hybridMultilevel"/>
    <w:tmpl w:val="5E1E114E"/>
    <w:lvl w:ilvl="0" w:tplc="562A09A6">
      <w:start w:val="1"/>
      <w:numFmt w:val="decimal"/>
      <w:lvlText w:val="（%1）"/>
      <w:lvlJc w:val="left"/>
      <w:pPr>
        <w:tabs>
          <w:tab w:val="num" w:pos="1080"/>
        </w:tabs>
        <w:ind w:left="720" w:hanging="360"/>
      </w:pPr>
    </w:lvl>
    <w:lvl w:ilvl="1" w:tplc="625CE3B2">
      <w:numFmt w:val="decimal"/>
      <w:lvlText w:val=""/>
      <w:lvlJc w:val="left"/>
    </w:lvl>
    <w:lvl w:ilvl="2" w:tplc="C7BAC39A">
      <w:numFmt w:val="decimal"/>
      <w:lvlText w:val=""/>
      <w:lvlJc w:val="left"/>
    </w:lvl>
    <w:lvl w:ilvl="3" w:tplc="8AC673B4">
      <w:numFmt w:val="decimal"/>
      <w:lvlText w:val=""/>
      <w:lvlJc w:val="left"/>
    </w:lvl>
    <w:lvl w:ilvl="4" w:tplc="5C9A113E">
      <w:numFmt w:val="decimal"/>
      <w:lvlText w:val=""/>
      <w:lvlJc w:val="left"/>
    </w:lvl>
    <w:lvl w:ilvl="5" w:tplc="E19A4C1C">
      <w:numFmt w:val="decimal"/>
      <w:lvlText w:val=""/>
      <w:lvlJc w:val="left"/>
    </w:lvl>
    <w:lvl w:ilvl="6" w:tplc="352C32B8">
      <w:numFmt w:val="decimal"/>
      <w:lvlText w:val=""/>
      <w:lvlJc w:val="left"/>
    </w:lvl>
    <w:lvl w:ilvl="7" w:tplc="440008C6">
      <w:numFmt w:val="decimal"/>
      <w:lvlText w:val=""/>
      <w:lvlJc w:val="left"/>
    </w:lvl>
    <w:lvl w:ilvl="8" w:tplc="01602E60">
      <w:numFmt w:val="decimal"/>
      <w:lvlText w:val=""/>
      <w:lvlJc w:val="left"/>
    </w:lvl>
  </w:abstractNum>
  <w:abstractNum w:abstractNumId="15" w15:restartNumberingAfterBreak="0">
    <w:nsid w:val="296F5517"/>
    <w:multiLevelType w:val="hybridMultilevel"/>
    <w:tmpl w:val="362C9C72"/>
    <w:lvl w:ilvl="0" w:tplc="5E5A135E">
      <w:start w:val="1"/>
      <w:numFmt w:val="none"/>
      <w:lvlText w:val=""/>
      <w:lvlJc w:val="left"/>
      <w:pPr>
        <w:tabs>
          <w:tab w:val="num" w:pos="720"/>
        </w:tabs>
        <w:ind w:left="360" w:firstLine="0"/>
      </w:pPr>
      <w:rPr>
        <w:rFonts w:ascii="Georgia" w:eastAsia="Georgia" w:hAnsi="Georgia" w:cs="Georgia"/>
      </w:rPr>
    </w:lvl>
    <w:lvl w:ilvl="1" w:tplc="5B0EAF28">
      <w:numFmt w:val="decimal"/>
      <w:lvlText w:val=""/>
      <w:lvlJc w:val="left"/>
    </w:lvl>
    <w:lvl w:ilvl="2" w:tplc="1BA84F74">
      <w:numFmt w:val="decimal"/>
      <w:lvlText w:val=""/>
      <w:lvlJc w:val="left"/>
    </w:lvl>
    <w:lvl w:ilvl="3" w:tplc="8E420226">
      <w:numFmt w:val="decimal"/>
      <w:lvlText w:val=""/>
      <w:lvlJc w:val="left"/>
    </w:lvl>
    <w:lvl w:ilvl="4" w:tplc="E9261754">
      <w:numFmt w:val="decimal"/>
      <w:lvlText w:val=""/>
      <w:lvlJc w:val="left"/>
    </w:lvl>
    <w:lvl w:ilvl="5" w:tplc="594E6046">
      <w:numFmt w:val="decimal"/>
      <w:lvlText w:val=""/>
      <w:lvlJc w:val="left"/>
    </w:lvl>
    <w:lvl w:ilvl="6" w:tplc="B65A3B2A">
      <w:numFmt w:val="decimal"/>
      <w:lvlText w:val=""/>
      <w:lvlJc w:val="left"/>
    </w:lvl>
    <w:lvl w:ilvl="7" w:tplc="4D1A3902">
      <w:numFmt w:val="decimal"/>
      <w:lvlText w:val=""/>
      <w:lvlJc w:val="left"/>
    </w:lvl>
    <w:lvl w:ilvl="8" w:tplc="84B6ACAE">
      <w:numFmt w:val="decimal"/>
      <w:lvlText w:val=""/>
      <w:lvlJc w:val="left"/>
    </w:lvl>
  </w:abstractNum>
  <w:abstractNum w:abstractNumId="16" w15:restartNumberingAfterBreak="0">
    <w:nsid w:val="2A9A13AE"/>
    <w:multiLevelType w:val="hybridMultilevel"/>
    <w:tmpl w:val="77CC3416"/>
    <w:lvl w:ilvl="0" w:tplc="9B4E9292">
      <w:numFmt w:val="decimal"/>
      <w:lvlText w:val=""/>
      <w:lvlJc w:val="left"/>
    </w:lvl>
    <w:lvl w:ilvl="1" w:tplc="95427756">
      <w:numFmt w:val="decimal"/>
      <w:lvlText w:val=""/>
      <w:lvlJc w:val="left"/>
    </w:lvl>
    <w:lvl w:ilvl="2" w:tplc="B7385B62">
      <w:start w:val="1"/>
      <w:numFmt w:val="decimal"/>
      <w:lvlText w:val="（%3）"/>
      <w:lvlJc w:val="left"/>
      <w:pPr>
        <w:tabs>
          <w:tab w:val="num" w:pos="2520"/>
        </w:tabs>
        <w:ind w:left="2160" w:hanging="360"/>
      </w:pPr>
    </w:lvl>
    <w:lvl w:ilvl="3" w:tplc="488A31F6">
      <w:numFmt w:val="decimal"/>
      <w:lvlText w:val=""/>
      <w:lvlJc w:val="left"/>
    </w:lvl>
    <w:lvl w:ilvl="4" w:tplc="3580CB76">
      <w:numFmt w:val="decimal"/>
      <w:lvlText w:val=""/>
      <w:lvlJc w:val="left"/>
    </w:lvl>
    <w:lvl w:ilvl="5" w:tplc="2C60CE34">
      <w:numFmt w:val="decimal"/>
      <w:lvlText w:val=""/>
      <w:lvlJc w:val="left"/>
    </w:lvl>
    <w:lvl w:ilvl="6" w:tplc="1FAA013C">
      <w:numFmt w:val="decimal"/>
      <w:lvlText w:val=""/>
      <w:lvlJc w:val="left"/>
    </w:lvl>
    <w:lvl w:ilvl="7" w:tplc="AA4A623C">
      <w:numFmt w:val="decimal"/>
      <w:lvlText w:val=""/>
      <w:lvlJc w:val="left"/>
    </w:lvl>
    <w:lvl w:ilvl="8" w:tplc="2E32B018">
      <w:numFmt w:val="decimal"/>
      <w:lvlText w:val=""/>
      <w:lvlJc w:val="left"/>
    </w:lvl>
  </w:abstractNum>
  <w:abstractNum w:abstractNumId="17" w15:restartNumberingAfterBreak="0">
    <w:nsid w:val="2C073232"/>
    <w:multiLevelType w:val="hybridMultilevel"/>
    <w:tmpl w:val="B56A290A"/>
    <w:lvl w:ilvl="0" w:tplc="C616DECE">
      <w:start w:val="1"/>
      <w:numFmt w:val="decimal"/>
      <w:lvlText w:val="（%1）"/>
      <w:lvlJc w:val="left"/>
      <w:pPr>
        <w:tabs>
          <w:tab w:val="num" w:pos="1080"/>
        </w:tabs>
        <w:ind w:left="720" w:hanging="360"/>
      </w:pPr>
    </w:lvl>
    <w:lvl w:ilvl="1" w:tplc="16F28864">
      <w:numFmt w:val="decimal"/>
      <w:lvlText w:val=""/>
      <w:lvlJc w:val="left"/>
    </w:lvl>
    <w:lvl w:ilvl="2" w:tplc="C65A0F28">
      <w:numFmt w:val="decimal"/>
      <w:lvlText w:val=""/>
      <w:lvlJc w:val="left"/>
    </w:lvl>
    <w:lvl w:ilvl="3" w:tplc="DE10A028">
      <w:numFmt w:val="decimal"/>
      <w:lvlText w:val=""/>
      <w:lvlJc w:val="left"/>
    </w:lvl>
    <w:lvl w:ilvl="4" w:tplc="BCD60DA0">
      <w:numFmt w:val="decimal"/>
      <w:lvlText w:val=""/>
      <w:lvlJc w:val="left"/>
    </w:lvl>
    <w:lvl w:ilvl="5" w:tplc="399A5490">
      <w:numFmt w:val="decimal"/>
      <w:lvlText w:val=""/>
      <w:lvlJc w:val="left"/>
    </w:lvl>
    <w:lvl w:ilvl="6" w:tplc="9366418A">
      <w:numFmt w:val="decimal"/>
      <w:lvlText w:val=""/>
      <w:lvlJc w:val="left"/>
    </w:lvl>
    <w:lvl w:ilvl="7" w:tplc="CF5CA69A">
      <w:numFmt w:val="decimal"/>
      <w:lvlText w:val=""/>
      <w:lvlJc w:val="left"/>
    </w:lvl>
    <w:lvl w:ilvl="8" w:tplc="D54A35E6">
      <w:numFmt w:val="decimal"/>
      <w:lvlText w:val=""/>
      <w:lvlJc w:val="left"/>
    </w:lvl>
  </w:abstractNum>
  <w:abstractNum w:abstractNumId="18" w15:restartNumberingAfterBreak="0">
    <w:nsid w:val="323979F1"/>
    <w:multiLevelType w:val="hybridMultilevel"/>
    <w:tmpl w:val="BC1CFA08"/>
    <w:lvl w:ilvl="0" w:tplc="CE8C4A9A">
      <w:start w:val="1"/>
      <w:numFmt w:val="decimal"/>
      <w:lvlText w:val="（%1）"/>
      <w:lvlJc w:val="left"/>
      <w:pPr>
        <w:tabs>
          <w:tab w:val="num" w:pos="1080"/>
        </w:tabs>
        <w:ind w:left="720" w:hanging="360"/>
      </w:pPr>
    </w:lvl>
    <w:lvl w:ilvl="1" w:tplc="42B22490">
      <w:numFmt w:val="decimal"/>
      <w:lvlText w:val=""/>
      <w:lvlJc w:val="left"/>
    </w:lvl>
    <w:lvl w:ilvl="2" w:tplc="01E27E16">
      <w:numFmt w:val="decimal"/>
      <w:lvlText w:val=""/>
      <w:lvlJc w:val="left"/>
    </w:lvl>
    <w:lvl w:ilvl="3" w:tplc="A28EC3F8">
      <w:numFmt w:val="decimal"/>
      <w:lvlText w:val=""/>
      <w:lvlJc w:val="left"/>
    </w:lvl>
    <w:lvl w:ilvl="4" w:tplc="ADDEB56A">
      <w:numFmt w:val="decimal"/>
      <w:lvlText w:val=""/>
      <w:lvlJc w:val="left"/>
    </w:lvl>
    <w:lvl w:ilvl="5" w:tplc="3D1A9792">
      <w:numFmt w:val="decimal"/>
      <w:lvlText w:val=""/>
      <w:lvlJc w:val="left"/>
    </w:lvl>
    <w:lvl w:ilvl="6" w:tplc="2772942A">
      <w:numFmt w:val="decimal"/>
      <w:lvlText w:val=""/>
      <w:lvlJc w:val="left"/>
    </w:lvl>
    <w:lvl w:ilvl="7" w:tplc="7D5821A2">
      <w:numFmt w:val="decimal"/>
      <w:lvlText w:val=""/>
      <w:lvlJc w:val="left"/>
    </w:lvl>
    <w:lvl w:ilvl="8" w:tplc="8EE6B2BE">
      <w:numFmt w:val="decimal"/>
      <w:lvlText w:val=""/>
      <w:lvlJc w:val="left"/>
    </w:lvl>
  </w:abstractNum>
  <w:abstractNum w:abstractNumId="19" w15:restartNumberingAfterBreak="0">
    <w:nsid w:val="34CD5540"/>
    <w:multiLevelType w:val="hybridMultilevel"/>
    <w:tmpl w:val="A2F05CF0"/>
    <w:lvl w:ilvl="0" w:tplc="D092FFF0">
      <w:start w:val="1"/>
      <w:numFmt w:val="none"/>
      <w:lvlText w:val=""/>
      <w:lvlJc w:val="left"/>
      <w:pPr>
        <w:tabs>
          <w:tab w:val="num" w:pos="720"/>
        </w:tabs>
        <w:ind w:left="360" w:firstLine="0"/>
      </w:pPr>
      <w:rPr>
        <w:rFonts w:ascii="Georgia" w:eastAsia="Georgia" w:hAnsi="Georgia" w:cs="Georgia"/>
      </w:rPr>
    </w:lvl>
    <w:lvl w:ilvl="1" w:tplc="413E6CF4">
      <w:numFmt w:val="decimal"/>
      <w:lvlText w:val=""/>
      <w:lvlJc w:val="left"/>
    </w:lvl>
    <w:lvl w:ilvl="2" w:tplc="5A10A586">
      <w:numFmt w:val="decimal"/>
      <w:lvlText w:val=""/>
      <w:lvlJc w:val="left"/>
    </w:lvl>
    <w:lvl w:ilvl="3" w:tplc="8DA80C1A">
      <w:numFmt w:val="decimal"/>
      <w:lvlText w:val=""/>
      <w:lvlJc w:val="left"/>
    </w:lvl>
    <w:lvl w:ilvl="4" w:tplc="8DA69482">
      <w:numFmt w:val="decimal"/>
      <w:lvlText w:val=""/>
      <w:lvlJc w:val="left"/>
    </w:lvl>
    <w:lvl w:ilvl="5" w:tplc="A2CA883C">
      <w:numFmt w:val="decimal"/>
      <w:lvlText w:val=""/>
      <w:lvlJc w:val="left"/>
    </w:lvl>
    <w:lvl w:ilvl="6" w:tplc="EADECB0E">
      <w:numFmt w:val="decimal"/>
      <w:lvlText w:val=""/>
      <w:lvlJc w:val="left"/>
    </w:lvl>
    <w:lvl w:ilvl="7" w:tplc="76F4D32C">
      <w:numFmt w:val="decimal"/>
      <w:lvlText w:val=""/>
      <w:lvlJc w:val="left"/>
    </w:lvl>
    <w:lvl w:ilvl="8" w:tplc="E5F0D9B8">
      <w:numFmt w:val="decimal"/>
      <w:lvlText w:val=""/>
      <w:lvlJc w:val="left"/>
    </w:lvl>
  </w:abstractNum>
  <w:abstractNum w:abstractNumId="20" w15:restartNumberingAfterBreak="0">
    <w:nsid w:val="356A6CAA"/>
    <w:multiLevelType w:val="hybridMultilevel"/>
    <w:tmpl w:val="1F7A034E"/>
    <w:lvl w:ilvl="0" w:tplc="47FC1A5E">
      <w:start w:val="1"/>
      <w:numFmt w:val="decimal"/>
      <w:lvlText w:val="（%1）"/>
      <w:lvlJc w:val="left"/>
      <w:pPr>
        <w:tabs>
          <w:tab w:val="num" w:pos="1080"/>
        </w:tabs>
        <w:ind w:left="720" w:hanging="360"/>
      </w:pPr>
    </w:lvl>
    <w:lvl w:ilvl="1" w:tplc="DA081A86">
      <w:numFmt w:val="decimal"/>
      <w:lvlText w:val=""/>
      <w:lvlJc w:val="left"/>
    </w:lvl>
    <w:lvl w:ilvl="2" w:tplc="D33665EC">
      <w:numFmt w:val="decimal"/>
      <w:lvlText w:val=""/>
      <w:lvlJc w:val="left"/>
    </w:lvl>
    <w:lvl w:ilvl="3" w:tplc="69F2C3E8">
      <w:numFmt w:val="decimal"/>
      <w:lvlText w:val=""/>
      <w:lvlJc w:val="left"/>
    </w:lvl>
    <w:lvl w:ilvl="4" w:tplc="0F28B6D8">
      <w:numFmt w:val="decimal"/>
      <w:lvlText w:val=""/>
      <w:lvlJc w:val="left"/>
    </w:lvl>
    <w:lvl w:ilvl="5" w:tplc="0518A8EA">
      <w:numFmt w:val="decimal"/>
      <w:lvlText w:val=""/>
      <w:lvlJc w:val="left"/>
    </w:lvl>
    <w:lvl w:ilvl="6" w:tplc="865275CA">
      <w:numFmt w:val="decimal"/>
      <w:lvlText w:val=""/>
      <w:lvlJc w:val="left"/>
    </w:lvl>
    <w:lvl w:ilvl="7" w:tplc="5A90D584">
      <w:numFmt w:val="decimal"/>
      <w:lvlText w:val=""/>
      <w:lvlJc w:val="left"/>
    </w:lvl>
    <w:lvl w:ilvl="8" w:tplc="E8F80AAE">
      <w:numFmt w:val="decimal"/>
      <w:lvlText w:val=""/>
      <w:lvlJc w:val="left"/>
    </w:lvl>
  </w:abstractNum>
  <w:abstractNum w:abstractNumId="21" w15:restartNumberingAfterBreak="0">
    <w:nsid w:val="37AF71BD"/>
    <w:multiLevelType w:val="hybridMultilevel"/>
    <w:tmpl w:val="5DDC3232"/>
    <w:lvl w:ilvl="0" w:tplc="255A4FEC">
      <w:start w:val="1"/>
      <w:numFmt w:val="none"/>
      <w:lvlText w:val="（6）"/>
      <w:lvlJc w:val="left"/>
      <w:pPr>
        <w:tabs>
          <w:tab w:val="num" w:pos="1080"/>
        </w:tabs>
        <w:ind w:left="720" w:hanging="360"/>
      </w:pPr>
      <w:rPr>
        <w:rFonts w:ascii="Georgia" w:eastAsia="Georgia" w:hAnsi="Georgia" w:cs="Georgia"/>
      </w:rPr>
    </w:lvl>
    <w:lvl w:ilvl="1" w:tplc="79C28DCC">
      <w:numFmt w:val="decimal"/>
      <w:lvlText w:val=""/>
      <w:lvlJc w:val="left"/>
    </w:lvl>
    <w:lvl w:ilvl="2" w:tplc="6C4AAA4A">
      <w:numFmt w:val="decimal"/>
      <w:lvlText w:val=""/>
      <w:lvlJc w:val="left"/>
    </w:lvl>
    <w:lvl w:ilvl="3" w:tplc="4846210A">
      <w:numFmt w:val="decimal"/>
      <w:lvlText w:val=""/>
      <w:lvlJc w:val="left"/>
    </w:lvl>
    <w:lvl w:ilvl="4" w:tplc="D54C4022">
      <w:numFmt w:val="decimal"/>
      <w:lvlText w:val=""/>
      <w:lvlJc w:val="left"/>
    </w:lvl>
    <w:lvl w:ilvl="5" w:tplc="E496F630">
      <w:numFmt w:val="decimal"/>
      <w:lvlText w:val=""/>
      <w:lvlJc w:val="left"/>
    </w:lvl>
    <w:lvl w:ilvl="6" w:tplc="3F10B15A">
      <w:numFmt w:val="decimal"/>
      <w:lvlText w:val=""/>
      <w:lvlJc w:val="left"/>
    </w:lvl>
    <w:lvl w:ilvl="7" w:tplc="42A4039C">
      <w:numFmt w:val="decimal"/>
      <w:lvlText w:val=""/>
      <w:lvlJc w:val="left"/>
    </w:lvl>
    <w:lvl w:ilvl="8" w:tplc="F566012E">
      <w:numFmt w:val="decimal"/>
      <w:lvlText w:val=""/>
      <w:lvlJc w:val="left"/>
    </w:lvl>
  </w:abstractNum>
  <w:abstractNum w:abstractNumId="22" w15:restartNumberingAfterBreak="0">
    <w:nsid w:val="381D73A6"/>
    <w:multiLevelType w:val="hybridMultilevel"/>
    <w:tmpl w:val="D31C7254"/>
    <w:lvl w:ilvl="0" w:tplc="7B643B46">
      <w:start w:val="1"/>
      <w:numFmt w:val="decimal"/>
      <w:lvlText w:val="（%1）"/>
      <w:lvlJc w:val="left"/>
      <w:pPr>
        <w:tabs>
          <w:tab w:val="num" w:pos="1080"/>
        </w:tabs>
        <w:ind w:left="720" w:hanging="360"/>
      </w:pPr>
    </w:lvl>
    <w:lvl w:ilvl="1" w:tplc="38022272">
      <w:numFmt w:val="decimal"/>
      <w:lvlText w:val=""/>
      <w:lvlJc w:val="left"/>
    </w:lvl>
    <w:lvl w:ilvl="2" w:tplc="D4BEF46E">
      <w:numFmt w:val="decimal"/>
      <w:lvlText w:val=""/>
      <w:lvlJc w:val="left"/>
    </w:lvl>
    <w:lvl w:ilvl="3" w:tplc="D2E0817E">
      <w:numFmt w:val="decimal"/>
      <w:lvlText w:val=""/>
      <w:lvlJc w:val="left"/>
    </w:lvl>
    <w:lvl w:ilvl="4" w:tplc="65666A82">
      <w:numFmt w:val="decimal"/>
      <w:lvlText w:val=""/>
      <w:lvlJc w:val="left"/>
    </w:lvl>
    <w:lvl w:ilvl="5" w:tplc="9FD8C7C6">
      <w:numFmt w:val="decimal"/>
      <w:lvlText w:val=""/>
      <w:lvlJc w:val="left"/>
    </w:lvl>
    <w:lvl w:ilvl="6" w:tplc="97923CAA">
      <w:numFmt w:val="decimal"/>
      <w:lvlText w:val=""/>
      <w:lvlJc w:val="left"/>
    </w:lvl>
    <w:lvl w:ilvl="7" w:tplc="AEBC0790">
      <w:numFmt w:val="decimal"/>
      <w:lvlText w:val=""/>
      <w:lvlJc w:val="left"/>
    </w:lvl>
    <w:lvl w:ilvl="8" w:tplc="6CDCAEEA">
      <w:numFmt w:val="decimal"/>
      <w:lvlText w:val=""/>
      <w:lvlJc w:val="left"/>
    </w:lvl>
  </w:abstractNum>
  <w:abstractNum w:abstractNumId="23" w15:restartNumberingAfterBreak="0">
    <w:nsid w:val="3D761F76"/>
    <w:multiLevelType w:val="hybridMultilevel"/>
    <w:tmpl w:val="33A80778"/>
    <w:lvl w:ilvl="0" w:tplc="E5FED326">
      <w:start w:val="1"/>
      <w:numFmt w:val="decimal"/>
      <w:lvlText w:val="%1．"/>
      <w:lvlJc w:val="left"/>
      <w:pPr>
        <w:tabs>
          <w:tab w:val="num" w:pos="1080"/>
        </w:tabs>
        <w:ind w:left="720" w:hanging="360"/>
      </w:pPr>
    </w:lvl>
    <w:lvl w:ilvl="1" w:tplc="1054DAB6">
      <w:numFmt w:val="decimal"/>
      <w:lvlText w:val=""/>
      <w:lvlJc w:val="left"/>
    </w:lvl>
    <w:lvl w:ilvl="2" w:tplc="F18ABEEA">
      <w:numFmt w:val="decimal"/>
      <w:lvlText w:val=""/>
      <w:lvlJc w:val="left"/>
    </w:lvl>
    <w:lvl w:ilvl="3" w:tplc="AA3E7810">
      <w:numFmt w:val="decimal"/>
      <w:lvlText w:val=""/>
      <w:lvlJc w:val="left"/>
    </w:lvl>
    <w:lvl w:ilvl="4" w:tplc="860AA396">
      <w:numFmt w:val="decimal"/>
      <w:lvlText w:val=""/>
      <w:lvlJc w:val="left"/>
    </w:lvl>
    <w:lvl w:ilvl="5" w:tplc="5BB6DCFE">
      <w:numFmt w:val="decimal"/>
      <w:lvlText w:val=""/>
      <w:lvlJc w:val="left"/>
    </w:lvl>
    <w:lvl w:ilvl="6" w:tplc="834C8ACE">
      <w:numFmt w:val="decimal"/>
      <w:lvlText w:val=""/>
      <w:lvlJc w:val="left"/>
    </w:lvl>
    <w:lvl w:ilvl="7" w:tplc="950ED544">
      <w:numFmt w:val="decimal"/>
      <w:lvlText w:val=""/>
      <w:lvlJc w:val="left"/>
    </w:lvl>
    <w:lvl w:ilvl="8" w:tplc="0CBAB590">
      <w:numFmt w:val="decimal"/>
      <w:lvlText w:val=""/>
      <w:lvlJc w:val="left"/>
    </w:lvl>
  </w:abstractNum>
  <w:abstractNum w:abstractNumId="24" w15:restartNumberingAfterBreak="0">
    <w:nsid w:val="3F3A648A"/>
    <w:multiLevelType w:val="hybridMultilevel"/>
    <w:tmpl w:val="7C5096E0"/>
    <w:lvl w:ilvl="0" w:tplc="9CCCA600">
      <w:start w:val="5"/>
      <w:numFmt w:val="decimal"/>
      <w:lvlText w:val="（%1）"/>
      <w:lvlJc w:val="left"/>
      <w:pPr>
        <w:tabs>
          <w:tab w:val="num" w:pos="1080"/>
        </w:tabs>
        <w:ind w:left="720" w:hanging="360"/>
      </w:pPr>
    </w:lvl>
    <w:lvl w:ilvl="1" w:tplc="F0E2D5C4">
      <w:numFmt w:val="decimal"/>
      <w:lvlText w:val=""/>
      <w:lvlJc w:val="left"/>
    </w:lvl>
    <w:lvl w:ilvl="2" w:tplc="7910EB32">
      <w:numFmt w:val="decimal"/>
      <w:lvlText w:val=""/>
      <w:lvlJc w:val="left"/>
    </w:lvl>
    <w:lvl w:ilvl="3" w:tplc="7AB86292">
      <w:numFmt w:val="decimal"/>
      <w:lvlText w:val=""/>
      <w:lvlJc w:val="left"/>
    </w:lvl>
    <w:lvl w:ilvl="4" w:tplc="10C6DB2E">
      <w:numFmt w:val="decimal"/>
      <w:lvlText w:val=""/>
      <w:lvlJc w:val="left"/>
    </w:lvl>
    <w:lvl w:ilvl="5" w:tplc="157C759C">
      <w:numFmt w:val="decimal"/>
      <w:lvlText w:val=""/>
      <w:lvlJc w:val="left"/>
    </w:lvl>
    <w:lvl w:ilvl="6" w:tplc="6CBCECBC">
      <w:numFmt w:val="decimal"/>
      <w:lvlText w:val=""/>
      <w:lvlJc w:val="left"/>
    </w:lvl>
    <w:lvl w:ilvl="7" w:tplc="A6AEF698">
      <w:numFmt w:val="decimal"/>
      <w:lvlText w:val=""/>
      <w:lvlJc w:val="left"/>
    </w:lvl>
    <w:lvl w:ilvl="8" w:tplc="AE547632">
      <w:numFmt w:val="decimal"/>
      <w:lvlText w:val=""/>
      <w:lvlJc w:val="left"/>
    </w:lvl>
  </w:abstractNum>
  <w:abstractNum w:abstractNumId="25" w15:restartNumberingAfterBreak="0">
    <w:nsid w:val="3F986250"/>
    <w:multiLevelType w:val="hybridMultilevel"/>
    <w:tmpl w:val="CEBC80A4"/>
    <w:lvl w:ilvl="0" w:tplc="79226B16">
      <w:numFmt w:val="decimal"/>
      <w:lvlText w:val=""/>
      <w:lvlJc w:val="left"/>
    </w:lvl>
    <w:lvl w:ilvl="1" w:tplc="A63008B8">
      <w:start w:val="1"/>
      <w:numFmt w:val="decimal"/>
      <w:lvlText w:val="（%2）"/>
      <w:lvlJc w:val="left"/>
      <w:pPr>
        <w:tabs>
          <w:tab w:val="num" w:pos="1800"/>
        </w:tabs>
        <w:ind w:left="1440" w:hanging="360"/>
      </w:pPr>
    </w:lvl>
    <w:lvl w:ilvl="2" w:tplc="E3E201B6">
      <w:numFmt w:val="decimal"/>
      <w:lvlText w:val=""/>
      <w:lvlJc w:val="left"/>
    </w:lvl>
    <w:lvl w:ilvl="3" w:tplc="19149B30">
      <w:numFmt w:val="decimal"/>
      <w:lvlText w:val=""/>
      <w:lvlJc w:val="left"/>
    </w:lvl>
    <w:lvl w:ilvl="4" w:tplc="2A4E3C28">
      <w:numFmt w:val="decimal"/>
      <w:lvlText w:val=""/>
      <w:lvlJc w:val="left"/>
    </w:lvl>
    <w:lvl w:ilvl="5" w:tplc="21E0DDA0">
      <w:numFmt w:val="decimal"/>
      <w:lvlText w:val=""/>
      <w:lvlJc w:val="left"/>
    </w:lvl>
    <w:lvl w:ilvl="6" w:tplc="C11AB682">
      <w:numFmt w:val="decimal"/>
      <w:lvlText w:val=""/>
      <w:lvlJc w:val="left"/>
    </w:lvl>
    <w:lvl w:ilvl="7" w:tplc="38A2E9C6">
      <w:numFmt w:val="decimal"/>
      <w:lvlText w:val=""/>
      <w:lvlJc w:val="left"/>
    </w:lvl>
    <w:lvl w:ilvl="8" w:tplc="ECF2AC5C">
      <w:numFmt w:val="decimal"/>
      <w:lvlText w:val=""/>
      <w:lvlJc w:val="left"/>
    </w:lvl>
  </w:abstractNum>
  <w:abstractNum w:abstractNumId="26" w15:restartNumberingAfterBreak="0">
    <w:nsid w:val="46085E95"/>
    <w:multiLevelType w:val="hybridMultilevel"/>
    <w:tmpl w:val="8A6825DC"/>
    <w:lvl w:ilvl="0" w:tplc="F2CE5CA8">
      <w:start w:val="1"/>
      <w:numFmt w:val="decimal"/>
      <w:lvlText w:val="（%1）"/>
      <w:lvlJc w:val="left"/>
      <w:pPr>
        <w:tabs>
          <w:tab w:val="num" w:pos="1080"/>
        </w:tabs>
        <w:ind w:left="720" w:hanging="360"/>
      </w:pPr>
    </w:lvl>
    <w:lvl w:ilvl="1" w:tplc="0CF430C0">
      <w:numFmt w:val="decimal"/>
      <w:lvlText w:val=""/>
      <w:lvlJc w:val="left"/>
    </w:lvl>
    <w:lvl w:ilvl="2" w:tplc="B8506F84">
      <w:numFmt w:val="decimal"/>
      <w:lvlText w:val=""/>
      <w:lvlJc w:val="left"/>
    </w:lvl>
    <w:lvl w:ilvl="3" w:tplc="B3F40F32">
      <w:numFmt w:val="decimal"/>
      <w:lvlText w:val=""/>
      <w:lvlJc w:val="left"/>
    </w:lvl>
    <w:lvl w:ilvl="4" w:tplc="6202454E">
      <w:numFmt w:val="decimal"/>
      <w:lvlText w:val=""/>
      <w:lvlJc w:val="left"/>
    </w:lvl>
    <w:lvl w:ilvl="5" w:tplc="2CA4E512">
      <w:numFmt w:val="decimal"/>
      <w:lvlText w:val=""/>
      <w:lvlJc w:val="left"/>
    </w:lvl>
    <w:lvl w:ilvl="6" w:tplc="83642DE8">
      <w:numFmt w:val="decimal"/>
      <w:lvlText w:val=""/>
      <w:lvlJc w:val="left"/>
    </w:lvl>
    <w:lvl w:ilvl="7" w:tplc="7C0EC848">
      <w:numFmt w:val="decimal"/>
      <w:lvlText w:val=""/>
      <w:lvlJc w:val="left"/>
    </w:lvl>
    <w:lvl w:ilvl="8" w:tplc="F5207C52">
      <w:numFmt w:val="decimal"/>
      <w:lvlText w:val=""/>
      <w:lvlJc w:val="left"/>
    </w:lvl>
  </w:abstractNum>
  <w:abstractNum w:abstractNumId="27" w15:restartNumberingAfterBreak="0">
    <w:nsid w:val="4A206765"/>
    <w:multiLevelType w:val="hybridMultilevel"/>
    <w:tmpl w:val="BC5CA9FE"/>
    <w:lvl w:ilvl="0" w:tplc="E4A8B104">
      <w:start w:val="1"/>
      <w:numFmt w:val="none"/>
      <w:lvlText w:val="（3）"/>
      <w:lvlJc w:val="left"/>
      <w:pPr>
        <w:tabs>
          <w:tab w:val="num" w:pos="1080"/>
        </w:tabs>
        <w:ind w:left="720" w:hanging="360"/>
      </w:pPr>
      <w:rPr>
        <w:rFonts w:ascii="Georgia" w:eastAsia="Georgia" w:hAnsi="Georgia" w:cs="Georgia"/>
      </w:rPr>
    </w:lvl>
    <w:lvl w:ilvl="1" w:tplc="8F7E7FD4">
      <w:numFmt w:val="decimal"/>
      <w:lvlText w:val=""/>
      <w:lvlJc w:val="left"/>
    </w:lvl>
    <w:lvl w:ilvl="2" w:tplc="88A81358">
      <w:numFmt w:val="decimal"/>
      <w:lvlText w:val=""/>
      <w:lvlJc w:val="left"/>
    </w:lvl>
    <w:lvl w:ilvl="3" w:tplc="7A5A4594">
      <w:numFmt w:val="decimal"/>
      <w:lvlText w:val=""/>
      <w:lvlJc w:val="left"/>
    </w:lvl>
    <w:lvl w:ilvl="4" w:tplc="C464C5FE">
      <w:numFmt w:val="decimal"/>
      <w:lvlText w:val=""/>
      <w:lvlJc w:val="left"/>
    </w:lvl>
    <w:lvl w:ilvl="5" w:tplc="2872FCE4">
      <w:numFmt w:val="decimal"/>
      <w:lvlText w:val=""/>
      <w:lvlJc w:val="left"/>
    </w:lvl>
    <w:lvl w:ilvl="6" w:tplc="4F06EEBA">
      <w:numFmt w:val="decimal"/>
      <w:lvlText w:val=""/>
      <w:lvlJc w:val="left"/>
    </w:lvl>
    <w:lvl w:ilvl="7" w:tplc="F00CB6B0">
      <w:numFmt w:val="decimal"/>
      <w:lvlText w:val=""/>
      <w:lvlJc w:val="left"/>
    </w:lvl>
    <w:lvl w:ilvl="8" w:tplc="0E448572">
      <w:numFmt w:val="decimal"/>
      <w:lvlText w:val=""/>
      <w:lvlJc w:val="left"/>
    </w:lvl>
  </w:abstractNum>
  <w:abstractNum w:abstractNumId="28" w15:restartNumberingAfterBreak="0">
    <w:nsid w:val="4B0D00C8"/>
    <w:multiLevelType w:val="hybridMultilevel"/>
    <w:tmpl w:val="6534DDCE"/>
    <w:lvl w:ilvl="0" w:tplc="D9147DE4">
      <w:start w:val="1"/>
      <w:numFmt w:val="decimal"/>
      <w:lvlText w:val="（%1）"/>
      <w:lvlJc w:val="left"/>
      <w:pPr>
        <w:tabs>
          <w:tab w:val="num" w:pos="1080"/>
        </w:tabs>
        <w:ind w:left="720" w:hanging="360"/>
      </w:pPr>
    </w:lvl>
    <w:lvl w:ilvl="1" w:tplc="08585AD4">
      <w:numFmt w:val="decimal"/>
      <w:lvlText w:val=""/>
      <w:lvlJc w:val="left"/>
    </w:lvl>
    <w:lvl w:ilvl="2" w:tplc="0172D1F8">
      <w:numFmt w:val="decimal"/>
      <w:lvlText w:val=""/>
      <w:lvlJc w:val="left"/>
    </w:lvl>
    <w:lvl w:ilvl="3" w:tplc="D64499A8">
      <w:numFmt w:val="decimal"/>
      <w:lvlText w:val=""/>
      <w:lvlJc w:val="left"/>
    </w:lvl>
    <w:lvl w:ilvl="4" w:tplc="2D28B0CC">
      <w:numFmt w:val="decimal"/>
      <w:lvlText w:val=""/>
      <w:lvlJc w:val="left"/>
    </w:lvl>
    <w:lvl w:ilvl="5" w:tplc="F118CF24">
      <w:numFmt w:val="decimal"/>
      <w:lvlText w:val=""/>
      <w:lvlJc w:val="left"/>
    </w:lvl>
    <w:lvl w:ilvl="6" w:tplc="1E7AB24C">
      <w:numFmt w:val="decimal"/>
      <w:lvlText w:val=""/>
      <w:lvlJc w:val="left"/>
    </w:lvl>
    <w:lvl w:ilvl="7" w:tplc="BD0041EA">
      <w:numFmt w:val="decimal"/>
      <w:lvlText w:val=""/>
      <w:lvlJc w:val="left"/>
    </w:lvl>
    <w:lvl w:ilvl="8" w:tplc="0F487D12">
      <w:numFmt w:val="decimal"/>
      <w:lvlText w:val=""/>
      <w:lvlJc w:val="left"/>
    </w:lvl>
  </w:abstractNum>
  <w:abstractNum w:abstractNumId="29" w15:restartNumberingAfterBreak="0">
    <w:nsid w:val="4DD52382"/>
    <w:multiLevelType w:val="hybridMultilevel"/>
    <w:tmpl w:val="E9D07C94"/>
    <w:lvl w:ilvl="0" w:tplc="D868BBDE">
      <w:numFmt w:val="decimal"/>
      <w:lvlText w:val=""/>
      <w:lvlJc w:val="left"/>
    </w:lvl>
    <w:lvl w:ilvl="1" w:tplc="E60C1ED0">
      <w:start w:val="1"/>
      <w:numFmt w:val="decimal"/>
      <w:lvlText w:val="（%2）"/>
      <w:lvlJc w:val="left"/>
      <w:pPr>
        <w:tabs>
          <w:tab w:val="num" w:pos="1800"/>
        </w:tabs>
        <w:ind w:left="1440" w:hanging="360"/>
      </w:pPr>
    </w:lvl>
    <w:lvl w:ilvl="2" w:tplc="86F4E448">
      <w:numFmt w:val="decimal"/>
      <w:lvlText w:val=""/>
      <w:lvlJc w:val="left"/>
    </w:lvl>
    <w:lvl w:ilvl="3" w:tplc="39303DB2">
      <w:numFmt w:val="decimal"/>
      <w:lvlText w:val=""/>
      <w:lvlJc w:val="left"/>
    </w:lvl>
    <w:lvl w:ilvl="4" w:tplc="573CF864">
      <w:numFmt w:val="decimal"/>
      <w:lvlText w:val=""/>
      <w:lvlJc w:val="left"/>
    </w:lvl>
    <w:lvl w:ilvl="5" w:tplc="DF3A373A">
      <w:numFmt w:val="decimal"/>
      <w:lvlText w:val=""/>
      <w:lvlJc w:val="left"/>
    </w:lvl>
    <w:lvl w:ilvl="6" w:tplc="17BC03B4">
      <w:numFmt w:val="decimal"/>
      <w:lvlText w:val=""/>
      <w:lvlJc w:val="left"/>
    </w:lvl>
    <w:lvl w:ilvl="7" w:tplc="4EBCD0FC">
      <w:numFmt w:val="decimal"/>
      <w:lvlText w:val=""/>
      <w:lvlJc w:val="left"/>
    </w:lvl>
    <w:lvl w:ilvl="8" w:tplc="F3DE335C">
      <w:numFmt w:val="decimal"/>
      <w:lvlText w:val=""/>
      <w:lvlJc w:val="left"/>
    </w:lvl>
  </w:abstractNum>
  <w:abstractNum w:abstractNumId="30" w15:restartNumberingAfterBreak="0">
    <w:nsid w:val="4FCB597F"/>
    <w:multiLevelType w:val="hybridMultilevel"/>
    <w:tmpl w:val="48CE53B0"/>
    <w:lvl w:ilvl="0" w:tplc="FB2E95E0">
      <w:start w:val="2"/>
      <w:numFmt w:val="decimal"/>
      <w:lvlText w:val="（%1）"/>
      <w:lvlJc w:val="left"/>
      <w:pPr>
        <w:tabs>
          <w:tab w:val="num" w:pos="1080"/>
        </w:tabs>
        <w:ind w:left="720" w:hanging="360"/>
      </w:pPr>
    </w:lvl>
    <w:lvl w:ilvl="1" w:tplc="4EE4E858">
      <w:numFmt w:val="decimal"/>
      <w:lvlText w:val=""/>
      <w:lvlJc w:val="left"/>
    </w:lvl>
    <w:lvl w:ilvl="2" w:tplc="F54E44A4">
      <w:numFmt w:val="decimal"/>
      <w:lvlText w:val=""/>
      <w:lvlJc w:val="left"/>
    </w:lvl>
    <w:lvl w:ilvl="3" w:tplc="D5385CDA">
      <w:numFmt w:val="decimal"/>
      <w:lvlText w:val=""/>
      <w:lvlJc w:val="left"/>
    </w:lvl>
    <w:lvl w:ilvl="4" w:tplc="91E21FF8">
      <w:numFmt w:val="decimal"/>
      <w:lvlText w:val=""/>
      <w:lvlJc w:val="left"/>
    </w:lvl>
    <w:lvl w:ilvl="5" w:tplc="ED765D66">
      <w:numFmt w:val="decimal"/>
      <w:lvlText w:val=""/>
      <w:lvlJc w:val="left"/>
    </w:lvl>
    <w:lvl w:ilvl="6" w:tplc="8D8CD4E6">
      <w:numFmt w:val="decimal"/>
      <w:lvlText w:val=""/>
      <w:lvlJc w:val="left"/>
    </w:lvl>
    <w:lvl w:ilvl="7" w:tplc="1E588EBA">
      <w:numFmt w:val="decimal"/>
      <w:lvlText w:val=""/>
      <w:lvlJc w:val="left"/>
    </w:lvl>
    <w:lvl w:ilvl="8" w:tplc="10AACE68">
      <w:numFmt w:val="decimal"/>
      <w:lvlText w:val=""/>
      <w:lvlJc w:val="left"/>
    </w:lvl>
  </w:abstractNum>
  <w:abstractNum w:abstractNumId="31" w15:restartNumberingAfterBreak="0">
    <w:nsid w:val="505E700D"/>
    <w:multiLevelType w:val="hybridMultilevel"/>
    <w:tmpl w:val="D34CCADE"/>
    <w:lvl w:ilvl="0" w:tplc="4FDC2F70">
      <w:start w:val="1"/>
      <w:numFmt w:val="decimal"/>
      <w:lvlText w:val="（%1）"/>
      <w:lvlJc w:val="left"/>
      <w:pPr>
        <w:tabs>
          <w:tab w:val="num" w:pos="1080"/>
        </w:tabs>
        <w:ind w:left="720" w:hanging="360"/>
      </w:pPr>
    </w:lvl>
    <w:lvl w:ilvl="1" w:tplc="6AB06870">
      <w:numFmt w:val="decimal"/>
      <w:lvlText w:val=""/>
      <w:lvlJc w:val="left"/>
    </w:lvl>
    <w:lvl w:ilvl="2" w:tplc="F32A3382">
      <w:numFmt w:val="decimal"/>
      <w:lvlText w:val=""/>
      <w:lvlJc w:val="left"/>
    </w:lvl>
    <w:lvl w:ilvl="3" w:tplc="9264A106">
      <w:numFmt w:val="decimal"/>
      <w:lvlText w:val=""/>
      <w:lvlJc w:val="left"/>
    </w:lvl>
    <w:lvl w:ilvl="4" w:tplc="FEFEEEE0">
      <w:numFmt w:val="decimal"/>
      <w:lvlText w:val=""/>
      <w:lvlJc w:val="left"/>
    </w:lvl>
    <w:lvl w:ilvl="5" w:tplc="BD20F8D0">
      <w:numFmt w:val="decimal"/>
      <w:lvlText w:val=""/>
      <w:lvlJc w:val="left"/>
    </w:lvl>
    <w:lvl w:ilvl="6" w:tplc="DEDAD508">
      <w:numFmt w:val="decimal"/>
      <w:lvlText w:val=""/>
      <w:lvlJc w:val="left"/>
    </w:lvl>
    <w:lvl w:ilvl="7" w:tplc="3548918A">
      <w:numFmt w:val="decimal"/>
      <w:lvlText w:val=""/>
      <w:lvlJc w:val="left"/>
    </w:lvl>
    <w:lvl w:ilvl="8" w:tplc="EA9C2A7C">
      <w:numFmt w:val="decimal"/>
      <w:lvlText w:val=""/>
      <w:lvlJc w:val="left"/>
    </w:lvl>
  </w:abstractNum>
  <w:abstractNum w:abstractNumId="32" w15:restartNumberingAfterBreak="0">
    <w:nsid w:val="51D062D7"/>
    <w:multiLevelType w:val="hybridMultilevel"/>
    <w:tmpl w:val="2924BE06"/>
    <w:lvl w:ilvl="0" w:tplc="5FF25CA8">
      <w:start w:val="1"/>
      <w:numFmt w:val="none"/>
      <w:lvlText w:val="1．"/>
      <w:lvlJc w:val="left"/>
      <w:pPr>
        <w:tabs>
          <w:tab w:val="num" w:pos="1080"/>
        </w:tabs>
        <w:ind w:left="720" w:hanging="360"/>
      </w:pPr>
      <w:rPr>
        <w:rFonts w:ascii="Georgia" w:eastAsia="Georgia" w:hAnsi="Georgia" w:cs="Georgia"/>
      </w:rPr>
    </w:lvl>
    <w:lvl w:ilvl="1" w:tplc="0CEABD10">
      <w:numFmt w:val="decimal"/>
      <w:lvlText w:val=""/>
      <w:lvlJc w:val="left"/>
    </w:lvl>
    <w:lvl w:ilvl="2" w:tplc="A380F9DA">
      <w:numFmt w:val="decimal"/>
      <w:lvlText w:val=""/>
      <w:lvlJc w:val="left"/>
    </w:lvl>
    <w:lvl w:ilvl="3" w:tplc="A26C7852">
      <w:numFmt w:val="decimal"/>
      <w:lvlText w:val=""/>
      <w:lvlJc w:val="left"/>
    </w:lvl>
    <w:lvl w:ilvl="4" w:tplc="6CDA8064">
      <w:numFmt w:val="decimal"/>
      <w:lvlText w:val=""/>
      <w:lvlJc w:val="left"/>
    </w:lvl>
    <w:lvl w:ilvl="5" w:tplc="F0883612">
      <w:numFmt w:val="decimal"/>
      <w:lvlText w:val=""/>
      <w:lvlJc w:val="left"/>
    </w:lvl>
    <w:lvl w:ilvl="6" w:tplc="B1E63C32">
      <w:numFmt w:val="decimal"/>
      <w:lvlText w:val=""/>
      <w:lvlJc w:val="left"/>
    </w:lvl>
    <w:lvl w:ilvl="7" w:tplc="977626DE">
      <w:numFmt w:val="decimal"/>
      <w:lvlText w:val=""/>
      <w:lvlJc w:val="left"/>
    </w:lvl>
    <w:lvl w:ilvl="8" w:tplc="7452EAB8">
      <w:numFmt w:val="decimal"/>
      <w:lvlText w:val=""/>
      <w:lvlJc w:val="left"/>
    </w:lvl>
  </w:abstractNum>
  <w:abstractNum w:abstractNumId="33" w15:restartNumberingAfterBreak="0">
    <w:nsid w:val="5724478D"/>
    <w:multiLevelType w:val="hybridMultilevel"/>
    <w:tmpl w:val="7938F4A8"/>
    <w:lvl w:ilvl="0" w:tplc="94BEC25C">
      <w:start w:val="1"/>
      <w:numFmt w:val="decimal"/>
      <w:lvlText w:val="（%1）"/>
      <w:lvlJc w:val="left"/>
      <w:pPr>
        <w:tabs>
          <w:tab w:val="num" w:pos="1080"/>
        </w:tabs>
        <w:ind w:left="720" w:hanging="360"/>
      </w:pPr>
    </w:lvl>
    <w:lvl w:ilvl="1" w:tplc="E7F42B44">
      <w:numFmt w:val="decimal"/>
      <w:lvlText w:val=""/>
      <w:lvlJc w:val="left"/>
    </w:lvl>
    <w:lvl w:ilvl="2" w:tplc="5724906A">
      <w:numFmt w:val="decimal"/>
      <w:lvlText w:val=""/>
      <w:lvlJc w:val="left"/>
    </w:lvl>
    <w:lvl w:ilvl="3" w:tplc="B4FEF8E6">
      <w:numFmt w:val="decimal"/>
      <w:lvlText w:val=""/>
      <w:lvlJc w:val="left"/>
    </w:lvl>
    <w:lvl w:ilvl="4" w:tplc="28A22DCC">
      <w:numFmt w:val="decimal"/>
      <w:lvlText w:val=""/>
      <w:lvlJc w:val="left"/>
    </w:lvl>
    <w:lvl w:ilvl="5" w:tplc="38F8D11C">
      <w:numFmt w:val="decimal"/>
      <w:lvlText w:val=""/>
      <w:lvlJc w:val="left"/>
    </w:lvl>
    <w:lvl w:ilvl="6" w:tplc="D5D01116">
      <w:numFmt w:val="decimal"/>
      <w:lvlText w:val=""/>
      <w:lvlJc w:val="left"/>
    </w:lvl>
    <w:lvl w:ilvl="7" w:tplc="BC5800A2">
      <w:numFmt w:val="decimal"/>
      <w:lvlText w:val=""/>
      <w:lvlJc w:val="left"/>
    </w:lvl>
    <w:lvl w:ilvl="8" w:tplc="948AE94E">
      <w:numFmt w:val="decimal"/>
      <w:lvlText w:val=""/>
      <w:lvlJc w:val="left"/>
    </w:lvl>
  </w:abstractNum>
  <w:abstractNum w:abstractNumId="34" w15:restartNumberingAfterBreak="0">
    <w:nsid w:val="626B6C1F"/>
    <w:multiLevelType w:val="hybridMultilevel"/>
    <w:tmpl w:val="622CBFAE"/>
    <w:lvl w:ilvl="0" w:tplc="11A0819C">
      <w:start w:val="1"/>
      <w:numFmt w:val="decimal"/>
      <w:lvlText w:val="（%1）"/>
      <w:lvlJc w:val="left"/>
      <w:pPr>
        <w:tabs>
          <w:tab w:val="num" w:pos="1080"/>
        </w:tabs>
        <w:ind w:left="720" w:hanging="360"/>
      </w:pPr>
    </w:lvl>
    <w:lvl w:ilvl="1" w:tplc="AA669B34">
      <w:numFmt w:val="decimal"/>
      <w:lvlText w:val=""/>
      <w:lvlJc w:val="left"/>
    </w:lvl>
    <w:lvl w:ilvl="2" w:tplc="8D962F0A">
      <w:numFmt w:val="decimal"/>
      <w:lvlText w:val=""/>
      <w:lvlJc w:val="left"/>
    </w:lvl>
    <w:lvl w:ilvl="3" w:tplc="E99A7560">
      <w:numFmt w:val="decimal"/>
      <w:lvlText w:val=""/>
      <w:lvlJc w:val="left"/>
    </w:lvl>
    <w:lvl w:ilvl="4" w:tplc="76529922">
      <w:numFmt w:val="decimal"/>
      <w:lvlText w:val=""/>
      <w:lvlJc w:val="left"/>
    </w:lvl>
    <w:lvl w:ilvl="5" w:tplc="57B65C44">
      <w:numFmt w:val="decimal"/>
      <w:lvlText w:val=""/>
      <w:lvlJc w:val="left"/>
    </w:lvl>
    <w:lvl w:ilvl="6" w:tplc="0E20559E">
      <w:numFmt w:val="decimal"/>
      <w:lvlText w:val=""/>
      <w:lvlJc w:val="left"/>
    </w:lvl>
    <w:lvl w:ilvl="7" w:tplc="FD1E1AFE">
      <w:numFmt w:val="decimal"/>
      <w:lvlText w:val=""/>
      <w:lvlJc w:val="left"/>
    </w:lvl>
    <w:lvl w:ilvl="8" w:tplc="CC8CB35E">
      <w:numFmt w:val="decimal"/>
      <w:lvlText w:val=""/>
      <w:lvlJc w:val="left"/>
    </w:lvl>
  </w:abstractNum>
  <w:abstractNum w:abstractNumId="35" w15:restartNumberingAfterBreak="0">
    <w:nsid w:val="65F23B26"/>
    <w:multiLevelType w:val="hybridMultilevel"/>
    <w:tmpl w:val="E77C3A1C"/>
    <w:lvl w:ilvl="0" w:tplc="C37AC314">
      <w:start w:val="1"/>
      <w:numFmt w:val="decimal"/>
      <w:lvlText w:val="（%1）"/>
      <w:lvlJc w:val="left"/>
      <w:pPr>
        <w:tabs>
          <w:tab w:val="num" w:pos="1080"/>
        </w:tabs>
        <w:ind w:left="720" w:hanging="360"/>
      </w:pPr>
    </w:lvl>
    <w:lvl w:ilvl="1" w:tplc="71A06E4C">
      <w:numFmt w:val="decimal"/>
      <w:lvlText w:val=""/>
      <w:lvlJc w:val="left"/>
    </w:lvl>
    <w:lvl w:ilvl="2" w:tplc="F9DABFAA">
      <w:numFmt w:val="decimal"/>
      <w:lvlText w:val=""/>
      <w:lvlJc w:val="left"/>
    </w:lvl>
    <w:lvl w:ilvl="3" w:tplc="68CA947C">
      <w:numFmt w:val="decimal"/>
      <w:lvlText w:val=""/>
      <w:lvlJc w:val="left"/>
    </w:lvl>
    <w:lvl w:ilvl="4" w:tplc="077442DA">
      <w:numFmt w:val="decimal"/>
      <w:lvlText w:val=""/>
      <w:lvlJc w:val="left"/>
    </w:lvl>
    <w:lvl w:ilvl="5" w:tplc="2BD62424">
      <w:numFmt w:val="decimal"/>
      <w:lvlText w:val=""/>
      <w:lvlJc w:val="left"/>
    </w:lvl>
    <w:lvl w:ilvl="6" w:tplc="D18EF52C">
      <w:numFmt w:val="decimal"/>
      <w:lvlText w:val=""/>
      <w:lvlJc w:val="left"/>
    </w:lvl>
    <w:lvl w:ilvl="7" w:tplc="380A64B8">
      <w:numFmt w:val="decimal"/>
      <w:lvlText w:val=""/>
      <w:lvlJc w:val="left"/>
    </w:lvl>
    <w:lvl w:ilvl="8" w:tplc="4DAE7E82">
      <w:numFmt w:val="decimal"/>
      <w:lvlText w:val=""/>
      <w:lvlJc w:val="left"/>
    </w:lvl>
  </w:abstractNum>
  <w:abstractNum w:abstractNumId="36" w15:restartNumberingAfterBreak="0">
    <w:nsid w:val="67347AB7"/>
    <w:multiLevelType w:val="hybridMultilevel"/>
    <w:tmpl w:val="30E63984"/>
    <w:lvl w:ilvl="0" w:tplc="F68CEAA6">
      <w:start w:val="1"/>
      <w:numFmt w:val="decimal"/>
      <w:lvlText w:val="（%1）"/>
      <w:lvlJc w:val="left"/>
      <w:pPr>
        <w:tabs>
          <w:tab w:val="num" w:pos="1080"/>
        </w:tabs>
        <w:ind w:left="720" w:hanging="360"/>
      </w:pPr>
    </w:lvl>
    <w:lvl w:ilvl="1" w:tplc="7C44B2EA">
      <w:numFmt w:val="decimal"/>
      <w:lvlText w:val=""/>
      <w:lvlJc w:val="left"/>
    </w:lvl>
    <w:lvl w:ilvl="2" w:tplc="2A8EEA1A">
      <w:numFmt w:val="decimal"/>
      <w:lvlText w:val=""/>
      <w:lvlJc w:val="left"/>
    </w:lvl>
    <w:lvl w:ilvl="3" w:tplc="A6DE431E">
      <w:numFmt w:val="decimal"/>
      <w:lvlText w:val=""/>
      <w:lvlJc w:val="left"/>
    </w:lvl>
    <w:lvl w:ilvl="4" w:tplc="65726302">
      <w:numFmt w:val="decimal"/>
      <w:lvlText w:val=""/>
      <w:lvlJc w:val="left"/>
    </w:lvl>
    <w:lvl w:ilvl="5" w:tplc="C772F908">
      <w:numFmt w:val="decimal"/>
      <w:lvlText w:val=""/>
      <w:lvlJc w:val="left"/>
    </w:lvl>
    <w:lvl w:ilvl="6" w:tplc="2B5A7DAC">
      <w:numFmt w:val="decimal"/>
      <w:lvlText w:val=""/>
      <w:lvlJc w:val="left"/>
    </w:lvl>
    <w:lvl w:ilvl="7" w:tplc="D0D03F38">
      <w:numFmt w:val="decimal"/>
      <w:lvlText w:val=""/>
      <w:lvlJc w:val="left"/>
    </w:lvl>
    <w:lvl w:ilvl="8" w:tplc="DA12802E">
      <w:numFmt w:val="decimal"/>
      <w:lvlText w:val=""/>
      <w:lvlJc w:val="left"/>
    </w:lvl>
  </w:abstractNum>
  <w:abstractNum w:abstractNumId="37" w15:restartNumberingAfterBreak="0">
    <w:nsid w:val="67475A97"/>
    <w:multiLevelType w:val="hybridMultilevel"/>
    <w:tmpl w:val="5E7C15CC"/>
    <w:lvl w:ilvl="0" w:tplc="AF74A8F2">
      <w:start w:val="1"/>
      <w:numFmt w:val="none"/>
      <w:lvlText w:val="2．"/>
      <w:lvlJc w:val="left"/>
      <w:pPr>
        <w:tabs>
          <w:tab w:val="num" w:pos="1080"/>
        </w:tabs>
        <w:ind w:left="720" w:hanging="360"/>
      </w:pPr>
      <w:rPr>
        <w:rFonts w:ascii="Georgia" w:eastAsia="Georgia" w:hAnsi="Georgia" w:cs="Georgia"/>
      </w:rPr>
    </w:lvl>
    <w:lvl w:ilvl="1" w:tplc="E0D851C6">
      <w:numFmt w:val="decimal"/>
      <w:lvlText w:val=""/>
      <w:lvlJc w:val="left"/>
    </w:lvl>
    <w:lvl w:ilvl="2" w:tplc="9C82D018">
      <w:numFmt w:val="decimal"/>
      <w:lvlText w:val=""/>
      <w:lvlJc w:val="left"/>
    </w:lvl>
    <w:lvl w:ilvl="3" w:tplc="D87453C8">
      <w:numFmt w:val="decimal"/>
      <w:lvlText w:val=""/>
      <w:lvlJc w:val="left"/>
    </w:lvl>
    <w:lvl w:ilvl="4" w:tplc="A8067D22">
      <w:numFmt w:val="decimal"/>
      <w:lvlText w:val=""/>
      <w:lvlJc w:val="left"/>
    </w:lvl>
    <w:lvl w:ilvl="5" w:tplc="21948F56">
      <w:numFmt w:val="decimal"/>
      <w:lvlText w:val=""/>
      <w:lvlJc w:val="left"/>
    </w:lvl>
    <w:lvl w:ilvl="6" w:tplc="512A258E">
      <w:numFmt w:val="decimal"/>
      <w:lvlText w:val=""/>
      <w:lvlJc w:val="left"/>
    </w:lvl>
    <w:lvl w:ilvl="7" w:tplc="416A1332">
      <w:numFmt w:val="decimal"/>
      <w:lvlText w:val=""/>
      <w:lvlJc w:val="left"/>
    </w:lvl>
    <w:lvl w:ilvl="8" w:tplc="D070E2B2">
      <w:numFmt w:val="decimal"/>
      <w:lvlText w:val=""/>
      <w:lvlJc w:val="left"/>
    </w:lvl>
  </w:abstractNum>
  <w:abstractNum w:abstractNumId="38" w15:restartNumberingAfterBreak="0">
    <w:nsid w:val="68AB235E"/>
    <w:multiLevelType w:val="hybridMultilevel"/>
    <w:tmpl w:val="162876EC"/>
    <w:lvl w:ilvl="0" w:tplc="AE64E14A">
      <w:numFmt w:val="decimal"/>
      <w:lvlText w:val=""/>
      <w:lvlJc w:val="left"/>
    </w:lvl>
    <w:lvl w:ilvl="1" w:tplc="83246AEE">
      <w:start w:val="1"/>
      <w:numFmt w:val="decimal"/>
      <w:lvlText w:val="（%2）"/>
      <w:lvlJc w:val="left"/>
      <w:pPr>
        <w:tabs>
          <w:tab w:val="num" w:pos="1800"/>
        </w:tabs>
        <w:ind w:left="1440" w:hanging="360"/>
      </w:pPr>
    </w:lvl>
    <w:lvl w:ilvl="2" w:tplc="C0A4F280">
      <w:numFmt w:val="decimal"/>
      <w:lvlText w:val=""/>
      <w:lvlJc w:val="left"/>
    </w:lvl>
    <w:lvl w:ilvl="3" w:tplc="E3BEB268">
      <w:numFmt w:val="decimal"/>
      <w:lvlText w:val=""/>
      <w:lvlJc w:val="left"/>
    </w:lvl>
    <w:lvl w:ilvl="4" w:tplc="C8D8C4BA">
      <w:numFmt w:val="decimal"/>
      <w:lvlText w:val=""/>
      <w:lvlJc w:val="left"/>
    </w:lvl>
    <w:lvl w:ilvl="5" w:tplc="CC847220">
      <w:numFmt w:val="decimal"/>
      <w:lvlText w:val=""/>
      <w:lvlJc w:val="left"/>
    </w:lvl>
    <w:lvl w:ilvl="6" w:tplc="B1B26ABA">
      <w:numFmt w:val="decimal"/>
      <w:lvlText w:val=""/>
      <w:lvlJc w:val="left"/>
    </w:lvl>
    <w:lvl w:ilvl="7" w:tplc="F946BE8C">
      <w:numFmt w:val="decimal"/>
      <w:lvlText w:val=""/>
      <w:lvlJc w:val="left"/>
    </w:lvl>
    <w:lvl w:ilvl="8" w:tplc="8D8A8EA0">
      <w:numFmt w:val="decimal"/>
      <w:lvlText w:val=""/>
      <w:lvlJc w:val="left"/>
    </w:lvl>
  </w:abstractNum>
  <w:abstractNum w:abstractNumId="39" w15:restartNumberingAfterBreak="0">
    <w:nsid w:val="6D477EBA"/>
    <w:multiLevelType w:val="hybridMultilevel"/>
    <w:tmpl w:val="109A29D0"/>
    <w:lvl w:ilvl="0" w:tplc="7FC419B6">
      <w:start w:val="3"/>
      <w:numFmt w:val="decimal"/>
      <w:lvlText w:val="%1．"/>
      <w:lvlJc w:val="left"/>
      <w:pPr>
        <w:tabs>
          <w:tab w:val="num" w:pos="1080"/>
        </w:tabs>
        <w:ind w:left="720" w:hanging="360"/>
      </w:pPr>
    </w:lvl>
    <w:lvl w:ilvl="1" w:tplc="CA827C00">
      <w:numFmt w:val="decimal"/>
      <w:lvlText w:val=""/>
      <w:lvlJc w:val="left"/>
    </w:lvl>
    <w:lvl w:ilvl="2" w:tplc="87E004F4">
      <w:numFmt w:val="decimal"/>
      <w:lvlText w:val=""/>
      <w:lvlJc w:val="left"/>
    </w:lvl>
    <w:lvl w:ilvl="3" w:tplc="735E5AD8">
      <w:numFmt w:val="decimal"/>
      <w:lvlText w:val=""/>
      <w:lvlJc w:val="left"/>
    </w:lvl>
    <w:lvl w:ilvl="4" w:tplc="88CA3EEE">
      <w:numFmt w:val="decimal"/>
      <w:lvlText w:val=""/>
      <w:lvlJc w:val="left"/>
    </w:lvl>
    <w:lvl w:ilvl="5" w:tplc="7B3AF5E4">
      <w:numFmt w:val="decimal"/>
      <w:lvlText w:val=""/>
      <w:lvlJc w:val="left"/>
    </w:lvl>
    <w:lvl w:ilvl="6" w:tplc="BE22B5CE">
      <w:numFmt w:val="decimal"/>
      <w:lvlText w:val=""/>
      <w:lvlJc w:val="left"/>
    </w:lvl>
    <w:lvl w:ilvl="7" w:tplc="20D85EC6">
      <w:numFmt w:val="decimal"/>
      <w:lvlText w:val=""/>
      <w:lvlJc w:val="left"/>
    </w:lvl>
    <w:lvl w:ilvl="8" w:tplc="3D60EEF0">
      <w:numFmt w:val="decimal"/>
      <w:lvlText w:val=""/>
      <w:lvlJc w:val="left"/>
    </w:lvl>
  </w:abstractNum>
  <w:abstractNum w:abstractNumId="40" w15:restartNumberingAfterBreak="0">
    <w:nsid w:val="6DDB3EFD"/>
    <w:multiLevelType w:val="hybridMultilevel"/>
    <w:tmpl w:val="6C046DD6"/>
    <w:lvl w:ilvl="0" w:tplc="3BA4593A">
      <w:start w:val="1"/>
      <w:numFmt w:val="decimal"/>
      <w:lvlText w:val="（%1）"/>
      <w:lvlJc w:val="left"/>
      <w:pPr>
        <w:tabs>
          <w:tab w:val="num" w:pos="1080"/>
        </w:tabs>
        <w:ind w:left="720" w:hanging="360"/>
      </w:pPr>
    </w:lvl>
    <w:lvl w:ilvl="1" w:tplc="580669CC">
      <w:numFmt w:val="decimal"/>
      <w:lvlText w:val=""/>
      <w:lvlJc w:val="left"/>
    </w:lvl>
    <w:lvl w:ilvl="2" w:tplc="4E50DA62">
      <w:numFmt w:val="decimal"/>
      <w:lvlText w:val=""/>
      <w:lvlJc w:val="left"/>
    </w:lvl>
    <w:lvl w:ilvl="3" w:tplc="5BFAF5D0">
      <w:numFmt w:val="decimal"/>
      <w:lvlText w:val=""/>
      <w:lvlJc w:val="left"/>
    </w:lvl>
    <w:lvl w:ilvl="4" w:tplc="B61CC846">
      <w:numFmt w:val="decimal"/>
      <w:lvlText w:val=""/>
      <w:lvlJc w:val="left"/>
    </w:lvl>
    <w:lvl w:ilvl="5" w:tplc="B388E572">
      <w:numFmt w:val="decimal"/>
      <w:lvlText w:val=""/>
      <w:lvlJc w:val="left"/>
    </w:lvl>
    <w:lvl w:ilvl="6" w:tplc="F1F261D2">
      <w:numFmt w:val="decimal"/>
      <w:lvlText w:val=""/>
      <w:lvlJc w:val="left"/>
    </w:lvl>
    <w:lvl w:ilvl="7" w:tplc="38D6CFF8">
      <w:numFmt w:val="decimal"/>
      <w:lvlText w:val=""/>
      <w:lvlJc w:val="left"/>
    </w:lvl>
    <w:lvl w:ilvl="8" w:tplc="F236A86E">
      <w:numFmt w:val="decimal"/>
      <w:lvlText w:val=""/>
      <w:lvlJc w:val="left"/>
    </w:lvl>
  </w:abstractNum>
  <w:abstractNum w:abstractNumId="41" w15:restartNumberingAfterBreak="0">
    <w:nsid w:val="6F4C06BA"/>
    <w:multiLevelType w:val="hybridMultilevel"/>
    <w:tmpl w:val="8286ECF6"/>
    <w:lvl w:ilvl="0" w:tplc="512C9508">
      <w:start w:val="1"/>
      <w:numFmt w:val="decimal"/>
      <w:lvlText w:val="（%1）"/>
      <w:lvlJc w:val="left"/>
      <w:pPr>
        <w:tabs>
          <w:tab w:val="num" w:pos="1080"/>
        </w:tabs>
        <w:ind w:left="720" w:hanging="360"/>
      </w:pPr>
    </w:lvl>
    <w:lvl w:ilvl="1" w:tplc="F2C288AC">
      <w:numFmt w:val="decimal"/>
      <w:lvlText w:val=""/>
      <w:lvlJc w:val="left"/>
    </w:lvl>
    <w:lvl w:ilvl="2" w:tplc="D06EC5E8">
      <w:numFmt w:val="decimal"/>
      <w:lvlText w:val=""/>
      <w:lvlJc w:val="left"/>
    </w:lvl>
    <w:lvl w:ilvl="3" w:tplc="FF086B14">
      <w:numFmt w:val="decimal"/>
      <w:lvlText w:val=""/>
      <w:lvlJc w:val="left"/>
    </w:lvl>
    <w:lvl w:ilvl="4" w:tplc="52EECC94">
      <w:numFmt w:val="decimal"/>
      <w:lvlText w:val=""/>
      <w:lvlJc w:val="left"/>
    </w:lvl>
    <w:lvl w:ilvl="5" w:tplc="D27ECCEE">
      <w:numFmt w:val="decimal"/>
      <w:lvlText w:val=""/>
      <w:lvlJc w:val="left"/>
    </w:lvl>
    <w:lvl w:ilvl="6" w:tplc="3C18AD9A">
      <w:numFmt w:val="decimal"/>
      <w:lvlText w:val=""/>
      <w:lvlJc w:val="left"/>
    </w:lvl>
    <w:lvl w:ilvl="7" w:tplc="67D01192">
      <w:numFmt w:val="decimal"/>
      <w:lvlText w:val=""/>
      <w:lvlJc w:val="left"/>
    </w:lvl>
    <w:lvl w:ilvl="8" w:tplc="4BF6A1BA">
      <w:numFmt w:val="decimal"/>
      <w:lvlText w:val=""/>
      <w:lvlJc w:val="left"/>
    </w:lvl>
  </w:abstractNum>
  <w:abstractNum w:abstractNumId="42" w15:restartNumberingAfterBreak="0">
    <w:nsid w:val="70460C30"/>
    <w:multiLevelType w:val="hybridMultilevel"/>
    <w:tmpl w:val="674AF60C"/>
    <w:lvl w:ilvl="0" w:tplc="C2328CCE">
      <w:start w:val="1"/>
      <w:numFmt w:val="decimal"/>
      <w:lvlText w:val="（%1）"/>
      <w:lvlJc w:val="left"/>
      <w:pPr>
        <w:tabs>
          <w:tab w:val="num" w:pos="1080"/>
        </w:tabs>
        <w:ind w:left="720" w:hanging="360"/>
      </w:pPr>
    </w:lvl>
    <w:lvl w:ilvl="1" w:tplc="66B212DE">
      <w:numFmt w:val="decimal"/>
      <w:lvlText w:val=""/>
      <w:lvlJc w:val="left"/>
    </w:lvl>
    <w:lvl w:ilvl="2" w:tplc="1B40CD38">
      <w:numFmt w:val="decimal"/>
      <w:lvlText w:val=""/>
      <w:lvlJc w:val="left"/>
    </w:lvl>
    <w:lvl w:ilvl="3" w:tplc="9B626AB8">
      <w:numFmt w:val="decimal"/>
      <w:lvlText w:val=""/>
      <w:lvlJc w:val="left"/>
    </w:lvl>
    <w:lvl w:ilvl="4" w:tplc="9424CD3C">
      <w:numFmt w:val="decimal"/>
      <w:lvlText w:val=""/>
      <w:lvlJc w:val="left"/>
    </w:lvl>
    <w:lvl w:ilvl="5" w:tplc="F2DA4D30">
      <w:numFmt w:val="decimal"/>
      <w:lvlText w:val=""/>
      <w:lvlJc w:val="left"/>
    </w:lvl>
    <w:lvl w:ilvl="6" w:tplc="8730B366">
      <w:numFmt w:val="decimal"/>
      <w:lvlText w:val=""/>
      <w:lvlJc w:val="left"/>
    </w:lvl>
    <w:lvl w:ilvl="7" w:tplc="051E92F0">
      <w:numFmt w:val="decimal"/>
      <w:lvlText w:val=""/>
      <w:lvlJc w:val="left"/>
    </w:lvl>
    <w:lvl w:ilvl="8" w:tplc="7E02A0F2">
      <w:numFmt w:val="decimal"/>
      <w:lvlText w:val=""/>
      <w:lvlJc w:val="left"/>
    </w:lvl>
  </w:abstractNum>
  <w:abstractNum w:abstractNumId="43" w15:restartNumberingAfterBreak="0">
    <w:nsid w:val="75841FB6"/>
    <w:multiLevelType w:val="hybridMultilevel"/>
    <w:tmpl w:val="93A81D02"/>
    <w:lvl w:ilvl="0" w:tplc="52FE4C1C">
      <w:start w:val="1"/>
      <w:numFmt w:val="decimal"/>
      <w:lvlText w:val="（%1）"/>
      <w:lvlJc w:val="left"/>
      <w:pPr>
        <w:tabs>
          <w:tab w:val="num" w:pos="1080"/>
        </w:tabs>
        <w:ind w:left="720" w:hanging="360"/>
      </w:pPr>
    </w:lvl>
    <w:lvl w:ilvl="1" w:tplc="25162FA8">
      <w:numFmt w:val="decimal"/>
      <w:lvlText w:val=""/>
      <w:lvlJc w:val="left"/>
    </w:lvl>
    <w:lvl w:ilvl="2" w:tplc="C838B3A4">
      <w:numFmt w:val="decimal"/>
      <w:lvlText w:val=""/>
      <w:lvlJc w:val="left"/>
    </w:lvl>
    <w:lvl w:ilvl="3" w:tplc="0CCC5918">
      <w:numFmt w:val="decimal"/>
      <w:lvlText w:val=""/>
      <w:lvlJc w:val="left"/>
    </w:lvl>
    <w:lvl w:ilvl="4" w:tplc="41AE23FA">
      <w:numFmt w:val="decimal"/>
      <w:lvlText w:val=""/>
      <w:lvlJc w:val="left"/>
    </w:lvl>
    <w:lvl w:ilvl="5" w:tplc="9B464C4C">
      <w:numFmt w:val="decimal"/>
      <w:lvlText w:val=""/>
      <w:lvlJc w:val="left"/>
    </w:lvl>
    <w:lvl w:ilvl="6" w:tplc="97A4FFBC">
      <w:numFmt w:val="decimal"/>
      <w:lvlText w:val=""/>
      <w:lvlJc w:val="left"/>
    </w:lvl>
    <w:lvl w:ilvl="7" w:tplc="9C00385E">
      <w:numFmt w:val="decimal"/>
      <w:lvlText w:val=""/>
      <w:lvlJc w:val="left"/>
    </w:lvl>
    <w:lvl w:ilvl="8" w:tplc="FD4CDC6A">
      <w:numFmt w:val="decimal"/>
      <w:lvlText w:val=""/>
      <w:lvlJc w:val="left"/>
    </w:lvl>
  </w:abstractNum>
  <w:abstractNum w:abstractNumId="44" w15:restartNumberingAfterBreak="0">
    <w:nsid w:val="76283122"/>
    <w:multiLevelType w:val="hybridMultilevel"/>
    <w:tmpl w:val="21D42A70"/>
    <w:lvl w:ilvl="0" w:tplc="76620878">
      <w:start w:val="2"/>
      <w:numFmt w:val="decimal"/>
      <w:lvlText w:val="（%1）"/>
      <w:lvlJc w:val="left"/>
      <w:pPr>
        <w:tabs>
          <w:tab w:val="num" w:pos="1080"/>
        </w:tabs>
        <w:ind w:left="720" w:hanging="360"/>
      </w:pPr>
    </w:lvl>
    <w:lvl w:ilvl="1" w:tplc="3F22792C">
      <w:numFmt w:val="decimal"/>
      <w:lvlText w:val=""/>
      <w:lvlJc w:val="left"/>
    </w:lvl>
    <w:lvl w:ilvl="2" w:tplc="EBBC1C6A">
      <w:numFmt w:val="decimal"/>
      <w:lvlText w:val=""/>
      <w:lvlJc w:val="left"/>
    </w:lvl>
    <w:lvl w:ilvl="3" w:tplc="680871E0">
      <w:numFmt w:val="decimal"/>
      <w:lvlText w:val=""/>
      <w:lvlJc w:val="left"/>
    </w:lvl>
    <w:lvl w:ilvl="4" w:tplc="FA20431A">
      <w:numFmt w:val="decimal"/>
      <w:lvlText w:val=""/>
      <w:lvlJc w:val="left"/>
    </w:lvl>
    <w:lvl w:ilvl="5" w:tplc="887C693C">
      <w:numFmt w:val="decimal"/>
      <w:lvlText w:val=""/>
      <w:lvlJc w:val="left"/>
    </w:lvl>
    <w:lvl w:ilvl="6" w:tplc="BCB88264">
      <w:numFmt w:val="decimal"/>
      <w:lvlText w:val=""/>
      <w:lvlJc w:val="left"/>
    </w:lvl>
    <w:lvl w:ilvl="7" w:tplc="D4A69AE6">
      <w:numFmt w:val="decimal"/>
      <w:lvlText w:val=""/>
      <w:lvlJc w:val="left"/>
    </w:lvl>
    <w:lvl w:ilvl="8" w:tplc="E822EFA0">
      <w:numFmt w:val="decimal"/>
      <w:lvlText w:val=""/>
      <w:lvlJc w:val="left"/>
    </w:lvl>
  </w:abstractNum>
  <w:abstractNum w:abstractNumId="45" w15:restartNumberingAfterBreak="0">
    <w:nsid w:val="76863B92"/>
    <w:multiLevelType w:val="hybridMultilevel"/>
    <w:tmpl w:val="10C81128"/>
    <w:lvl w:ilvl="0" w:tplc="889C3008">
      <w:start w:val="3"/>
      <w:numFmt w:val="decimal"/>
      <w:lvlText w:val="（%1）"/>
      <w:lvlJc w:val="left"/>
      <w:pPr>
        <w:tabs>
          <w:tab w:val="num" w:pos="1080"/>
        </w:tabs>
        <w:ind w:left="720" w:hanging="360"/>
      </w:pPr>
    </w:lvl>
    <w:lvl w:ilvl="1" w:tplc="ED44D69C">
      <w:numFmt w:val="decimal"/>
      <w:lvlText w:val=""/>
      <w:lvlJc w:val="left"/>
    </w:lvl>
    <w:lvl w:ilvl="2" w:tplc="D3AC0B22">
      <w:numFmt w:val="decimal"/>
      <w:lvlText w:val=""/>
      <w:lvlJc w:val="left"/>
    </w:lvl>
    <w:lvl w:ilvl="3" w:tplc="95B4A860">
      <w:numFmt w:val="decimal"/>
      <w:lvlText w:val=""/>
      <w:lvlJc w:val="left"/>
    </w:lvl>
    <w:lvl w:ilvl="4" w:tplc="DAFA6BD4">
      <w:numFmt w:val="decimal"/>
      <w:lvlText w:val=""/>
      <w:lvlJc w:val="left"/>
    </w:lvl>
    <w:lvl w:ilvl="5" w:tplc="02B081D2">
      <w:numFmt w:val="decimal"/>
      <w:lvlText w:val=""/>
      <w:lvlJc w:val="left"/>
    </w:lvl>
    <w:lvl w:ilvl="6" w:tplc="D06080B8">
      <w:numFmt w:val="decimal"/>
      <w:lvlText w:val=""/>
      <w:lvlJc w:val="left"/>
    </w:lvl>
    <w:lvl w:ilvl="7" w:tplc="B3F8CB10">
      <w:numFmt w:val="decimal"/>
      <w:lvlText w:val=""/>
      <w:lvlJc w:val="left"/>
    </w:lvl>
    <w:lvl w:ilvl="8" w:tplc="C10C8C2C">
      <w:numFmt w:val="decimal"/>
      <w:lvlText w:val=""/>
      <w:lvlJc w:val="left"/>
    </w:lvl>
  </w:abstractNum>
  <w:abstractNum w:abstractNumId="46" w15:restartNumberingAfterBreak="0">
    <w:nsid w:val="7C1E6957"/>
    <w:multiLevelType w:val="hybridMultilevel"/>
    <w:tmpl w:val="13B457FC"/>
    <w:lvl w:ilvl="0" w:tplc="C52A8F3A">
      <w:start w:val="1"/>
      <w:numFmt w:val="decimal"/>
      <w:lvlText w:val="（%1）"/>
      <w:lvlJc w:val="left"/>
      <w:pPr>
        <w:tabs>
          <w:tab w:val="num" w:pos="1080"/>
        </w:tabs>
        <w:ind w:left="720" w:hanging="360"/>
      </w:pPr>
    </w:lvl>
    <w:lvl w:ilvl="1" w:tplc="09F6981C">
      <w:numFmt w:val="decimal"/>
      <w:lvlText w:val=""/>
      <w:lvlJc w:val="left"/>
    </w:lvl>
    <w:lvl w:ilvl="2" w:tplc="018A484A">
      <w:numFmt w:val="decimal"/>
      <w:lvlText w:val=""/>
      <w:lvlJc w:val="left"/>
    </w:lvl>
    <w:lvl w:ilvl="3" w:tplc="A0209078">
      <w:numFmt w:val="decimal"/>
      <w:lvlText w:val=""/>
      <w:lvlJc w:val="left"/>
    </w:lvl>
    <w:lvl w:ilvl="4" w:tplc="B8F62AA2">
      <w:numFmt w:val="decimal"/>
      <w:lvlText w:val=""/>
      <w:lvlJc w:val="left"/>
    </w:lvl>
    <w:lvl w:ilvl="5" w:tplc="DBCCBA4E">
      <w:numFmt w:val="decimal"/>
      <w:lvlText w:val=""/>
      <w:lvlJc w:val="left"/>
    </w:lvl>
    <w:lvl w:ilvl="6" w:tplc="F5C87DEA">
      <w:numFmt w:val="decimal"/>
      <w:lvlText w:val=""/>
      <w:lvlJc w:val="left"/>
    </w:lvl>
    <w:lvl w:ilvl="7" w:tplc="0EEA8350">
      <w:numFmt w:val="decimal"/>
      <w:lvlText w:val=""/>
      <w:lvlJc w:val="left"/>
    </w:lvl>
    <w:lvl w:ilvl="8" w:tplc="078E416E">
      <w:numFmt w:val="decimal"/>
      <w:lvlText w:val=""/>
      <w:lvlJc w:val="left"/>
    </w:lvl>
  </w:abstractNum>
  <w:num w:numId="1" w16cid:durableId="1130784647">
    <w:abstractNumId w:val="41"/>
  </w:num>
  <w:num w:numId="2" w16cid:durableId="700475365">
    <w:abstractNumId w:val="40"/>
  </w:num>
  <w:num w:numId="3" w16cid:durableId="1733233536">
    <w:abstractNumId w:val="12"/>
  </w:num>
  <w:num w:numId="4" w16cid:durableId="297802418">
    <w:abstractNumId w:val="35"/>
  </w:num>
  <w:num w:numId="5" w16cid:durableId="13504286">
    <w:abstractNumId w:val="44"/>
  </w:num>
  <w:num w:numId="6" w16cid:durableId="542644382">
    <w:abstractNumId w:val="2"/>
  </w:num>
  <w:num w:numId="7" w16cid:durableId="1833835515">
    <w:abstractNumId w:val="28"/>
  </w:num>
  <w:num w:numId="8" w16cid:durableId="1498812512">
    <w:abstractNumId w:val="10"/>
  </w:num>
  <w:num w:numId="9" w16cid:durableId="549416185">
    <w:abstractNumId w:val="20"/>
  </w:num>
  <w:num w:numId="10" w16cid:durableId="147136898">
    <w:abstractNumId w:val="13"/>
  </w:num>
  <w:num w:numId="11" w16cid:durableId="1768231287">
    <w:abstractNumId w:val="14"/>
  </w:num>
  <w:num w:numId="12" w16cid:durableId="916984174">
    <w:abstractNumId w:val="8"/>
  </w:num>
  <w:num w:numId="13" w16cid:durableId="832061765">
    <w:abstractNumId w:val="7"/>
  </w:num>
  <w:num w:numId="14" w16cid:durableId="1483037707">
    <w:abstractNumId w:val="32"/>
  </w:num>
  <w:num w:numId="15" w16cid:durableId="340861719">
    <w:abstractNumId w:val="3"/>
  </w:num>
  <w:num w:numId="16" w16cid:durableId="90664221">
    <w:abstractNumId w:val="37"/>
  </w:num>
  <w:num w:numId="17" w16cid:durableId="1765494307">
    <w:abstractNumId w:val="33"/>
  </w:num>
  <w:num w:numId="18" w16cid:durableId="2057896421">
    <w:abstractNumId w:val="9"/>
  </w:num>
  <w:num w:numId="19" w16cid:durableId="1916821063">
    <w:abstractNumId w:val="34"/>
  </w:num>
  <w:num w:numId="20" w16cid:durableId="259997582">
    <w:abstractNumId w:val="39"/>
  </w:num>
  <w:num w:numId="21" w16cid:durableId="56519075">
    <w:abstractNumId w:val="6"/>
  </w:num>
  <w:num w:numId="22" w16cid:durableId="1910577872">
    <w:abstractNumId w:val="16"/>
  </w:num>
  <w:num w:numId="23" w16cid:durableId="838497976">
    <w:abstractNumId w:val="27"/>
  </w:num>
  <w:num w:numId="24" w16cid:durableId="817259116">
    <w:abstractNumId w:val="15"/>
  </w:num>
  <w:num w:numId="25" w16cid:durableId="276180674">
    <w:abstractNumId w:val="1"/>
  </w:num>
  <w:num w:numId="26" w16cid:durableId="830558246">
    <w:abstractNumId w:val="23"/>
  </w:num>
  <w:num w:numId="27" w16cid:durableId="1805124011">
    <w:abstractNumId w:val="29"/>
  </w:num>
  <w:num w:numId="28" w16cid:durableId="942804459">
    <w:abstractNumId w:val="42"/>
  </w:num>
  <w:num w:numId="29" w16cid:durableId="1360542840">
    <w:abstractNumId w:val="0"/>
  </w:num>
  <w:num w:numId="30" w16cid:durableId="1846360235">
    <w:abstractNumId w:val="4"/>
  </w:num>
  <w:num w:numId="31" w16cid:durableId="1923562293">
    <w:abstractNumId w:val="30"/>
  </w:num>
  <w:num w:numId="32" w16cid:durableId="1844277900">
    <w:abstractNumId w:val="19"/>
  </w:num>
  <w:num w:numId="33" w16cid:durableId="748967909">
    <w:abstractNumId w:val="22"/>
  </w:num>
  <w:num w:numId="34" w16cid:durableId="1976522887">
    <w:abstractNumId w:val="36"/>
  </w:num>
  <w:num w:numId="35" w16cid:durableId="27263766">
    <w:abstractNumId w:val="17"/>
  </w:num>
  <w:num w:numId="36" w16cid:durableId="1433435666">
    <w:abstractNumId w:val="24"/>
  </w:num>
  <w:num w:numId="37" w16cid:durableId="603612087">
    <w:abstractNumId w:val="31"/>
  </w:num>
  <w:num w:numId="38" w16cid:durableId="337314071">
    <w:abstractNumId w:val="26"/>
  </w:num>
  <w:num w:numId="39" w16cid:durableId="1980187247">
    <w:abstractNumId w:val="45"/>
  </w:num>
  <w:num w:numId="40" w16cid:durableId="1304696020">
    <w:abstractNumId w:val="38"/>
  </w:num>
  <w:num w:numId="41" w16cid:durableId="856698846">
    <w:abstractNumId w:val="21"/>
  </w:num>
  <w:num w:numId="42" w16cid:durableId="1967538038">
    <w:abstractNumId w:val="18"/>
  </w:num>
  <w:num w:numId="43" w16cid:durableId="2123720919">
    <w:abstractNumId w:val="5"/>
  </w:num>
  <w:num w:numId="44" w16cid:durableId="1003319718">
    <w:abstractNumId w:val="46"/>
  </w:num>
  <w:num w:numId="45" w16cid:durableId="273483898">
    <w:abstractNumId w:val="43"/>
  </w:num>
  <w:num w:numId="46" w16cid:durableId="1500071821">
    <w:abstractNumId w:val="25"/>
  </w:num>
  <w:num w:numId="47" w16cid:durableId="2078356100">
    <w:abstractNumId w:val="1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64"/>
    <w:rsid w:val="000B0673"/>
    <w:rsid w:val="001354AE"/>
    <w:rsid w:val="002D74F9"/>
    <w:rsid w:val="003614DF"/>
    <w:rsid w:val="00491CC8"/>
    <w:rsid w:val="00696D80"/>
    <w:rsid w:val="006E1164"/>
    <w:rsid w:val="006F73D2"/>
    <w:rsid w:val="007C1E18"/>
    <w:rsid w:val="00C50CA3"/>
    <w:rsid w:val="00CB0FF8"/>
    <w:rsid w:val="00E137DF"/>
    <w:rsid w:val="00E604AC"/>
    <w:rsid w:val="00E87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E1EB2"/>
  <w15:chartTrackingRefBased/>
  <w15:docId w15:val="{30980A5D-9D88-4960-B3EE-DEDDBD3B9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11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11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11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11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11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E11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11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11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E11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11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11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11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1164"/>
    <w:rPr>
      <w:rFonts w:cstheme="majorBidi"/>
      <w:color w:val="0F4761" w:themeColor="accent1" w:themeShade="BF"/>
      <w:sz w:val="28"/>
      <w:szCs w:val="28"/>
    </w:rPr>
  </w:style>
  <w:style w:type="character" w:customStyle="1" w:styleId="50">
    <w:name w:val="标题 5 字符"/>
    <w:basedOn w:val="a0"/>
    <w:link w:val="5"/>
    <w:uiPriority w:val="9"/>
    <w:semiHidden/>
    <w:rsid w:val="006E1164"/>
    <w:rPr>
      <w:rFonts w:cstheme="majorBidi"/>
      <w:color w:val="0F4761" w:themeColor="accent1" w:themeShade="BF"/>
      <w:sz w:val="24"/>
    </w:rPr>
  </w:style>
  <w:style w:type="character" w:customStyle="1" w:styleId="60">
    <w:name w:val="标题 6 字符"/>
    <w:basedOn w:val="a0"/>
    <w:link w:val="6"/>
    <w:uiPriority w:val="9"/>
    <w:semiHidden/>
    <w:rsid w:val="006E1164"/>
    <w:rPr>
      <w:rFonts w:cstheme="majorBidi"/>
      <w:b/>
      <w:bCs/>
      <w:color w:val="0F4761" w:themeColor="accent1" w:themeShade="BF"/>
    </w:rPr>
  </w:style>
  <w:style w:type="character" w:customStyle="1" w:styleId="70">
    <w:name w:val="标题 7 字符"/>
    <w:basedOn w:val="a0"/>
    <w:link w:val="7"/>
    <w:uiPriority w:val="9"/>
    <w:semiHidden/>
    <w:rsid w:val="006E1164"/>
    <w:rPr>
      <w:rFonts w:cstheme="majorBidi"/>
      <w:b/>
      <w:bCs/>
      <w:color w:val="595959" w:themeColor="text1" w:themeTint="A6"/>
    </w:rPr>
  </w:style>
  <w:style w:type="character" w:customStyle="1" w:styleId="80">
    <w:name w:val="标题 8 字符"/>
    <w:basedOn w:val="a0"/>
    <w:link w:val="8"/>
    <w:uiPriority w:val="9"/>
    <w:semiHidden/>
    <w:rsid w:val="006E1164"/>
    <w:rPr>
      <w:rFonts w:cstheme="majorBidi"/>
      <w:color w:val="595959" w:themeColor="text1" w:themeTint="A6"/>
    </w:rPr>
  </w:style>
  <w:style w:type="character" w:customStyle="1" w:styleId="90">
    <w:name w:val="标题 9 字符"/>
    <w:basedOn w:val="a0"/>
    <w:link w:val="9"/>
    <w:uiPriority w:val="9"/>
    <w:semiHidden/>
    <w:rsid w:val="006E1164"/>
    <w:rPr>
      <w:rFonts w:eastAsiaTheme="majorEastAsia" w:cstheme="majorBidi"/>
      <w:color w:val="595959" w:themeColor="text1" w:themeTint="A6"/>
    </w:rPr>
  </w:style>
  <w:style w:type="paragraph" w:styleId="a3">
    <w:name w:val="Title"/>
    <w:basedOn w:val="a"/>
    <w:next w:val="a"/>
    <w:link w:val="a4"/>
    <w:uiPriority w:val="10"/>
    <w:qFormat/>
    <w:rsid w:val="006E11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11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1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11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1164"/>
    <w:pPr>
      <w:spacing w:before="160"/>
      <w:jc w:val="center"/>
    </w:pPr>
    <w:rPr>
      <w:i/>
      <w:iCs/>
      <w:color w:val="404040" w:themeColor="text1" w:themeTint="BF"/>
    </w:rPr>
  </w:style>
  <w:style w:type="character" w:customStyle="1" w:styleId="a8">
    <w:name w:val="引用 字符"/>
    <w:basedOn w:val="a0"/>
    <w:link w:val="a7"/>
    <w:uiPriority w:val="29"/>
    <w:rsid w:val="006E1164"/>
    <w:rPr>
      <w:i/>
      <w:iCs/>
      <w:color w:val="404040" w:themeColor="text1" w:themeTint="BF"/>
    </w:rPr>
  </w:style>
  <w:style w:type="paragraph" w:styleId="a9">
    <w:name w:val="List Paragraph"/>
    <w:basedOn w:val="a"/>
    <w:uiPriority w:val="34"/>
    <w:qFormat/>
    <w:rsid w:val="006E1164"/>
    <w:pPr>
      <w:ind w:left="720"/>
      <w:contextualSpacing/>
    </w:pPr>
  </w:style>
  <w:style w:type="character" w:styleId="aa">
    <w:name w:val="Intense Emphasis"/>
    <w:basedOn w:val="a0"/>
    <w:uiPriority w:val="21"/>
    <w:qFormat/>
    <w:rsid w:val="006E1164"/>
    <w:rPr>
      <w:i/>
      <w:iCs/>
      <w:color w:val="0F4761" w:themeColor="accent1" w:themeShade="BF"/>
    </w:rPr>
  </w:style>
  <w:style w:type="paragraph" w:styleId="ab">
    <w:name w:val="Intense Quote"/>
    <w:basedOn w:val="a"/>
    <w:next w:val="a"/>
    <w:link w:val="ac"/>
    <w:uiPriority w:val="30"/>
    <w:qFormat/>
    <w:rsid w:val="006E1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1164"/>
    <w:rPr>
      <w:i/>
      <w:iCs/>
      <w:color w:val="0F4761" w:themeColor="accent1" w:themeShade="BF"/>
    </w:rPr>
  </w:style>
  <w:style w:type="character" w:styleId="ad">
    <w:name w:val="Intense Reference"/>
    <w:basedOn w:val="a0"/>
    <w:uiPriority w:val="32"/>
    <w:qFormat/>
    <w:rsid w:val="006E1164"/>
    <w:rPr>
      <w:b/>
      <w:bCs/>
      <w:smallCaps/>
      <w:color w:val="0F4761" w:themeColor="accent1" w:themeShade="BF"/>
      <w:spacing w:val="5"/>
    </w:rPr>
  </w:style>
  <w:style w:type="character" w:customStyle="1" w:styleId="VerbatimChar">
    <w:name w:val="Verbatim Char"/>
    <w:rsid w:val="002D74F9"/>
    <w:rPr>
      <w:rFonts w:ascii="Consolas" w:hAnsi="Consolas"/>
      <w:sz w:val="22"/>
    </w:rPr>
  </w:style>
  <w:style w:type="table" w:customStyle="1" w:styleId="NormalGrid">
    <w:name w:val="Normal Grid"/>
    <w:basedOn w:val="a1"/>
    <w:uiPriority w:val="39"/>
    <w:rsid w:val="002D74F9"/>
    <w:pPr>
      <w:spacing w:after="0" w:line="240" w:lineRule="auto"/>
    </w:pPr>
    <w:rPr>
      <w:rFonts w:ascii="Georgia"/>
      <w:kern w:val="0"/>
      <w:szCs w:val="22"/>
      <w:lang w:val="zh-CN"/>
      <w14:ligatures w14:val="none"/>
    </w:rPr>
    <w:tblPr>
      <w:tblCellMar>
        <w:top w:w="80" w:type="dxa"/>
        <w:left w:w="160" w:type="dxa"/>
        <w:bottom w:w="80" w:type="dxa"/>
        <w:right w:w="160" w:type="dxa"/>
      </w:tblCellMar>
    </w:tblPr>
  </w:style>
  <w:style w:type="paragraph" w:styleId="ae">
    <w:name w:val="header"/>
    <w:basedOn w:val="a"/>
    <w:link w:val="af"/>
    <w:uiPriority w:val="99"/>
    <w:unhideWhenUsed/>
    <w:rsid w:val="002D74F9"/>
    <w:pPr>
      <w:widowControl/>
      <w:tabs>
        <w:tab w:val="center" w:pos="4153"/>
        <w:tab w:val="right" w:pos="8306"/>
      </w:tabs>
      <w:snapToGrid w:val="0"/>
      <w:spacing w:after="120" w:line="240" w:lineRule="atLeast"/>
      <w:jc w:val="center"/>
    </w:pPr>
    <w:rPr>
      <w:rFonts w:ascii="Georgia" w:eastAsiaTheme="minorHAnsi"/>
      <w:kern w:val="0"/>
      <w:sz w:val="18"/>
      <w:szCs w:val="18"/>
      <w:lang w:val="zh-CN"/>
      <w14:ligatures w14:val="none"/>
    </w:rPr>
  </w:style>
  <w:style w:type="character" w:customStyle="1" w:styleId="af">
    <w:name w:val="页眉 字符"/>
    <w:basedOn w:val="a0"/>
    <w:link w:val="ae"/>
    <w:uiPriority w:val="99"/>
    <w:rsid w:val="002D74F9"/>
    <w:rPr>
      <w:rFonts w:ascii="Georgia" w:eastAsiaTheme="minorHAnsi"/>
      <w:kern w:val="0"/>
      <w:sz w:val="18"/>
      <w:szCs w:val="18"/>
      <w:lang w:val="zh-CN"/>
      <w14:ligatures w14:val="none"/>
    </w:rPr>
  </w:style>
  <w:style w:type="paragraph" w:styleId="af0">
    <w:name w:val="footer"/>
    <w:basedOn w:val="a"/>
    <w:link w:val="af1"/>
    <w:uiPriority w:val="99"/>
    <w:unhideWhenUsed/>
    <w:rsid w:val="002D74F9"/>
    <w:pPr>
      <w:widowControl/>
      <w:tabs>
        <w:tab w:val="center" w:pos="4153"/>
        <w:tab w:val="right" w:pos="8306"/>
      </w:tabs>
      <w:snapToGrid w:val="0"/>
      <w:spacing w:after="120" w:line="240" w:lineRule="atLeast"/>
    </w:pPr>
    <w:rPr>
      <w:rFonts w:ascii="Georgia" w:eastAsiaTheme="minorHAnsi"/>
      <w:kern w:val="0"/>
      <w:sz w:val="18"/>
      <w:szCs w:val="18"/>
      <w:lang w:val="zh-CN"/>
      <w14:ligatures w14:val="none"/>
    </w:rPr>
  </w:style>
  <w:style w:type="character" w:customStyle="1" w:styleId="af1">
    <w:name w:val="页脚 字符"/>
    <w:basedOn w:val="a0"/>
    <w:link w:val="af0"/>
    <w:uiPriority w:val="99"/>
    <w:rsid w:val="002D74F9"/>
    <w:rPr>
      <w:rFonts w:ascii="Georgia" w:eastAsiaTheme="minorHAnsi"/>
      <w:kern w:val="0"/>
      <w:sz w:val="18"/>
      <w:szCs w:val="18"/>
      <w:lang w:val="zh-CN"/>
      <w14:ligatures w14:val="none"/>
    </w:rPr>
  </w:style>
  <w:style w:type="paragraph" w:styleId="MathBody">
    <w:rPr>
      <w:rFonts w:ascii="Times New Roman" w:hAnsi="Times New Roman" w:eastAsia="宋体"/>
      <w:sz w:val="22"/>
      <w:szCs w:val="22"/>
      <w:color w:val="000000"/>
      <w:b w:val="0"/>
      <w:bCs w:val="0"/>
    </w:rPr>
    <w:pPr>
      <w:spacing w:before="0" w:after="60" w:line="280" w:lineRule="auto"/>
      <w:widowControl w:val="1"/>
    </w:pPr>
    <w:name w:val="数学正文"/>
    <w:basedOn w:val="a"/>
    <w:next w:val="MathBody"/>
    <w:qFormat/>
  </w:style>
  <w:style w:type="paragraph" w:styleId="MathTitle">
    <w:rPr>
      <w:rFonts w:ascii="Times New Roman" w:hAnsi="Times New Roman" w:eastAsia="黑体"/>
      <w:sz w:val="36"/>
      <w:szCs w:val="36"/>
      <w:color w:val="000000"/>
      <w:b w:val="1"/>
      <w:bCs w:val="1"/>
    </w:rPr>
    <w:pPr>
      <w:spacing w:before="0" w:after="60" w:line="280" w:lineRule="auto"/>
      <w:widowControl w:val="1"/>
    </w:pPr>
    <w:name w:val="Title"/>
    <w:basedOn w:val="a"/>
    <w:next w:val="MathBody"/>
    <w:qFormat/>
  </w:style>
  <w:style w:type="paragraph" w:styleId="MathLevel1">
    <w:rPr>
      <w:rFonts w:ascii="Times New Roman" w:hAnsi="Times New Roman" w:eastAsia="黑体"/>
      <w:sz w:val="30"/>
      <w:szCs w:val="30"/>
      <w:color w:val="000000"/>
      <w:b w:val="1"/>
      <w:bCs w:val="1"/>
    </w:rPr>
    <w:pPr>
      <w:spacing w:before="0" w:after="60" w:line="280" w:lineRule="auto"/>
      <w:widowControl w:val="1"/>
      <w:outlineLvl w:val="0"/>
    </w:pPr>
    <w:name w:val="数学层级1"/>
    <w:basedOn w:val="a"/>
    <w:next w:val="MathBody"/>
    <w:qFormat/>
  </w:style>
  <w:style w:type="paragraph" w:styleId="MathLevel2">
    <w:rPr>
      <w:rFonts w:ascii="Times New Roman" w:hAnsi="Times New Roman" w:eastAsia="黑体"/>
      <w:sz w:val="26"/>
      <w:szCs w:val="26"/>
      <w:color w:val="000000"/>
      <w:b w:val="1"/>
      <w:bCs w:val="1"/>
    </w:rPr>
    <w:pPr>
      <w:spacing w:before="0" w:after="60" w:line="280" w:lineRule="auto"/>
      <w:widowControl w:val="1"/>
      <w:outlineLvl w:val="1"/>
    </w:pPr>
    <w:name w:val="数学层级2"/>
    <w:basedOn w:val="a"/>
    <w:next w:val="MathBody"/>
    <w:qFormat/>
  </w:style>
  <w:style w:type="paragraph" w:styleId="MathLevel3">
    <w:rPr>
      <w:rFonts w:ascii="Times New Roman" w:hAnsi="Times New Roman" w:eastAsia="宋体"/>
      <w:sz w:val="22"/>
      <w:szCs w:val="22"/>
      <w:color w:val="000000"/>
      <w:b w:val="0"/>
      <w:bCs w:val="0"/>
    </w:rPr>
    <w:pPr>
      <w:spacing w:before="0" w:after="60" w:line="280" w:lineRule="auto"/>
      <w:widowControl w:val="1"/>
      <w:outlineLvl w:val="2"/>
    </w:pPr>
    <w:name w:val="数学层级3"/>
    <w:basedOn w:val="a"/>
    <w:next w:val="MathBody"/>
    <w:qFormat/>
  </w:style>
  <w:style w:type="paragraph" w:styleId="MathLevel4">
    <w:rPr>
      <w:rFonts w:ascii="Times New Roman" w:hAnsi="Times New Roman" w:eastAsia="宋体"/>
      <w:sz w:val="22"/>
      <w:szCs w:val="22"/>
      <w:color w:val="000000"/>
      <w:b w:val="0"/>
      <w:bCs w:val="0"/>
    </w:rPr>
    <w:pPr>
      <w:spacing w:before="0" w:after="60" w:line="280" w:lineRule="auto"/>
      <w:widowControl w:val="1"/>
    </w:pPr>
    <w:name w:val="数学层级4"/>
    <w:basedOn w:val="a"/>
    <w:next w:val="MathBody"/>
    <w:qFormat/>
  </w:style>
  <w:style w:type="paragraph" w:styleId="MathLevel5">
    <w:rPr>
      <w:rFonts w:ascii="Times New Roman" w:hAnsi="Times New Roman" w:eastAsia="宋体"/>
      <w:sz w:val="22"/>
      <w:szCs w:val="22"/>
      <w:color w:val="000000"/>
      <w:b w:val="0"/>
      <w:bCs w:val="0"/>
    </w:rPr>
    <w:pPr>
      <w:spacing w:before="0" w:after="60" w:line="280" w:lineRule="auto"/>
      <w:widowControl w:val="1"/>
    </w:pPr>
    <w:name w:val="数学层级5"/>
    <w:basedOn w:val="a"/>
    <w:next w:val="MathBody"/>
    <w:qFormat/>
  </w:style>
  <w:style w:type="paragraph" w:styleId="MathLevel6">
    <w:rPr>
      <w:rFonts w:ascii="Times New Roman" w:hAnsi="Times New Roman" w:eastAsia="宋体"/>
      <w:sz w:val="22"/>
      <w:szCs w:val="22"/>
      <w:color w:val="000000"/>
      <w:b w:val="0"/>
      <w:bCs w:val="0"/>
    </w:rPr>
    <w:pPr>
      <w:spacing w:before="0" w:after="60" w:line="280" w:lineRule="auto"/>
      <w:widowControl w:val="1"/>
    </w:pPr>
    <w:name w:val="数学层级6"/>
    <w:basedOn w:val="a"/>
    <w:next w:val="MathBody"/>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49.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8" Type="http://schemas.openxmlformats.org/officeDocument/2006/relationships/image" Target="media/image2.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theme" Target="theme/theme1.xml"/><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42</Pages>
  <Words>2414</Words>
  <Characters>13761</Characters>
  <Application>Microsoft Office Word</Application>
  <DocSecurity>0</DocSecurity>
  <Lines>114</Lines>
  <Paragraphs>32</Paragraphs>
  <ScaleCrop>false</ScaleCrop>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a18659</dc:creator>
  <cp:keywords/>
  <dc:description/>
  <cp:lastModifiedBy>a18659</cp:lastModifiedBy>
  <cp:revision>13</cp:revision>
  <dcterms:created xsi:type="dcterms:W3CDTF">2026-08-21T00:34:00Z</dcterms:created>
  <dcterms:modified xsi:type="dcterms:W3CDTF">2026-10-13T13:33:00Z</dcterms:modified>
</cp:coreProperties>
</file>