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F8D5B">
      <w:pPr>
        <w:jc w:val="center"/>
        <w:textAlignment w:val="center"/>
        <w:rPr>
          <w:rFonts w:eastAsia="华文行楷"/>
          <w:b/>
          <w:sz w:val="32"/>
          <w:szCs w:val="32"/>
        </w:rPr>
      </w:pPr>
      <w:r>
        <w:rPr>
          <w:rFonts w:eastAsia="华文行楷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10655300</wp:posOffset>
            </wp:positionH>
            <wp:positionV relativeFrom="topMargin">
              <wp:posOffset>10172700</wp:posOffset>
            </wp:positionV>
            <wp:extent cx="406400" cy="330200"/>
            <wp:effectExtent l="0" t="0" r="12700" b="12700"/>
            <wp:wrapNone/>
            <wp:docPr id="100300" name="图片 100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0" name="图片 1003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32"/>
          <w:szCs w:val="32"/>
        </w:rPr>
        <w:t>专题06 统计与数字特征选填题综合</w:t>
      </w:r>
    </w:p>
    <w:p w14:paraId="6FAE93F1">
      <w:pPr>
        <w:spacing w:line="360" w:lineRule="auto"/>
        <w:ind w:left="315"/>
        <w:jc w:val="center"/>
        <w:rPr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t>考点01：随机抽样</w:t>
      </w:r>
    </w:p>
    <w:p w14:paraId="176E66C9">
      <w:pPr>
        <w:spacing w:line="360" w:lineRule="auto"/>
        <w:jc w:val="left"/>
        <w:textAlignment w:val="center"/>
      </w:pPr>
      <w:r>
        <w:t>1．</w:t>
      </w:r>
      <w:r>
        <w:rPr>
          <w:color w:val="C00000"/>
        </w:rPr>
        <w:t>（2023·新课标Ⅱ卷·高考真题）</w:t>
      </w:r>
      <w:r>
        <w:t>某学校为了解学生参加体育运动的情况，用比例分配的分层随机抽样方法作抽样调查，拟从初中部和高中部两层共抽取60名学生，已知该校初中部和高中部分别有400名和200名学生，则不同的抽样结果共有（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0169E598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5" o:spt="75" alt="eqId842450d8aec9ffc71134ab0c1271e695" type="#_x0000_t75" style="height:16.5pt;width:41.25pt;" o:ole="t" filled="f" o:preferrelative="t" stroked="f" coordsize="21600,21600">
            <v:path/>
            <v:fill on="f" focussize="0,0"/>
            <v:stroke on="f" joinstyle="miter"/>
            <v:imagedata r:id="rId8" o:title="eqId842450d8aec9ffc71134ab0c1271e695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t>种</w:t>
      </w:r>
      <w:r>
        <w:tab/>
      </w:r>
      <w:r>
        <w:t>B．</w:t>
      </w:r>
      <w:r>
        <w:object>
          <v:shape id="_x0000_i1026" o:spt="75" alt="eqId1cda709379f491598c2838d11846b319" type="#_x0000_t75" style="height:16.5pt;width:42pt;" o:ole="t" filled="f" o:preferrelative="t" stroked="f" coordsize="21600,21600">
            <v:path/>
            <v:fill on="f" focussize="0,0"/>
            <v:stroke on="f" joinstyle="miter"/>
            <v:imagedata r:id="rId10" o:title="eqId1cda709379f491598c2838d11846b319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t>种</w:t>
      </w:r>
    </w:p>
    <w:p w14:paraId="5699B103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27" o:spt="75" alt="eqId26be12bf0082f645da525b14d86cc16c" type="#_x0000_t75" style="height:16.5pt;width:41.25pt;" o:ole="t" filled="f" o:preferrelative="t" stroked="f" coordsize="21600,21600">
            <v:path/>
            <v:fill on="f" focussize="0,0"/>
            <v:stroke on="f" joinstyle="miter"/>
            <v:imagedata r:id="rId12" o:title="eqId26be12bf0082f645da525b14d86cc16c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>种</w:t>
      </w:r>
      <w:r>
        <w:tab/>
      </w:r>
      <w:r>
        <w:t>D．</w:t>
      </w:r>
      <w:r>
        <w:object>
          <v:shape id="_x0000_i1028" o:spt="75" alt="eqId7c1a741a7844275e0759b0db6cfaf1c4" type="#_x0000_t75" style="height:16.5pt;width:41.25pt;" o:ole="t" filled="f" o:preferrelative="t" stroked="f" coordsize="21600,21600">
            <v:path/>
            <v:fill on="f" focussize="0,0"/>
            <v:stroke on="f" joinstyle="miter"/>
            <v:imagedata r:id="rId14" o:title="eqId7c1a741a7844275e0759b0db6cfaf1c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t>种</w:t>
      </w:r>
    </w:p>
    <w:p w14:paraId="6427F646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</w:t>
      </w:r>
      <w:r>
        <w:rPr>
          <w:color w:val="C00000"/>
        </w:rPr>
        <w:t>（2019·全国II卷·高考真题）</w:t>
      </w:r>
      <w:r>
        <w:t>我国高铁发展迅速，技术先进．经统计，在经停某站的高铁列车中，有10个车次的正点率为0.97，有20个车次的正点率为0.98，有10个车次的正点率为0.99，则经停该站高铁列车所有车次的平均正点率的估计值为</w:t>
      </w:r>
      <w:r>
        <w:rPr>
          <w:rFonts w:eastAsia="Times New Roman"/>
          <w:u w:val="single"/>
        </w:rPr>
        <w:t xml:space="preserve">           </w:t>
      </w:r>
      <w:r>
        <w:t>.</w:t>
      </w:r>
    </w:p>
    <w:p w14:paraId="77CC6B59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（2017·江苏·高考真题）</w:t>
      </w:r>
      <w:r>
        <w:t>某工厂生产甲、乙、丙、丁四种不同型号的产品，产量分别为200,400,300,100件，为检验产品的质量，现用分层抽样的方法从以上所有的产品中抽取60件进行检验，则应从丙种型号的产品中抽取</w:t>
      </w:r>
      <w:r>
        <w:rPr>
          <w:rFonts w:eastAsia="Times New Roman"/>
          <w:u w:val="single"/>
        </w:rPr>
        <w:t xml:space="preserve">        </w:t>
      </w:r>
      <w:r>
        <w:t xml:space="preserve"> 件.</w:t>
      </w:r>
    </w:p>
    <w:p w14:paraId="022BE057">
      <w:pPr>
        <w:jc w:val="both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14:paraId="684A25EC">
      <w:pPr>
        <w:spacing w:line="360" w:lineRule="auto"/>
        <w:ind w:left="315"/>
        <w:jc w:val="center"/>
        <w:rPr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t>考点02：图表类统计图综合</w:t>
      </w:r>
    </w:p>
    <w:p w14:paraId="7F9DB10A">
      <w:pPr>
        <w:spacing w:line="360" w:lineRule="auto"/>
        <w:jc w:val="left"/>
        <w:textAlignment w:val="center"/>
      </w:pPr>
      <w:r>
        <w:t>6．</w:t>
      </w:r>
      <w:r>
        <w:rPr>
          <w:color w:val="C00000"/>
        </w:rPr>
        <w:t>（2022·北京·高考真题）</w:t>
      </w:r>
      <w:r>
        <w:t>在北京冬奥会上，国家速滑馆“冰丝带”使用高效环保的二氧化碳跨临界直冷制冰技术，为实现绿色冬奥作出了贡献．如图描述了一定条件下二氧化碳所处的状态与</w:t>
      </w:r>
      <w:r>
        <w:rPr>
          <w:rFonts w:eastAsia="Times New Roman"/>
          <w:i/>
        </w:rPr>
        <w:t>T</w:t>
      </w:r>
      <w:r>
        <w:t>和</w:t>
      </w:r>
      <w:r>
        <w:object>
          <v:shape id="_x0000_i1029" o:spt="75" alt="eqIde7f263185838ebdfc3b531c9e715e14a" type="#_x0000_t75" style="height:15pt;width:20.25pt;" o:ole="t" filled="f" o:preferrelative="t" stroked="f" coordsize="21600,21600">
            <v:path/>
            <v:fill on="f" focussize="0,0"/>
            <v:stroke on="f" joinstyle="miter"/>
            <v:imagedata r:id="rId16" o:title="eqIde7f263185838ebdfc3b531c9e715e14a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t>的关系，其中</w:t>
      </w:r>
      <w:r>
        <w:rPr>
          <w:rFonts w:eastAsia="Times New Roman"/>
          <w:i/>
        </w:rPr>
        <w:t>T</w:t>
      </w:r>
      <w:r>
        <w:t>表示温度，单位是</w:t>
      </w:r>
      <w:r>
        <w:rPr>
          <w:rFonts w:eastAsia="Times New Roman"/>
          <w:i/>
        </w:rPr>
        <w:t>K</w:t>
      </w:r>
      <w:r>
        <w:t>；</w:t>
      </w:r>
      <w:r>
        <w:rPr>
          <w:rFonts w:eastAsia="Times New Roman"/>
          <w:i/>
        </w:rPr>
        <w:t>P</w:t>
      </w:r>
      <w:r>
        <w:t>表示压强，单位是</w:t>
      </w:r>
      <w:r>
        <w:object>
          <v:shape id="_x0000_i1030" o:spt="75" alt="eqId44c5b7381632a630a3b7b16270254fac" type="#_x0000_t75" style="height:11.25pt;width:16.5pt;" o:ole="t" filled="f" o:preferrelative="t" stroked="f" coordsize="21600,21600">
            <v:path/>
            <v:fill on="f" focussize="0,0"/>
            <v:stroke on="f" joinstyle="miter"/>
            <v:imagedata r:id="rId18" o:title="eqId44c5b7381632a630a3b7b16270254fac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t>．下列结论中正确的是（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F9DC976">
      <w:pPr>
        <w:spacing w:line="360" w:lineRule="auto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005965" cy="1715135"/>
            <wp:effectExtent l="0" t="0" r="13335" b="18415"/>
            <wp:docPr id="100003" name="图片 100003" descr="@@@8a6c23bc-9c97-4426-b308-3a83adfa4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8a6c23bc-9c97-4426-b308-3a83adfa470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05965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A562">
      <w:pPr>
        <w:spacing w:line="360" w:lineRule="auto"/>
        <w:ind w:left="300"/>
        <w:jc w:val="left"/>
        <w:textAlignment w:val="center"/>
      </w:pPr>
      <w:r>
        <w:t>A．当</w:t>
      </w:r>
      <w:r>
        <w:object>
          <v:shape id="_x0000_i1031" o:spt="75" alt="eqId85f05045afc402ffbdcb6ce106e9167b" type="#_x0000_t75" style="height:12pt;width:36.75pt;" o:ole="t" filled="f" o:preferrelative="t" stroked="f" coordsize="21600,21600">
            <v:path/>
            <v:fill on="f" focussize="0,0"/>
            <v:stroke on="f" joinstyle="miter"/>
            <v:imagedata r:id="rId21" o:title="eqId85f05045afc402ffbdcb6ce106e9167b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t>，</w:t>
      </w:r>
      <w:r>
        <w:object>
          <v:shape id="_x0000_i1032" o:spt="75" alt="eqId35e5adc9095fab662f5507e70696b808" type="#_x0000_t75" style="height:12pt;width:41.25pt;" o:ole="t" filled="f" o:preferrelative="t" stroked="f" coordsize="21600,21600">
            <v:path/>
            <v:fill on="f" focussize="0,0"/>
            <v:stroke on="f" joinstyle="miter"/>
            <v:imagedata r:id="rId23" o:title="eqId35e5adc9095fab662f5507e70696b80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t>时，二氧化碳处于液态</w:t>
      </w:r>
    </w:p>
    <w:p w14:paraId="08438190">
      <w:pPr>
        <w:spacing w:line="360" w:lineRule="auto"/>
        <w:ind w:left="300"/>
        <w:jc w:val="left"/>
        <w:textAlignment w:val="center"/>
      </w:pPr>
      <w:r>
        <w:t>B．当</w:t>
      </w:r>
      <w:r>
        <w:object>
          <v:shape id="_x0000_i1033" o:spt="75" alt="eqId484407eefe1f711a2227647db6e0429c" type="#_x0000_t75" style="height:12pt;width:36.75pt;" o:ole="t" filled="f" o:preferrelative="t" stroked="f" coordsize="21600,21600">
            <v:path/>
            <v:fill on="f" focussize="0,0"/>
            <v:stroke on="f" joinstyle="miter"/>
            <v:imagedata r:id="rId25" o:title="eqId484407eefe1f711a2227647db6e0429c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t>，</w:t>
      </w:r>
      <w:r>
        <w:object>
          <v:shape id="_x0000_i1034" o:spt="75" alt="eqId357d427e546d821cdc0f776ec682e07f" type="#_x0000_t75" style="height:12pt;width:36pt;" o:ole="t" filled="f" o:preferrelative="t" stroked="f" coordsize="21600,21600">
            <v:path/>
            <v:fill on="f" focussize="0,0"/>
            <v:stroke on="f" joinstyle="miter"/>
            <v:imagedata r:id="rId27" o:title="eqId357d427e546d821cdc0f776ec682e07f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t>时，二氧化碳处于气态</w:t>
      </w:r>
    </w:p>
    <w:p w14:paraId="20CE2670">
      <w:pPr>
        <w:spacing w:line="360" w:lineRule="auto"/>
        <w:ind w:left="300"/>
        <w:jc w:val="left"/>
        <w:textAlignment w:val="center"/>
      </w:pPr>
      <w:r>
        <w:t>C．当</w:t>
      </w:r>
      <w:r>
        <w:object>
          <v:shape id="_x0000_i1035" o:spt="75" alt="eqIdfafe0cfd72244551ed72e3f0bc7010f1" type="#_x0000_t75" style="height:12.75pt;width:36pt;" o:ole="t" filled="f" o:preferrelative="t" stroked="f" coordsize="21600,21600">
            <v:path/>
            <v:fill on="f" focussize="0,0"/>
            <v:stroke on="f" joinstyle="miter"/>
            <v:imagedata r:id="rId29" o:title="eqIdfafe0cfd72244551ed72e3f0bc7010f1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t>，</w:t>
      </w:r>
      <w:r>
        <w:object>
          <v:shape id="_x0000_i1036" o:spt="75" alt="eqIdafc3c48b8d623e905107111debfb1add" type="#_x0000_t75" style="height:12pt;width:42pt;" o:ole="t" filled="f" o:preferrelative="t" stroked="f" coordsize="21600,21600">
            <v:path/>
            <v:fill on="f" focussize="0,0"/>
            <v:stroke on="f" joinstyle="miter"/>
            <v:imagedata r:id="rId31" o:title="eqIdafc3c48b8d623e905107111debfb1add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t>时，二氧化碳处于超临界状态</w:t>
      </w:r>
    </w:p>
    <w:p w14:paraId="1FA56836">
      <w:pPr>
        <w:spacing w:line="360" w:lineRule="auto"/>
        <w:ind w:left="300"/>
        <w:jc w:val="left"/>
        <w:textAlignment w:val="center"/>
      </w:pPr>
      <w:r>
        <w:t>D．当</w:t>
      </w:r>
      <w:r>
        <w:object>
          <v:shape id="_x0000_i1037" o:spt="75" alt="eqId19ac7bb3f01ec4a060df3399f07ab7b2" type="#_x0000_t75" style="height:12pt;width:36.75pt;" o:ole="t" filled="f" o:preferrelative="t" stroked="f" coordsize="21600,21600">
            <v:path/>
            <v:fill on="f" focussize="0,0"/>
            <v:stroke on="f" joinstyle="miter"/>
            <v:imagedata r:id="rId33" o:title="eqId19ac7bb3f01ec4a060df3399f07ab7b2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t>，</w:t>
      </w:r>
      <w:r>
        <w:object>
          <v:shape id="_x0000_i1038" o:spt="75" alt="eqIdf3e7cd41af1781cd6901f5a1b70c09c3" type="#_x0000_t75" style="height:12pt;width:36.75pt;" o:ole="t" filled="f" o:preferrelative="t" stroked="f" coordsize="21600,21600">
            <v:path/>
            <v:fill on="f" focussize="0,0"/>
            <v:stroke on="f" joinstyle="miter"/>
            <v:imagedata r:id="rId35" o:title="eqIdf3e7cd41af1781cd6901f5a1b70c09c3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t>时，二氧化碳处于超临界状态</w:t>
      </w:r>
    </w:p>
    <w:p w14:paraId="1A75C5D3">
      <w:pPr>
        <w:spacing w:line="360" w:lineRule="auto"/>
        <w:jc w:val="left"/>
        <w:textAlignment w:val="center"/>
      </w:pPr>
      <w:r>
        <w:t>7．</w:t>
      </w:r>
      <w:r>
        <w:rPr>
          <w:color w:val="C00000"/>
        </w:rPr>
        <w:t>（2022·天津·高考真题）</w:t>
      </w:r>
      <w:r>
        <w:t>将1916到2015年的全球年平均气温（单位：</w:t>
      </w:r>
      <w:r>
        <w:object>
          <v:shape id="_x0000_i1039" o:spt="75" alt="eqId4b077f397f54943d2af4334c7bde3b24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37" o:title="eqId4b077f397f54943d2af4334c7bde3b24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t>），共100个数据，分成6组：</w:t>
      </w:r>
      <w:r>
        <w:object>
          <v:shape id="_x0000_i1040" o:spt="75" alt="eqId12c97ddd392b2561a073a6ceba0a56ae" type="#_x0000_t75" style="height:14.25pt;width:354pt;" o:ole="t" filled="f" o:preferrelative="t" stroked="f" coordsize="21600,21600">
            <v:path/>
            <v:fill on="f" focussize="0,0"/>
            <v:stroke on="f" joinstyle="miter"/>
            <v:imagedata r:id="rId39" o:title="eqId12c97ddd392b2561a073a6ceba0a56ae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t>，并整理得到如下的频率分布直方图，则全球年平均气温在区间</w:t>
      </w:r>
      <w:r>
        <w:object>
          <v:shape id="_x0000_i1041" o:spt="75" alt="eqId276dfeb10acf24290fb0adbeb16562cf" type="#_x0000_t75" style="height:14.25pt;width:57.75pt;" o:ole="t" filled="f" o:preferrelative="t" stroked="f" coordsize="21600,21600">
            <v:path/>
            <v:fill on="f" focussize="0,0"/>
            <v:stroke on="f" joinstyle="miter"/>
            <v:imagedata r:id="rId41" o:title="eqId276dfeb10acf24290fb0adbeb16562cf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t>内的有（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332FF87">
      <w:pPr>
        <w:spacing w:line="360" w:lineRule="auto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3315970" cy="1515110"/>
            <wp:effectExtent l="0" t="0" r="17780" b="8890"/>
            <wp:docPr id="100005" name="图片 100005" descr="@@@f7b651e7-276e-4041-a7a9-d14a41344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f7b651e7-276e-4041-a7a9-d14a4134418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1597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A9A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A．22年</w:t>
      </w:r>
      <w:r>
        <w:tab/>
      </w:r>
      <w:r>
        <w:t>B．23年</w:t>
      </w:r>
      <w:r>
        <w:tab/>
      </w:r>
      <w:r>
        <w:t>C．25年</w:t>
      </w:r>
      <w:r>
        <w:tab/>
      </w:r>
      <w:r>
        <w:t>D．35年</w:t>
      </w:r>
    </w:p>
    <w:p w14:paraId="3E35502C">
      <w:pPr>
        <w:spacing w:line="360" w:lineRule="auto"/>
        <w:jc w:val="left"/>
        <w:textAlignment w:val="center"/>
      </w:pPr>
      <w:r>
        <w:t>8．</w:t>
      </w:r>
      <w:r>
        <w:rPr>
          <w:color w:val="C00000"/>
        </w:rPr>
        <w:t>（2018·全国I卷·高考真题）</w:t>
      </w:r>
      <w:r>
        <w:t>某地区经过一年的新农村建设，农村的经济收入增加了一倍．实现翻番．为更好地了解该地区农村的经济收入变化情况，统计了该地区新农村建设前后农村的经济收入构成比例．得到如下饼图：</w:t>
      </w:r>
    </w:p>
    <w:p w14:paraId="1E5180ED">
      <w:pPr>
        <w:spacing w:line="360" w:lineRule="auto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3907790" cy="1111885"/>
            <wp:effectExtent l="0" t="0" r="16510" b="12065"/>
            <wp:docPr id="100007" name="图片 100007" descr="@@@44143b0f-d555-497e-b27b-1fd79dc829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44143b0f-d555-497e-b27b-1fd79dc8294a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0779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CEE0">
      <w:pPr>
        <w:spacing w:line="360" w:lineRule="auto"/>
        <w:jc w:val="left"/>
        <w:textAlignment w:val="center"/>
      </w:pPr>
      <w:r>
        <w:t>则下面结论中不正确的是</w:t>
      </w:r>
    </w:p>
    <w:p w14:paraId="20CC4BDB">
      <w:pPr>
        <w:spacing w:line="360" w:lineRule="auto"/>
        <w:ind w:left="300"/>
        <w:jc w:val="left"/>
        <w:textAlignment w:val="center"/>
      </w:pPr>
      <w:r>
        <w:t>A．新农村建设后，种植收入减少</w:t>
      </w:r>
    </w:p>
    <w:p w14:paraId="5886DA49">
      <w:pPr>
        <w:spacing w:line="360" w:lineRule="auto"/>
        <w:ind w:left="300"/>
        <w:jc w:val="left"/>
        <w:textAlignment w:val="center"/>
      </w:pPr>
      <w:r>
        <w:t>B．新农村建设后，其他收入增加了一倍以上</w:t>
      </w:r>
    </w:p>
    <w:p w14:paraId="48711888">
      <w:pPr>
        <w:spacing w:line="360" w:lineRule="auto"/>
        <w:ind w:left="300"/>
        <w:jc w:val="left"/>
        <w:textAlignment w:val="center"/>
      </w:pPr>
      <w:r>
        <w:t>C．新农村建设后，养殖收入增加了一倍</w:t>
      </w:r>
    </w:p>
    <w:p w14:paraId="35C6F678">
      <w:pPr>
        <w:spacing w:line="360" w:lineRule="auto"/>
        <w:ind w:left="300"/>
        <w:jc w:val="left"/>
        <w:textAlignment w:val="center"/>
      </w:pPr>
      <w:r>
        <w:t>D．新农村建设后，养殖收入与第三产业收入的总和超过了经济收入的一半</w:t>
      </w:r>
    </w:p>
    <w:p w14:paraId="502F8FAE">
      <w:pPr>
        <w:spacing w:line="360" w:lineRule="auto"/>
        <w:jc w:val="left"/>
        <w:textAlignment w:val="center"/>
      </w:pPr>
      <w:r>
        <w:t>9．</w:t>
      </w:r>
      <w:r>
        <w:rPr>
          <w:color w:val="C00000"/>
        </w:rPr>
        <w:t>（2021·天津·高考真题）</w:t>
      </w:r>
      <w:r>
        <w:t>从某网络平台推荐的影视作品中抽取</w:t>
      </w:r>
      <w:r>
        <w:object>
          <v:shape id="_x0000_i1042" o:spt="75" alt="eqId9ba602bfa3a3ffb4fb43dc0f704a7f7d" type="#_x0000_t75" style="height:12.75pt;width:19.5pt;" o:ole="t" filled="f" o:preferrelative="t" stroked="f" coordsize="21600,21600">
            <v:path/>
            <v:fill on="f" focussize="0,0"/>
            <v:stroke on="f" joinstyle="miter"/>
            <v:imagedata r:id="rId45" o:title="eqId9ba602bfa3a3ffb4fb43dc0f704a7f7d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  <w:r>
        <w:t>部，统计其评分数据，将所得</w:t>
      </w:r>
      <w:r>
        <w:object>
          <v:shape id="_x0000_i1043" o:spt="75" alt="eqId9ba602bfa3a3ffb4fb43dc0f704a7f7d" type="#_x0000_t75" style="height:12.75pt;width:19.5pt;" o:ole="t" filled="f" o:preferrelative="t" stroked="f" coordsize="21600,21600">
            <v:path/>
            <v:fill on="f" focussize="0,0"/>
            <v:stroke on="f" joinstyle="miter"/>
            <v:imagedata r:id="rId45" o:title="eqId9ba602bfa3a3ffb4fb43dc0f704a7f7d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  <w:r>
        <w:t>个评分数据分为</w:t>
      </w:r>
      <w:r>
        <w:object>
          <v:shape id="_x0000_i1044" o:spt="75" alt="eqIdcd3304e23f3b0f9569c4140ca89b6498" type="#_x0000_t75" style="height:12pt;width:8.25pt;" o:ole="t" filled="f" o:preferrelative="t" stroked="f" coordsize="21600,21600">
            <v:path/>
            <v:fill on="f" focussize="0,0"/>
            <v:stroke on="f" joinstyle="miter"/>
            <v:imagedata r:id="rId48" o:title="eqIdcd3304e23f3b0f9569c4140ca89b6498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t>组：</w:t>
      </w:r>
      <w:r>
        <w:object>
          <v:shape id="_x0000_i1045" o:spt="75" alt="eqIdf0983343e394985bdbc673e8162e485a" type="#_x0000_t75" style="height:18pt;width:35.25pt;" o:ole="t" filled="f" o:preferrelative="t" stroked="f" coordsize="21600,21600">
            <v:path/>
            <v:fill on="f" focussize="0,0"/>
            <v:stroke on="f" joinstyle="miter"/>
            <v:imagedata r:id="rId50" o:title="eqIdf0983343e394985bdbc673e8162e485a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t>、</w:t>
      </w:r>
      <w:r>
        <w:object>
          <v:shape id="_x0000_i1046" o:spt="75" alt="eqId6483df98d4c3252851f838e0b9cd56b8" type="#_x0000_t75" style="height:18pt;width:35.25pt;" o:ole="t" filled="f" o:preferrelative="t" stroked="f" coordsize="21600,21600">
            <v:path/>
            <v:fill on="f" focussize="0,0"/>
            <v:stroke on="f" joinstyle="miter"/>
            <v:imagedata r:id="rId52" o:title="eqId6483df98d4c3252851f838e0b9cd56b8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t>、</w:t>
      </w:r>
      <w:r>
        <w:object>
          <v:shape id="_x0000_i1047" o:spt="75" alt="eqIddaa5e9bd516f6282483b92cfe6074623" type="#_x0000_t75" style="height:6.75pt;width:12pt;" o:ole="t" filled="f" o:preferrelative="t" stroked="f" coordsize="21600,21600">
            <v:path/>
            <v:fill on="f" focussize="0,0"/>
            <v:stroke on="f" joinstyle="miter"/>
            <v:imagedata r:id="rId54" o:title="eqIddaa5e9bd516f6282483b92cfe6074623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t>、</w:t>
      </w:r>
      <w:r>
        <w:object>
          <v:shape id="_x0000_i1048" o:spt="75" alt="eqIda03db653320cf5e0e5b4a0eccca7794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56" o:title="eqIda03db653320cf5e0e5b4a0eccca77942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t>，并整理得到如下的频率分布直方图，则评分在区间</w:t>
      </w:r>
      <w:r>
        <w:object>
          <v:shape id="_x0000_i1049" o:spt="75" alt="eqIde7c7f793b136a8f9dad153e01d41ddfb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58" o:title="eqIde7c7f793b136a8f9dad153e01d41ddfb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t>内的影视作品数量是（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BA7F4E1">
      <w:pPr>
        <w:spacing w:line="360" w:lineRule="auto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670810" cy="1844040"/>
            <wp:effectExtent l="0" t="0" r="15240" b="3810"/>
            <wp:docPr id="100009" name="图片 100009" descr="@@@cc1b00e1-96ff-4aa2-a9c5-c6486cea9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c1b00e1-96ff-4aa2-a9c5-c6486cea943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708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4BE9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0" o:spt="75" alt="eqId4b7f27ebcef70a3ebbbe8d2e53ea0896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61" o:title="eqId4b7f27ebcef70a3ebbbe8d2e53ea0896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tab/>
      </w:r>
      <w:r>
        <w:t>B．</w:t>
      </w:r>
      <w:r>
        <w:object>
          <v:shape id="_x0000_i1051" o:spt="75" alt="eqId4b72ac611ae66b86761e080761d9aabc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63" o:title="eqId4b72ac611ae66b86761e080761d9aabc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tab/>
      </w:r>
      <w:r>
        <w:t>C．</w:t>
      </w:r>
      <w:r>
        <w:object>
          <v:shape id="_x0000_i1052" o:spt="75" alt="eqId332e71982612ea86c28b9f2054b1045c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65" o:title="eqId332e71982612ea86c28b9f2054b1045c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tab/>
      </w:r>
      <w:r>
        <w:t>D．</w:t>
      </w:r>
      <w:r>
        <w:object>
          <v:shape id="_x0000_i1053" o:spt="75" alt="eqIde1f959e5f8d89390f0f136f6acc9f6fb" type="#_x0000_t75" style="height:12pt;width:13.5pt;" o:ole="t" filled="f" o:preferrelative="t" stroked="f" coordsize="21600,21600">
            <v:path/>
            <v:fill on="f" focussize="0,0"/>
            <v:stroke on="f" joinstyle="miter"/>
            <v:imagedata r:id="rId67" o:title="eqIde1f959e5f8d89390f0f136f6acc9f6fb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</w:p>
    <w:p w14:paraId="25AA2124">
      <w:pPr>
        <w:spacing w:line="360" w:lineRule="auto"/>
        <w:jc w:val="left"/>
        <w:textAlignment w:val="center"/>
      </w:pPr>
      <w:r>
        <w:t>10．</w:t>
      </w:r>
      <w:r>
        <w:rPr>
          <w:color w:val="C00000"/>
        </w:rPr>
        <w:t>（2020·天津·高考真题）</w:t>
      </w:r>
      <w:r>
        <w:t>从一批零件中抽取80个，测量其直径（单位：</w:t>
      </w:r>
      <w:r>
        <w:object>
          <v:shape id="_x0000_i1054" o:spt="75" alt="eqId21f3bf70722b22983c120d008d097602" type="#_x0000_t75" style="height:7.5pt;width:17.25pt;" o:ole="t" filled="f" o:preferrelative="t" stroked="f" coordsize="21600,21600">
            <v:path/>
            <v:fill on="f" focussize="0,0"/>
            <v:stroke on="f" joinstyle="miter"/>
            <v:imagedata r:id="rId69" o:title="eqId21f3bf70722b22983c120d008d097602"/>
            <o:lock v:ext="edit" aspectratio="t"/>
            <w10:wrap type="none"/>
            <w10:anchorlock/>
          </v:shape>
          <o:OLEObject Type="Embed" ProgID="Equation.DSMT4" ShapeID="_x0000_i1054" DrawAspect="Content" ObjectID="_1468075754" r:id="rId68">
            <o:LockedField>false</o:LockedField>
          </o:OLEObject>
        </w:object>
      </w:r>
      <w:r>
        <w:t>），将所得数据分为9组：</w:t>
      </w:r>
      <w:r>
        <w:object>
          <v:shape id="_x0000_i1055" o:spt="75" alt="eqId040276d616bc1a456996e4fd7c102dd7" type="#_x0000_t75" style="height:18pt;width:219.75pt;" o:ole="t" filled="f" o:preferrelative="t" stroked="f" coordsize="21600,21600">
            <v:path/>
            <v:fill on="f" focussize="0,0"/>
            <v:stroke on="f" joinstyle="miter"/>
            <v:imagedata r:id="rId71" o:title="eqId040276d616bc1a456996e4fd7c102dd7"/>
            <o:lock v:ext="edit" aspectratio="t"/>
            <w10:wrap type="none"/>
            <w10:anchorlock/>
          </v:shape>
          <o:OLEObject Type="Embed" ProgID="Equation.DSMT4" ShapeID="_x0000_i1055" DrawAspect="Content" ObjectID="_1468075755" r:id="rId70">
            <o:LockedField>false</o:LockedField>
          </o:OLEObject>
        </w:object>
      </w:r>
      <w:r>
        <w:t>，并整理得到如下频率分布直方图，则在被抽取的零件中，直径落在区间</w:t>
      </w:r>
      <w:r>
        <w:object>
          <v:shape id="_x0000_i1056" o:spt="75" alt="eqId878d1a6e3b930054c13311a16dbebaeb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73" o:title="eqId878d1a6e3b930054c13311a16dbebaeb"/>
            <o:lock v:ext="edit" aspectratio="t"/>
            <w10:wrap type="none"/>
            <w10:anchorlock/>
          </v:shape>
          <o:OLEObject Type="Embed" ProgID="Equation.DSMT4" ShapeID="_x0000_i1056" DrawAspect="Content" ObjectID="_1468075756" r:id="rId72">
            <o:LockedField>false</o:LockedField>
          </o:OLEObject>
        </w:object>
      </w:r>
      <w:r>
        <w:t>内的个数为（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AC631BB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3409950" cy="1819275"/>
            <wp:effectExtent l="0" t="0" r="0" b="9525"/>
            <wp:docPr id="100011" name="图片 100011" descr="@@@8b31299c-12b1-47a6-b24f-4360ef6c8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8b31299c-12b1-47a6-b24f-4360ef6c8436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89A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A．10</w:t>
      </w:r>
      <w:r>
        <w:tab/>
      </w:r>
      <w:r>
        <w:t>B．18</w:t>
      </w:r>
      <w:r>
        <w:tab/>
      </w:r>
      <w:r>
        <w:t>C．20</w:t>
      </w:r>
      <w:r>
        <w:tab/>
      </w:r>
      <w:r>
        <w:t>D．36</w:t>
      </w:r>
    </w:p>
    <w:p w14:paraId="1803E99F">
      <w:pPr>
        <w:spacing w:line="360" w:lineRule="auto"/>
        <w:jc w:val="left"/>
        <w:textAlignment w:val="center"/>
      </w:pPr>
      <w:r>
        <w:t>11．</w:t>
      </w:r>
      <w:r>
        <w:rPr>
          <w:color w:val="C00000"/>
        </w:rPr>
        <w:t>（2017·全国III卷·高考真题）</w:t>
      </w:r>
      <w:r>
        <w:t>某城市为了解游客人数的变化规律，提高旅游服务质量，收集并整理了2014年1月至2016年12月期间月接待游客量（单位：万人）的数据，绘制了如图所示的折线图.根据该折线图，下列结论错误的是（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9263DEB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5276215" cy="2009140"/>
            <wp:effectExtent l="0" t="0" r="635" b="10160"/>
            <wp:docPr id="100013" name="图片 100013" descr="@@@668b317f03fa4504b0cd293cd56f0d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668b317f03fa4504b0cd293cd56f0d09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00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534F">
      <w:pPr>
        <w:spacing w:line="360" w:lineRule="auto"/>
        <w:ind w:left="380"/>
        <w:jc w:val="left"/>
        <w:textAlignment w:val="center"/>
      </w:pPr>
      <w:r>
        <w:t>A．月接待游客量逐月增加</w:t>
      </w:r>
    </w:p>
    <w:p w14:paraId="6EE2EFF6">
      <w:pPr>
        <w:spacing w:line="360" w:lineRule="auto"/>
        <w:ind w:left="380"/>
        <w:jc w:val="left"/>
        <w:textAlignment w:val="center"/>
      </w:pPr>
      <w:r>
        <w:t>B．年接待游客量逐年增加</w:t>
      </w:r>
    </w:p>
    <w:p w14:paraId="131CB0B9">
      <w:pPr>
        <w:spacing w:line="360" w:lineRule="auto"/>
        <w:ind w:left="380"/>
        <w:jc w:val="left"/>
        <w:textAlignment w:val="center"/>
      </w:pPr>
      <w:r>
        <w:t>C．各年的月接待游客量高峰期大致在7，8月</w:t>
      </w:r>
    </w:p>
    <w:p w14:paraId="4EB46287">
      <w:pPr>
        <w:spacing w:line="360" w:lineRule="auto"/>
        <w:ind w:left="380"/>
        <w:jc w:val="left"/>
        <w:textAlignment w:val="center"/>
      </w:pPr>
      <w:r>
        <w:t>D．各年1月至6月的月接待游客量相对于7月至12月，波动性更小，变化比较平稳</w:t>
      </w:r>
    </w:p>
    <w:p w14:paraId="77F2C025">
      <w:pPr>
        <w:spacing w:line="360" w:lineRule="auto"/>
        <w:jc w:val="left"/>
        <w:textAlignment w:val="center"/>
      </w:pPr>
      <w:r>
        <w:t>13．</w:t>
      </w:r>
      <w:r>
        <w:rPr>
          <w:color w:val="C00000"/>
        </w:rPr>
        <w:t>（2016·山东·高考真题）</w:t>
      </w:r>
      <w:r>
        <w:t>某学校调查了200名学生每周的自习时间（单位：小时），制成了如图所示的频率分布直方图，其中自习时间的范围是17.5，30]，样本数据分组为17.5，20），20，22.5），22.5,25），25，27.5），27.5，30）.根据直方图，这200名学生中每周的自习时间不少于22.5小时的人数是</w:t>
      </w:r>
    </w:p>
    <w:p w14:paraId="36C235FE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3076575" cy="1714500"/>
            <wp:effectExtent l="0" t="0" r="9525" b="0"/>
            <wp:docPr id="100017" name="图片 100017" descr="@@@b7cba539-5ac5-498f-97b7-b42c650b64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b7cba539-5ac5-498f-97b7-b42c650b64cf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5E4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t>A．</w:t>
      </w:r>
      <w:r>
        <w:rPr>
          <w:rFonts w:ascii="Calibri" w:hAnsi="Calibri" w:eastAsia="Calibri" w:cs="Calibri"/>
        </w:rPr>
        <w:t>56</w:t>
      </w:r>
      <w:r>
        <w:tab/>
      </w:r>
      <w:r>
        <w:t>B．</w:t>
      </w:r>
      <w:r>
        <w:rPr>
          <w:rFonts w:ascii="Calibri" w:hAnsi="Calibri" w:eastAsia="Calibri" w:cs="Calibri"/>
        </w:rPr>
        <w:t>60</w:t>
      </w:r>
      <w:r>
        <w:tab/>
      </w:r>
      <w:r>
        <w:t>C．</w:t>
      </w:r>
      <w:r>
        <w:rPr>
          <w:rFonts w:ascii="Calibri" w:hAnsi="Calibri" w:eastAsia="Calibri" w:cs="Calibri"/>
        </w:rPr>
        <w:t>140</w:t>
      </w:r>
      <w:r>
        <w:tab/>
      </w:r>
      <w:r>
        <w:t>D．</w:t>
      </w:r>
      <w:r>
        <w:rPr>
          <w:rFonts w:ascii="Calibri" w:hAnsi="Calibri" w:eastAsia="Calibri" w:cs="Calibri"/>
        </w:rPr>
        <w:t>120</w:t>
      </w:r>
    </w:p>
    <w:p w14:paraId="37C25091">
      <w:pPr>
        <w:spacing w:line="360" w:lineRule="auto"/>
        <w:ind w:left="315"/>
        <w:jc w:val="center"/>
        <w:rPr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t>考点03：样本的数字特征</w:t>
      </w:r>
    </w:p>
    <w:p w14:paraId="172D7922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</w:t>
      </w:r>
      <w:r>
        <w:rPr>
          <w:color w:val="C00000"/>
        </w:rPr>
        <w:t>（2020·江苏·高考真题）</w:t>
      </w:r>
      <w:r>
        <w:t>已知一组数据</w:t>
      </w:r>
      <w:r>
        <w:object>
          <v:shape id="_x0000_i1057" o:spt="75" alt="eqId504710c29229a30eb7f8265f696629a0" type="#_x0000_t75" style="height:14.25pt;width:64.5pt;" o:ole="t" filled="f" o:preferrelative="t" stroked="f" coordsize="21600,21600">
            <v:path/>
            <v:fill on="f" focussize="0,0"/>
            <v:stroke on="f" joinstyle="miter"/>
            <v:imagedata r:id="rId78" o:title="eqId504710c29229a30eb7f8265f696629a0"/>
            <o:lock v:ext="edit" aspectratio="t"/>
            <w10:wrap type="none"/>
            <w10:anchorlock/>
          </v:shape>
          <o:OLEObject Type="Embed" ProgID="Equation.DSMT4" ShapeID="_x0000_i1057" DrawAspect="Content" ObjectID="_1468075757" r:id="rId77">
            <o:LockedField>false</o:LockedField>
          </o:OLEObject>
        </w:object>
      </w:r>
      <w:r>
        <w:t>的平均数为4，则</w:t>
      </w:r>
      <w:r>
        <w:object>
          <v:shape id="_x0000_i1058" o:spt="75" alt="eqId0a6936d370d6a238a608ca56f87198de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80" o:title="eqId0a6936d370d6a238a608ca56f87198de"/>
            <o:lock v:ext="edit" aspectratio="t"/>
            <w10:wrap type="none"/>
            <w10:anchorlock/>
          </v:shape>
          <o:OLEObject Type="Embed" ProgID="Equation.DSMT4" ShapeID="_x0000_i1058" DrawAspect="Content" ObjectID="_1468075758" r:id="rId79">
            <o:LockedField>false</o:LockedField>
          </o:OLEObject>
        </w:object>
      </w:r>
      <w:r>
        <w:t>的值是</w:t>
      </w:r>
      <w:r>
        <w:rPr>
          <w:rFonts w:eastAsia="Times New Roman"/>
          <w:u w:val="single"/>
        </w:rPr>
        <w:t xml:space="preserve">     </w:t>
      </w:r>
      <w:r>
        <w:t>.</w:t>
      </w:r>
    </w:p>
    <w:p w14:paraId="3DACA527">
      <w:pPr>
        <w:spacing w:line="360" w:lineRule="auto"/>
        <w:jc w:val="left"/>
        <w:textAlignment w:val="center"/>
        <w:rPr>
          <w:i/>
        </w:rPr>
      </w:pPr>
      <w:r>
        <w:rPr>
          <w:rFonts w:hint="eastAsia"/>
          <w:lang w:val="en-US" w:eastAsia="zh-CN"/>
        </w:rPr>
        <w:t>2</w:t>
      </w:r>
      <w:r>
        <w:t>．</w:t>
      </w:r>
      <w:r>
        <w:rPr>
          <w:color w:val="C00000"/>
        </w:rPr>
        <w:t>（2019·江苏·高考真题）</w:t>
      </w:r>
      <w:r>
        <w:t>已知一组数据6，7，8，8，9，10，则该组数据的方差是</w:t>
      </w:r>
      <w:r>
        <w:rPr>
          <w:rFonts w:eastAsia="Times New Roman"/>
          <w:u w:val="single"/>
        </w:rPr>
        <w:t xml:space="preserve">    </w:t>
      </w:r>
      <w:r>
        <w:t>.</w:t>
      </w:r>
    </w:p>
    <w:p w14:paraId="3499A50A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（2025·全国二卷·高考真题）</w:t>
      </w:r>
      <w:r>
        <w:t>样本数据2，8，14，16，20的平均数为（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55D4CB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A．8</w:t>
      </w:r>
      <w:r>
        <w:tab/>
      </w:r>
      <w:r>
        <w:t>B．9</w:t>
      </w:r>
      <w:r>
        <w:tab/>
      </w:r>
      <w:r>
        <w:t>C．12</w:t>
      </w:r>
      <w:r>
        <w:tab/>
      </w:r>
      <w:r>
        <w:t>D．18</w:t>
      </w:r>
    </w:p>
    <w:p w14:paraId="6C1CFB65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（2021·新高考全国Ⅱ卷·高考真题）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下列统计量中，能度量样本</w:t>
      </w:r>
      <w:r>
        <w:object>
          <v:shape id="_x0000_i1059" o:spt="75" alt="eqId1fe1c31a81f198c443e71b83ca662939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82" o:title="eqId1fe1c31a81f198c443e71b83ca662939"/>
            <o:lock v:ext="edit" aspectratio="t"/>
            <w10:wrap type="none"/>
            <w10:anchorlock/>
          </v:shape>
          <o:OLEObject Type="Embed" ProgID="Equation.DSMT4" ShapeID="_x0000_i1059" DrawAspect="Content" ObjectID="_1468075759" r:id="rId81">
            <o:LockedField>false</o:LockedField>
          </o:OLEObject>
        </w:object>
      </w:r>
      <w:r>
        <w:t>的离散程度的是（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1F8A45B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A．样本</w:t>
      </w:r>
      <w:r>
        <w:object>
          <v:shape id="_x0000_i1060" o:spt="75" alt="eqId1fe1c31a81f198c443e71b83ca662939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82" o:title="eqId1fe1c31a81f198c443e71b83ca662939"/>
            <o:lock v:ext="edit" aspectratio="t"/>
            <w10:wrap type="none"/>
            <w10:anchorlock/>
          </v:shape>
          <o:OLEObject Type="Embed" ProgID="Equation.DSMT4" ShapeID="_x0000_i1060" DrawAspect="Content" ObjectID="_1468075760" r:id="rId83">
            <o:LockedField>false</o:LockedField>
          </o:OLEObject>
        </w:object>
      </w:r>
      <w:r>
        <w:t>的标准差</w:t>
      </w:r>
      <w:r>
        <w:tab/>
      </w:r>
      <w:r>
        <w:t>B．样本</w:t>
      </w:r>
      <w:r>
        <w:object>
          <v:shape id="_x0000_i1061" o:spt="75" alt="eqId1fe1c31a81f198c443e71b83ca662939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82" o:title="eqId1fe1c31a81f198c443e71b83ca662939"/>
            <o:lock v:ext="edit" aspectratio="t"/>
            <w10:wrap type="none"/>
            <w10:anchorlock/>
          </v:shape>
          <o:OLEObject Type="Embed" ProgID="Equation.DSMT4" ShapeID="_x0000_i1061" DrawAspect="Content" ObjectID="_1468075761" r:id="rId84">
            <o:LockedField>false</o:LockedField>
          </o:OLEObject>
        </w:object>
      </w:r>
      <w:r>
        <w:t>的中位数</w:t>
      </w:r>
    </w:p>
    <w:p w14:paraId="4D1507D1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C．样本</w:t>
      </w:r>
      <w:r>
        <w:object>
          <v:shape id="_x0000_i1062" o:spt="75" alt="eqId1fe1c31a81f198c443e71b83ca662939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82" o:title="eqId1fe1c31a81f198c443e71b83ca662939"/>
            <o:lock v:ext="edit" aspectratio="t"/>
            <w10:wrap type="none"/>
            <w10:anchorlock/>
          </v:shape>
          <o:OLEObject Type="Embed" ProgID="Equation.DSMT4" ShapeID="_x0000_i1062" DrawAspect="Content" ObjectID="_1468075762" r:id="rId85">
            <o:LockedField>false</o:LockedField>
          </o:OLEObject>
        </w:object>
      </w:r>
      <w:r>
        <w:t>的极差</w:t>
      </w:r>
      <w:r>
        <w:tab/>
      </w:r>
      <w:r>
        <w:t>D．样本</w:t>
      </w:r>
      <w:r>
        <w:object>
          <v:shape id="_x0000_i1063" o:spt="75" alt="eqId1fe1c31a81f198c443e71b83ca662939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82" o:title="eqId1fe1c31a81f198c443e71b83ca662939"/>
            <o:lock v:ext="edit" aspectratio="t"/>
            <w10:wrap type="none"/>
            <w10:anchorlock/>
          </v:shape>
          <o:OLEObject Type="Embed" ProgID="Equation.DSMT4" ShapeID="_x0000_i1063" DrawAspect="Content" ObjectID="_1468075763" r:id="rId86">
            <o:LockedField>false</o:LockedField>
          </o:OLEObject>
        </w:object>
      </w:r>
      <w:r>
        <w:t>的平均数</w:t>
      </w:r>
    </w:p>
    <w:p w14:paraId="7627E57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</w:t>
      </w:r>
      <w:r>
        <w:rPr>
          <w:color w:val="C00000"/>
        </w:rPr>
        <w:t>（2020·全国III卷·高考真题）</w:t>
      </w:r>
      <w:r>
        <w:t>设一组样本数据</w:t>
      </w:r>
      <w:r>
        <w:rPr>
          <w:i/>
        </w:rPr>
        <w:t>x</w:t>
      </w:r>
      <w:r>
        <w:rPr>
          <w:i/>
          <w:vertAlign w:val="subscript"/>
        </w:rPr>
        <w:t>1</w:t>
      </w:r>
      <w:r>
        <w:t>，</w:t>
      </w:r>
      <w:r>
        <w:rPr>
          <w:i/>
        </w:rPr>
        <w:t>x</w:t>
      </w:r>
      <w:r>
        <w:rPr>
          <w:i/>
          <w:vertAlign w:val="subscript"/>
        </w:rPr>
        <w:t>2</w:t>
      </w:r>
      <w:r>
        <w:t>，…，</w:t>
      </w:r>
      <w:r>
        <w:rPr>
          <w:i/>
        </w:rPr>
        <w:t>x</w:t>
      </w:r>
      <w:r>
        <w:rPr>
          <w:i/>
          <w:vertAlign w:val="subscript"/>
        </w:rPr>
        <w:t>n</w:t>
      </w:r>
      <w:r>
        <w:t>的方差为0.01，则数据10</w:t>
      </w:r>
      <w:r>
        <w:rPr>
          <w:i/>
        </w:rPr>
        <w:t>x</w:t>
      </w:r>
      <w:r>
        <w:rPr>
          <w:i/>
          <w:vertAlign w:val="subscript"/>
        </w:rPr>
        <w:t>1</w:t>
      </w:r>
      <w:r>
        <w:t>，10</w:t>
      </w:r>
      <w:r>
        <w:rPr>
          <w:i/>
        </w:rPr>
        <w:t>x</w:t>
      </w:r>
      <w:r>
        <w:rPr>
          <w:i/>
          <w:vertAlign w:val="subscript"/>
        </w:rPr>
        <w:t>2</w:t>
      </w:r>
      <w:r>
        <w:t>，…，10</w:t>
      </w:r>
      <w:r>
        <w:rPr>
          <w:i/>
        </w:rPr>
        <w:t>x</w:t>
      </w:r>
      <w:r>
        <w:rPr>
          <w:i/>
          <w:vertAlign w:val="subscript"/>
        </w:rPr>
        <w:t>n</w:t>
      </w:r>
      <w:r>
        <w:t>的方差为（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6C02CE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A．0.01</w:t>
      </w:r>
      <w:r>
        <w:tab/>
      </w:r>
      <w:r>
        <w:t>B．0.1</w:t>
      </w:r>
      <w:r>
        <w:tab/>
      </w:r>
      <w:r>
        <w:t>C．1</w:t>
      </w:r>
      <w:r>
        <w:tab/>
      </w:r>
      <w:r>
        <w:t>D．10</w:t>
      </w:r>
    </w:p>
    <w:p w14:paraId="2AA49A38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</w:t>
      </w:r>
      <w:r>
        <w:rPr>
          <w:color w:val="C00000"/>
        </w:rPr>
        <w:t>（2024·新课标Ⅱ卷·高考真题）</w:t>
      </w:r>
      <w:r>
        <w:t>某农业研究部门在面积相等的100块稻田上种植一种新型水稻，得到各块稻田的亩产量（单位：kg）并整理如下表</w:t>
      </w:r>
    </w:p>
    <w:tbl>
      <w:tblPr>
        <w:tblStyle w:val="4"/>
        <w:tblW w:w="82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75"/>
        <w:gridCol w:w="1116"/>
        <w:gridCol w:w="1189"/>
        <w:gridCol w:w="1278"/>
        <w:gridCol w:w="1274"/>
        <w:gridCol w:w="1492"/>
        <w:gridCol w:w="1271"/>
      </w:tblGrid>
      <w:tr w14:paraId="3C71C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7BD22B3">
            <w:pPr>
              <w:spacing w:line="360" w:lineRule="auto"/>
              <w:jc w:val="center"/>
              <w:textAlignment w:val="center"/>
            </w:pPr>
            <w:r>
              <w:t>亩产量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DE8E405">
            <w:pPr>
              <w:spacing w:line="360" w:lineRule="auto"/>
              <w:jc w:val="center"/>
              <w:textAlignment w:val="center"/>
            </w:pPr>
            <w:r>
              <w:t>[900，950）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A80A074">
            <w:pPr>
              <w:spacing w:line="360" w:lineRule="auto"/>
              <w:jc w:val="center"/>
              <w:textAlignment w:val="center"/>
            </w:pPr>
            <w:r>
              <w:t>[950，1000）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3988018">
            <w:pPr>
              <w:spacing w:line="360" w:lineRule="auto"/>
              <w:jc w:val="center"/>
              <w:textAlignment w:val="center"/>
            </w:pPr>
            <w:r>
              <w:t>[1000，1050）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C76FF85">
            <w:pPr>
              <w:spacing w:line="360" w:lineRule="auto"/>
              <w:jc w:val="left"/>
              <w:textAlignment w:val="center"/>
            </w:pPr>
            <w:r>
              <w:t>[1050，1100）</w:t>
            </w:r>
          </w:p>
        </w:tc>
        <w:tc>
          <w:tcPr>
            <w:tcW w:w="9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C357340">
            <w:pPr>
              <w:spacing w:line="360" w:lineRule="auto"/>
              <w:jc w:val="center"/>
              <w:textAlignment w:val="center"/>
            </w:pPr>
            <w:r>
              <w:t>[1100，1150）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9932150">
            <w:pPr>
              <w:spacing w:line="360" w:lineRule="auto"/>
              <w:jc w:val="center"/>
              <w:textAlignment w:val="center"/>
            </w:pPr>
            <w:r>
              <w:t>[1150，1200）</w:t>
            </w:r>
          </w:p>
        </w:tc>
      </w:tr>
      <w:tr w14:paraId="18888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35FD32B">
            <w:pPr>
              <w:spacing w:line="360" w:lineRule="auto"/>
              <w:jc w:val="center"/>
              <w:textAlignment w:val="center"/>
            </w:pPr>
            <w:r>
              <w:t>频数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E350E69">
            <w:pPr>
              <w:spacing w:line="360" w:lineRule="auto"/>
              <w:jc w:val="center"/>
              <w:textAlignment w:val="center"/>
            </w:pPr>
            <w: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4769A4E">
            <w:pPr>
              <w:spacing w:line="360" w:lineRule="auto"/>
              <w:jc w:val="center"/>
              <w:textAlignment w:val="center"/>
            </w:pPr>
            <w: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50A52BE">
            <w:pPr>
              <w:spacing w:line="360" w:lineRule="auto"/>
              <w:jc w:val="center"/>
              <w:textAlignment w:val="center"/>
            </w:pPr>
            <w: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815038A">
            <w:pPr>
              <w:spacing w:line="360" w:lineRule="auto"/>
              <w:jc w:val="left"/>
              <w:textAlignment w:val="center"/>
            </w:pPr>
            <w:r>
              <w:t>30</w:t>
            </w:r>
          </w:p>
        </w:tc>
        <w:tc>
          <w:tcPr>
            <w:tcW w:w="9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93587AA">
            <w:pPr>
              <w:spacing w:line="360" w:lineRule="auto"/>
              <w:jc w:val="center"/>
              <w:textAlignment w:val="center"/>
            </w:pPr>
            <w: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5A2905A">
            <w:pPr>
              <w:spacing w:line="360" w:lineRule="auto"/>
              <w:jc w:val="center"/>
              <w:textAlignment w:val="center"/>
            </w:pPr>
            <w:r>
              <w:t>10</w:t>
            </w:r>
          </w:p>
        </w:tc>
      </w:tr>
    </w:tbl>
    <w:p w14:paraId="49F44F46">
      <w:pPr>
        <w:spacing w:line="360" w:lineRule="auto"/>
        <w:jc w:val="left"/>
        <w:textAlignment w:val="center"/>
      </w:pPr>
      <w:r>
        <w:t>根据表中数据，下列结论中正确的是（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C920D1E">
      <w:pPr>
        <w:spacing w:line="360" w:lineRule="auto"/>
        <w:ind w:left="380"/>
        <w:jc w:val="left"/>
        <w:textAlignment w:val="center"/>
      </w:pPr>
      <w:r>
        <w:t>A．100块稻田亩产量的中位数小于1050kg</w:t>
      </w:r>
    </w:p>
    <w:p w14:paraId="4A0E05D3">
      <w:pPr>
        <w:spacing w:line="360" w:lineRule="auto"/>
        <w:ind w:left="380"/>
        <w:jc w:val="left"/>
        <w:textAlignment w:val="center"/>
      </w:pPr>
      <w:r>
        <w:t>B．100块稻田中亩产量低于1100kg的稻田所占比例超过80%</w:t>
      </w:r>
    </w:p>
    <w:p w14:paraId="170245E6">
      <w:pPr>
        <w:spacing w:line="360" w:lineRule="auto"/>
        <w:ind w:left="380"/>
        <w:jc w:val="left"/>
        <w:textAlignment w:val="center"/>
      </w:pPr>
      <w:r>
        <w:t>C．100块稻田亩产量的极差介于200kg至300kg之间</w:t>
      </w:r>
    </w:p>
    <w:p w14:paraId="4D403EA7">
      <w:pPr>
        <w:spacing w:line="360" w:lineRule="auto"/>
        <w:ind w:left="380"/>
        <w:jc w:val="left"/>
        <w:textAlignment w:val="center"/>
      </w:pPr>
      <w:r>
        <w:t>D．100块稻田亩产量的平均值介于900kg至1000kg之间</w:t>
      </w:r>
    </w:p>
    <w:p w14:paraId="38D16D7D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（2023·新课标Ⅰ卷·高考真题）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有一组样本数据</w:t>
      </w:r>
      <w:r>
        <w:object>
          <v:shape id="_x0000_i1064" o:spt="75" alt="eqIdc9fbc8922aa9a21de67b1555f389b519" type="#_x0000_t75" style="height:15.75pt;width:49.5pt;" o:ole="t" filled="f" o:preferrelative="t" stroked="f" coordsize="21600,21600">
            <v:path/>
            <v:fill on="f" focussize="0,0"/>
            <v:stroke on="f" joinstyle="miter"/>
            <v:imagedata r:id="rId88" o:title="eqIdc9fbc8922aa9a21de67b1555f389b519"/>
            <o:lock v:ext="edit" aspectratio="t"/>
            <w10:wrap type="none"/>
            <w10:anchorlock/>
          </v:shape>
          <o:OLEObject Type="Embed" ProgID="Equation.DSMT4" ShapeID="_x0000_i1064" DrawAspect="Content" ObjectID="_1468075764" r:id="rId87">
            <o:LockedField>false</o:LockedField>
          </o:OLEObject>
        </w:object>
      </w:r>
      <w:r>
        <w:t>，其中</w:t>
      </w:r>
      <w:r>
        <w:object>
          <v:shape id="_x0000_i1065" o:spt="75" alt="eqIdc814128ea2139e33db94ea590e7c2223" type="#_x0000_t75" style="height:16.5pt;width:11.25pt;" o:ole="t" filled="f" o:preferrelative="t" stroked="f" coordsize="21600,21600">
            <v:path/>
            <v:fill on="f" focussize="0,0"/>
            <v:stroke on="f" joinstyle="miter"/>
            <v:imagedata r:id="rId90" o:title="eqIdc814128ea2139e33db94ea590e7c2223"/>
            <o:lock v:ext="edit" aspectratio="t"/>
            <w10:wrap type="none"/>
            <w10:anchorlock/>
          </v:shape>
          <o:OLEObject Type="Embed" ProgID="Equation.DSMT4" ShapeID="_x0000_i1065" DrawAspect="Content" ObjectID="_1468075765" r:id="rId89">
            <o:LockedField>false</o:LockedField>
          </o:OLEObject>
        </w:object>
      </w:r>
      <w:r>
        <w:t>是最小值，</w:t>
      </w:r>
      <w:r>
        <w:object>
          <v:shape id="_x0000_i1066" o:spt="75" alt="eqIdd20c1e5866f81c045a596079ac4a7671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92" o:title="eqIdd20c1e5866f81c045a596079ac4a7671"/>
            <o:lock v:ext="edit" aspectratio="t"/>
            <w10:wrap type="none"/>
            <w10:anchorlock/>
          </v:shape>
          <o:OLEObject Type="Embed" ProgID="Equation.DSMT4" ShapeID="_x0000_i1066" DrawAspect="Content" ObjectID="_1468075766" r:id="rId91">
            <o:LockedField>false</o:LockedField>
          </o:OLEObject>
        </w:object>
      </w:r>
      <w:r>
        <w:t>是最大值，则（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5622389">
      <w:pPr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67" o:spt="75" alt="eqIdaee11c252afc76fe91561bcf2fdb36e1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94" o:title="eqIdaee11c252afc76fe91561bcf2fdb36e1"/>
            <o:lock v:ext="edit" aspectratio="t"/>
            <w10:wrap type="none"/>
            <w10:anchorlock/>
          </v:shape>
          <o:OLEObject Type="Embed" ProgID="Equation.DSMT4" ShapeID="_x0000_i1067" DrawAspect="Content" ObjectID="_1468075767" r:id="rId93">
            <o:LockedField>false</o:LockedField>
          </o:OLEObject>
        </w:object>
      </w:r>
      <w:r>
        <w:t>的平均数等于</w:t>
      </w:r>
      <w:r>
        <w:object>
          <v:shape id="_x0000_i1068" o:spt="75" alt="eqIdc9fbc8922aa9a21de67b1555f389b519" type="#_x0000_t75" style="height:15.75pt;width:49.5pt;" o:ole="t" filled="f" o:preferrelative="t" stroked="f" coordsize="21600,21600">
            <v:path/>
            <v:fill on="f" focussize="0,0"/>
            <v:stroke on="f" joinstyle="miter"/>
            <v:imagedata r:id="rId88" o:title="eqIdc9fbc8922aa9a21de67b1555f389b519"/>
            <o:lock v:ext="edit" aspectratio="t"/>
            <w10:wrap type="none"/>
            <w10:anchorlock/>
          </v:shape>
          <o:OLEObject Type="Embed" ProgID="Equation.DSMT4" ShapeID="_x0000_i1068" DrawAspect="Content" ObjectID="_1468075768" r:id="rId95">
            <o:LockedField>false</o:LockedField>
          </o:OLEObject>
        </w:object>
      </w:r>
      <w:r>
        <w:t>的平均数</w:t>
      </w:r>
    </w:p>
    <w:p w14:paraId="30FA116B">
      <w:pPr>
        <w:spacing w:line="360" w:lineRule="auto"/>
        <w:ind w:left="380"/>
        <w:jc w:val="left"/>
        <w:textAlignment w:val="center"/>
      </w:pPr>
      <w:r>
        <w:t>B．</w:t>
      </w:r>
      <w:r>
        <w:object>
          <v:shape id="_x0000_i1069" o:spt="75" alt="eqIdaee11c252afc76fe91561bcf2fdb36e1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94" o:title="eqIdaee11c252afc76fe91561bcf2fdb36e1"/>
            <o:lock v:ext="edit" aspectratio="t"/>
            <w10:wrap type="none"/>
            <w10:anchorlock/>
          </v:shape>
          <o:OLEObject Type="Embed" ProgID="Equation.DSMT4" ShapeID="_x0000_i1069" DrawAspect="Content" ObjectID="_1468075769" r:id="rId96">
            <o:LockedField>false</o:LockedField>
          </o:OLEObject>
        </w:object>
      </w:r>
      <w:r>
        <w:t>的中位数等于</w:t>
      </w:r>
      <w:r>
        <w:object>
          <v:shape id="_x0000_i1070" o:spt="75" alt="eqIdc9fbc8922aa9a21de67b1555f389b519" type="#_x0000_t75" style="height:15.75pt;width:49.5pt;" o:ole="t" filled="f" o:preferrelative="t" stroked="f" coordsize="21600,21600">
            <v:path/>
            <v:fill on="f" focussize="0,0"/>
            <v:stroke on="f" joinstyle="miter"/>
            <v:imagedata r:id="rId88" o:title="eqIdc9fbc8922aa9a21de67b1555f389b519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  <w:r>
        <w:t>的中位数</w:t>
      </w:r>
    </w:p>
    <w:p w14:paraId="047AF6C3">
      <w:pPr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071" o:spt="75" alt="eqIdaee11c252afc76fe91561bcf2fdb36e1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94" o:title="eqIdaee11c252afc76fe91561bcf2fdb36e1"/>
            <o:lock v:ext="edit" aspectratio="t"/>
            <w10:wrap type="none"/>
            <w10:anchorlock/>
          </v:shape>
          <o:OLEObject Type="Embed" ProgID="Equation.DSMT4" ShapeID="_x0000_i1071" DrawAspect="Content" ObjectID="_1468075771" r:id="rId98">
            <o:LockedField>false</o:LockedField>
          </o:OLEObject>
        </w:object>
      </w:r>
      <w:r>
        <w:t>的标准差不小于</w:t>
      </w:r>
      <w:r>
        <w:object>
          <v:shape id="_x0000_i1072" o:spt="75" alt="eqIdc9fbc8922aa9a21de67b1555f389b519" type="#_x0000_t75" style="height:15.75pt;width:49.5pt;" o:ole="t" filled="f" o:preferrelative="t" stroked="f" coordsize="21600,21600">
            <v:path/>
            <v:fill on="f" focussize="0,0"/>
            <v:stroke on="f" joinstyle="miter"/>
            <v:imagedata r:id="rId88" o:title="eqIdc9fbc8922aa9a21de67b1555f389b519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>
            <o:LockedField>false</o:LockedField>
          </o:OLEObject>
        </w:object>
      </w:r>
      <w:r>
        <w:t>的标准差</w:t>
      </w:r>
    </w:p>
    <w:p w14:paraId="7C5955DA">
      <w:pPr>
        <w:spacing w:line="360" w:lineRule="auto"/>
        <w:ind w:left="380"/>
        <w:jc w:val="left"/>
        <w:textAlignment w:val="center"/>
      </w:pPr>
      <w:r>
        <w:t>D．</w:t>
      </w:r>
      <w:r>
        <w:object>
          <v:shape id="_x0000_i1073" o:spt="75" alt="eqIdaee11c252afc76fe91561bcf2fdb36e1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94" o:title="eqIdaee11c252afc76fe91561bcf2fdb36e1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0">
            <o:LockedField>false</o:LockedField>
          </o:OLEObject>
        </w:object>
      </w:r>
      <w:r>
        <w:t>的极差不大于</w:t>
      </w:r>
      <w:r>
        <w:object>
          <v:shape id="_x0000_i1074" o:spt="75" alt="eqIdc9fbc8922aa9a21de67b1555f389b519" type="#_x0000_t75" style="height:15.75pt;width:49.5pt;" o:ole="t" filled="f" o:preferrelative="t" stroked="f" coordsize="21600,21600">
            <v:path/>
            <v:fill on="f" focussize="0,0"/>
            <v:stroke on="f" joinstyle="miter"/>
            <v:imagedata r:id="rId88" o:title="eqIdc9fbc8922aa9a21de67b1555f389b519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1">
            <o:LockedField>false</o:LockedField>
          </o:OLEObject>
        </w:object>
      </w:r>
      <w:r>
        <w:t>的极差</w:t>
      </w:r>
    </w:p>
    <w:p w14:paraId="03F87DE6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（2023·上海·高考真题）</w:t>
      </w:r>
      <w:r>
        <w:t>国内生产总值（GDP）是衡量地区经济状况的最佳指标，根据统计数据显示，某市在2020年间经济高质量增长，GDP稳步增长，第一季度和第四季度的GDP分别为231和242，且四个季度GDP的中位数与平均数相等，则2020年GDP总额为</w:t>
      </w:r>
      <w:r>
        <w:rPr>
          <w:rFonts w:eastAsia="Times New Roman"/>
          <w:u w:val="single"/>
        </w:rPr>
        <w:t xml:space="preserve">      </w:t>
      </w:r>
      <w:r>
        <w:t>；</w:t>
      </w:r>
    </w:p>
    <w:p w14:paraId="6F0E1463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</w:t>
      </w:r>
      <w:r>
        <w:rPr>
          <w:color w:val="C00000"/>
        </w:rPr>
        <w:t>（2022·全国甲卷·高考真题）</w:t>
      </w:r>
      <w:r>
        <w:t>某社区通过公益讲座以普及社区居民的垃圾分类知识．为了解讲座效果，随机抽取10位社区居民，让他们在讲座前和讲座后各回答一份垃圾分类知识问卷，这10位社区居民在讲座前和讲座后问卷答题的正确率如下图：</w:t>
      </w:r>
    </w:p>
    <w:p w14:paraId="0A311FCA">
      <w:pPr>
        <w:spacing w:line="360" w:lineRule="auto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4509135" cy="2254885"/>
            <wp:effectExtent l="0" t="0" r="5715" b="12065"/>
            <wp:docPr id="100019" name="图片 100019" descr="@@@3b6f464c-ba76-4a68-a871-5217759d9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3b6f464c-ba76-4a68-a871-5217759d9080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509135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4BBF">
      <w:pPr>
        <w:spacing w:line="360" w:lineRule="auto"/>
        <w:jc w:val="left"/>
        <w:textAlignment w:val="center"/>
      </w:pPr>
      <w:r>
        <w:t>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26F9D2D">
      <w:pPr>
        <w:spacing w:line="360" w:lineRule="auto"/>
        <w:ind w:left="380"/>
        <w:jc w:val="left"/>
        <w:textAlignment w:val="center"/>
      </w:pPr>
      <w:r>
        <w:t>A．讲座前问卷答题的正确率的中位数小于</w:t>
      </w:r>
      <w:r>
        <w:object>
          <v:shape id="_x0000_i1075" o:spt="75" alt="eqId65d9d0d66a7f8fc34082cf8c45f64839" type="#_x0000_t75" style="height:12pt;width:22.5pt;" o:ole="t" filled="f" o:preferrelative="t" stroked="f" coordsize="21600,21600">
            <v:path/>
            <v:fill on="f" focussize="0,0"/>
            <v:stroke on="f" joinstyle="miter"/>
            <v:imagedata r:id="rId104" o:title="eqId65d9d0d66a7f8fc34082cf8c45f64839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3">
            <o:LockedField>false</o:LockedField>
          </o:OLEObject>
        </w:object>
      </w:r>
    </w:p>
    <w:p w14:paraId="4EEDA96E">
      <w:pPr>
        <w:spacing w:line="360" w:lineRule="auto"/>
        <w:ind w:left="380"/>
        <w:jc w:val="left"/>
        <w:textAlignment w:val="center"/>
      </w:pPr>
      <w:r>
        <w:t>B．讲座后问卷答题的正确率的平均数大于</w:t>
      </w:r>
      <w:r>
        <w:object>
          <v:shape id="_x0000_i1076" o:spt="75" alt="eqIda3ae57a17e44f2898f2ac453d482ae32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106" o:title="eqIda3ae57a17e44f2898f2ac453d482ae32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5">
            <o:LockedField>false</o:LockedField>
          </o:OLEObject>
        </w:object>
      </w:r>
    </w:p>
    <w:p w14:paraId="0E89B1E3">
      <w:pPr>
        <w:spacing w:line="360" w:lineRule="auto"/>
        <w:ind w:left="380"/>
        <w:jc w:val="left"/>
        <w:textAlignment w:val="center"/>
      </w:pPr>
      <w:r>
        <w:t>C．讲座前问卷答题的正确率的标准差小于讲座后正确率的标准差</w:t>
      </w:r>
    </w:p>
    <w:p w14:paraId="537A0B89">
      <w:pPr>
        <w:spacing w:line="360" w:lineRule="auto"/>
        <w:ind w:left="380"/>
        <w:jc w:val="left"/>
        <w:textAlignment w:val="center"/>
      </w:pPr>
      <w:r>
        <w:t>D．讲座后问卷答题的正确率的极差大于讲座前正确率的极差</w:t>
      </w:r>
    </w:p>
    <w:p w14:paraId="0C1A9C03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</w:t>
      </w:r>
      <w:r>
        <w:rPr>
          <w:color w:val="C00000"/>
        </w:rPr>
        <w:t>（2021·全国甲卷·高考真题）</w:t>
      </w:r>
      <w:r>
        <w:t>为了解某地农村经济情况，对该地农户家庭年收入进行抽样调查，将农户家庭年收入的调查数据整理得到如下频率分布直方图：</w:t>
      </w:r>
    </w:p>
    <w:p w14:paraId="73DFC5D3">
      <w:pPr>
        <w:spacing w:line="360" w:lineRule="auto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3891915" cy="1623060"/>
            <wp:effectExtent l="0" t="0" r="13335" b="15240"/>
            <wp:docPr id="100023" name="图片 100023" descr="@@@adfa458f-ffeb-4176-92b5-14d9df133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adfa458f-ffeb-4176-92b5-14d9df133146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891915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2C55">
      <w:pPr>
        <w:spacing w:line="360" w:lineRule="auto"/>
        <w:jc w:val="left"/>
        <w:textAlignment w:val="center"/>
      </w:pPr>
      <w:r>
        <w:t>根据此频率分布直方图，下面结论中不正确的是（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3729C4F">
      <w:pPr>
        <w:spacing w:line="360" w:lineRule="auto"/>
        <w:ind w:left="380"/>
        <w:jc w:val="left"/>
        <w:textAlignment w:val="center"/>
      </w:pPr>
      <w:r>
        <w:t>A．该地农户家庭年收入低于4.5万元的农户比率估计为6%</w:t>
      </w:r>
    </w:p>
    <w:p w14:paraId="1EE35DF7">
      <w:pPr>
        <w:spacing w:line="360" w:lineRule="auto"/>
        <w:ind w:left="380"/>
        <w:jc w:val="left"/>
        <w:textAlignment w:val="center"/>
      </w:pPr>
      <w:r>
        <w:t>B．该地农户家庭年收入不低于10.5万元的农户比率估计为10%</w:t>
      </w:r>
    </w:p>
    <w:p w14:paraId="1398895A">
      <w:pPr>
        <w:spacing w:line="360" w:lineRule="auto"/>
        <w:ind w:left="380"/>
        <w:jc w:val="left"/>
        <w:textAlignment w:val="center"/>
      </w:pPr>
      <w:r>
        <w:t>C．估计该地农户家庭年收入的平均值不超过6.5万元</w:t>
      </w:r>
    </w:p>
    <w:p w14:paraId="5DD9F326">
      <w:pPr>
        <w:spacing w:line="360" w:lineRule="auto"/>
        <w:ind w:left="380"/>
        <w:jc w:val="left"/>
        <w:textAlignment w:val="center"/>
      </w:pPr>
      <w:r>
        <w:t>D．估计该地有一半以上的农户，其家庭年收入介于4.5万元至8.5万元之间</w:t>
      </w:r>
    </w:p>
    <w:p w14:paraId="605621E1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1．</w:t>
      </w:r>
      <w:r>
        <w:rPr>
          <w:color w:val="C00000"/>
        </w:rPr>
        <w:t>（2021·新高考全国Ⅰ卷·高考真题）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有一组样本数据</w:t>
      </w:r>
      <w:r>
        <w:object>
          <v:shape id="_x0000_i1077" o:spt="75" alt="eqIdc814128ea2139e33db94ea590e7c2223" type="#_x0000_t75" style="height:16.5pt;width:11.25pt;" o:ole="t" filled="f" o:preferrelative="t" stroked="f" coordsize="21600,21600">
            <v:path/>
            <v:fill on="f" focussize="0,0"/>
            <v:stroke on="f" joinstyle="miter"/>
            <v:imagedata r:id="rId90" o:title="eqIdc814128ea2139e33db94ea590e7c2223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8">
            <o:LockedField>false</o:LockedField>
          </o:OLEObject>
        </w:object>
      </w:r>
      <w:r>
        <w:t>，</w:t>
      </w:r>
      <w:r>
        <w:object>
          <v:shape id="_x0000_i1078" o:spt="75" alt="eqIdaec19b68e3add9d5bfcc6269a1855b87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110" o:title="eqIdaec19b68e3add9d5bfcc6269a1855b87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9">
            <o:LockedField>false</o:LockedField>
          </o:OLEObject>
        </w:object>
      </w:r>
      <w:r>
        <w:t>，…，</w:t>
      </w:r>
      <w:r>
        <w:object>
          <v:shape id="_x0000_i1079" o:spt="75" alt="eqId3282e5fde4ae53fcb1bb072a685304c9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112" o:title="eqId3282e5fde4ae53fcb1bb072a685304c9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1">
            <o:LockedField>false</o:LockedField>
          </o:OLEObject>
        </w:object>
      </w:r>
      <w:r>
        <w:t>，由这组数据得到新样本数据</w:t>
      </w:r>
      <w:r>
        <w:object>
          <v:shape id="_x0000_i1080" o:spt="75" alt="eqId54015ff5b49e3283901da1291b6b921d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114" o:title="eqId54015ff5b49e3283901da1291b6b921d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3">
            <o:LockedField>false</o:LockedField>
          </o:OLEObject>
        </w:object>
      </w:r>
      <w:r>
        <w:t>，</w:t>
      </w:r>
      <w:r>
        <w:object>
          <v:shape id="_x0000_i1081" o:spt="75" alt="eqId46f6872ffb1934339c53c2c2282d5889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16" o:title="eqId46f6872ffb1934339c53c2c2282d5889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5">
            <o:LockedField>false</o:LockedField>
          </o:OLEObject>
        </w:object>
      </w:r>
      <w:r>
        <w:t>，…，</w:t>
      </w:r>
      <w:r>
        <w:object>
          <v:shape id="_x0000_i1082" o:spt="75" alt="eqIda79b9eaa5e7ab7a1e5c512b571914dc8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18" o:title="eqIda79b9eaa5e7ab7a1e5c512b571914dc8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7">
            <o:LockedField>false</o:LockedField>
          </o:OLEObject>
        </w:object>
      </w:r>
      <w:r>
        <w:t>，其中</w:t>
      </w:r>
      <w:r>
        <w:object>
          <v:shape id="_x0000_i1083" o:spt="75" alt="eqId3136bba4007b435d653e9c83d78b201a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20" o:title="eqId3136bba4007b435d653e9c83d78b201a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9">
            <o:LockedField>false</o:LockedField>
          </o:OLEObject>
        </w:object>
      </w:r>
      <w:r>
        <w:t>(</w:t>
      </w:r>
      <w:r>
        <w:object>
          <v:shape id="_x0000_i1084" o:spt="75" alt="eqId7b74877126fc687ca4f50ff3ff3f52cf" type="#_x0000_t75" style="height:13.5pt;width:63pt;" o:ole="t" filled="f" o:preferrelative="t" stroked="f" coordsize="21600,21600">
            <v:path/>
            <v:fill on="f" focussize="0,0"/>
            <v:stroke on="f" joinstyle="miter"/>
            <v:imagedata r:id="rId122" o:title="eqId7b74877126fc687ca4f50ff3ff3f52c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1">
            <o:LockedField>false</o:LockedField>
          </o:OLEObject>
        </w:object>
      </w:r>
      <w:r>
        <w:t>为非零常数，则（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35EAAF9">
      <w:pPr>
        <w:spacing w:line="360" w:lineRule="auto"/>
        <w:ind w:left="380"/>
        <w:jc w:val="left"/>
        <w:textAlignment w:val="center"/>
      </w:pPr>
      <w:r>
        <w:t>A．两组样本数据的样本平均数相同</w:t>
      </w:r>
    </w:p>
    <w:p w14:paraId="41D2046C">
      <w:pPr>
        <w:spacing w:line="360" w:lineRule="auto"/>
        <w:ind w:left="380"/>
        <w:jc w:val="left"/>
        <w:textAlignment w:val="center"/>
      </w:pPr>
      <w:r>
        <w:t>B．两组样本数据的样本中位数相同</w:t>
      </w:r>
    </w:p>
    <w:p w14:paraId="310087A4">
      <w:pPr>
        <w:spacing w:line="360" w:lineRule="auto"/>
        <w:ind w:left="380"/>
        <w:jc w:val="left"/>
        <w:textAlignment w:val="center"/>
      </w:pPr>
      <w:r>
        <w:t>C．两组样本数据的样本标准差相同</w:t>
      </w:r>
    </w:p>
    <w:p w14:paraId="7C606156">
      <w:pPr>
        <w:spacing w:line="360" w:lineRule="auto"/>
        <w:ind w:left="380"/>
        <w:jc w:val="left"/>
        <w:textAlignment w:val="center"/>
      </w:pPr>
      <w:r>
        <w:t>D．两组样本数据的样本极差相同</w:t>
      </w:r>
    </w:p>
    <w:p w14:paraId="14FE059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</w:t>
      </w:r>
      <w:r>
        <w:rPr>
          <w:color w:val="C00000"/>
        </w:rPr>
        <w:t>（2020·海南·高考真题）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我国新冠肺炎疫情进入常态化，各地有序推进复工复产，下面是某地连续11天复工复产指数折线图，下列说法正确的是</w:t>
      </w:r>
    </w:p>
    <w:p w14:paraId="7029FE05">
      <w:pPr>
        <w:spacing w:line="360" w:lineRule="auto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633980" cy="1162050"/>
            <wp:effectExtent l="0" t="0" r="13970" b="0"/>
            <wp:docPr id="100025" name="图片 100025" descr="@@@be44c2ad-3fe4-4409-8eac-1c4bbfbe4f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be44c2ad-3fe4-4409-8eac-1c4bbfbe4f30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098B">
      <w:pPr>
        <w:spacing w:line="360" w:lineRule="auto"/>
        <w:ind w:left="380"/>
        <w:jc w:val="left"/>
        <w:textAlignment w:val="center"/>
      </w:pPr>
      <w:r>
        <w:t>A．这11天复工指数和复产指数均逐日增加;</w:t>
      </w:r>
    </w:p>
    <w:p w14:paraId="0D91D990">
      <w:pPr>
        <w:spacing w:line="360" w:lineRule="auto"/>
        <w:ind w:left="380"/>
        <w:jc w:val="left"/>
        <w:textAlignment w:val="center"/>
      </w:pPr>
      <w:r>
        <w:t>B．这11天期间，复产指数增量大于复工指数的增量;</w:t>
      </w:r>
    </w:p>
    <w:p w14:paraId="2F542867">
      <w:pPr>
        <w:spacing w:line="360" w:lineRule="auto"/>
        <w:ind w:left="380"/>
        <w:jc w:val="left"/>
        <w:textAlignment w:val="center"/>
      </w:pPr>
      <w:r>
        <w:t>C．第3天至第11天复工复产指数均超过80%;</w:t>
      </w:r>
    </w:p>
    <w:p w14:paraId="4A9ECF02">
      <w:pPr>
        <w:spacing w:line="360" w:lineRule="auto"/>
        <w:ind w:left="380"/>
        <w:jc w:val="left"/>
        <w:textAlignment w:val="center"/>
      </w:pPr>
      <w:r>
        <w:t>D．第9天至第11天复产指数增量大于复工指数的增量;</w:t>
      </w:r>
    </w:p>
    <w:p w14:paraId="01315C40">
      <w:pPr>
        <w:spacing w:line="360" w:lineRule="auto"/>
        <w:textAlignment w:val="center"/>
      </w:pPr>
      <w:r>
        <w:rPr>
          <w:rFonts w:hint="eastAsia"/>
          <w:lang w:val="en-US" w:eastAsia="zh-CN"/>
        </w:rPr>
        <w:t>13</w:t>
      </w:r>
      <w:r>
        <w:t>．</w:t>
      </w:r>
      <w:r>
        <w:rPr>
          <w:color w:val="C00000"/>
        </w:rPr>
        <w:t>（2019·全国II卷·高考真题）</w:t>
      </w:r>
      <w:r>
        <w:t>演讲比赛共有9位评委分别给出某选手的原始评分，评定该选手的成绩时，从9个原始评分中去掉1个最高分、1个最低分，得到7个有效评分.7个有效评分与9个原始评分相比，不变的数字特征是</w:t>
      </w:r>
    </w:p>
    <w:p w14:paraId="5DACC51C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A．中位数</w:t>
      </w:r>
      <w:r>
        <w:tab/>
      </w:r>
      <w:r>
        <w:t>B．平均数</w:t>
      </w:r>
    </w:p>
    <w:p w14:paraId="4812B66A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C．方差</w:t>
      </w:r>
      <w:r>
        <w:tab/>
      </w:r>
      <w:r>
        <w:t>D．极差</w:t>
      </w:r>
    </w:p>
    <w:p w14:paraId="41B88988">
      <w:pPr>
        <w:spacing w:line="360" w:lineRule="auto"/>
        <w:jc w:val="left"/>
        <w:textAlignment w:val="center"/>
        <w:rPr>
          <w:rFonts w:eastAsia="Times New Roman"/>
          <w:i/>
        </w:rPr>
      </w:pPr>
      <w:r>
        <w:rPr>
          <w:rFonts w:hint="eastAsia"/>
          <w:lang w:val="en-US" w:eastAsia="zh-CN"/>
        </w:rPr>
        <w:t>14</w:t>
      </w:r>
      <w:r>
        <w:t>．</w:t>
      </w:r>
      <w:r>
        <w:rPr>
          <w:color w:val="C00000"/>
        </w:rPr>
        <w:t>（2017·全国I卷·高考真题）</w:t>
      </w:r>
      <w:r>
        <w:t>为评估一种农作物的种植效果，选了</w:t>
      </w:r>
      <w:r>
        <w:rPr>
          <w:rFonts w:eastAsia="Times New Roman"/>
          <w:i/>
        </w:rPr>
        <w:t>n</w:t>
      </w:r>
      <w:r>
        <w:t>块地作试验田．这</w:t>
      </w:r>
      <w:r>
        <w:rPr>
          <w:rFonts w:eastAsia="Times New Roman"/>
          <w:i/>
        </w:rPr>
        <w:t>n</w:t>
      </w:r>
      <w:r>
        <w:t>块地的亩产量（单位：</w:t>
      </w:r>
      <w:r>
        <w:rPr>
          <w:rFonts w:eastAsia="Times New Roman"/>
          <w:i/>
        </w:rPr>
        <w:t>kg</w:t>
      </w:r>
      <w:r>
        <w:t>）分别为</w:t>
      </w:r>
      <w:r>
        <w:rPr>
          <w:rFonts w:eastAsia="Times New Roman"/>
          <w:i/>
        </w:rPr>
        <w:t>x</w:t>
      </w:r>
      <w:r>
        <w:rPr>
          <w:vertAlign w:val="subscript"/>
        </w:rPr>
        <w:t>1</w:t>
      </w:r>
      <w:r>
        <w:t>，</w:t>
      </w:r>
      <w:r>
        <w:rPr>
          <w:rFonts w:eastAsia="Times New Roman"/>
          <w:i/>
        </w:rPr>
        <w:t>x</w:t>
      </w:r>
      <w:r>
        <w:rPr>
          <w:vertAlign w:val="subscript"/>
        </w:rPr>
        <w:t>2</w:t>
      </w:r>
      <w:r>
        <w:t>，…，</w:t>
      </w:r>
      <w:r>
        <w:rPr>
          <w:rFonts w:eastAsia="Times New Roman"/>
          <w:i/>
        </w:rPr>
        <w:t>xn</w:t>
      </w:r>
      <w:r>
        <w:t>，下面给出的指标中可以用来评估这种农作物亩产量稳定程度的是</w:t>
      </w:r>
    </w:p>
    <w:p w14:paraId="5F80ED10">
      <w:pPr>
        <w:tabs>
          <w:tab w:val="left" w:pos="4156"/>
        </w:tabs>
        <w:spacing w:line="360" w:lineRule="auto"/>
        <w:ind w:left="380"/>
        <w:jc w:val="left"/>
        <w:textAlignment w:val="center"/>
        <w:rPr>
          <w:rFonts w:eastAsia="Times New Roman"/>
          <w:i/>
        </w:rPr>
      </w:pPr>
      <w:r>
        <w:t>A．</w:t>
      </w:r>
      <w:r>
        <w:rPr>
          <w:rFonts w:eastAsia="Times New Roman"/>
          <w:i/>
        </w:rPr>
        <w:t>x</w:t>
      </w:r>
      <w:r>
        <w:rPr>
          <w:vertAlign w:val="subscript"/>
        </w:rPr>
        <w:t>1</w:t>
      </w:r>
      <w:r>
        <w:t>，</w:t>
      </w:r>
      <w:r>
        <w:rPr>
          <w:rFonts w:eastAsia="Times New Roman"/>
          <w:i/>
        </w:rPr>
        <w:t>x</w:t>
      </w:r>
      <w:r>
        <w:rPr>
          <w:vertAlign w:val="subscript"/>
        </w:rPr>
        <w:t>2</w:t>
      </w:r>
      <w:r>
        <w:t>，…，</w:t>
      </w:r>
      <w:r>
        <w:rPr>
          <w:rFonts w:eastAsia="Times New Roman"/>
          <w:i/>
        </w:rPr>
        <w:t>xn</w:t>
      </w:r>
      <w:r>
        <w:t>的平均数</w:t>
      </w:r>
      <w:r>
        <w:rPr>
          <w:rFonts w:eastAsia="Times New Roman"/>
          <w:i/>
        </w:rPr>
        <w:tab/>
      </w:r>
      <w:r>
        <w:t>B．</w:t>
      </w:r>
      <w:r>
        <w:rPr>
          <w:rFonts w:eastAsia="Times New Roman"/>
          <w:i/>
        </w:rPr>
        <w:t>x</w:t>
      </w:r>
      <w:r>
        <w:rPr>
          <w:vertAlign w:val="subscript"/>
        </w:rPr>
        <w:t>1</w:t>
      </w:r>
      <w:r>
        <w:t>，</w:t>
      </w:r>
      <w:r>
        <w:rPr>
          <w:rFonts w:eastAsia="Times New Roman"/>
          <w:i/>
        </w:rPr>
        <w:t>x</w:t>
      </w:r>
      <w:r>
        <w:rPr>
          <w:vertAlign w:val="subscript"/>
        </w:rPr>
        <w:t>2</w:t>
      </w:r>
      <w:r>
        <w:t>，…，</w:t>
      </w:r>
      <w:r>
        <w:rPr>
          <w:rFonts w:eastAsia="Times New Roman"/>
          <w:i/>
        </w:rPr>
        <w:t>xn</w:t>
      </w:r>
      <w:r>
        <w:t>的标准差</w:t>
      </w:r>
    </w:p>
    <w:p w14:paraId="701363AA">
      <w:pPr>
        <w:tabs>
          <w:tab w:val="left" w:pos="4156"/>
        </w:tabs>
        <w:spacing w:line="360" w:lineRule="auto"/>
        <w:ind w:left="380"/>
        <w:jc w:val="left"/>
        <w:textAlignment w:val="center"/>
        <w:rPr>
          <w:rFonts w:eastAsia="Times New Roman"/>
          <w:i/>
        </w:rPr>
      </w:pPr>
      <w:r>
        <w:t>C．</w:t>
      </w:r>
      <w:r>
        <w:rPr>
          <w:rFonts w:eastAsia="Times New Roman"/>
          <w:i/>
        </w:rPr>
        <w:t>x</w:t>
      </w:r>
      <w:r>
        <w:rPr>
          <w:vertAlign w:val="subscript"/>
        </w:rPr>
        <w:t>1</w:t>
      </w:r>
      <w:r>
        <w:t>，</w:t>
      </w:r>
      <w:r>
        <w:rPr>
          <w:rFonts w:eastAsia="Times New Roman"/>
          <w:i/>
        </w:rPr>
        <w:t>x</w:t>
      </w:r>
      <w:r>
        <w:rPr>
          <w:vertAlign w:val="subscript"/>
        </w:rPr>
        <w:t>2</w:t>
      </w:r>
      <w:r>
        <w:t>，…，</w:t>
      </w:r>
      <w:r>
        <w:rPr>
          <w:rFonts w:eastAsia="Times New Roman"/>
          <w:i/>
        </w:rPr>
        <w:t>xn</w:t>
      </w:r>
      <w:r>
        <w:t>的最大值</w:t>
      </w:r>
      <w:r>
        <w:rPr>
          <w:rFonts w:eastAsia="Times New Roman"/>
          <w:i/>
        </w:rPr>
        <w:tab/>
      </w:r>
      <w:r>
        <w:t>D．</w:t>
      </w:r>
      <w:r>
        <w:rPr>
          <w:rFonts w:eastAsia="Times New Roman"/>
          <w:i/>
        </w:rPr>
        <w:t>x</w:t>
      </w:r>
      <w:r>
        <w:rPr>
          <w:vertAlign w:val="subscript"/>
        </w:rPr>
        <w:t>1</w:t>
      </w:r>
      <w:r>
        <w:t>，</w:t>
      </w:r>
      <w:r>
        <w:rPr>
          <w:rFonts w:eastAsia="Times New Roman"/>
          <w:i/>
        </w:rPr>
        <w:t>x</w:t>
      </w:r>
      <w:r>
        <w:rPr>
          <w:vertAlign w:val="subscript"/>
        </w:rPr>
        <w:t>2</w:t>
      </w:r>
      <w:r>
        <w:t>，…，</w:t>
      </w:r>
      <w:r>
        <w:rPr>
          <w:rFonts w:eastAsia="Times New Roman"/>
          <w:i/>
        </w:rPr>
        <w:t>xn</w:t>
      </w:r>
      <w:r>
        <w:t>的中位数</w:t>
      </w:r>
    </w:p>
    <w:p w14:paraId="6B32139D">
      <w:pPr>
        <w:spacing w:line="360" w:lineRule="auto"/>
        <w:jc w:val="left"/>
        <w:textAlignment w:val="center"/>
        <w:rPr>
          <w:i/>
        </w:rPr>
      </w:pPr>
      <w:r>
        <w:rPr>
          <w:rFonts w:hint="eastAsia"/>
          <w:lang w:val="en-US" w:eastAsia="zh-CN"/>
        </w:rPr>
        <w:t>15</w:t>
      </w:r>
      <w:r>
        <w:t>．</w:t>
      </w:r>
      <w:r>
        <w:rPr>
          <w:color w:val="C00000"/>
        </w:rPr>
        <w:t>（2017·北京·高考真题）</w:t>
      </w:r>
      <w:r>
        <w:t>三名工人加工同一种零件，他们在一天中的工作情况如图所示，其中点A</w:t>
      </w:r>
      <w:r>
        <w:rPr>
          <w:vertAlign w:val="subscript"/>
        </w:rPr>
        <w:t>i</w:t>
      </w:r>
      <w:r>
        <w:t>的横、纵坐标分别为第</w:t>
      </w:r>
      <w:r>
        <w:rPr>
          <w:i/>
        </w:rPr>
        <w:t>i</w:t>
      </w:r>
      <w:r>
        <w:t>名工人上午的工作时间和加工的零件数，点B</w:t>
      </w:r>
      <w:r>
        <w:rPr>
          <w:vertAlign w:val="subscript"/>
        </w:rPr>
        <w:t>i</w:t>
      </w:r>
      <w:r>
        <w:t>的横、纵坐标分别为第</w:t>
      </w:r>
      <w:r>
        <w:rPr>
          <w:i/>
        </w:rPr>
        <w:t>i</w:t>
      </w:r>
      <w:r>
        <w:t>名工人下午的工作时间和加工的零件数，</w:t>
      </w:r>
      <w:r>
        <w:rPr>
          <w:i/>
        </w:rPr>
        <w:t>i</w:t>
      </w:r>
      <w:r>
        <w:t>=1，2，3.</w:t>
      </w:r>
    </w:p>
    <w:p w14:paraId="7B274F4A">
      <w:pPr>
        <w:spacing w:line="360" w:lineRule="auto"/>
        <w:jc w:val="left"/>
        <w:textAlignment w:val="center"/>
        <w:rPr>
          <w:i/>
        </w:rPr>
      </w:pPr>
      <w:r>
        <w:t>①记Q</w:t>
      </w:r>
      <w:r>
        <w:rPr>
          <w:vertAlign w:val="subscript"/>
        </w:rPr>
        <w:t>i</w:t>
      </w:r>
      <w:r>
        <w:t>为第</w:t>
      </w:r>
      <w:r>
        <w:rPr>
          <w:i/>
        </w:rPr>
        <w:t>i</w:t>
      </w:r>
      <w:r>
        <w:t>名工人在这一天中加工的零件总数，则</w:t>
      </w:r>
      <w:r>
        <w:rPr>
          <w:i/>
        </w:rPr>
        <w:t>Q</w:t>
      </w:r>
      <w:r>
        <w:rPr>
          <w:vertAlign w:val="subscript"/>
        </w:rPr>
        <w:t>1</w:t>
      </w:r>
      <w:r>
        <w:t>，</w:t>
      </w:r>
      <w:r>
        <w:rPr>
          <w:i/>
        </w:rPr>
        <w:t>Q</w:t>
      </w:r>
      <w:r>
        <w:rPr>
          <w:vertAlign w:val="subscript"/>
        </w:rPr>
        <w:t>2</w:t>
      </w:r>
      <w:r>
        <w:t>，</w:t>
      </w:r>
      <w:r>
        <w:rPr>
          <w:i/>
        </w:rPr>
        <w:t>Q</w:t>
      </w:r>
      <w:r>
        <w:rPr>
          <w:vertAlign w:val="subscript"/>
        </w:rPr>
        <w:t>3</w:t>
      </w:r>
      <w:r>
        <w:t>中最大的是</w:t>
      </w:r>
      <w:r>
        <w:rPr>
          <w:rFonts w:eastAsia="Times New Roman"/>
          <w:i/>
          <w:u w:val="single"/>
        </w:rPr>
        <w:t xml:space="preserve">         </w:t>
      </w:r>
      <w:r>
        <w:t>.</w:t>
      </w:r>
    </w:p>
    <w:p w14:paraId="2E19C165">
      <w:pPr>
        <w:spacing w:line="360" w:lineRule="auto"/>
        <w:jc w:val="left"/>
        <w:textAlignment w:val="center"/>
        <w:rPr>
          <w:i/>
        </w:rPr>
      </w:pPr>
      <w:r>
        <w:t>②记p</w:t>
      </w:r>
      <w:r>
        <w:rPr>
          <w:vertAlign w:val="subscript"/>
        </w:rPr>
        <w:t>i</w:t>
      </w:r>
      <w:r>
        <w:t>为第</w:t>
      </w:r>
      <w:r>
        <w:rPr>
          <w:i/>
        </w:rPr>
        <w:t>i</w:t>
      </w:r>
      <w:r>
        <w:t>名工人在这一天中平均每小时加工的零件数，则</w:t>
      </w:r>
      <w:r>
        <w:rPr>
          <w:i/>
        </w:rPr>
        <w:t>p</w:t>
      </w:r>
      <w:r>
        <w:rPr>
          <w:vertAlign w:val="subscript"/>
        </w:rPr>
        <w:t>1</w:t>
      </w:r>
      <w:r>
        <w:t>，</w:t>
      </w:r>
      <w:r>
        <w:rPr>
          <w:i/>
        </w:rPr>
        <w:t>p</w:t>
      </w:r>
      <w:r>
        <w:rPr>
          <w:vertAlign w:val="subscript"/>
        </w:rPr>
        <w:t>2</w:t>
      </w:r>
      <w:r>
        <w:t>，</w:t>
      </w:r>
      <w:r>
        <w:rPr>
          <w:i/>
        </w:rPr>
        <w:t>p</w:t>
      </w:r>
      <w:r>
        <w:rPr>
          <w:vertAlign w:val="subscript"/>
        </w:rPr>
        <w:t>3</w:t>
      </w:r>
      <w:r>
        <w:t>中最大的是</w:t>
      </w:r>
      <w:r>
        <w:rPr>
          <w:rFonts w:eastAsia="Times New Roman"/>
          <w:i/>
          <w:u w:val="single"/>
        </w:rPr>
        <w:t xml:space="preserve">         </w:t>
      </w:r>
      <w:r>
        <w:t>.</w:t>
      </w:r>
    </w:p>
    <w:p w14:paraId="2D1D0EBE">
      <w:pPr>
        <w:spacing w:line="360" w:lineRule="auto"/>
        <w:jc w:val="center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756410" cy="1497330"/>
            <wp:effectExtent l="0" t="0" r="15240" b="7620"/>
            <wp:docPr id="100029" name="图片 100029" descr="@@@a517543e-9bca-449d-bf59-a2af7af4bb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a517543e-9bca-449d-bf59-a2af7af4bbaa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30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kern w:val="0"/>
        </w:rPr>
        <w:t>1</w:t>
      </w:r>
      <w:r>
        <w:rPr>
          <w:rFonts w:hint="eastAsia"/>
          <w:kern w:val="0"/>
          <w:lang w:val="en-US" w:eastAsia="zh-CN"/>
        </w:rPr>
        <w:t>6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（2026·新课标全国Ⅰ卷·高考真题）</w:t>
      </w:r>
      <w:r>
        <w:rPr>
          <w:sz w:val="21"/>
        </w:rPr>
        <w:t>样本数据</w:t>
      </w:r>
      <w:r>
        <w:object>
          <v:shape id="_x0000_i1085" o:spt="75" alt="eqId8fdb2a8635ba692301f07ca42944fd77" type="#_x0000_t75" style="height:14.1pt;width:47.5pt;" o:ole="t" filled="f" o:preferrelative="t" stroked="f" coordsize="21600,21600">
            <v:path/>
            <v:fill on="f" focussize="0,0"/>
            <v:stroke on="f" joinstyle="miter"/>
            <v:imagedata r:id="rId126" o:title="eqId8fdb2a8635ba692301f07ca42944fd77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5">
            <o:LockedField>false</o:LockedField>
          </o:OLEObject>
        </w:object>
      </w:r>
      <w:r>
        <w:rPr>
          <w:sz w:val="21"/>
        </w:rPr>
        <w:t>的中位数为（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0034289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A．5</w:t>
      </w:r>
      <w:r>
        <w:rPr>
          <w:sz w:val="21"/>
        </w:rPr>
        <w:tab/>
      </w:r>
      <w:r>
        <w:rPr>
          <w:sz w:val="21"/>
        </w:rPr>
        <w:t>B．6</w:t>
      </w:r>
      <w:r>
        <w:rPr>
          <w:sz w:val="21"/>
        </w:rPr>
        <w:tab/>
      </w:r>
      <w:r>
        <w:rPr>
          <w:sz w:val="21"/>
        </w:rPr>
        <w:t>C．8</w:t>
      </w:r>
      <w:r>
        <w:rPr>
          <w:sz w:val="21"/>
        </w:rPr>
        <w:tab/>
      </w:r>
      <w:r>
        <w:rPr>
          <w:sz w:val="21"/>
        </w:rPr>
        <w:t>D．9</w:t>
      </w:r>
    </w:p>
    <w:p w14:paraId="562F15D2">
      <w:pPr>
        <w:spacing w:line="360" w:lineRule="auto"/>
        <w:jc w:val="center"/>
        <w:textAlignment w:val="center"/>
        <w:rPr>
          <w:rFonts w:eastAsia="Times New Roman"/>
          <w:kern w:val="0"/>
          <w:sz w:val="24"/>
          <w:szCs w:val="24"/>
        </w:rPr>
      </w:pPr>
    </w:p>
    <w:p w14:paraId="5D6F9815">
      <w:pPr>
        <w:spacing w:line="360" w:lineRule="auto"/>
        <w:ind w:left="315"/>
        <w:jc w:val="center"/>
        <w:rPr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t>考点04：变量间的相关关系</w:t>
      </w:r>
    </w:p>
    <w:p w14:paraId="1D2A4076">
      <w:pPr>
        <w:spacing w:line="360" w:lineRule="auto"/>
        <w:jc w:val="left"/>
        <w:textAlignment w:val="center"/>
      </w:pPr>
      <w:r>
        <w:t>1．</w:t>
      </w:r>
      <w:r>
        <w:rPr>
          <w:color w:val="C00000"/>
        </w:rPr>
        <w:t>（2024·天津·高考真题）</w:t>
      </w:r>
      <w:r>
        <w:t>下列图中，线性相关性系数最大的是（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8F7B8BE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019175" cy="1003935"/>
            <wp:effectExtent l="0" t="0" r="9525" b="5715"/>
            <wp:docPr id="100031" name="图片 100031" descr="@@@a323883f-5958-4c55-92c7-c5d808aff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a323883f-5958-4c55-92c7-c5d808aff081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936625" cy="922020"/>
            <wp:effectExtent l="0" t="0" r="15875" b="11430"/>
            <wp:docPr id="100033" name="图片 100033" descr="@@@7b000072-a964-4908-b04e-e62ac6cb42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7b000072-a964-4908-b04e-e62ac6cb42e7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936625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54F9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023620" cy="1008380"/>
            <wp:effectExtent l="0" t="0" r="5080" b="1270"/>
            <wp:docPr id="100035" name="图片 100035" descr="@@@f3ac24e8-70ee-4fdd-8b29-cf67f69244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f3ac24e8-70ee-4fdd-8b29-cf67f69244b5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02362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001395" cy="986155"/>
            <wp:effectExtent l="0" t="0" r="8255" b="4445"/>
            <wp:docPr id="100037" name="图片 100037" descr="@@@f6819df5-62fa-4148-8ab6-ca223d1efd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f6819df5-62fa-4148-8ab6-ca223d1efddb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001395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8842">
      <w:pPr>
        <w:spacing w:line="360" w:lineRule="auto"/>
        <w:jc w:val="left"/>
        <w:textAlignment w:val="center"/>
      </w:pPr>
      <w:r>
        <w:t>2．</w:t>
      </w:r>
      <w:r>
        <w:rPr>
          <w:color w:val="C00000"/>
        </w:rPr>
        <w:t>（2023·天津·高考真题）</w:t>
      </w:r>
      <w:r>
        <w:t>鸢是鹰科的一种鸟，《诗经·大雅·旱麓》曰：“鸢飞戾天，鱼跃余渊”. 鸢尾花因花瓣形如鸢尾而得名，寓意鹏程万里、前途无量.通过随机抽样，收集了若干朵某品种鸢尾花的花萼长度和花瓣长度（单位：cm），绘制散点图如图所示，计算得样本相关系数为</w:t>
      </w:r>
      <w:r>
        <w:object>
          <v:shape id="_x0000_i1086" o:spt="75" alt="eqId1b09deb94a3680f857412410753683f2" type="#_x0000_t75" style="height:12pt;width:47.25pt;" o:ole="t" filled="f" o:preferrelative="t" stroked="f" coordsize="21600,21600">
            <v:path/>
            <v:fill on="f" focussize="0,0"/>
            <v:stroke on="f" joinstyle="miter"/>
            <v:imagedata r:id="rId132" o:title="eqId1b09deb94a3680f857412410753683f2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1">
            <o:LockedField>false</o:LockedField>
          </o:OLEObject>
        </w:object>
      </w:r>
      <w:r>
        <w:t>，利用最小二乘法求得相应的经验回归方程为</w:t>
      </w:r>
      <w:r>
        <w:object>
          <v:shape id="_x0000_i1087" o:spt="75" alt="eqId6a95772846f9288be270214b0124f8d2" type="#_x0000_t75" style="height:17.25pt;width:91.5pt;" o:ole="t" filled="f" o:preferrelative="t" stroked="f" coordsize="21600,21600">
            <v:path/>
            <v:fill on="f" focussize="0,0"/>
            <v:stroke on="f" joinstyle="miter"/>
            <v:imagedata r:id="rId134" o:title="eqId6a95772846f9288be270214b0124f8d2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3">
            <o:LockedField>false</o:LockedField>
          </o:OLEObject>
        </w:object>
      </w:r>
      <w:r>
        <w:t>，根据以上信息，如下判断正确的为（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7554B94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993390" cy="1504950"/>
            <wp:effectExtent l="0" t="0" r="16510" b="0"/>
            <wp:docPr id="100039" name="图片 100039" descr="@@@1eb04185-ee38-424a-97d9-4dccac444a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1eb04185-ee38-424a-97d9-4dccac444a71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99339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537D">
      <w:pPr>
        <w:spacing w:line="360" w:lineRule="auto"/>
        <w:ind w:left="380"/>
        <w:jc w:val="left"/>
        <w:textAlignment w:val="center"/>
      </w:pPr>
      <w:r>
        <w:t>A．花瓣长度和花萼长度不存在相关关系</w:t>
      </w:r>
    </w:p>
    <w:p w14:paraId="2B2CE3BD">
      <w:pPr>
        <w:spacing w:line="360" w:lineRule="auto"/>
        <w:ind w:left="380"/>
        <w:jc w:val="left"/>
        <w:textAlignment w:val="center"/>
      </w:pPr>
      <w:r>
        <w:t>B．花瓣长度和花萼长度负相关</w:t>
      </w:r>
    </w:p>
    <w:p w14:paraId="742990EA">
      <w:pPr>
        <w:spacing w:line="360" w:lineRule="auto"/>
        <w:ind w:left="380"/>
        <w:jc w:val="left"/>
        <w:textAlignment w:val="center"/>
      </w:pPr>
      <w:r>
        <w:t>C．花萼长度为7cm的该品种鸢尾花的花瓣长度的平均值为</w:t>
      </w:r>
      <w:r>
        <w:object>
          <v:shape id="_x0000_i1088" o:spt="75" alt="eqIdac98c2fa0726caa8b0151fc08d4d076e" type="#_x0000_t75" style="height:12pt;width:45pt;" o:ole="t" filled="f" o:preferrelative="t" stroked="f" coordsize="21600,21600">
            <v:path/>
            <v:fill on="f" focussize="0,0"/>
            <v:stroke on="f" joinstyle="miter"/>
            <v:imagedata r:id="rId137" o:title="eqIdac98c2fa0726caa8b0151fc08d4d076e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6">
            <o:LockedField>false</o:LockedField>
          </o:OLEObject>
        </w:object>
      </w:r>
    </w:p>
    <w:p w14:paraId="79A9573E">
      <w:pPr>
        <w:spacing w:line="360" w:lineRule="auto"/>
        <w:ind w:left="380"/>
        <w:jc w:val="left"/>
        <w:textAlignment w:val="center"/>
      </w:pPr>
      <w:r>
        <w:t>D．若从样本中抽取一部分，则这部分的相关系数一定是</w:t>
      </w:r>
      <w:r>
        <w:object>
          <v:shape id="_x0000_i1089" o:spt="75" alt="eqId03f1107752879b04bc2a80782860ac45" type="#_x0000_t75" style="height:12pt;width:32.25pt;" o:ole="t" filled="f" o:preferrelative="t" stroked="f" coordsize="21600,21600">
            <v:path/>
            <v:fill on="f" focussize="0,0"/>
            <v:stroke on="f" joinstyle="miter"/>
            <v:imagedata r:id="rId139" o:title="eqId03f1107752879b04bc2a80782860ac45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8">
            <o:LockedField>false</o:LockedField>
          </o:OLEObject>
        </w:object>
      </w:r>
    </w:p>
    <w:p w14:paraId="1C5629B1">
      <w:pPr>
        <w:spacing w:line="360" w:lineRule="auto"/>
        <w:jc w:val="left"/>
        <w:textAlignment w:val="center"/>
      </w:pPr>
      <w:r>
        <w:t>3．</w:t>
      </w:r>
      <w:r>
        <w:rPr>
          <w:color w:val="C00000"/>
        </w:rPr>
        <w:t>（2023·上海·高考真题）</w:t>
      </w:r>
      <w:r>
        <w:t>根据身高和体重散点图，下列说法正确的是（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08A3136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023110" cy="1611630"/>
            <wp:effectExtent l="0" t="0" r="15240" b="7620"/>
            <wp:docPr id="100041" name="图片 100041" descr="@@@aafb40d1-86e3-4ac7-87b3-83cf94461f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aafb40d1-86e3-4ac7-87b3-83cf94461f24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0231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50C9">
      <w:pPr>
        <w:numPr>
          <w:ilvl w:val="0"/>
          <w:numId w:val="1"/>
        </w:num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身高越高，体重越重</w:t>
      </w:r>
      <w:r>
        <w:tab/>
      </w:r>
      <w:r>
        <w:t>B．身高越高，体重越轻</w:t>
      </w:r>
      <w:r>
        <w:tab/>
      </w:r>
    </w:p>
    <w:p w14:paraId="408EAA27">
      <w:pPr>
        <w:numPr>
          <w:ilvl w:val="0"/>
          <w:numId w:val="0"/>
        </w:numPr>
        <w:tabs>
          <w:tab w:val="left" w:pos="2078"/>
          <w:tab w:val="left" w:pos="4156"/>
          <w:tab w:val="left" w:pos="6234"/>
        </w:tabs>
        <w:spacing w:line="360" w:lineRule="auto"/>
        <w:ind w:firstLine="420" w:firstLineChars="200"/>
        <w:jc w:val="left"/>
        <w:textAlignment w:val="center"/>
      </w:pPr>
      <w:r>
        <w:t>C．身高与体重成正相关</w:t>
      </w:r>
      <w:r>
        <w:tab/>
      </w:r>
      <w:r>
        <w:t>D．身高与体重成负相关</w:t>
      </w:r>
    </w:p>
    <w:p w14:paraId="3453D9FE">
      <w:pPr>
        <w:spacing w:line="360" w:lineRule="auto"/>
        <w:jc w:val="left"/>
        <w:textAlignment w:val="center"/>
      </w:pPr>
      <w:r>
        <w:t>4．</w:t>
      </w:r>
      <w:r>
        <w:rPr>
          <w:color w:val="C00000"/>
        </w:rPr>
        <w:t>（2020·全国I卷·高考真题）</w:t>
      </w:r>
      <w:r>
        <w:t>某校一个课外学习小组为研究某作物种子的发芽率</w:t>
      </w:r>
      <w:r>
        <w:rPr>
          <w:i/>
        </w:rPr>
        <w:t>y</w:t>
      </w:r>
      <w:r>
        <w:t>和温度</w:t>
      </w:r>
      <w:r>
        <w:rPr>
          <w:i/>
        </w:rPr>
        <w:t>x</w:t>
      </w:r>
      <w:r>
        <w:t>（单位：°C）的关系，在20个不同的温度条件下进行种子发芽实验，由实验数据</w:t>
      </w:r>
      <w:r>
        <w:object>
          <v:shape id="_x0000_i1090" o:spt="75" alt="eqId5c3f597fc812c3507b7909f9ee5b13c0" type="#_x0000_t75" style="height:13.5pt;width:81pt;" o:ole="t" filled="f" o:preferrelative="t" stroked="f" coordsize="21600,21600">
            <v:path/>
            <v:fill on="f" focussize="0,0"/>
            <v:stroke on="f" joinstyle="miter"/>
            <v:imagedata r:id="rId142" o:title="eqId5c3f597fc812c3507b7909f9ee5b13c0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1">
            <o:LockedField>false</o:LockedField>
          </o:OLEObject>
        </w:object>
      </w:r>
      <w:r>
        <w:t>得到下面的散点图：</w:t>
      </w:r>
    </w:p>
    <w:p w14:paraId="0FDEC08A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3467100" cy="1238250"/>
            <wp:effectExtent l="0" t="0" r="0" b="0"/>
            <wp:docPr id="100043" name="图片 100043" descr="@@@cbf50528-b52c-47fc-8895-8339da9a50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cbf50528-b52c-47fc-8895-8339da9a507a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2ABF">
      <w:pPr>
        <w:spacing w:line="360" w:lineRule="auto"/>
        <w:jc w:val="left"/>
        <w:textAlignment w:val="center"/>
      </w:pPr>
      <w:r>
        <w:t>由此散点图，在10°C至40°C之间，下面四个回归方程类型中最适宜作为发芽率</w:t>
      </w:r>
      <w:r>
        <w:rPr>
          <w:i/>
        </w:rPr>
        <w:t>y</w:t>
      </w:r>
      <w:r>
        <w:t>和温度</w:t>
      </w:r>
      <w:r>
        <w:rPr>
          <w:i/>
        </w:rPr>
        <w:t>x</w:t>
      </w:r>
      <w:r>
        <w:t>的回归方程类型的是（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5ADDF92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91" o:spt="75" alt="eqIdd6a5b1c19e4c57f1d259f8269e551c64" type="#_x0000_t75" style="height:12.75pt;width:41.25pt;" o:ole="t" filled="f" o:preferrelative="t" stroked="f" coordsize="21600,21600">
            <v:path/>
            <v:fill on="f" focussize="0,0"/>
            <v:stroke on="f" joinstyle="miter"/>
            <v:imagedata r:id="rId145" o:title="eqIdd6a5b1c19e4c57f1d259f8269e551c64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4">
            <o:LockedField>false</o:LockedField>
          </o:OLEObject>
        </w:object>
      </w:r>
      <w:r>
        <w:tab/>
      </w:r>
      <w:r>
        <w:t>B．</w:t>
      </w:r>
      <w:r>
        <w:object>
          <v:shape id="_x0000_i1092" o:spt="75" alt="eqId86f9a2cac63ef9765398246ebe598b68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147" o:title="eqId86f9a2cac63ef9765398246ebe598b68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6">
            <o:LockedField>false</o:LockedField>
          </o:OLEObject>
        </w:object>
      </w:r>
    </w:p>
    <w:p w14:paraId="4A669305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093" o:spt="75" alt="eqId58890a2731d6f0105b6700616be922b2" type="#_x0000_t75" style="height:15pt;width:42.75pt;" o:ole="t" filled="f" o:preferrelative="t" stroked="f" coordsize="21600,21600">
            <v:path/>
            <v:fill on="f" focussize="0,0"/>
            <v:stroke on="f" joinstyle="miter"/>
            <v:imagedata r:id="rId149" o:title="eqId58890a2731d6f0105b6700616be922b2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8">
            <o:LockedField>false</o:LockedField>
          </o:OLEObject>
        </w:object>
      </w:r>
      <w:r>
        <w:tab/>
      </w:r>
      <w:r>
        <w:t>D．</w:t>
      </w:r>
      <w:r>
        <w:object>
          <v:shape id="_x0000_i1094" o:spt="75" alt="eqIdd67cb2e70b94da2d7d63193b85b67b08" type="#_x0000_t75" style="height:14.25pt;width:56.25pt;" o:ole="t" filled="f" o:preferrelative="t" stroked="f" coordsize="21600,21600">
            <v:path/>
            <v:fill on="f" focussize="0,0"/>
            <v:stroke on="f" joinstyle="miter"/>
            <v:imagedata r:id="rId151" o:title="eqIdd67cb2e70b94da2d7d63193b85b67b08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0">
            <o:LockedField>false</o:LockedField>
          </o:OLEObject>
        </w:object>
      </w:r>
    </w:p>
    <w:p w14:paraId="6B6FCFD8">
      <w:pPr>
        <w:spacing w:line="360" w:lineRule="auto"/>
        <w:jc w:val="left"/>
        <w:textAlignment w:val="center"/>
      </w:pPr>
      <w:r>
        <w:t>5．</w:t>
      </w:r>
      <w:r>
        <w:rPr>
          <w:color w:val="C00000"/>
        </w:rPr>
        <w:t>（2017·山东·高考真题）</w:t>
      </w:r>
      <w:r>
        <w:t>为了研究某班学生的脚长</w:t>
      </w:r>
      <w:r>
        <w:object>
          <v:shape id="_x0000_i1095" o:spt="75" alt="eqId81dea63b8ce3e51adf66cf7b9982a248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53" o:title="eqId81dea63b8ce3e51adf66cf7b9982a24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2">
            <o:LockedField>false</o:LockedField>
          </o:OLEObject>
        </w:object>
      </w:r>
      <w:r>
        <w:t>（单位厘米）和身高</w:t>
      </w:r>
      <w:r>
        <w:object>
          <v:shape id="_x0000_i1096" o:spt="75" alt="eqIdd053b14c8588eee2acbbe44fc37a6886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155" o:title="eqIdd053b14c8588eee2acbbe44fc37a6886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4">
            <o:LockedField>false</o:LockedField>
          </o:OLEObject>
        </w:object>
      </w:r>
      <w:r>
        <w:t>（单位厘米）的关系，从该班随机抽取</w:t>
      </w:r>
      <w:r>
        <w:object>
          <v:shape id="_x0000_i1097" o:spt="75" alt="eqIdd07ae0b4264da6a8812454ffd2f20d94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57" o:title="eqIdd07ae0b4264da6a8812454ffd2f20d94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6">
            <o:LockedField>false</o:LockedField>
          </o:OLEObject>
        </w:object>
      </w:r>
      <w:r>
        <w:t>名学生，根据测量数据的散点图可以看出</w:t>
      </w:r>
      <w:r>
        <w:object>
          <v:shape id="_x0000_i1098" o:spt="75" alt="eqIdd053b14c8588eee2acbbe44fc37a6886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155" o:title="eqIdd053b14c8588eee2acbbe44fc37a688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8">
            <o:LockedField>false</o:LockedField>
          </o:OLEObject>
        </w:object>
      </w:r>
      <w:r>
        <w:t>与</w:t>
      </w:r>
      <w:r>
        <w:object>
          <v:shape id="_x0000_i1099" o:spt="75" alt="eqId81dea63b8ce3e51adf66cf7b9982a248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53" o:title="eqId81dea63b8ce3e51adf66cf7b9982a248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9">
            <o:LockedField>false</o:LockedField>
          </o:OLEObject>
        </w:object>
      </w:r>
      <w:r>
        <w:t>之间有线性相关关系，设其回归直线方程为</w:t>
      </w:r>
      <w:r>
        <w:object>
          <v:shape id="_x0000_i1100" o:spt="75" alt="eqId1db6103cb0f1d2bd6b19235d53ee7e98" type="#_x0000_t75" style="height:16.5pt;width:45pt;" o:ole="t" filled="f" o:preferrelative="t" stroked="f" coordsize="21600,21600">
            <v:path/>
            <v:fill on="f" focussize="0,0"/>
            <v:stroke on="f" joinstyle="miter"/>
            <v:imagedata r:id="rId161" o:title="eqId1db6103cb0f1d2bd6b19235d53ee7e9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0">
            <o:LockedField>false</o:LockedField>
          </o:OLEObject>
        </w:object>
      </w:r>
      <w:r>
        <w:t>．已知</w:t>
      </w:r>
      <w:r>
        <w:object>
          <v:shape id="_x0000_i1101" o:spt="75" alt="eqIdf0c262534dd1005696747c8b754e1cb4" type="#_x0000_t75" style="height:30pt;width:48pt;" o:ole="t" filled="f" o:preferrelative="t" stroked="f" coordsize="21600,21600">
            <v:path/>
            <v:fill on="f" focussize="0,0"/>
            <v:stroke on="f" joinstyle="miter"/>
            <v:imagedata r:id="rId163" o:title="eqIdf0c262534dd1005696747c8b754e1cb4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2">
            <o:LockedField>false</o:LockedField>
          </o:OLEObject>
        </w:object>
      </w:r>
      <w:r>
        <w:rPr>
          <w:rFonts w:ascii="Calibri" w:hAnsi="Calibri" w:eastAsia="Calibri" w:cs="Calibri"/>
        </w:rPr>
        <w:t>，</w:t>
      </w:r>
      <w:r>
        <w:object>
          <v:shape id="_x0000_i1102" o:spt="75" alt="eqId7988cd8815a327e00431b4e5fe33bf4c" type="#_x0000_t75" style="height:30pt;width:52.5pt;" o:ole="t" filled="f" o:preferrelative="t" stroked="f" coordsize="21600,21600">
            <v:path/>
            <v:fill on="f" focussize="0,0"/>
            <v:stroke on="f" joinstyle="miter"/>
            <v:imagedata r:id="rId165" o:title="eqId7988cd8815a327e00431b4e5fe33bf4c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4">
            <o:LockedField>false</o:LockedField>
          </o:OLEObject>
        </w:object>
      </w:r>
      <w:r>
        <w:rPr>
          <w:rFonts w:ascii="Calibri" w:hAnsi="Calibri" w:eastAsia="Calibri" w:cs="Calibri"/>
        </w:rPr>
        <w:t>，</w:t>
      </w:r>
      <w:r>
        <w:object>
          <v:shape id="_x0000_i1103" o:spt="75" alt="eqIdea5ec7c2380ba27e86bed903e7254189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167" o:title="eqIdea5ec7c2380ba27e86bed903e7254189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6">
            <o:LockedField>false</o:LockedField>
          </o:OLEObject>
        </w:object>
      </w:r>
      <w:r>
        <w:t>．该班某学生的脚长为</w:t>
      </w:r>
      <w:r>
        <w:object>
          <v:shape id="_x0000_i1104" o:spt="75" alt="eqId49e60fbe6820130fb20abc555a94b5ea" type="#_x0000_t75" style="height:11.25pt;width:14.25pt;" o:ole="t" filled="f" o:preferrelative="t" stroked="f" coordsize="21600,21600">
            <v:path/>
            <v:fill on="f" focussize="0,0"/>
            <v:stroke on="f" joinstyle="miter"/>
            <v:imagedata r:id="rId169" o:title="eqId49e60fbe6820130fb20abc555a94b5ea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8">
            <o:LockedField>false</o:LockedField>
          </o:OLEObject>
        </w:object>
      </w:r>
      <w:r>
        <w:t>，据此估计其身高为</w:t>
      </w:r>
    </w:p>
    <w:p w14:paraId="734B9E8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05" o:spt="75" alt="eqIdb3864983798fe836a591e13783fd9e82" type="#_x0000_t75" style="height:11.25pt;width:16.5pt;" o:ole="t" filled="f" o:preferrelative="t" stroked="f" coordsize="21600,21600">
            <v:path/>
            <v:fill on="f" focussize="0,0"/>
            <v:stroke on="f" joinstyle="miter"/>
            <v:imagedata r:id="rId171" o:title="eqIdb3864983798fe836a591e13783fd9e82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0">
            <o:LockedField>false</o:LockedField>
          </o:OLEObject>
        </w:object>
      </w:r>
      <w:r>
        <w:tab/>
      </w:r>
      <w:r>
        <w:t>B．</w:t>
      </w:r>
      <w:r>
        <w:object>
          <v:shape id="_x0000_i1106" o:spt="75" alt="eqId73c21b9f7677bdf21a521ab50b5251c9" type="#_x0000_t75" style="height:12pt;width:17.25pt;" o:ole="t" filled="f" o:preferrelative="t" stroked="f" coordsize="21600,21600">
            <v:path/>
            <v:fill on="f" focussize="0,0"/>
            <v:stroke on="f" joinstyle="miter"/>
            <v:imagedata r:id="rId173" o:title="eqId73c21b9f7677bdf21a521ab50b5251c9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2">
            <o:LockedField>false</o:LockedField>
          </o:OLEObject>
        </w:object>
      </w:r>
      <w:r>
        <w:tab/>
      </w:r>
      <w:r>
        <w:t>C．</w:t>
      </w:r>
      <w:r>
        <w:object>
          <v:shape id="_x0000_i1107" o:spt="75" alt="eqId4519bb71b336a97c3e08c19f2b4acf81" type="#_x0000_t75" style="height:12pt;width:17.25pt;" o:ole="t" filled="f" o:preferrelative="t" stroked="f" coordsize="21600,21600">
            <v:path/>
            <v:fill on="f" focussize="0,0"/>
            <v:stroke on="f" joinstyle="miter"/>
            <v:imagedata r:id="rId175" o:title="eqId4519bb71b336a97c3e08c19f2b4acf81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4">
            <o:LockedField>false</o:LockedField>
          </o:OLEObject>
        </w:object>
      </w:r>
      <w:r>
        <w:tab/>
      </w:r>
      <w:r>
        <w:t>D．</w:t>
      </w:r>
      <w:r>
        <w:object>
          <v:shape id="_x0000_i1108" o:spt="75" alt="eqId5ca15cd772284da8cf1899d388df3a8c" type="#_x0000_t75" style="height:12pt;width:17.25pt;" o:ole="t" filled="f" o:preferrelative="t" stroked="f" coordsize="21600,21600">
            <v:path/>
            <v:fill on="f" focussize="0,0"/>
            <v:stroke on="f" joinstyle="miter"/>
            <v:imagedata r:id="rId177" o:title="eqId5ca15cd772284da8cf1899d388df3a8c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6">
            <o:LockedField>false</o:LockedField>
          </o:OLEObject>
        </w:object>
      </w:r>
    </w:p>
    <w:p w14:paraId="3ED2805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6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</w:t>
      </w:r>
      <w:r>
        <w:rPr>
          <w:rFonts w:hint="eastAsia" w:eastAsia="黑体"/>
          <w:color w:val="C00000"/>
          <w:kern w:val="0"/>
        </w:rPr>
        <w:t>2026·</w:t>
      </w:r>
      <w:r>
        <w:rPr>
          <w:rFonts w:eastAsia="黑体"/>
          <w:color w:val="C00000"/>
          <w:kern w:val="0"/>
        </w:rPr>
        <w:t>天津卷·高考真题）</w:t>
      </w:r>
      <w:r>
        <w:rPr>
          <w:sz w:val="21"/>
        </w:rPr>
        <w:t>调查候鸟和温度的关系，在不同温度下统计候鸟的数量，所得数据如图所示，其中相关系数</w:t>
      </w:r>
      <w:r>
        <w:object>
          <v:shape id="_x0000_i1109" o:spt="75" alt="eqId2a4c10997f3dd385c3841e7de79da9b6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179" o:title="eqId2a4c10997f3dd385c3841e7de79da9b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8">
            <o:LockedField>false</o:LockedField>
          </o:OLEObject>
        </w:object>
      </w:r>
      <w:r>
        <w:rPr>
          <w:sz w:val="21"/>
        </w:rPr>
        <w:t>，根据最小二乘法算得：</w:t>
      </w:r>
      <w:r>
        <w:object>
          <v:shape id="_x0000_i1110" o:spt="75" alt="eqId15e9157cf89ec46e34858cb47c886f29" type="#_x0000_t75" style="height:14.5pt;width:87.05pt;" o:ole="t" filled="f" o:preferrelative="t" stroked="f" coordsize="21600,21600">
            <v:path/>
            <v:fill on="f" focussize="0,0"/>
            <v:stroke on="f" joinstyle="miter"/>
            <v:imagedata r:id="rId181" o:title="eqId15e9157cf89ec46e34858cb47c886f2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0">
            <o:LockedField>false</o:LockedField>
          </o:OLEObject>
        </w:object>
      </w:r>
      <w:r>
        <w:rPr>
          <w:sz w:val="21"/>
        </w:rPr>
        <w:t>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40BD6A58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962025"/>
            <wp:effectExtent l="0" t="0" r="0" b="9525"/>
            <wp:docPr id="1" name="图片 1" descr="@@@fa7d20ef-5f0f-431e-9b90-a53827ceb4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fa7d20ef-5f0f-431e-9b90-a53827ceb4b8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66E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11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84" o:title="eqIdd053b14c8588eee2acbbe44fc37a688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3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112" o:spt="75" alt="eqId81dea63b8ce3e51adf66cf7b9982a248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86" o:title="eqId81dea63b8ce3e51adf66cf7b9982a248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5">
            <o:LockedField>false</o:LockedField>
          </o:OLEObject>
        </w:object>
      </w:r>
      <w:r>
        <w:rPr>
          <w:sz w:val="21"/>
        </w:rPr>
        <w:t>负相关</w:t>
      </w:r>
      <w:r>
        <w:rPr>
          <w:sz w:val="21"/>
        </w:rPr>
        <w:tab/>
      </w:r>
      <w:r>
        <w:rPr>
          <w:sz w:val="21"/>
        </w:rPr>
        <w:t>B．当</w:t>
      </w:r>
      <w:r>
        <w:object>
          <v:shape id="_x0000_i1113" o:spt="75" alt="eqId22ff06692c025b869a7bcdcff15dca9e" type="#_x0000_t75" style="height:12.45pt;width:29pt;" o:ole="t" filled="f" o:preferrelative="t" stroked="f" coordsize="21600,21600">
            <v:path/>
            <v:fill on="f" focussize="0,0"/>
            <v:stroke on="f" joinstyle="miter"/>
            <v:imagedata r:id="rId188" o:title="eqId22ff06692c025b869a7bcdcff15dca9e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7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114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84" o:title="eqIdd053b14c8588eee2acbbe44fc37a688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9">
            <o:LockedField>false</o:LockedField>
          </o:OLEObject>
        </w:object>
      </w:r>
      <w:r>
        <w:rPr>
          <w:sz w:val="21"/>
        </w:rPr>
        <w:t>一定为1359</w:t>
      </w:r>
    </w:p>
    <w:p w14:paraId="6981EDB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C．当</w:t>
      </w:r>
      <w:r>
        <w:object>
          <v:shape id="_x0000_i1115" o:spt="75" alt="eqId22ff06692c025b869a7bcdcff15dca9e" type="#_x0000_t75" style="height:12.45pt;width:29pt;" o:ole="t" filled="f" o:preferrelative="t" stroked="f" coordsize="21600,21600">
            <v:path/>
            <v:fill on="f" focussize="0,0"/>
            <v:stroke on="f" joinstyle="miter"/>
            <v:imagedata r:id="rId188" o:title="eqId22ff06692c025b869a7bcdcff15dca9e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0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116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84" o:title="eqIdd053b14c8588eee2acbbe44fc37a688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1">
            <o:LockedField>false</o:LockedField>
          </o:OLEObject>
        </w:object>
      </w:r>
      <w:r>
        <w:rPr>
          <w:sz w:val="21"/>
        </w:rPr>
        <w:t>一定小于1359</w:t>
      </w:r>
      <w:r>
        <w:rPr>
          <w:sz w:val="21"/>
        </w:rPr>
        <w:tab/>
      </w:r>
      <w:r>
        <w:rPr>
          <w:sz w:val="21"/>
        </w:rPr>
        <w:t>D．两变量无线性关系</w:t>
      </w:r>
    </w:p>
    <w:p w14:paraId="5AAA70D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/>
          <w:lang w:val="en-US" w:eastAsia="zh-CN"/>
        </w:rPr>
      </w:pPr>
      <w:bookmarkStart w:id="0" w:name="_GoBack"/>
      <w:bookmarkEnd w:id="0"/>
    </w:p>
    <w:sectPr>
      <w:headerReference r:id="rId3" w:type="first"/>
      <w:footerReference r:id="rId4" w:type="first"/>
      <w:pgSz w:w="11907" w:h="16839"/>
      <w:pgMar w:top="720" w:right="720" w:bottom="720" w:left="720" w:header="851" w:footer="992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EE8FA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E34B3C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83202E"/>
    <w:multiLevelType w:val="singleLevel"/>
    <w:tmpl w:val="D083202E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B221A"/>
    <w:rsid w:val="001D7A06"/>
    <w:rsid w:val="00284433"/>
    <w:rsid w:val="002A1EC6"/>
    <w:rsid w:val="002E035E"/>
    <w:rsid w:val="004151FC"/>
    <w:rsid w:val="00442E51"/>
    <w:rsid w:val="004E2EFF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0338608C"/>
    <w:rsid w:val="04697A1A"/>
    <w:rsid w:val="102846BD"/>
    <w:rsid w:val="1A536489"/>
    <w:rsid w:val="1FD42ED4"/>
    <w:rsid w:val="3F3519E2"/>
    <w:rsid w:val="569E7CCE"/>
    <w:rsid w:val="655D0787"/>
    <w:rsid w:val="6C2965EC"/>
    <w:rsid w:val="7DA90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customStyle="1" w:styleId="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oleObject" Target="embeddings/oleObject47.bin"/><Relationship Id="rId97" Type="http://schemas.openxmlformats.org/officeDocument/2006/relationships/oleObject" Target="embeddings/oleObject46.bin"/><Relationship Id="rId96" Type="http://schemas.openxmlformats.org/officeDocument/2006/relationships/oleObject" Target="embeddings/oleObject45.bin"/><Relationship Id="rId95" Type="http://schemas.openxmlformats.org/officeDocument/2006/relationships/oleObject" Target="embeddings/oleObject44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3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2.bin"/><Relationship Id="rId90" Type="http://schemas.openxmlformats.org/officeDocument/2006/relationships/image" Target="media/image44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1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0.bin"/><Relationship Id="rId86" Type="http://schemas.openxmlformats.org/officeDocument/2006/relationships/oleObject" Target="embeddings/oleObject39.bin"/><Relationship Id="rId85" Type="http://schemas.openxmlformats.org/officeDocument/2006/relationships/oleObject" Target="embeddings/oleObject38.bin"/><Relationship Id="rId84" Type="http://schemas.openxmlformats.org/officeDocument/2006/relationships/oleObject" Target="embeddings/oleObject37.bin"/><Relationship Id="rId83" Type="http://schemas.openxmlformats.org/officeDocument/2006/relationships/oleObject" Target="embeddings/oleObject36.bin"/><Relationship Id="rId82" Type="http://schemas.openxmlformats.org/officeDocument/2006/relationships/image" Target="media/image42.wmf"/><Relationship Id="rId81" Type="http://schemas.openxmlformats.org/officeDocument/2006/relationships/oleObject" Target="embeddings/oleObject35.bin"/><Relationship Id="rId80" Type="http://schemas.openxmlformats.org/officeDocument/2006/relationships/image" Target="media/image41.wmf"/><Relationship Id="rId8" Type="http://schemas.openxmlformats.org/officeDocument/2006/relationships/image" Target="media/image2.wmf"/><Relationship Id="rId79" Type="http://schemas.openxmlformats.org/officeDocument/2006/relationships/oleObject" Target="embeddings/oleObject34.bin"/><Relationship Id="rId78" Type="http://schemas.openxmlformats.org/officeDocument/2006/relationships/image" Target="media/image40.wmf"/><Relationship Id="rId77" Type="http://schemas.openxmlformats.org/officeDocument/2006/relationships/oleObject" Target="embeddings/oleObject33.bin"/><Relationship Id="rId76" Type="http://schemas.openxmlformats.org/officeDocument/2006/relationships/image" Target="media/image39.png"/><Relationship Id="rId75" Type="http://schemas.openxmlformats.org/officeDocument/2006/relationships/image" Target="media/image38.png"/><Relationship Id="rId74" Type="http://schemas.openxmlformats.org/officeDocument/2006/relationships/image" Target="media/image37.png"/><Relationship Id="rId73" Type="http://schemas.openxmlformats.org/officeDocument/2006/relationships/image" Target="media/image36.wmf"/><Relationship Id="rId72" Type="http://schemas.openxmlformats.org/officeDocument/2006/relationships/oleObject" Target="embeddings/oleObject32.bin"/><Relationship Id="rId71" Type="http://schemas.openxmlformats.org/officeDocument/2006/relationships/image" Target="media/image35.wmf"/><Relationship Id="rId70" Type="http://schemas.openxmlformats.org/officeDocument/2006/relationships/oleObject" Target="embeddings/oleObject31.bin"/><Relationship Id="rId7" Type="http://schemas.openxmlformats.org/officeDocument/2006/relationships/oleObject" Target="embeddings/oleObject1.bin"/><Relationship Id="rId69" Type="http://schemas.openxmlformats.org/officeDocument/2006/relationships/image" Target="media/image34.wmf"/><Relationship Id="rId68" Type="http://schemas.openxmlformats.org/officeDocument/2006/relationships/oleObject" Target="embeddings/oleObject30.bin"/><Relationship Id="rId67" Type="http://schemas.openxmlformats.org/officeDocument/2006/relationships/image" Target="media/image33.wmf"/><Relationship Id="rId66" Type="http://schemas.openxmlformats.org/officeDocument/2006/relationships/oleObject" Target="embeddings/oleObject29.bin"/><Relationship Id="rId65" Type="http://schemas.openxmlformats.org/officeDocument/2006/relationships/image" Target="media/image32.wmf"/><Relationship Id="rId64" Type="http://schemas.openxmlformats.org/officeDocument/2006/relationships/oleObject" Target="embeddings/oleObject28.bin"/><Relationship Id="rId63" Type="http://schemas.openxmlformats.org/officeDocument/2006/relationships/image" Target="media/image31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0.wmf"/><Relationship Id="rId60" Type="http://schemas.openxmlformats.org/officeDocument/2006/relationships/oleObject" Target="embeddings/oleObject26.bin"/><Relationship Id="rId6" Type="http://schemas.openxmlformats.org/officeDocument/2006/relationships/image" Target="media/image1.png"/><Relationship Id="rId59" Type="http://schemas.openxmlformats.org/officeDocument/2006/relationships/image" Target="media/image29.png"/><Relationship Id="rId58" Type="http://schemas.openxmlformats.org/officeDocument/2006/relationships/image" Target="media/image28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4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0.bin"/><Relationship Id="rId46" Type="http://schemas.openxmlformats.org/officeDocument/2006/relationships/oleObject" Target="embeddings/oleObject19.bin"/><Relationship Id="rId45" Type="http://schemas.openxmlformats.org/officeDocument/2006/relationships/image" Target="media/image22.wmf"/><Relationship Id="rId44" Type="http://schemas.openxmlformats.org/officeDocument/2006/relationships/oleObject" Target="embeddings/oleObject18.bin"/><Relationship Id="rId43" Type="http://schemas.openxmlformats.org/officeDocument/2006/relationships/image" Target="media/image21.png"/><Relationship Id="rId42" Type="http://schemas.openxmlformats.org/officeDocument/2006/relationships/image" Target="media/image20.png"/><Relationship Id="rId41" Type="http://schemas.openxmlformats.org/officeDocument/2006/relationships/image" Target="media/image19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0.bin"/><Relationship Id="rId25" Type="http://schemas.openxmlformats.org/officeDocument/2006/relationships/image" Target="media/image11.wmf"/><Relationship Id="rId24" Type="http://schemas.openxmlformats.org/officeDocument/2006/relationships/oleObject" Target="embeddings/oleObject9.bin"/><Relationship Id="rId23" Type="http://schemas.openxmlformats.org/officeDocument/2006/relationships/image" Target="media/image10.wmf"/><Relationship Id="rId22" Type="http://schemas.openxmlformats.org/officeDocument/2006/relationships/oleObject" Target="embeddings/oleObject8.bin"/><Relationship Id="rId21" Type="http://schemas.openxmlformats.org/officeDocument/2006/relationships/image" Target="media/image9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4" Type="http://schemas.openxmlformats.org/officeDocument/2006/relationships/fontTable" Target="fontTable.xml"/><Relationship Id="rId193" Type="http://schemas.openxmlformats.org/officeDocument/2006/relationships/customXml" Target="../customXml/item1.xml"/><Relationship Id="rId192" Type="http://schemas.openxmlformats.org/officeDocument/2006/relationships/numbering" Target="numbering.xml"/><Relationship Id="rId191" Type="http://schemas.openxmlformats.org/officeDocument/2006/relationships/oleObject" Target="embeddings/oleObject92.bin"/><Relationship Id="rId190" Type="http://schemas.openxmlformats.org/officeDocument/2006/relationships/oleObject" Target="embeddings/oleObject91.bin"/><Relationship Id="rId19" Type="http://schemas.openxmlformats.org/officeDocument/2006/relationships/image" Target="media/image8.png"/><Relationship Id="rId189" Type="http://schemas.openxmlformats.org/officeDocument/2006/relationships/oleObject" Target="embeddings/oleObject90.bin"/><Relationship Id="rId188" Type="http://schemas.openxmlformats.org/officeDocument/2006/relationships/image" Target="media/image94.wmf"/><Relationship Id="rId187" Type="http://schemas.openxmlformats.org/officeDocument/2006/relationships/oleObject" Target="embeddings/oleObject89.bin"/><Relationship Id="rId186" Type="http://schemas.openxmlformats.org/officeDocument/2006/relationships/image" Target="media/image93.wmf"/><Relationship Id="rId185" Type="http://schemas.openxmlformats.org/officeDocument/2006/relationships/oleObject" Target="embeddings/oleObject88.bin"/><Relationship Id="rId184" Type="http://schemas.openxmlformats.org/officeDocument/2006/relationships/image" Target="media/image92.wmf"/><Relationship Id="rId183" Type="http://schemas.openxmlformats.org/officeDocument/2006/relationships/oleObject" Target="embeddings/oleObject87.bin"/><Relationship Id="rId182" Type="http://schemas.openxmlformats.org/officeDocument/2006/relationships/image" Target="media/image91.png"/><Relationship Id="rId181" Type="http://schemas.openxmlformats.org/officeDocument/2006/relationships/image" Target="media/image90.wmf"/><Relationship Id="rId180" Type="http://schemas.openxmlformats.org/officeDocument/2006/relationships/oleObject" Target="embeddings/oleObject86.bin"/><Relationship Id="rId18" Type="http://schemas.openxmlformats.org/officeDocument/2006/relationships/image" Target="media/image7.wmf"/><Relationship Id="rId179" Type="http://schemas.openxmlformats.org/officeDocument/2006/relationships/image" Target="media/image89.wmf"/><Relationship Id="rId178" Type="http://schemas.openxmlformats.org/officeDocument/2006/relationships/oleObject" Target="embeddings/oleObject85.bin"/><Relationship Id="rId177" Type="http://schemas.openxmlformats.org/officeDocument/2006/relationships/image" Target="media/image88.wmf"/><Relationship Id="rId176" Type="http://schemas.openxmlformats.org/officeDocument/2006/relationships/oleObject" Target="embeddings/oleObject84.bin"/><Relationship Id="rId175" Type="http://schemas.openxmlformats.org/officeDocument/2006/relationships/image" Target="media/image87.wmf"/><Relationship Id="rId174" Type="http://schemas.openxmlformats.org/officeDocument/2006/relationships/oleObject" Target="embeddings/oleObject83.bin"/><Relationship Id="rId173" Type="http://schemas.openxmlformats.org/officeDocument/2006/relationships/image" Target="media/image86.wmf"/><Relationship Id="rId172" Type="http://schemas.openxmlformats.org/officeDocument/2006/relationships/oleObject" Target="embeddings/oleObject82.bin"/><Relationship Id="rId171" Type="http://schemas.openxmlformats.org/officeDocument/2006/relationships/image" Target="media/image85.wmf"/><Relationship Id="rId170" Type="http://schemas.openxmlformats.org/officeDocument/2006/relationships/oleObject" Target="embeddings/oleObject81.bin"/><Relationship Id="rId17" Type="http://schemas.openxmlformats.org/officeDocument/2006/relationships/oleObject" Target="embeddings/oleObject6.bin"/><Relationship Id="rId169" Type="http://schemas.openxmlformats.org/officeDocument/2006/relationships/image" Target="media/image84.wmf"/><Relationship Id="rId168" Type="http://schemas.openxmlformats.org/officeDocument/2006/relationships/oleObject" Target="embeddings/oleObject80.bin"/><Relationship Id="rId167" Type="http://schemas.openxmlformats.org/officeDocument/2006/relationships/image" Target="media/image83.wmf"/><Relationship Id="rId166" Type="http://schemas.openxmlformats.org/officeDocument/2006/relationships/oleObject" Target="embeddings/oleObject79.bin"/><Relationship Id="rId165" Type="http://schemas.openxmlformats.org/officeDocument/2006/relationships/image" Target="media/image82.wmf"/><Relationship Id="rId164" Type="http://schemas.openxmlformats.org/officeDocument/2006/relationships/oleObject" Target="embeddings/oleObject78.bin"/><Relationship Id="rId163" Type="http://schemas.openxmlformats.org/officeDocument/2006/relationships/image" Target="media/image81.wmf"/><Relationship Id="rId162" Type="http://schemas.openxmlformats.org/officeDocument/2006/relationships/oleObject" Target="embeddings/oleObject77.bin"/><Relationship Id="rId161" Type="http://schemas.openxmlformats.org/officeDocument/2006/relationships/image" Target="media/image80.wmf"/><Relationship Id="rId160" Type="http://schemas.openxmlformats.org/officeDocument/2006/relationships/oleObject" Target="embeddings/oleObject76.bin"/><Relationship Id="rId16" Type="http://schemas.openxmlformats.org/officeDocument/2006/relationships/image" Target="media/image6.wmf"/><Relationship Id="rId159" Type="http://schemas.openxmlformats.org/officeDocument/2006/relationships/oleObject" Target="embeddings/oleObject75.bin"/><Relationship Id="rId158" Type="http://schemas.openxmlformats.org/officeDocument/2006/relationships/oleObject" Target="embeddings/oleObject74.bin"/><Relationship Id="rId157" Type="http://schemas.openxmlformats.org/officeDocument/2006/relationships/image" Target="media/image79.wmf"/><Relationship Id="rId156" Type="http://schemas.openxmlformats.org/officeDocument/2006/relationships/oleObject" Target="embeddings/oleObject73.bin"/><Relationship Id="rId155" Type="http://schemas.openxmlformats.org/officeDocument/2006/relationships/image" Target="media/image78.wmf"/><Relationship Id="rId154" Type="http://schemas.openxmlformats.org/officeDocument/2006/relationships/oleObject" Target="embeddings/oleObject72.bin"/><Relationship Id="rId153" Type="http://schemas.openxmlformats.org/officeDocument/2006/relationships/image" Target="media/image77.wmf"/><Relationship Id="rId152" Type="http://schemas.openxmlformats.org/officeDocument/2006/relationships/oleObject" Target="embeddings/oleObject71.bin"/><Relationship Id="rId151" Type="http://schemas.openxmlformats.org/officeDocument/2006/relationships/image" Target="media/image76.wmf"/><Relationship Id="rId150" Type="http://schemas.openxmlformats.org/officeDocument/2006/relationships/oleObject" Target="embeddings/oleObject70.bin"/><Relationship Id="rId15" Type="http://schemas.openxmlformats.org/officeDocument/2006/relationships/oleObject" Target="embeddings/oleObject5.bin"/><Relationship Id="rId149" Type="http://schemas.openxmlformats.org/officeDocument/2006/relationships/image" Target="media/image75.wmf"/><Relationship Id="rId148" Type="http://schemas.openxmlformats.org/officeDocument/2006/relationships/oleObject" Target="embeddings/oleObject69.bin"/><Relationship Id="rId147" Type="http://schemas.openxmlformats.org/officeDocument/2006/relationships/image" Target="media/image74.wmf"/><Relationship Id="rId146" Type="http://schemas.openxmlformats.org/officeDocument/2006/relationships/oleObject" Target="embeddings/oleObject68.bin"/><Relationship Id="rId145" Type="http://schemas.openxmlformats.org/officeDocument/2006/relationships/image" Target="media/image73.wmf"/><Relationship Id="rId144" Type="http://schemas.openxmlformats.org/officeDocument/2006/relationships/oleObject" Target="embeddings/oleObject67.bin"/><Relationship Id="rId143" Type="http://schemas.openxmlformats.org/officeDocument/2006/relationships/image" Target="media/image72.png"/><Relationship Id="rId142" Type="http://schemas.openxmlformats.org/officeDocument/2006/relationships/image" Target="media/image71.wmf"/><Relationship Id="rId141" Type="http://schemas.openxmlformats.org/officeDocument/2006/relationships/oleObject" Target="embeddings/oleObject66.bin"/><Relationship Id="rId140" Type="http://schemas.openxmlformats.org/officeDocument/2006/relationships/image" Target="media/image70.png"/><Relationship Id="rId14" Type="http://schemas.openxmlformats.org/officeDocument/2006/relationships/image" Target="media/image5.wmf"/><Relationship Id="rId139" Type="http://schemas.openxmlformats.org/officeDocument/2006/relationships/image" Target="media/image69.wmf"/><Relationship Id="rId138" Type="http://schemas.openxmlformats.org/officeDocument/2006/relationships/oleObject" Target="embeddings/oleObject65.bin"/><Relationship Id="rId137" Type="http://schemas.openxmlformats.org/officeDocument/2006/relationships/image" Target="media/image68.wmf"/><Relationship Id="rId136" Type="http://schemas.openxmlformats.org/officeDocument/2006/relationships/oleObject" Target="embeddings/oleObject64.bin"/><Relationship Id="rId135" Type="http://schemas.openxmlformats.org/officeDocument/2006/relationships/image" Target="media/image67.png"/><Relationship Id="rId134" Type="http://schemas.openxmlformats.org/officeDocument/2006/relationships/image" Target="media/image66.wmf"/><Relationship Id="rId133" Type="http://schemas.openxmlformats.org/officeDocument/2006/relationships/oleObject" Target="embeddings/oleObject63.bin"/><Relationship Id="rId132" Type="http://schemas.openxmlformats.org/officeDocument/2006/relationships/image" Target="media/image65.wmf"/><Relationship Id="rId131" Type="http://schemas.openxmlformats.org/officeDocument/2006/relationships/oleObject" Target="embeddings/oleObject62.bin"/><Relationship Id="rId130" Type="http://schemas.openxmlformats.org/officeDocument/2006/relationships/image" Target="media/image64.png"/><Relationship Id="rId13" Type="http://schemas.openxmlformats.org/officeDocument/2006/relationships/oleObject" Target="embeddings/oleObject4.bin"/><Relationship Id="rId129" Type="http://schemas.openxmlformats.org/officeDocument/2006/relationships/image" Target="media/image63.png"/><Relationship Id="rId128" Type="http://schemas.openxmlformats.org/officeDocument/2006/relationships/image" Target="media/image62.png"/><Relationship Id="rId127" Type="http://schemas.openxmlformats.org/officeDocument/2006/relationships/image" Target="media/image61.png"/><Relationship Id="rId126" Type="http://schemas.openxmlformats.org/officeDocument/2006/relationships/image" Target="media/image60.wmf"/><Relationship Id="rId125" Type="http://schemas.openxmlformats.org/officeDocument/2006/relationships/oleObject" Target="embeddings/oleObject61.bin"/><Relationship Id="rId124" Type="http://schemas.openxmlformats.org/officeDocument/2006/relationships/image" Target="media/image59.png"/><Relationship Id="rId123" Type="http://schemas.openxmlformats.org/officeDocument/2006/relationships/image" Target="media/image58.png"/><Relationship Id="rId122" Type="http://schemas.openxmlformats.org/officeDocument/2006/relationships/image" Target="media/image57.wmf"/><Relationship Id="rId121" Type="http://schemas.openxmlformats.org/officeDocument/2006/relationships/oleObject" Target="embeddings/oleObject60.bin"/><Relationship Id="rId120" Type="http://schemas.openxmlformats.org/officeDocument/2006/relationships/image" Target="media/image56.wmf"/><Relationship Id="rId12" Type="http://schemas.openxmlformats.org/officeDocument/2006/relationships/image" Target="media/image4.wmf"/><Relationship Id="rId119" Type="http://schemas.openxmlformats.org/officeDocument/2006/relationships/oleObject" Target="embeddings/oleObject59.bin"/><Relationship Id="rId118" Type="http://schemas.openxmlformats.org/officeDocument/2006/relationships/image" Target="media/image55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7.bin"/><Relationship Id="rId114" Type="http://schemas.openxmlformats.org/officeDocument/2006/relationships/image" Target="media/image53.wmf"/><Relationship Id="rId113" Type="http://schemas.openxmlformats.org/officeDocument/2006/relationships/oleObject" Target="embeddings/oleObject56.bin"/><Relationship Id="rId112" Type="http://schemas.openxmlformats.org/officeDocument/2006/relationships/image" Target="media/image52.wmf"/><Relationship Id="rId111" Type="http://schemas.openxmlformats.org/officeDocument/2006/relationships/oleObject" Target="embeddings/oleObject55.bin"/><Relationship Id="rId110" Type="http://schemas.openxmlformats.org/officeDocument/2006/relationships/image" Target="media/image51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4.bin"/><Relationship Id="rId108" Type="http://schemas.openxmlformats.org/officeDocument/2006/relationships/oleObject" Target="embeddings/oleObject53.bin"/><Relationship Id="rId107" Type="http://schemas.openxmlformats.org/officeDocument/2006/relationships/image" Target="media/image50.png"/><Relationship Id="rId106" Type="http://schemas.openxmlformats.org/officeDocument/2006/relationships/image" Target="media/image49.wmf"/><Relationship Id="rId105" Type="http://schemas.openxmlformats.org/officeDocument/2006/relationships/oleObject" Target="embeddings/oleObject52.bin"/><Relationship Id="rId104" Type="http://schemas.openxmlformats.org/officeDocument/2006/relationships/image" Target="media/image48.wmf"/><Relationship Id="rId103" Type="http://schemas.openxmlformats.org/officeDocument/2006/relationships/oleObject" Target="embeddings/oleObject51.bin"/><Relationship Id="rId102" Type="http://schemas.openxmlformats.org/officeDocument/2006/relationships/image" Target="media/image47.png"/><Relationship Id="rId101" Type="http://schemas.openxmlformats.org/officeDocument/2006/relationships/oleObject" Target="embeddings/oleObject50.bin"/><Relationship Id="rId100" Type="http://schemas.openxmlformats.org/officeDocument/2006/relationships/oleObject" Target="embeddings/oleObject49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3049</Words>
  <Characters>3442</Characters>
  <Lines>438</Lines>
  <Paragraphs>617</Paragraphs>
  <TotalTime>0</TotalTime>
  <ScaleCrop>false</ScaleCrop>
  <LinksUpToDate>false</LinksUpToDate>
  <CharactersWithSpaces>3559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追梦团队工作室出品17085053077</dc:creator>
  <dc:description>原创精品资源学科网独家享有版权，侵权必究！</dc:description>
  <cp:lastModifiedBy>18085640161</cp:lastModifiedBy>
  <dcterms:modified xsi:type="dcterms:W3CDTF">2026-07-13T16:04:50Z</dcterms:modified>
  <dc:title>追梦团队工作室出品17085053077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eyJoZGlkIjoiODI4NjM1MTAyNTA2N2I3YjRhZmUwZGMyZGQyOTkyOWIiLCJ1c2VySWQiOiI4NTI4MzI4MjkifQ==</vt:lpwstr>
  </property>
  <property fmtid="{D5CDD505-2E9C-101B-9397-08002B2CF9AE}" pid="7" name="KSOProductBuildVer">
    <vt:lpwstr>2052-12.1.0.26381</vt:lpwstr>
  </property>
  <property fmtid="{D5CDD505-2E9C-101B-9397-08002B2CF9AE}" pid="8" name="ICV">
    <vt:lpwstr>4CB740E3D5B44AE3B1BEEEC9AC5C4582_12</vt:lpwstr>
  </property>
</Properties>
</file>