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A88D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对勾函数模型</w:t>
      </w:r>
    </w:p>
    <w:p w14:paraId="164B33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15" name="例彩.jpg" descr="id:2147513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例彩.jpg" descr="id:214751332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9E5BF5E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0529497B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4D721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rFonts w:eastAsia="黑体"/>
          <w:color w:val="00AEEF"/>
          <w:sz w:val="21"/>
          <w:szCs w:val="21"/>
        </w:rPr>
        <w:t>解法探究</w:t>
      </w:r>
      <w:r>
        <w:rPr>
          <w:sz w:val="21"/>
          <w:szCs w:val="21"/>
        </w:rPr>
        <w:t>　</w:t>
      </w:r>
      <w:r>
        <w:rPr>
          <w:rFonts w:eastAsia="楷体"/>
          <w:sz w:val="21"/>
          <w:szCs w:val="21"/>
        </w:rPr>
        <w:t>本例虽然变形后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类似于基本不等式的结构形式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但代数式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只满足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一正、二定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并不满足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三相等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无解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使得本例不能用基本不等式模型求解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那么如何求解呢</w:t>
      </w:r>
      <w:r>
        <w:rPr>
          <w:rFonts w:ascii="宋体" w:hAnsi="宋体"/>
          <w:sz w:val="21"/>
          <w:szCs w:val="21"/>
        </w:rPr>
        <w:t>？</w:t>
      </w:r>
    </w:p>
    <w:p w14:paraId="7ADD54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我们自然联想到人</w:t>
      </w:r>
      <w:r>
        <w:rPr>
          <w:sz w:val="21"/>
          <w:szCs w:val="21"/>
        </w:rPr>
        <w:t>A</w:t>
      </w:r>
      <w:r>
        <w:rPr>
          <w:rFonts w:eastAsia="楷体"/>
          <w:sz w:val="21"/>
          <w:szCs w:val="21"/>
        </w:rPr>
        <w:t>必修一</w:t>
      </w:r>
      <w:r>
        <w:rPr>
          <w:sz w:val="21"/>
          <w:szCs w:val="21"/>
        </w:rPr>
        <w:t>P92</w:t>
      </w:r>
      <w:r>
        <w:rPr>
          <w:rFonts w:eastAsia="楷体"/>
          <w:sz w:val="21"/>
          <w:szCs w:val="21"/>
        </w:rPr>
        <w:t>探究与发现中与基本不等式模型结构相似的对勾函数模型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，＋∞）.</w:t>
      </w:r>
    </w:p>
    <w:p w14:paraId="108DF2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1575" cy="1194435"/>
            <wp:effectExtent l="0" t="0" r="0" b="0"/>
            <wp:docPr id="116" name="数学+1.jpg" descr="id:2147513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数学+1.jpg" descr="id:214751333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669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57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∈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；</w:t>
      </w:r>
    </w:p>
    <w:p w14:paraId="247DD2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在区间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5D71C2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在区间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DA71D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因此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只有在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∈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才能使用基本不等式求最值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而当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MS Mincho" w:hAnsi="MS Mincho" w:eastAsia="MS Mincho"/>
          <w:sz w:val="21"/>
          <w:szCs w:val="21"/>
        </w:rPr>
        <w:t>∉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只能利用对勾函数的单调性求最值</w:t>
      </w:r>
      <w:r>
        <w:rPr>
          <w:rFonts w:ascii="宋体" w:hAnsi="宋体"/>
          <w:sz w:val="21"/>
          <w:szCs w:val="21"/>
        </w:rPr>
        <w:t>.</w:t>
      </w:r>
    </w:p>
    <w:p w14:paraId="79BD3A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17" name="强化训练彩.jpg" descr="id:2147513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强化训练彩.jpg" descr="id:214751334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1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9327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33E8B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39CE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已知对勾函数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上均单调递增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上均单调递减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若对勾函数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在整数集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内为增函数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635BBCC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上的值域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A3E56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80006"/>
    <w:rsid w:val="00E93DC0"/>
    <w:rsid w:val="00EB4538"/>
    <w:rsid w:val="00F043AD"/>
    <w:rsid w:val="00F2499B"/>
    <w:rsid w:val="00F2727E"/>
    <w:rsid w:val="00F81A0E"/>
    <w:rsid w:val="00FA57C3"/>
    <w:rsid w:val="00FC4922"/>
    <w:rsid w:val="19C84AD2"/>
    <w:rsid w:val="2C74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649</Words>
  <Characters>724</Characters>
  <Lines>6</Lines>
  <Paragraphs>1</Paragraphs>
  <TotalTime>15</TotalTime>
  <ScaleCrop>false</ScaleCrop>
  <LinksUpToDate>false</LinksUpToDate>
  <CharactersWithSpaces>838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2026-05-14T13:34:55Z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FE0D4E0499344C6484F5E5D48A8956AC_12</vt:lpwstr>
  </property>
</Properties>
</file>