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905DC">
      <w:pPr>
        <w:tabs>
          <w:tab w:val="left" w:pos="2552"/>
        </w:tabs>
        <w:overflowPunct w:val="0"/>
        <w:snapToGrid w:val="0"/>
        <w:spacing w:line="360" w:lineRule="auto"/>
        <w:jc w:val="center"/>
        <w:rPr>
          <w:b/>
          <w:sz w:val="30"/>
          <w:szCs w:val="30"/>
        </w:rPr>
      </w:pPr>
      <w:r>
        <w:rPr>
          <w:b/>
          <w:sz w:val="30"/>
          <w:szCs w:val="30"/>
        </w:rPr>
        <w:t>第3节　空间点、直线、平面之间的位置关系</w:t>
      </w:r>
    </w:p>
    <w:p w14:paraId="275C0D30">
      <w:pPr>
        <w:tabs>
          <w:tab w:val="left" w:pos="2552"/>
        </w:tabs>
        <w:overflowPunct w:val="0"/>
        <w:snapToGrid w:val="0"/>
        <w:spacing w:line="360" w:lineRule="auto"/>
        <w:rPr>
          <w:sz w:val="21"/>
          <w:szCs w:val="21"/>
        </w:rPr>
      </w:pPr>
      <w:r>
        <w:rPr>
          <w:sz w:val="21"/>
          <w:szCs w:val="21"/>
        </w:rPr>
        <w:drawing>
          <wp:inline distT="0" distB="0" distL="0" distR="0">
            <wp:extent cx="6309995" cy="237490"/>
            <wp:effectExtent l="0" t="0" r="0" b="0"/>
            <wp:docPr id="324" name="课标要求彩.jpg" descr="id:21475016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课标要求彩.jpg" descr="id:2147501651;FounderCES"/>
                    <pic:cNvPicPr>
                      <a:picLocks noChangeAspect="1"/>
                    </pic:cNvPicPr>
                  </pic:nvPicPr>
                  <pic:blipFill>
                    <a:blip r:embed="rId7"/>
                    <a:srcRect b="81080"/>
                    <a:stretch>
                      <a:fillRect/>
                    </a:stretch>
                  </pic:blipFill>
                  <pic:spPr>
                    <a:xfrm>
                      <a:off x="0" y="0"/>
                      <a:ext cx="6310371" cy="23752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4FA9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1368C42">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以长方体为依托</w:t>
            </w:r>
            <w:r>
              <w:rPr>
                <w:rFonts w:ascii="宋体" w:hAnsi="宋体"/>
                <w:sz w:val="21"/>
                <w:szCs w:val="21"/>
              </w:rPr>
              <w:t>，</w:t>
            </w:r>
            <w:r>
              <w:rPr>
                <w:rFonts w:eastAsia="楷体"/>
                <w:sz w:val="21"/>
                <w:szCs w:val="21"/>
              </w:rPr>
              <w:t>在直观认识空间点、直线、平面的位置关系的基础上</w:t>
            </w:r>
            <w:r>
              <w:rPr>
                <w:rFonts w:ascii="宋体" w:hAnsi="宋体"/>
                <w:sz w:val="21"/>
                <w:szCs w:val="21"/>
              </w:rPr>
              <w:t>，</w:t>
            </w:r>
            <w:r>
              <w:rPr>
                <w:rFonts w:eastAsia="楷体"/>
                <w:sz w:val="21"/>
                <w:szCs w:val="21"/>
              </w:rPr>
              <w:t>抽象出空间点、直线、平面的位置关系的定义</w:t>
            </w:r>
            <w:r>
              <w:rPr>
                <w:rFonts w:ascii="宋体" w:hAnsi="宋体"/>
                <w:sz w:val="21"/>
                <w:szCs w:val="21"/>
              </w:rPr>
              <w:t>.</w:t>
            </w:r>
          </w:p>
          <w:p w14:paraId="79338746">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了解四个基本事实与相关定理</w:t>
            </w:r>
            <w:r>
              <w:rPr>
                <w:rFonts w:ascii="宋体" w:hAnsi="宋体"/>
                <w:sz w:val="21"/>
                <w:szCs w:val="21"/>
              </w:rPr>
              <w:t>，</w:t>
            </w:r>
            <w:r>
              <w:rPr>
                <w:rFonts w:eastAsia="楷体"/>
                <w:sz w:val="21"/>
                <w:szCs w:val="21"/>
              </w:rPr>
              <w:t>了解空间中两条直线位置关系的判定方法</w:t>
            </w:r>
            <w:r>
              <w:rPr>
                <w:rFonts w:ascii="宋体" w:hAnsi="宋体"/>
                <w:sz w:val="21"/>
                <w:szCs w:val="21"/>
              </w:rPr>
              <w:t>，</w:t>
            </w:r>
            <w:r>
              <w:rPr>
                <w:rFonts w:eastAsia="楷体"/>
                <w:sz w:val="21"/>
                <w:szCs w:val="21"/>
              </w:rPr>
              <w:t>形成对空间几何基本规律的认知</w:t>
            </w:r>
            <w:r>
              <w:rPr>
                <w:rFonts w:ascii="宋体" w:hAnsi="宋体"/>
                <w:sz w:val="21"/>
                <w:szCs w:val="21"/>
              </w:rPr>
              <w:t>.</w:t>
            </w:r>
          </w:p>
          <w:p w14:paraId="1307B94F">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运用基本事实、定理及已学结论</w:t>
            </w:r>
            <w:r>
              <w:rPr>
                <w:rFonts w:ascii="宋体" w:hAnsi="宋体"/>
                <w:sz w:val="21"/>
                <w:szCs w:val="21"/>
              </w:rPr>
              <w:t>，</w:t>
            </w:r>
            <w:r>
              <w:rPr>
                <w:rFonts w:eastAsia="楷体"/>
                <w:sz w:val="21"/>
                <w:szCs w:val="21"/>
              </w:rPr>
              <w:t>对空间图形位置关系的简单命题进行逻辑推理证明</w:t>
            </w:r>
            <w:r>
              <w:rPr>
                <w:rFonts w:ascii="宋体" w:hAnsi="宋体"/>
                <w:sz w:val="21"/>
                <w:szCs w:val="21"/>
              </w:rPr>
              <w:t>.</w:t>
            </w:r>
          </w:p>
        </w:tc>
      </w:tr>
    </w:tbl>
    <w:p w14:paraId="32730C2E">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72B5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6304002">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25"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0A6B6AA">
            <w:pPr>
              <w:tabs>
                <w:tab w:val="left" w:pos="2552"/>
              </w:tabs>
              <w:overflowPunct w:val="0"/>
              <w:snapToGrid w:val="0"/>
              <w:spacing w:line="360" w:lineRule="auto"/>
              <w:rPr>
                <w:sz w:val="21"/>
                <w:szCs w:val="21"/>
              </w:rPr>
            </w:pPr>
            <w:r>
              <w:rPr>
                <w:rFonts w:eastAsia="黑体"/>
                <w:sz w:val="21"/>
                <w:szCs w:val="21"/>
              </w:rPr>
              <w:t>四个基本事实</w:t>
            </w:r>
          </w:p>
        </w:tc>
      </w:tr>
    </w:tbl>
    <w:p w14:paraId="48216D38">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四个基本事实</w:t>
      </w:r>
    </w:p>
    <w:p w14:paraId="7056D358">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基本事实</w:t>
      </w:r>
      <w:r>
        <w:rPr>
          <w:sz w:val="21"/>
          <w:szCs w:val="21"/>
        </w:rPr>
        <w:t>1</w:t>
      </w:r>
      <w:r>
        <w:rPr>
          <w:rFonts w:ascii="宋体" w:hAnsi="宋体"/>
          <w:sz w:val="21"/>
          <w:szCs w:val="21"/>
        </w:rPr>
        <w:t>：</w:t>
      </w:r>
      <w:r>
        <w:rPr>
          <w:rFonts w:hint="eastAsia"/>
          <w:sz w:val="21"/>
          <w:szCs w:val="21"/>
        </w:rPr>
        <w:t>过不在一条直线上的</w:t>
      </w:r>
      <w:r>
        <w:rPr>
          <w:color w:val="FEFEFE"/>
          <w:sz w:val="21"/>
          <w:szCs w:val="21"/>
          <w:u w:val="single" w:color="000000"/>
        </w:rPr>
        <w:t>　　　　　　　</w:t>
      </w:r>
      <w:r>
        <w:rPr>
          <w:rFonts w:ascii="宋体" w:hAnsi="宋体"/>
          <w:sz w:val="21"/>
          <w:szCs w:val="21"/>
        </w:rPr>
        <w:t>，</w:t>
      </w:r>
    </w:p>
    <w:p w14:paraId="7E70D0F0">
      <w:pPr>
        <w:tabs>
          <w:tab w:val="left" w:pos="2552"/>
        </w:tabs>
        <w:overflowPunct w:val="0"/>
        <w:snapToGrid w:val="0"/>
        <w:spacing w:line="360" w:lineRule="auto"/>
        <w:rPr>
          <w:sz w:val="21"/>
          <w:szCs w:val="21"/>
        </w:rPr>
      </w:pPr>
      <w:r>
        <w:rPr>
          <w:rFonts w:hint="eastAsia"/>
          <w:sz w:val="21"/>
          <w:szCs w:val="21"/>
        </w:rPr>
        <w:t>有且只有一个平面</w:t>
      </w:r>
      <w:r>
        <w:rPr>
          <w:rFonts w:ascii="宋体" w:hAnsi="宋体"/>
          <w:sz w:val="21"/>
          <w:szCs w:val="21"/>
        </w:rPr>
        <w:t>；</w:t>
      </w:r>
    </w:p>
    <w:p w14:paraId="63E3BAB7">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基本事实</w:t>
      </w:r>
      <w:r>
        <w:rPr>
          <w:sz w:val="21"/>
          <w:szCs w:val="21"/>
        </w:rPr>
        <w:t>2</w:t>
      </w:r>
      <w:r>
        <w:rPr>
          <w:rFonts w:ascii="宋体" w:hAnsi="宋体"/>
          <w:sz w:val="21"/>
          <w:szCs w:val="21"/>
        </w:rPr>
        <w:t>：</w:t>
      </w:r>
      <w:r>
        <w:rPr>
          <w:rFonts w:hint="eastAsia"/>
          <w:sz w:val="21"/>
          <w:szCs w:val="21"/>
        </w:rPr>
        <w:t>如果一条直线上的</w:t>
      </w:r>
      <w:r>
        <w:rPr>
          <w:sz w:val="21"/>
          <w:szCs w:val="21"/>
          <w:u w:val="single" w:color="000000"/>
        </w:rPr>
        <w:t>　　　　</w:t>
      </w:r>
      <w:r>
        <w:rPr>
          <w:rFonts w:hint="eastAsia"/>
          <w:sz w:val="21"/>
          <w:szCs w:val="21"/>
        </w:rPr>
        <w:t>在一个平面内</w:t>
      </w:r>
      <w:r>
        <w:rPr>
          <w:rFonts w:ascii="宋体" w:hAnsi="宋体"/>
          <w:sz w:val="21"/>
          <w:szCs w:val="21"/>
        </w:rPr>
        <w:t>，</w:t>
      </w:r>
      <w:r>
        <w:rPr>
          <w:rFonts w:hint="eastAsia"/>
          <w:sz w:val="21"/>
          <w:szCs w:val="21"/>
        </w:rPr>
        <w:t>那么这条直线在这个平面内</w:t>
      </w:r>
      <w:r>
        <w:rPr>
          <w:rFonts w:ascii="宋体" w:hAnsi="宋体"/>
          <w:sz w:val="21"/>
          <w:szCs w:val="21"/>
        </w:rPr>
        <w:t>；</w:t>
      </w:r>
    </w:p>
    <w:p w14:paraId="5A8A2D3B">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基本事实</w:t>
      </w:r>
      <w:r>
        <w:rPr>
          <w:sz w:val="21"/>
          <w:szCs w:val="21"/>
        </w:rPr>
        <w:t>3</w:t>
      </w:r>
      <w:r>
        <w:rPr>
          <w:rFonts w:ascii="宋体" w:hAnsi="宋体"/>
          <w:sz w:val="21"/>
          <w:szCs w:val="21"/>
        </w:rPr>
        <w:t>：</w:t>
      </w:r>
      <w:r>
        <w:rPr>
          <w:rFonts w:hint="eastAsia"/>
          <w:sz w:val="21"/>
          <w:szCs w:val="21"/>
        </w:rPr>
        <w:t>如果两个不重合的平面有</w:t>
      </w:r>
      <w:r>
        <w:rPr>
          <w:sz w:val="21"/>
          <w:szCs w:val="21"/>
          <w:u w:val="single" w:color="000000"/>
        </w:rPr>
        <w:t>　　　　</w:t>
      </w:r>
      <w:r>
        <w:rPr>
          <w:rFonts w:hint="eastAsia"/>
          <w:sz w:val="21"/>
          <w:szCs w:val="21"/>
        </w:rPr>
        <w:t>公共点</w:t>
      </w:r>
      <w:r>
        <w:rPr>
          <w:rFonts w:ascii="宋体" w:hAnsi="宋体"/>
          <w:sz w:val="21"/>
          <w:szCs w:val="21"/>
        </w:rPr>
        <w:t>，</w:t>
      </w:r>
      <w:r>
        <w:rPr>
          <w:rFonts w:hint="eastAsia"/>
          <w:sz w:val="21"/>
          <w:szCs w:val="21"/>
        </w:rPr>
        <w:t>那么它们有且只有一条过该点的公共直线</w:t>
      </w:r>
      <w:r>
        <w:rPr>
          <w:rFonts w:ascii="宋体" w:hAnsi="宋体"/>
          <w:sz w:val="21"/>
          <w:szCs w:val="21"/>
        </w:rPr>
        <w:t>；</w:t>
      </w:r>
    </w:p>
    <w:p w14:paraId="099B0832">
      <w:pPr>
        <w:tabs>
          <w:tab w:val="left" w:pos="2552"/>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基本事实</w:t>
      </w:r>
      <w:r>
        <w:rPr>
          <w:sz w:val="21"/>
          <w:szCs w:val="21"/>
        </w:rPr>
        <w:t>4</w:t>
      </w:r>
      <w:r>
        <w:rPr>
          <w:rFonts w:ascii="宋体" w:hAnsi="宋体"/>
          <w:sz w:val="21"/>
          <w:szCs w:val="21"/>
        </w:rPr>
        <w:t>：</w:t>
      </w:r>
      <w:r>
        <w:rPr>
          <w:rFonts w:hint="eastAsia"/>
          <w:sz w:val="21"/>
          <w:szCs w:val="21"/>
        </w:rPr>
        <w:t>平行于同一条直线的两条直线</w:t>
      </w:r>
      <w:r>
        <w:rPr>
          <w:sz w:val="21"/>
          <w:szCs w:val="21"/>
          <w:u w:val="single" w:color="000000"/>
        </w:rPr>
        <w:t>　　　　</w:t>
      </w:r>
      <w:r>
        <w:rPr>
          <w:rFonts w:ascii="宋体" w:hAnsi="宋体"/>
          <w:sz w:val="21"/>
          <w:szCs w:val="21"/>
        </w:rPr>
        <w:t>.</w:t>
      </w:r>
    </w:p>
    <w:p w14:paraId="10C883BA">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三个推论</w:t>
      </w:r>
    </w:p>
    <w:p w14:paraId="14928842">
      <w:pPr>
        <w:tabs>
          <w:tab w:val="left" w:pos="2552"/>
        </w:tabs>
        <w:overflowPunct w:val="0"/>
        <w:snapToGrid w:val="0"/>
        <w:spacing w:line="360" w:lineRule="auto"/>
        <w:rPr>
          <w:sz w:val="21"/>
          <w:szCs w:val="21"/>
        </w:rPr>
      </w:pPr>
      <w:r>
        <w:rPr>
          <w:rFonts w:hint="eastAsia"/>
          <w:sz w:val="21"/>
          <w:szCs w:val="21"/>
        </w:rPr>
        <w:t>推论</w:t>
      </w:r>
      <w:r>
        <w:rPr>
          <w:sz w:val="21"/>
          <w:szCs w:val="21"/>
        </w:rPr>
        <w:t>1</w:t>
      </w:r>
      <w:r>
        <w:rPr>
          <w:rFonts w:ascii="宋体" w:hAnsi="宋体"/>
          <w:sz w:val="21"/>
          <w:szCs w:val="21"/>
        </w:rPr>
        <w:t>：</w:t>
      </w:r>
      <w:r>
        <w:rPr>
          <w:rFonts w:hint="eastAsia"/>
          <w:sz w:val="21"/>
          <w:szCs w:val="21"/>
        </w:rPr>
        <w:t>经过一条直线和这条直线外一点</w:t>
      </w:r>
      <w:r>
        <w:rPr>
          <w:rFonts w:ascii="宋体" w:hAnsi="宋体"/>
          <w:sz w:val="21"/>
          <w:szCs w:val="21"/>
        </w:rPr>
        <w:t>，</w:t>
      </w:r>
      <w:r>
        <w:rPr>
          <w:rFonts w:hint="eastAsia"/>
          <w:sz w:val="21"/>
          <w:szCs w:val="21"/>
        </w:rPr>
        <w:t>有且只有一个平面</w:t>
      </w:r>
      <w:r>
        <w:rPr>
          <w:rFonts w:ascii="宋体" w:hAnsi="宋体"/>
          <w:sz w:val="21"/>
          <w:szCs w:val="21"/>
        </w:rPr>
        <w:t>；</w:t>
      </w:r>
    </w:p>
    <w:p w14:paraId="09481637">
      <w:pPr>
        <w:tabs>
          <w:tab w:val="left" w:pos="2552"/>
        </w:tabs>
        <w:overflowPunct w:val="0"/>
        <w:snapToGrid w:val="0"/>
        <w:spacing w:line="360" w:lineRule="auto"/>
        <w:rPr>
          <w:sz w:val="21"/>
          <w:szCs w:val="21"/>
        </w:rPr>
      </w:pPr>
      <w:r>
        <w:rPr>
          <w:rFonts w:hint="eastAsia"/>
          <w:sz w:val="21"/>
          <w:szCs w:val="21"/>
        </w:rPr>
        <w:t>推论</w:t>
      </w:r>
      <w:r>
        <w:rPr>
          <w:sz w:val="21"/>
          <w:szCs w:val="21"/>
        </w:rPr>
        <w:t>2</w:t>
      </w:r>
      <w:r>
        <w:rPr>
          <w:rFonts w:ascii="宋体" w:hAnsi="宋体"/>
          <w:sz w:val="21"/>
          <w:szCs w:val="21"/>
        </w:rPr>
        <w:t>：</w:t>
      </w:r>
      <w:r>
        <w:rPr>
          <w:rFonts w:hint="eastAsia"/>
          <w:sz w:val="21"/>
          <w:szCs w:val="21"/>
        </w:rPr>
        <w:t>经过两条相交直线</w:t>
      </w:r>
      <w:r>
        <w:rPr>
          <w:rFonts w:ascii="宋体" w:hAnsi="宋体"/>
          <w:sz w:val="21"/>
          <w:szCs w:val="21"/>
        </w:rPr>
        <w:t>，</w:t>
      </w:r>
      <w:r>
        <w:rPr>
          <w:rFonts w:hint="eastAsia"/>
          <w:sz w:val="21"/>
          <w:szCs w:val="21"/>
        </w:rPr>
        <w:t>有且只有一个平面</w:t>
      </w:r>
      <w:r>
        <w:rPr>
          <w:rFonts w:ascii="宋体" w:hAnsi="宋体"/>
          <w:sz w:val="21"/>
          <w:szCs w:val="21"/>
        </w:rPr>
        <w:t>；</w:t>
      </w:r>
    </w:p>
    <w:p w14:paraId="5A009DFA">
      <w:pPr>
        <w:tabs>
          <w:tab w:val="left" w:pos="2552"/>
        </w:tabs>
        <w:overflowPunct w:val="0"/>
        <w:snapToGrid w:val="0"/>
        <w:spacing w:line="360" w:lineRule="auto"/>
        <w:rPr>
          <w:sz w:val="21"/>
          <w:szCs w:val="21"/>
        </w:rPr>
      </w:pPr>
      <w:r>
        <w:rPr>
          <w:rFonts w:hint="eastAsia"/>
          <w:sz w:val="21"/>
          <w:szCs w:val="21"/>
        </w:rPr>
        <w:t>推论</w:t>
      </w:r>
      <w:r>
        <w:rPr>
          <w:sz w:val="21"/>
          <w:szCs w:val="21"/>
        </w:rPr>
        <w:t>3</w:t>
      </w:r>
      <w:r>
        <w:rPr>
          <w:rFonts w:ascii="宋体" w:hAnsi="宋体"/>
          <w:sz w:val="21"/>
          <w:szCs w:val="21"/>
        </w:rPr>
        <w:t>：</w:t>
      </w:r>
      <w:r>
        <w:rPr>
          <w:rFonts w:hint="eastAsia"/>
          <w:sz w:val="21"/>
          <w:szCs w:val="21"/>
        </w:rPr>
        <w:t>经过两条平行直线</w:t>
      </w:r>
      <w:r>
        <w:rPr>
          <w:rFonts w:ascii="宋体" w:hAnsi="宋体"/>
          <w:sz w:val="21"/>
          <w:szCs w:val="21"/>
        </w:rPr>
        <w:t>，</w:t>
      </w:r>
      <w:r>
        <w:rPr>
          <w:rFonts w:hint="eastAsia"/>
          <w:sz w:val="21"/>
          <w:szCs w:val="21"/>
        </w:rPr>
        <w:t>有且只有一个平面</w:t>
      </w:r>
      <w:r>
        <w:rPr>
          <w:rFonts w:ascii="宋体" w:hAnsi="宋体"/>
          <w:sz w:val="21"/>
          <w:szCs w:val="21"/>
        </w:rPr>
        <w:t>.</w:t>
      </w:r>
    </w:p>
    <w:p w14:paraId="1AE19F4D">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黑体"/>
          <w:sz w:val="21"/>
          <w:szCs w:val="21"/>
        </w:rPr>
        <w:t>等角定理</w:t>
      </w:r>
    </w:p>
    <w:p w14:paraId="3166341B">
      <w:pPr>
        <w:tabs>
          <w:tab w:val="left" w:pos="2552"/>
        </w:tabs>
        <w:overflowPunct w:val="0"/>
        <w:snapToGrid w:val="0"/>
        <w:spacing w:line="360" w:lineRule="auto"/>
        <w:rPr>
          <w:sz w:val="21"/>
          <w:szCs w:val="21"/>
        </w:rPr>
      </w:pPr>
      <w:r>
        <w:rPr>
          <w:rFonts w:hint="eastAsia"/>
          <w:sz w:val="21"/>
          <w:szCs w:val="21"/>
        </w:rPr>
        <w:t>如果空间中两个角的两条边分别对应平行</w:t>
      </w:r>
      <w:r>
        <w:rPr>
          <w:rFonts w:ascii="宋体" w:hAnsi="宋体"/>
          <w:sz w:val="21"/>
          <w:szCs w:val="21"/>
        </w:rPr>
        <w:t>，</w:t>
      </w:r>
      <w:r>
        <w:rPr>
          <w:rFonts w:hint="eastAsia"/>
          <w:sz w:val="21"/>
          <w:szCs w:val="21"/>
        </w:rPr>
        <w:t>那么这两个角</w:t>
      </w:r>
      <w:r>
        <w:rPr>
          <w:sz w:val="21"/>
          <w:szCs w:val="21"/>
          <w:u w:val="single" w:color="000000"/>
        </w:rPr>
        <w:t>　　　　　　　</w:t>
      </w:r>
      <w:r>
        <w:rPr>
          <w:rFonts w:ascii="宋体" w:hAnsi="宋体"/>
          <w:sz w:val="21"/>
          <w:szCs w:val="21"/>
        </w:rPr>
        <w:t>.</w:t>
      </w:r>
    </w:p>
    <w:p w14:paraId="1190EC61">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三点不一定能确定一个平面</w:t>
      </w:r>
      <w:r>
        <w:rPr>
          <w:rFonts w:ascii="宋体" w:hAnsi="宋体"/>
          <w:sz w:val="21"/>
          <w:szCs w:val="21"/>
        </w:rPr>
        <w:t>.</w:t>
      </w:r>
      <w:r>
        <w:rPr>
          <w:rFonts w:eastAsia="楷体"/>
          <w:sz w:val="21"/>
          <w:szCs w:val="21"/>
        </w:rPr>
        <w:t>当三点共线时</w:t>
      </w:r>
      <w:r>
        <w:rPr>
          <w:rFonts w:ascii="宋体" w:hAnsi="宋体"/>
          <w:sz w:val="21"/>
          <w:szCs w:val="21"/>
        </w:rPr>
        <w:t>，</w:t>
      </w:r>
      <w:r>
        <w:rPr>
          <w:rFonts w:eastAsia="楷体"/>
          <w:sz w:val="21"/>
          <w:szCs w:val="21"/>
        </w:rPr>
        <w:t>过这三点的平面有无数个</w:t>
      </w:r>
      <w:r>
        <w:rPr>
          <w:rFonts w:ascii="宋体" w:hAnsi="宋体"/>
          <w:sz w:val="21"/>
          <w:szCs w:val="21"/>
        </w:rPr>
        <w:t>，</w:t>
      </w:r>
      <w:r>
        <w:rPr>
          <w:rFonts w:eastAsia="楷体"/>
          <w:sz w:val="21"/>
          <w:szCs w:val="21"/>
        </w:rPr>
        <w:t>所以必须是不在一条直线上的三点才能确定一个平面</w:t>
      </w:r>
      <w:r>
        <w:rPr>
          <w:rFonts w:ascii="宋体" w:hAnsi="宋体"/>
          <w:sz w:val="21"/>
          <w:szCs w:val="21"/>
        </w:rPr>
        <w:t>.</w:t>
      </w:r>
    </w:p>
    <w:p w14:paraId="3AF9B656">
      <w:pPr>
        <w:tabs>
          <w:tab w:val="left" w:pos="2552"/>
        </w:tabs>
        <w:overflowPunct w:val="0"/>
        <w:snapToGrid w:val="0"/>
        <w:spacing w:line="360" w:lineRule="auto"/>
        <w:rPr>
          <w:sz w:val="21"/>
          <w:szCs w:val="21"/>
        </w:rPr>
      </w:pPr>
      <w:r>
        <w:rPr>
          <w:sz w:val="21"/>
          <w:szCs w:val="21"/>
        </w:rPr>
        <w:drawing>
          <wp:inline distT="0" distB="0" distL="0" distR="0">
            <wp:extent cx="105410" cy="114300"/>
            <wp:effectExtent l="0" t="0" r="0" b="0"/>
            <wp:docPr id="326" name="三角形彩.jpg" descr="id:21475016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三角形彩.jpg" descr="id:2147501674;FounderCES"/>
                    <pic:cNvPicPr>
                      <a:picLocks noChangeAspect="1"/>
                    </pic:cNvPicPr>
                  </pic:nvPicPr>
                  <pic:blipFill>
                    <a:blip r:embed="rId9"/>
                    <a:stretch>
                      <a:fillRect/>
                    </a:stretch>
                  </pic:blipFill>
                  <pic:spPr>
                    <a:xfrm>
                      <a:off x="0" y="0"/>
                      <a:ext cx="105788" cy="114300"/>
                    </a:xfrm>
                    <a:prstGeom prst="rect">
                      <a:avLst/>
                    </a:prstGeom>
                  </pic:spPr>
                </pic:pic>
              </a:graphicData>
            </a:graphic>
          </wp:inline>
        </w:drawing>
      </w:r>
      <w:r>
        <w:rPr>
          <w:rFonts w:eastAsia="黑体"/>
          <w:color w:val="00AEEF"/>
          <w:sz w:val="21"/>
          <w:szCs w:val="21"/>
        </w:rPr>
        <w:t>题组练透</w:t>
      </w:r>
    </w:p>
    <w:p w14:paraId="26300807">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 xml:space="preserve">下列命题正确的是 </w:t>
      </w:r>
      <w:r>
        <w:rPr>
          <w:rFonts w:ascii="宋体" w:hAnsi="宋体"/>
          <w:sz w:val="21"/>
          <w:szCs w:val="21"/>
        </w:rPr>
        <w:t>（</w:t>
      </w:r>
      <w:r>
        <w:rPr>
          <w:sz w:val="21"/>
          <w:szCs w:val="21"/>
        </w:rPr>
        <w:t>　　</w:t>
      </w:r>
      <w:r>
        <w:rPr>
          <w:rFonts w:ascii="宋体" w:hAnsi="宋体"/>
          <w:sz w:val="21"/>
          <w:szCs w:val="21"/>
        </w:rPr>
        <w:t>）</w:t>
      </w:r>
    </w:p>
    <w:p w14:paraId="3F86089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空间不共线的三个点确定一个平面</w:t>
      </w:r>
    </w:p>
    <w:p w14:paraId="232A52CE">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圆心和圆上两点确定一个平面</w:t>
      </w:r>
    </w:p>
    <w:p w14:paraId="6F0B1F79">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两两相交的三条直线确定一个平面</w:t>
      </w:r>
    </w:p>
    <w:p w14:paraId="694B254C">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两两平行的三条直线确定三个平面</w:t>
      </w:r>
    </w:p>
    <w:p w14:paraId="542D810E">
      <w:pPr>
        <w:tabs>
          <w:tab w:val="left" w:pos="2552"/>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i/>
          <w:sz w:val="21"/>
          <w:szCs w:val="21"/>
        </w:rPr>
        <w:t>P</w:t>
      </w:r>
      <w:r>
        <w:rPr>
          <w:rFonts w:hint="eastAsia"/>
          <w:sz w:val="21"/>
          <w:szCs w:val="21"/>
        </w:rPr>
        <w:t>是</w:t>
      </w:r>
      <w:r>
        <w:rPr>
          <w:rFonts w:hint="eastAsia" w:eastAsia="Times New Roman"/>
          <w:sz w:val="21"/>
          <w:szCs w:val="21"/>
        </w:rPr>
        <w:t>△</w:t>
      </w:r>
      <w:r>
        <w:rPr>
          <w:i/>
          <w:sz w:val="21"/>
          <w:szCs w:val="21"/>
        </w:rPr>
        <w:t>ABC</w:t>
      </w:r>
      <w:r>
        <w:rPr>
          <w:rFonts w:hint="eastAsia"/>
          <w:sz w:val="21"/>
          <w:szCs w:val="21"/>
        </w:rPr>
        <w:t>所在平面外一点</w:t>
      </w:r>
      <w:r>
        <w:rPr>
          <w:rFonts w:ascii="宋体" w:hAnsi="宋体"/>
          <w:sz w:val="21"/>
          <w:szCs w:val="21"/>
        </w:rPr>
        <w:t>，</w:t>
      </w:r>
      <w:r>
        <w:rPr>
          <w:i/>
          <w:sz w:val="21"/>
          <w:szCs w:val="21"/>
        </w:rPr>
        <w:t>D</w:t>
      </w:r>
      <w:r>
        <w:rPr>
          <w:rFonts w:ascii="宋体" w:hAnsi="宋体"/>
          <w:sz w:val="21"/>
          <w:szCs w:val="21"/>
        </w:rPr>
        <w:t>，</w:t>
      </w:r>
      <w:r>
        <w:rPr>
          <w:i/>
          <w:sz w:val="21"/>
          <w:szCs w:val="21"/>
        </w:rPr>
        <w:t>E</w:t>
      </w:r>
      <w:r>
        <w:rPr>
          <w:rFonts w:hint="eastAsia"/>
          <w:sz w:val="21"/>
          <w:szCs w:val="21"/>
        </w:rPr>
        <w:t>分别是</w:t>
      </w:r>
      <w:r>
        <w:rPr>
          <w:rFonts w:hint="eastAsia" w:eastAsia="Times New Roman"/>
          <w:sz w:val="21"/>
          <w:szCs w:val="21"/>
        </w:rPr>
        <w:t>△</w:t>
      </w:r>
      <w:r>
        <w:rPr>
          <w:i/>
          <w:sz w:val="21"/>
          <w:szCs w:val="21"/>
        </w:rPr>
        <w:t>PBC</w:t>
      </w:r>
      <w:r>
        <w:rPr>
          <w:rFonts w:hint="eastAsia"/>
          <w:sz w:val="21"/>
          <w:szCs w:val="21"/>
        </w:rPr>
        <w:t>和</w:t>
      </w:r>
      <w:r>
        <w:rPr>
          <w:rFonts w:hint="eastAsia" w:eastAsia="Times New Roman"/>
          <w:sz w:val="21"/>
          <w:szCs w:val="21"/>
        </w:rPr>
        <w:t>△</w:t>
      </w:r>
      <w:r>
        <w:rPr>
          <w:i/>
          <w:sz w:val="21"/>
          <w:szCs w:val="21"/>
        </w:rPr>
        <w:t>PAC</w:t>
      </w:r>
      <w:r>
        <w:rPr>
          <w:rFonts w:hint="eastAsia"/>
          <w:sz w:val="21"/>
          <w:szCs w:val="21"/>
        </w:rPr>
        <w:t>的重心</w:t>
      </w:r>
      <w:r>
        <w:rPr>
          <w:rFonts w:ascii="宋体" w:hAnsi="宋体"/>
          <w:sz w:val="21"/>
          <w:szCs w:val="21"/>
        </w:rPr>
        <w:t>，</w:t>
      </w:r>
      <w:r>
        <w:rPr>
          <w:rFonts w:hint="eastAsia"/>
          <w:sz w:val="21"/>
          <w:szCs w:val="21"/>
        </w:rPr>
        <w:t>则</w:t>
      </w:r>
      <w:r>
        <w:rPr>
          <w:i/>
          <w:sz w:val="21"/>
          <w:szCs w:val="21"/>
        </w:rPr>
        <w:t>DE</w:t>
      </w:r>
      <w:r>
        <w:rPr>
          <w:rFonts w:hint="eastAsia"/>
          <w:sz w:val="21"/>
          <w:szCs w:val="21"/>
        </w:rPr>
        <w:t>与</w:t>
      </w:r>
      <w:r>
        <w:rPr>
          <w:i/>
          <w:sz w:val="21"/>
          <w:szCs w:val="21"/>
        </w:rPr>
        <w:t>AB</w:t>
      </w:r>
      <w:r>
        <w:rPr>
          <w:rFonts w:hint="eastAsia"/>
          <w:sz w:val="21"/>
          <w:szCs w:val="21"/>
        </w:rPr>
        <w:t>的位置关系是</w:t>
      </w:r>
      <w:r>
        <w:rPr>
          <w:sz w:val="21"/>
          <w:szCs w:val="21"/>
          <w:u w:val="single" w:color="000000"/>
        </w:rPr>
        <w:t>　　　　</w:t>
      </w:r>
      <w:r>
        <w:rPr>
          <w:rFonts w:ascii="宋体" w:hAnsi="宋体"/>
          <w:sz w:val="21"/>
          <w:szCs w:val="21"/>
        </w:rPr>
        <w:t>，</w:t>
      </w:r>
      <w:r>
        <w:rPr>
          <w:rFonts w:hint="eastAsia"/>
          <w:sz w:val="21"/>
          <w:szCs w:val="21"/>
        </w:rPr>
        <w:t>数量关系是</w:t>
      </w:r>
      <w:r>
        <w:rPr>
          <w:i/>
          <w:sz w:val="21"/>
          <w:szCs w:val="21"/>
        </w:rPr>
        <w:t>DE</w:t>
      </w:r>
      <w:r>
        <w:rPr>
          <w:rFonts w:ascii="宋体" w:hAnsi="宋体"/>
          <w:sz w:val="21"/>
          <w:szCs w:val="21"/>
        </w:rPr>
        <w:t>＝</w:t>
      </w:r>
      <w:r>
        <w:rPr>
          <w:sz w:val="21"/>
          <w:szCs w:val="21"/>
          <w:u w:val="single" w:color="000000"/>
        </w:rPr>
        <w:t>　　　　</w:t>
      </w:r>
      <w:r>
        <w:rPr>
          <w:i/>
          <w:sz w:val="21"/>
          <w:szCs w:val="21"/>
        </w:rPr>
        <w:t>AB</w:t>
      </w:r>
      <w:r>
        <w:rPr>
          <w:rFonts w:ascii="宋体" w:hAnsi="宋体"/>
          <w:sz w:val="21"/>
          <w:szCs w:val="21"/>
        </w:rPr>
        <w:t>.</w:t>
      </w:r>
    </w:p>
    <w:p w14:paraId="16F249A9">
      <w:pPr>
        <w:tabs>
          <w:tab w:val="left" w:pos="2552"/>
        </w:tabs>
        <w:overflowPunct w:val="0"/>
        <w:snapToGrid w:val="0"/>
        <w:spacing w:line="360" w:lineRule="auto"/>
        <w:jc w:val="center"/>
        <w:rPr>
          <w:sz w:val="21"/>
          <w:szCs w:val="21"/>
        </w:rPr>
      </w:pPr>
      <w:r>
        <w:rPr>
          <w:sz w:val="21"/>
          <w:szCs w:val="21"/>
        </w:rPr>
        <w:drawing>
          <wp:inline distT="0" distB="0" distL="0" distR="0">
            <wp:extent cx="1043940" cy="1163955"/>
            <wp:effectExtent l="0" t="0" r="0" b="0"/>
            <wp:docPr id="327" name="27byljcsx7-2-26.jpg" descr="id:21475016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27byljcsx7-2-26.jpg" descr="id:2147501681;FounderCES"/>
                    <pic:cNvPicPr>
                      <a:picLocks noChangeAspect="1"/>
                    </pic:cNvPicPr>
                  </pic:nvPicPr>
                  <pic:blipFill>
                    <a:blip r:embed="rId10"/>
                    <a:stretch>
                      <a:fillRect/>
                    </a:stretch>
                  </pic:blipFill>
                  <pic:spPr>
                    <a:xfrm>
                      <a:off x="0" y="0"/>
                      <a:ext cx="1044069" cy="1163955"/>
                    </a:xfrm>
                    <a:prstGeom prst="rect">
                      <a:avLst/>
                    </a:prstGeom>
                  </pic:spPr>
                </pic:pic>
              </a:graphicData>
            </a:graphic>
          </wp:inline>
        </w:drawing>
      </w:r>
    </w:p>
    <w:p w14:paraId="15793637">
      <w:pPr>
        <w:tabs>
          <w:tab w:val="left" w:pos="2552"/>
        </w:tabs>
        <w:overflowPunct w:val="0"/>
        <w:snapToGrid w:val="0"/>
        <w:spacing w:line="360" w:lineRule="auto"/>
        <w:rPr>
          <w:sz w:val="21"/>
          <w:szCs w:val="21"/>
        </w:rPr>
      </w:pPr>
    </w:p>
    <w:p w14:paraId="28B7678D">
      <w:pPr>
        <w:tabs>
          <w:tab w:val="left" w:pos="2552"/>
        </w:tabs>
        <w:overflowPunct w:val="0"/>
        <w:snapToGrid w:val="0"/>
        <w:spacing w:line="360" w:lineRule="auto"/>
        <w:rPr>
          <w:sz w:val="21"/>
          <w:szCs w:val="21"/>
        </w:rPr>
      </w:pPr>
    </w:p>
    <w:p w14:paraId="75B0EABA">
      <w:pPr>
        <w:tabs>
          <w:tab w:val="left" w:pos="2552"/>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D</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1</w:t>
      </w:r>
      <w:r>
        <w:rPr>
          <w:i/>
          <w:sz w:val="21"/>
          <w:szCs w:val="21"/>
        </w:rPr>
        <w:t>B</w:t>
      </w:r>
      <w:r>
        <w:rPr>
          <w:sz w:val="21"/>
          <w:szCs w:val="21"/>
          <w:vertAlign w:val="subscript"/>
        </w:rPr>
        <w:t>1</w:t>
      </w:r>
      <w:r>
        <w:rPr>
          <w:rFonts w:hint="eastAsia"/>
          <w:sz w:val="21"/>
          <w:szCs w:val="21"/>
        </w:rPr>
        <w:t>的中点</w:t>
      </w:r>
      <w:r>
        <w:rPr>
          <w:rFonts w:ascii="宋体" w:hAnsi="宋体"/>
          <w:sz w:val="21"/>
          <w:szCs w:val="21"/>
        </w:rPr>
        <w:t>，</w:t>
      </w:r>
      <w:r>
        <w:rPr>
          <w:i/>
          <w:sz w:val="21"/>
          <w:szCs w:val="21"/>
        </w:rPr>
        <w:t>AC</w:t>
      </w:r>
      <w:r>
        <w:rPr>
          <w:rFonts w:ascii="宋体" w:hAnsi="宋体"/>
          <w:sz w:val="21"/>
          <w:szCs w:val="21"/>
        </w:rPr>
        <w:t>∩</w:t>
      </w:r>
      <w:r>
        <w:rPr>
          <w:i/>
          <w:sz w:val="21"/>
          <w:szCs w:val="21"/>
        </w:rPr>
        <w:t>BD</w:t>
      </w:r>
      <w:r>
        <w:rPr>
          <w:rFonts w:ascii="宋体" w:hAnsi="宋体"/>
          <w:sz w:val="21"/>
          <w:szCs w:val="21"/>
        </w:rPr>
        <w:t>＝</w:t>
      </w:r>
      <w:r>
        <w:rPr>
          <w:i/>
          <w:sz w:val="21"/>
          <w:szCs w:val="21"/>
        </w:rPr>
        <w:t>P</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i/>
          <w:sz w:val="21"/>
          <w:szCs w:val="21"/>
        </w:rPr>
        <w:t>EF</w:t>
      </w:r>
      <w:r>
        <w:rPr>
          <w:rFonts w:ascii="宋体" w:hAnsi="宋体"/>
          <w:sz w:val="21"/>
          <w:szCs w:val="21"/>
        </w:rPr>
        <w:t>＝</w:t>
      </w:r>
      <w:r>
        <w:rPr>
          <w:i/>
          <w:sz w:val="21"/>
          <w:szCs w:val="21"/>
        </w:rPr>
        <w:t>Q</w:t>
      </w:r>
      <w:r>
        <w:rPr>
          <w:rFonts w:ascii="宋体" w:hAnsi="宋体"/>
          <w:sz w:val="21"/>
          <w:szCs w:val="21"/>
        </w:rPr>
        <w:t>.</w:t>
      </w:r>
      <w:r>
        <w:rPr>
          <w:rFonts w:hint="eastAsia"/>
          <w:sz w:val="21"/>
          <w:szCs w:val="21"/>
        </w:rPr>
        <w:t>求证</w:t>
      </w:r>
      <w:r>
        <w:rPr>
          <w:rFonts w:ascii="宋体" w:hAnsi="宋体"/>
          <w:sz w:val="21"/>
          <w:szCs w:val="21"/>
        </w:rPr>
        <w:t>：</w:t>
      </w:r>
    </w:p>
    <w:p w14:paraId="3616A1ED">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E</w:t>
      </w:r>
      <w:r>
        <w:rPr>
          <w:rFonts w:hint="eastAsia"/>
          <w:sz w:val="21"/>
          <w:szCs w:val="21"/>
        </w:rPr>
        <w:t>四点共面</w:t>
      </w:r>
      <w:r>
        <w:rPr>
          <w:rFonts w:ascii="宋体" w:hAnsi="宋体"/>
          <w:sz w:val="21"/>
          <w:szCs w:val="21"/>
        </w:rPr>
        <w:t>；</w:t>
      </w:r>
    </w:p>
    <w:p w14:paraId="47E19FCB">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sz w:val="21"/>
          <w:szCs w:val="21"/>
          <w:vertAlign w:val="subscript"/>
        </w:rPr>
        <w:t>1</w:t>
      </w:r>
      <w:r>
        <w:rPr>
          <w:i/>
          <w:sz w:val="21"/>
          <w:szCs w:val="21"/>
        </w:rPr>
        <w:t>C</w:t>
      </w:r>
      <w:r>
        <w:rPr>
          <w:rFonts w:hint="eastAsia"/>
          <w:sz w:val="21"/>
          <w:szCs w:val="21"/>
        </w:rPr>
        <w:t>交平面</w:t>
      </w:r>
      <w:r>
        <w:rPr>
          <w:i/>
          <w:sz w:val="21"/>
          <w:szCs w:val="21"/>
        </w:rPr>
        <w:t>DBFE</w:t>
      </w:r>
      <w:r>
        <w:rPr>
          <w:rFonts w:hint="eastAsia"/>
          <w:sz w:val="21"/>
          <w:szCs w:val="21"/>
        </w:rPr>
        <w:t>于点</w:t>
      </w:r>
      <w:r>
        <w:rPr>
          <w:i/>
          <w:sz w:val="21"/>
          <w:szCs w:val="21"/>
        </w:rPr>
        <w:t>R</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Q</w:t>
      </w:r>
      <w:r>
        <w:rPr>
          <w:rFonts w:ascii="宋体" w:hAnsi="宋体"/>
          <w:sz w:val="21"/>
          <w:szCs w:val="21"/>
        </w:rPr>
        <w:t>，</w:t>
      </w:r>
      <w:r>
        <w:rPr>
          <w:i/>
          <w:sz w:val="21"/>
          <w:szCs w:val="21"/>
        </w:rPr>
        <w:t>R</w:t>
      </w:r>
      <w:r>
        <w:rPr>
          <w:rFonts w:hint="eastAsia"/>
          <w:sz w:val="21"/>
          <w:szCs w:val="21"/>
        </w:rPr>
        <w:t>三点共线</w:t>
      </w:r>
      <w:r>
        <w:rPr>
          <w:rFonts w:ascii="宋体" w:hAnsi="宋体"/>
          <w:sz w:val="21"/>
          <w:szCs w:val="21"/>
        </w:rPr>
        <w:t>；</w:t>
      </w:r>
    </w:p>
    <w:p w14:paraId="632130DD">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i/>
          <w:sz w:val="21"/>
          <w:szCs w:val="21"/>
        </w:rPr>
        <w:t>DE</w:t>
      </w:r>
      <w:r>
        <w:rPr>
          <w:rFonts w:ascii="宋体" w:hAnsi="宋体"/>
          <w:sz w:val="21"/>
          <w:szCs w:val="21"/>
        </w:rPr>
        <w:t>，</w:t>
      </w:r>
      <w:r>
        <w:rPr>
          <w:i/>
          <w:sz w:val="21"/>
          <w:szCs w:val="21"/>
        </w:rPr>
        <w:t>BF</w:t>
      </w:r>
      <w:r>
        <w:rPr>
          <w:rFonts w:ascii="宋体" w:hAnsi="宋体"/>
          <w:sz w:val="21"/>
          <w:szCs w:val="21"/>
        </w:rPr>
        <w:t>，</w:t>
      </w:r>
      <w:r>
        <w:rPr>
          <w:i/>
          <w:sz w:val="21"/>
          <w:szCs w:val="21"/>
        </w:rPr>
        <w:t>CC</w:t>
      </w:r>
      <w:r>
        <w:rPr>
          <w:sz w:val="21"/>
          <w:szCs w:val="21"/>
          <w:vertAlign w:val="subscript"/>
        </w:rPr>
        <w:t>1</w:t>
      </w:r>
      <w:r>
        <w:rPr>
          <w:rFonts w:hint="eastAsia"/>
          <w:sz w:val="21"/>
          <w:szCs w:val="21"/>
        </w:rPr>
        <w:t>三线交于一点</w:t>
      </w:r>
      <w:r>
        <w:rPr>
          <w:rFonts w:ascii="宋体" w:hAnsi="宋体"/>
          <w:sz w:val="21"/>
          <w:szCs w:val="21"/>
        </w:rPr>
        <w:t>.</w:t>
      </w:r>
    </w:p>
    <w:p w14:paraId="5EC4E1C9">
      <w:pPr>
        <w:tabs>
          <w:tab w:val="left" w:pos="2552"/>
        </w:tabs>
        <w:overflowPunct w:val="0"/>
        <w:snapToGrid w:val="0"/>
        <w:spacing w:line="360" w:lineRule="auto"/>
        <w:rPr>
          <w:sz w:val="21"/>
          <w:szCs w:val="21"/>
        </w:rPr>
      </w:pPr>
      <w:r>
        <w:rPr>
          <w:sz w:val="21"/>
          <w:szCs w:val="21"/>
        </w:rPr>
        <w:drawing>
          <wp:inline distT="0" distB="0" distL="0" distR="0">
            <wp:extent cx="3020060" cy="241300"/>
            <wp:effectExtent l="0" t="0" r="8890" b="6350"/>
            <wp:docPr id="328" name="练后悟通8彩.jpg" descr="id:21475016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练后悟通8彩.jpg" descr="id:2147501688;FounderCES"/>
                    <pic:cNvPicPr>
                      <a:picLocks noChangeAspect="1"/>
                    </pic:cNvPicPr>
                  </pic:nvPicPr>
                  <pic:blipFill>
                    <a:blip r:embed="rId11"/>
                    <a:srcRect b="91613"/>
                    <a:stretch>
                      <a:fillRect/>
                    </a:stretch>
                  </pic:blipFill>
                  <pic:spPr>
                    <a:xfrm>
                      <a:off x="0" y="0"/>
                      <a:ext cx="3020283" cy="24131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7D0E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0FF27A7">
            <w:pPr>
              <w:tabs>
                <w:tab w:val="left" w:pos="2552"/>
              </w:tabs>
              <w:overflowPunct w:val="0"/>
              <w:snapToGrid w:val="0"/>
              <w:spacing w:line="360" w:lineRule="auto"/>
              <w:jc w:val="center"/>
              <w:rPr>
                <w:sz w:val="21"/>
                <w:szCs w:val="21"/>
              </w:rPr>
            </w:pPr>
            <w:r>
              <w:rPr>
                <w:rFonts w:eastAsia="黑体"/>
                <w:sz w:val="21"/>
                <w:szCs w:val="21"/>
              </w:rPr>
              <w:t>共面、共线、共点问题的证明方法</w:t>
            </w:r>
          </w:p>
          <w:p w14:paraId="4F00F82A">
            <w:pPr>
              <w:tabs>
                <w:tab w:val="left" w:pos="2552"/>
              </w:tabs>
              <w:overflowPunct w:val="0"/>
              <w:snapToGrid w:val="0"/>
              <w:spacing w:line="360" w:lineRule="auto"/>
              <w:jc w:val="center"/>
              <w:rPr>
                <w:sz w:val="21"/>
                <w:szCs w:val="21"/>
              </w:rPr>
            </w:pPr>
            <w:r>
              <w:rPr>
                <w:sz w:val="21"/>
                <w:szCs w:val="21"/>
              </w:rPr>
              <w:drawing>
                <wp:inline distT="0" distB="0" distL="0" distR="0">
                  <wp:extent cx="2875280" cy="2300605"/>
                  <wp:effectExtent l="0" t="0" r="0" b="0"/>
                  <wp:docPr id="329" name="27byltysx7-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27byltysx7-1-49.jpg"/>
                          <pic:cNvPicPr>
                            <a:picLocks noChangeAspect="1"/>
                          </pic:cNvPicPr>
                        </pic:nvPicPr>
                        <pic:blipFill>
                          <a:blip r:embed="rId12"/>
                          <a:stretch>
                            <a:fillRect/>
                          </a:stretch>
                        </pic:blipFill>
                        <pic:spPr>
                          <a:xfrm>
                            <a:off x="0" y="0"/>
                            <a:ext cx="2875756" cy="2300605"/>
                          </a:xfrm>
                          <a:prstGeom prst="rect">
                            <a:avLst/>
                          </a:prstGeom>
                        </pic:spPr>
                      </pic:pic>
                    </a:graphicData>
                  </a:graphic>
                </wp:inline>
              </w:drawing>
            </w:r>
          </w:p>
        </w:tc>
      </w:tr>
    </w:tbl>
    <w:p w14:paraId="3CBD0A77"/>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none" w:color="000000" w:sz="0" w:space="0"/>
        </w:tblBorders>
        <w:tblLayout w:type="autofit"/>
        <w:tblCellMar>
          <w:top w:w="0" w:type="dxa"/>
          <w:left w:w="108" w:type="dxa"/>
          <w:bottom w:w="0" w:type="dxa"/>
          <w:right w:w="108" w:type="dxa"/>
        </w:tblCellMar>
      </w:tblPr>
      <w:tblGrid>
        <w:gridCol w:w="4724"/>
        <w:gridCol w:w="5854"/>
      </w:tblGrid>
      <w:tr w14:paraId="3A6A5B49">
        <w:tblPrEx>
          <w:tblBorders>
            <w:top w:val="single" w:color="000000" w:sz="4" w:space="0"/>
            <w:left w:val="single" w:color="000000" w:sz="4" w:space="0"/>
            <w:bottom w:val="single" w:color="000000" w:sz="4" w:space="0"/>
            <w:right w:val="single" w:color="000000" w:sz="4" w:space="0"/>
            <w:insideH w:val="single" w:color="000000" w:sz="4" w:space="0"/>
            <w:insideV w:val="none" w:color="000000" w:sz="0" w:space="0"/>
          </w:tblBorders>
          <w:tblCellMar>
            <w:top w:w="0" w:type="dxa"/>
            <w:left w:w="108" w:type="dxa"/>
            <w:bottom w:w="0" w:type="dxa"/>
            <w:right w:w="108" w:type="dxa"/>
          </w:tblCellMar>
        </w:tblPrEx>
        <w:trPr>
          <w:jc w:val="center"/>
        </w:trPr>
        <w:tc>
          <w:tcPr>
            <w:tcW w:w="2233" w:type="pct"/>
            <w:tcMar>
              <w:left w:w="0" w:type="dxa"/>
              <w:right w:w="0" w:type="dxa"/>
            </w:tcMar>
            <w:vAlign w:val="center"/>
          </w:tcPr>
          <w:p w14:paraId="368D6CA6">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30"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考点二彩.jpg"/>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tc>
        <w:tc>
          <w:tcPr>
            <w:tcW w:w="2767" w:type="pct"/>
            <w:tcMar>
              <w:left w:w="105" w:type="dxa"/>
              <w:right w:w="105" w:type="dxa"/>
            </w:tcMar>
            <w:vAlign w:val="center"/>
          </w:tcPr>
          <w:p w14:paraId="43B001CC">
            <w:pPr>
              <w:tabs>
                <w:tab w:val="left" w:pos="2552"/>
              </w:tabs>
              <w:overflowPunct w:val="0"/>
              <w:snapToGrid w:val="0"/>
              <w:spacing w:line="360" w:lineRule="auto"/>
              <w:rPr>
                <w:sz w:val="21"/>
                <w:szCs w:val="21"/>
              </w:rPr>
            </w:pPr>
            <w:r>
              <w:rPr>
                <w:rFonts w:eastAsia="黑体"/>
                <w:sz w:val="21"/>
                <w:szCs w:val="21"/>
              </w:rPr>
              <w:t>空间点、直线、平面之间的位置关系</w:t>
            </w:r>
          </w:p>
        </w:tc>
      </w:tr>
    </w:tbl>
    <w:p w14:paraId="57DE5399">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空间点、直线、平面之间的位置关系</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84"/>
        <w:gridCol w:w="1286"/>
        <w:gridCol w:w="3262"/>
        <w:gridCol w:w="2715"/>
        <w:gridCol w:w="1927"/>
      </w:tblGrid>
      <w:tr w14:paraId="640FA5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27" w:type="pct"/>
            <w:gridSpan w:val="2"/>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7B40718C">
            <w:pPr>
              <w:tabs>
                <w:tab w:val="left" w:pos="2552"/>
              </w:tabs>
              <w:overflowPunct w:val="0"/>
              <w:snapToGrid w:val="0"/>
              <w:spacing w:line="360" w:lineRule="auto"/>
              <w:jc w:val="center"/>
              <w:rPr>
                <w:sz w:val="21"/>
                <w:szCs w:val="21"/>
              </w:rPr>
            </w:pPr>
          </w:p>
        </w:tc>
        <w:tc>
          <w:tcPr>
            <w:tcW w:w="1557" w:type="pct"/>
            <w:tcBorders>
              <w:left w:val="single" w:color="000000" w:sz="2" w:space="0"/>
            </w:tcBorders>
            <w:tcMar>
              <w:left w:w="0" w:type="dxa"/>
              <w:right w:w="0" w:type="dxa"/>
            </w:tcMar>
            <w:vAlign w:val="center"/>
          </w:tcPr>
          <w:p w14:paraId="0C12DC84">
            <w:pPr>
              <w:tabs>
                <w:tab w:val="left" w:pos="2552"/>
              </w:tabs>
              <w:overflowPunct w:val="0"/>
              <w:snapToGrid w:val="0"/>
              <w:spacing w:line="360" w:lineRule="auto"/>
              <w:jc w:val="center"/>
              <w:rPr>
                <w:sz w:val="21"/>
                <w:szCs w:val="21"/>
              </w:rPr>
            </w:pPr>
            <w:r>
              <w:rPr>
                <w:rFonts w:hint="eastAsia"/>
                <w:sz w:val="21"/>
                <w:szCs w:val="21"/>
              </w:rPr>
              <w:t>图形语言</w:t>
            </w:r>
          </w:p>
        </w:tc>
        <w:tc>
          <w:tcPr>
            <w:tcW w:w="1296" w:type="pct"/>
            <w:tcMar>
              <w:left w:w="0" w:type="dxa"/>
              <w:right w:w="0" w:type="dxa"/>
            </w:tcMar>
            <w:vAlign w:val="center"/>
          </w:tcPr>
          <w:p w14:paraId="397E9FA8">
            <w:pPr>
              <w:tabs>
                <w:tab w:val="left" w:pos="2552"/>
              </w:tabs>
              <w:overflowPunct w:val="0"/>
              <w:snapToGrid w:val="0"/>
              <w:spacing w:line="360" w:lineRule="auto"/>
              <w:jc w:val="center"/>
              <w:rPr>
                <w:sz w:val="21"/>
                <w:szCs w:val="21"/>
              </w:rPr>
            </w:pPr>
            <w:r>
              <w:rPr>
                <w:rFonts w:hint="eastAsia"/>
                <w:sz w:val="21"/>
                <w:szCs w:val="21"/>
              </w:rPr>
              <w:t>符号语言</w:t>
            </w:r>
          </w:p>
        </w:tc>
        <w:tc>
          <w:tcPr>
            <w:tcW w:w="920" w:type="pct"/>
            <w:tcMar>
              <w:left w:w="0" w:type="dxa"/>
              <w:right w:w="0" w:type="dxa"/>
            </w:tcMar>
            <w:vAlign w:val="center"/>
          </w:tcPr>
          <w:p w14:paraId="054C6280">
            <w:pPr>
              <w:tabs>
                <w:tab w:val="left" w:pos="2552"/>
              </w:tabs>
              <w:overflowPunct w:val="0"/>
              <w:snapToGrid w:val="0"/>
              <w:spacing w:line="360" w:lineRule="auto"/>
              <w:jc w:val="center"/>
              <w:rPr>
                <w:sz w:val="21"/>
                <w:szCs w:val="21"/>
              </w:rPr>
            </w:pPr>
            <w:r>
              <w:rPr>
                <w:rFonts w:hint="eastAsia"/>
                <w:sz w:val="21"/>
                <w:szCs w:val="21"/>
              </w:rPr>
              <w:t>公共点</w:t>
            </w:r>
          </w:p>
        </w:tc>
      </w:tr>
      <w:tr w14:paraId="1B02D1F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restart"/>
            <w:tcBorders>
              <w:top w:val="single" w:color="000000" w:sz="2" w:space="0"/>
            </w:tcBorders>
            <w:tcMar>
              <w:left w:w="0" w:type="dxa"/>
              <w:right w:w="0" w:type="dxa"/>
            </w:tcMar>
            <w:vAlign w:val="center"/>
          </w:tcPr>
          <w:p w14:paraId="4F152071">
            <w:pPr>
              <w:tabs>
                <w:tab w:val="left" w:pos="2552"/>
              </w:tabs>
              <w:overflowPunct w:val="0"/>
              <w:snapToGrid w:val="0"/>
              <w:spacing w:line="360" w:lineRule="auto"/>
              <w:jc w:val="center"/>
              <w:rPr>
                <w:sz w:val="21"/>
                <w:szCs w:val="21"/>
              </w:rPr>
            </w:pPr>
            <w:r>
              <w:rPr>
                <w:rFonts w:hint="eastAsia"/>
                <w:sz w:val="21"/>
                <w:szCs w:val="21"/>
              </w:rPr>
              <w:t>直线</w:t>
            </w:r>
          </w:p>
          <w:p w14:paraId="4D196FBD">
            <w:pPr>
              <w:tabs>
                <w:tab w:val="left" w:pos="2552"/>
              </w:tabs>
              <w:overflowPunct w:val="0"/>
              <w:snapToGrid w:val="0"/>
              <w:spacing w:line="360" w:lineRule="auto"/>
              <w:jc w:val="center"/>
              <w:rPr>
                <w:sz w:val="21"/>
                <w:szCs w:val="21"/>
              </w:rPr>
            </w:pPr>
            <w:r>
              <w:rPr>
                <w:rFonts w:hint="eastAsia"/>
                <w:sz w:val="21"/>
                <w:szCs w:val="21"/>
              </w:rPr>
              <w:t>与直</w:t>
            </w:r>
          </w:p>
          <w:p w14:paraId="46BCBAD8">
            <w:pPr>
              <w:tabs>
                <w:tab w:val="left" w:pos="2552"/>
              </w:tabs>
              <w:overflowPunct w:val="0"/>
              <w:snapToGrid w:val="0"/>
              <w:spacing w:line="360" w:lineRule="auto"/>
              <w:jc w:val="center"/>
              <w:rPr>
                <w:sz w:val="21"/>
                <w:szCs w:val="21"/>
              </w:rPr>
            </w:pPr>
            <w:r>
              <w:rPr>
                <w:rFonts w:hint="eastAsia"/>
                <w:sz w:val="21"/>
                <w:szCs w:val="21"/>
              </w:rPr>
              <w:t>线</w:t>
            </w:r>
          </w:p>
        </w:tc>
        <w:tc>
          <w:tcPr>
            <w:tcW w:w="613" w:type="pct"/>
            <w:tcBorders>
              <w:top w:val="single" w:color="000000" w:sz="2" w:space="0"/>
            </w:tcBorders>
            <w:tcMar>
              <w:left w:w="0" w:type="dxa"/>
              <w:right w:w="0" w:type="dxa"/>
            </w:tcMar>
            <w:vAlign w:val="center"/>
          </w:tcPr>
          <w:p w14:paraId="6CEB83B7">
            <w:pPr>
              <w:tabs>
                <w:tab w:val="left" w:pos="2552"/>
              </w:tabs>
              <w:overflowPunct w:val="0"/>
              <w:snapToGrid w:val="0"/>
              <w:spacing w:line="360" w:lineRule="auto"/>
              <w:jc w:val="center"/>
              <w:rPr>
                <w:sz w:val="21"/>
                <w:szCs w:val="21"/>
              </w:rPr>
            </w:pPr>
            <w:r>
              <w:rPr>
                <w:rFonts w:hint="eastAsia"/>
                <w:sz w:val="21"/>
                <w:szCs w:val="21"/>
              </w:rPr>
              <w:t>平行</w:t>
            </w:r>
          </w:p>
        </w:tc>
        <w:tc>
          <w:tcPr>
            <w:tcW w:w="1557" w:type="pct"/>
            <w:tcMar>
              <w:left w:w="0" w:type="dxa"/>
              <w:right w:w="0" w:type="dxa"/>
            </w:tcMar>
            <w:vAlign w:val="center"/>
          </w:tcPr>
          <w:p w14:paraId="5E78FEA7">
            <w:pPr>
              <w:tabs>
                <w:tab w:val="left" w:pos="2552"/>
              </w:tabs>
              <w:overflowPunct w:val="0"/>
              <w:snapToGrid w:val="0"/>
              <w:spacing w:line="360" w:lineRule="auto"/>
              <w:jc w:val="center"/>
              <w:rPr>
                <w:sz w:val="21"/>
                <w:szCs w:val="21"/>
              </w:rPr>
            </w:pPr>
            <w:r>
              <w:rPr>
                <w:sz w:val="21"/>
                <w:szCs w:val="21"/>
              </w:rPr>
              <w:drawing>
                <wp:inline distT="0" distB="0" distL="0" distR="0">
                  <wp:extent cx="674370" cy="249555"/>
                  <wp:effectExtent l="0" t="0" r="0" b="0"/>
                  <wp:docPr id="331" name="27byljcsx7-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27byljcsx7-2-28.jpg"/>
                          <pic:cNvPicPr>
                            <a:picLocks noChangeAspect="1"/>
                          </pic:cNvPicPr>
                        </pic:nvPicPr>
                        <pic:blipFill>
                          <a:blip r:embed="rId14"/>
                          <a:stretch>
                            <a:fillRect/>
                          </a:stretch>
                        </pic:blipFill>
                        <pic:spPr>
                          <a:xfrm>
                            <a:off x="0" y="0"/>
                            <a:ext cx="675001" cy="249555"/>
                          </a:xfrm>
                          <a:prstGeom prst="rect">
                            <a:avLst/>
                          </a:prstGeom>
                        </pic:spPr>
                      </pic:pic>
                    </a:graphicData>
                  </a:graphic>
                </wp:inline>
              </w:drawing>
            </w:r>
          </w:p>
        </w:tc>
        <w:tc>
          <w:tcPr>
            <w:tcW w:w="1296" w:type="pct"/>
            <w:tcMar>
              <w:left w:w="0" w:type="dxa"/>
              <w:right w:w="0" w:type="dxa"/>
            </w:tcMar>
            <w:vAlign w:val="center"/>
          </w:tcPr>
          <w:p w14:paraId="1857BB89">
            <w:pPr>
              <w:tabs>
                <w:tab w:val="left" w:pos="2552"/>
              </w:tabs>
              <w:overflowPunct w:val="0"/>
              <w:snapToGrid w:val="0"/>
              <w:spacing w:line="360" w:lineRule="auto"/>
              <w:jc w:val="center"/>
              <w:rPr>
                <w:sz w:val="21"/>
                <w:szCs w:val="21"/>
              </w:rPr>
            </w:pPr>
            <w:r>
              <w:rPr>
                <w:i/>
                <w:sz w:val="21"/>
                <w:szCs w:val="21"/>
              </w:rPr>
              <w:t>a</w:t>
            </w:r>
            <w:r>
              <w:rPr>
                <w:rFonts w:hint="eastAsia" w:eastAsia="Times New Roman"/>
                <w:sz w:val="21"/>
                <w:szCs w:val="21"/>
              </w:rPr>
              <w:t>∥</w:t>
            </w:r>
            <w:r>
              <w:rPr>
                <w:i/>
                <w:sz w:val="21"/>
                <w:szCs w:val="21"/>
              </w:rPr>
              <w:t>b</w:t>
            </w:r>
          </w:p>
        </w:tc>
        <w:tc>
          <w:tcPr>
            <w:tcW w:w="920" w:type="pct"/>
            <w:tcMar>
              <w:left w:w="0" w:type="dxa"/>
              <w:right w:w="0" w:type="dxa"/>
            </w:tcMar>
            <w:vAlign w:val="center"/>
          </w:tcPr>
          <w:p w14:paraId="14614E7C">
            <w:pPr>
              <w:tabs>
                <w:tab w:val="left" w:pos="2552"/>
              </w:tabs>
              <w:overflowPunct w:val="0"/>
              <w:snapToGrid w:val="0"/>
              <w:spacing w:line="360" w:lineRule="auto"/>
              <w:jc w:val="center"/>
              <w:rPr>
                <w:sz w:val="21"/>
                <w:szCs w:val="21"/>
              </w:rPr>
            </w:pPr>
            <w:r>
              <w:rPr>
                <w:sz w:val="21"/>
                <w:szCs w:val="21"/>
                <w:u w:val="single" w:color="000000"/>
              </w:rPr>
              <w:t>　　</w:t>
            </w:r>
            <w:r>
              <w:rPr>
                <w:rFonts w:hint="eastAsia"/>
                <w:sz w:val="21"/>
                <w:szCs w:val="21"/>
              </w:rPr>
              <w:t>个</w:t>
            </w:r>
          </w:p>
        </w:tc>
      </w:tr>
      <w:tr w14:paraId="7C977E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continue"/>
            <w:tcMar>
              <w:left w:w="0" w:type="dxa"/>
              <w:right w:w="0" w:type="dxa"/>
            </w:tcMar>
            <w:vAlign w:val="center"/>
          </w:tcPr>
          <w:p w14:paraId="3D03188F">
            <w:pPr>
              <w:tabs>
                <w:tab w:val="left" w:pos="2552"/>
              </w:tabs>
              <w:overflowPunct w:val="0"/>
              <w:snapToGrid w:val="0"/>
              <w:spacing w:line="360" w:lineRule="auto"/>
              <w:rPr>
                <w:sz w:val="21"/>
                <w:szCs w:val="21"/>
              </w:rPr>
            </w:pPr>
          </w:p>
        </w:tc>
        <w:tc>
          <w:tcPr>
            <w:tcW w:w="613" w:type="pct"/>
            <w:tcMar>
              <w:left w:w="0" w:type="dxa"/>
              <w:right w:w="0" w:type="dxa"/>
            </w:tcMar>
            <w:vAlign w:val="center"/>
          </w:tcPr>
          <w:p w14:paraId="4F0F315A">
            <w:pPr>
              <w:tabs>
                <w:tab w:val="left" w:pos="2552"/>
              </w:tabs>
              <w:overflowPunct w:val="0"/>
              <w:snapToGrid w:val="0"/>
              <w:spacing w:line="360" w:lineRule="auto"/>
              <w:jc w:val="center"/>
              <w:rPr>
                <w:sz w:val="21"/>
                <w:szCs w:val="21"/>
              </w:rPr>
            </w:pPr>
            <w:r>
              <w:rPr>
                <w:rFonts w:hint="eastAsia"/>
                <w:sz w:val="21"/>
                <w:szCs w:val="21"/>
              </w:rPr>
              <w:t>相交</w:t>
            </w:r>
          </w:p>
        </w:tc>
        <w:tc>
          <w:tcPr>
            <w:tcW w:w="1557" w:type="pct"/>
            <w:tcMar>
              <w:left w:w="0" w:type="dxa"/>
              <w:right w:w="0" w:type="dxa"/>
            </w:tcMar>
            <w:vAlign w:val="center"/>
          </w:tcPr>
          <w:p w14:paraId="2619E3B5">
            <w:pPr>
              <w:tabs>
                <w:tab w:val="left" w:pos="2552"/>
              </w:tabs>
              <w:overflowPunct w:val="0"/>
              <w:snapToGrid w:val="0"/>
              <w:spacing w:line="360" w:lineRule="auto"/>
              <w:jc w:val="center"/>
              <w:rPr>
                <w:sz w:val="21"/>
                <w:szCs w:val="21"/>
              </w:rPr>
            </w:pPr>
            <w:r>
              <w:rPr>
                <w:sz w:val="21"/>
                <w:szCs w:val="21"/>
              </w:rPr>
              <w:drawing>
                <wp:inline distT="0" distB="0" distL="0" distR="0">
                  <wp:extent cx="671830" cy="267970"/>
                  <wp:effectExtent l="0" t="0" r="0" b="0"/>
                  <wp:docPr id="332" name="27byljcsx7-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27byljcsx7-2-29.jpg"/>
                          <pic:cNvPicPr>
                            <a:picLocks noChangeAspect="1"/>
                          </pic:cNvPicPr>
                        </pic:nvPicPr>
                        <pic:blipFill>
                          <a:blip r:embed="rId15"/>
                          <a:stretch>
                            <a:fillRect/>
                          </a:stretch>
                        </pic:blipFill>
                        <pic:spPr>
                          <a:xfrm>
                            <a:off x="0" y="0"/>
                            <a:ext cx="672170" cy="267970"/>
                          </a:xfrm>
                          <a:prstGeom prst="rect">
                            <a:avLst/>
                          </a:prstGeom>
                        </pic:spPr>
                      </pic:pic>
                    </a:graphicData>
                  </a:graphic>
                </wp:inline>
              </w:drawing>
            </w:r>
          </w:p>
        </w:tc>
        <w:tc>
          <w:tcPr>
            <w:tcW w:w="1296" w:type="pct"/>
            <w:tcMar>
              <w:left w:w="0" w:type="dxa"/>
              <w:right w:w="0" w:type="dxa"/>
            </w:tcMar>
            <w:vAlign w:val="center"/>
          </w:tcPr>
          <w:p w14:paraId="0276D670">
            <w:pPr>
              <w:tabs>
                <w:tab w:val="left" w:pos="2552"/>
              </w:tabs>
              <w:overflowPunct w:val="0"/>
              <w:snapToGrid w:val="0"/>
              <w:spacing w:line="360" w:lineRule="auto"/>
              <w:jc w:val="center"/>
              <w:rPr>
                <w:sz w:val="21"/>
                <w:szCs w:val="21"/>
              </w:rPr>
            </w:pPr>
          </w:p>
        </w:tc>
        <w:tc>
          <w:tcPr>
            <w:tcW w:w="920" w:type="pct"/>
            <w:tcMar>
              <w:left w:w="0" w:type="dxa"/>
              <w:right w:w="0" w:type="dxa"/>
            </w:tcMar>
            <w:vAlign w:val="center"/>
          </w:tcPr>
          <w:p w14:paraId="530C172B">
            <w:pPr>
              <w:tabs>
                <w:tab w:val="left" w:pos="2552"/>
              </w:tabs>
              <w:overflowPunct w:val="0"/>
              <w:snapToGrid w:val="0"/>
              <w:spacing w:line="360" w:lineRule="auto"/>
              <w:jc w:val="center"/>
              <w:rPr>
                <w:sz w:val="21"/>
                <w:szCs w:val="21"/>
              </w:rPr>
            </w:pPr>
            <w:r>
              <w:rPr>
                <w:sz w:val="21"/>
                <w:szCs w:val="21"/>
              </w:rPr>
              <w:t>1</w:t>
            </w:r>
            <w:r>
              <w:rPr>
                <w:rFonts w:hint="eastAsia"/>
                <w:sz w:val="21"/>
                <w:szCs w:val="21"/>
              </w:rPr>
              <w:t>个</w:t>
            </w:r>
          </w:p>
        </w:tc>
      </w:tr>
      <w:tr w14:paraId="1B1073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continue"/>
            <w:tcMar>
              <w:left w:w="0" w:type="dxa"/>
              <w:right w:w="0" w:type="dxa"/>
            </w:tcMar>
            <w:vAlign w:val="center"/>
          </w:tcPr>
          <w:p w14:paraId="0D18920C">
            <w:pPr>
              <w:tabs>
                <w:tab w:val="left" w:pos="2552"/>
              </w:tabs>
              <w:overflowPunct w:val="0"/>
              <w:snapToGrid w:val="0"/>
              <w:spacing w:line="360" w:lineRule="auto"/>
              <w:rPr>
                <w:sz w:val="21"/>
                <w:szCs w:val="21"/>
              </w:rPr>
            </w:pPr>
          </w:p>
        </w:tc>
        <w:tc>
          <w:tcPr>
            <w:tcW w:w="613" w:type="pct"/>
            <w:tcMar>
              <w:left w:w="0" w:type="dxa"/>
              <w:right w:w="0" w:type="dxa"/>
            </w:tcMar>
            <w:vAlign w:val="center"/>
          </w:tcPr>
          <w:p w14:paraId="752EB966">
            <w:pPr>
              <w:tabs>
                <w:tab w:val="left" w:pos="2552"/>
              </w:tabs>
              <w:overflowPunct w:val="0"/>
              <w:snapToGrid w:val="0"/>
              <w:spacing w:line="360" w:lineRule="auto"/>
              <w:jc w:val="center"/>
              <w:rPr>
                <w:sz w:val="21"/>
                <w:szCs w:val="21"/>
              </w:rPr>
            </w:pPr>
            <w:r>
              <w:rPr>
                <w:rFonts w:hint="eastAsia"/>
                <w:sz w:val="21"/>
                <w:szCs w:val="21"/>
              </w:rPr>
              <w:t>异面</w:t>
            </w:r>
          </w:p>
        </w:tc>
        <w:tc>
          <w:tcPr>
            <w:tcW w:w="1557" w:type="pct"/>
            <w:tcMar>
              <w:left w:w="0" w:type="dxa"/>
              <w:right w:w="0" w:type="dxa"/>
            </w:tcMar>
            <w:vAlign w:val="center"/>
          </w:tcPr>
          <w:p w14:paraId="0489D1E0">
            <w:pPr>
              <w:tabs>
                <w:tab w:val="left" w:pos="2552"/>
              </w:tabs>
              <w:overflowPunct w:val="0"/>
              <w:snapToGrid w:val="0"/>
              <w:spacing w:line="360" w:lineRule="auto"/>
              <w:jc w:val="center"/>
              <w:rPr>
                <w:sz w:val="21"/>
                <w:szCs w:val="21"/>
              </w:rPr>
            </w:pPr>
            <w:r>
              <w:rPr>
                <w:sz w:val="21"/>
                <w:szCs w:val="21"/>
              </w:rPr>
              <w:drawing>
                <wp:inline distT="0" distB="0" distL="0" distR="0">
                  <wp:extent cx="675640" cy="389890"/>
                  <wp:effectExtent l="0" t="0" r="0" b="0"/>
                  <wp:docPr id="333" name="27byljcsx7-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27byljcsx7-2-30.jpg"/>
                          <pic:cNvPicPr>
                            <a:picLocks noChangeAspect="1"/>
                          </pic:cNvPicPr>
                        </pic:nvPicPr>
                        <pic:blipFill>
                          <a:blip r:embed="rId16"/>
                          <a:stretch>
                            <a:fillRect/>
                          </a:stretch>
                        </pic:blipFill>
                        <pic:spPr>
                          <a:xfrm>
                            <a:off x="0" y="0"/>
                            <a:ext cx="675909" cy="389890"/>
                          </a:xfrm>
                          <a:prstGeom prst="rect">
                            <a:avLst/>
                          </a:prstGeom>
                        </pic:spPr>
                      </pic:pic>
                    </a:graphicData>
                  </a:graphic>
                </wp:inline>
              </w:drawing>
            </w:r>
          </w:p>
        </w:tc>
        <w:tc>
          <w:tcPr>
            <w:tcW w:w="1296" w:type="pct"/>
            <w:tcMar>
              <w:left w:w="0" w:type="dxa"/>
              <w:right w:w="0" w:type="dxa"/>
            </w:tcMar>
            <w:vAlign w:val="center"/>
          </w:tcPr>
          <w:p w14:paraId="4943BCB1">
            <w:pPr>
              <w:tabs>
                <w:tab w:val="left" w:pos="2552"/>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hint="eastAsia"/>
                <w:sz w:val="21"/>
                <w:szCs w:val="21"/>
              </w:rPr>
              <w:t>是异</w:t>
            </w:r>
          </w:p>
          <w:p w14:paraId="5FCEAE2B">
            <w:pPr>
              <w:tabs>
                <w:tab w:val="left" w:pos="2552"/>
              </w:tabs>
              <w:overflowPunct w:val="0"/>
              <w:snapToGrid w:val="0"/>
              <w:spacing w:line="360" w:lineRule="auto"/>
              <w:jc w:val="center"/>
              <w:rPr>
                <w:sz w:val="21"/>
                <w:szCs w:val="21"/>
              </w:rPr>
            </w:pPr>
            <w:r>
              <w:rPr>
                <w:rFonts w:hint="eastAsia"/>
                <w:sz w:val="21"/>
                <w:szCs w:val="21"/>
              </w:rPr>
              <w:t>面直线</w:t>
            </w:r>
          </w:p>
        </w:tc>
        <w:tc>
          <w:tcPr>
            <w:tcW w:w="920" w:type="pct"/>
            <w:tcMar>
              <w:left w:w="0" w:type="dxa"/>
              <w:right w:w="0" w:type="dxa"/>
            </w:tcMar>
            <w:vAlign w:val="center"/>
          </w:tcPr>
          <w:p w14:paraId="02A26F8B">
            <w:pPr>
              <w:tabs>
                <w:tab w:val="left" w:pos="2552"/>
              </w:tabs>
              <w:overflowPunct w:val="0"/>
              <w:snapToGrid w:val="0"/>
              <w:spacing w:line="360" w:lineRule="auto"/>
              <w:jc w:val="center"/>
              <w:rPr>
                <w:sz w:val="21"/>
                <w:szCs w:val="21"/>
              </w:rPr>
            </w:pPr>
            <w:r>
              <w:rPr>
                <w:sz w:val="21"/>
                <w:szCs w:val="21"/>
                <w:u w:val="single" w:color="000000"/>
              </w:rPr>
              <w:t>　　</w:t>
            </w:r>
            <w:r>
              <w:rPr>
                <w:rFonts w:hint="eastAsia"/>
                <w:sz w:val="21"/>
                <w:szCs w:val="21"/>
              </w:rPr>
              <w:t>个</w:t>
            </w:r>
          </w:p>
        </w:tc>
      </w:tr>
      <w:tr w14:paraId="0CF8A3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restart"/>
            <w:tcMar>
              <w:left w:w="0" w:type="dxa"/>
              <w:right w:w="0" w:type="dxa"/>
            </w:tcMar>
            <w:vAlign w:val="center"/>
          </w:tcPr>
          <w:p w14:paraId="5B1830A3">
            <w:pPr>
              <w:tabs>
                <w:tab w:val="left" w:pos="2552"/>
              </w:tabs>
              <w:overflowPunct w:val="0"/>
              <w:snapToGrid w:val="0"/>
              <w:spacing w:line="360" w:lineRule="auto"/>
              <w:jc w:val="center"/>
              <w:rPr>
                <w:sz w:val="21"/>
                <w:szCs w:val="21"/>
              </w:rPr>
            </w:pPr>
            <w:r>
              <w:rPr>
                <w:rFonts w:hint="eastAsia"/>
                <w:sz w:val="21"/>
                <w:szCs w:val="21"/>
              </w:rPr>
              <w:t>直线</w:t>
            </w:r>
          </w:p>
          <w:p w14:paraId="4BEFC9F0">
            <w:pPr>
              <w:tabs>
                <w:tab w:val="left" w:pos="2552"/>
              </w:tabs>
              <w:overflowPunct w:val="0"/>
              <w:snapToGrid w:val="0"/>
              <w:spacing w:line="360" w:lineRule="auto"/>
              <w:jc w:val="center"/>
              <w:rPr>
                <w:sz w:val="21"/>
                <w:szCs w:val="21"/>
              </w:rPr>
            </w:pPr>
            <w:r>
              <w:rPr>
                <w:rFonts w:hint="eastAsia"/>
                <w:sz w:val="21"/>
                <w:szCs w:val="21"/>
              </w:rPr>
              <w:t>与平</w:t>
            </w:r>
          </w:p>
          <w:p w14:paraId="29C4CBCB">
            <w:pPr>
              <w:tabs>
                <w:tab w:val="left" w:pos="2552"/>
              </w:tabs>
              <w:overflowPunct w:val="0"/>
              <w:snapToGrid w:val="0"/>
              <w:spacing w:line="360" w:lineRule="auto"/>
              <w:jc w:val="center"/>
              <w:rPr>
                <w:sz w:val="21"/>
                <w:szCs w:val="21"/>
              </w:rPr>
            </w:pPr>
            <w:r>
              <w:rPr>
                <w:rFonts w:hint="eastAsia"/>
                <w:sz w:val="21"/>
                <w:szCs w:val="21"/>
              </w:rPr>
              <w:t>面</w:t>
            </w:r>
          </w:p>
        </w:tc>
        <w:tc>
          <w:tcPr>
            <w:tcW w:w="613" w:type="pct"/>
            <w:tcMar>
              <w:left w:w="0" w:type="dxa"/>
              <w:right w:w="0" w:type="dxa"/>
            </w:tcMar>
            <w:vAlign w:val="center"/>
          </w:tcPr>
          <w:p w14:paraId="5B668149">
            <w:pPr>
              <w:tabs>
                <w:tab w:val="left" w:pos="2552"/>
              </w:tabs>
              <w:overflowPunct w:val="0"/>
              <w:snapToGrid w:val="0"/>
              <w:spacing w:line="360" w:lineRule="auto"/>
              <w:jc w:val="center"/>
              <w:rPr>
                <w:sz w:val="21"/>
                <w:szCs w:val="21"/>
              </w:rPr>
            </w:pPr>
            <w:r>
              <w:rPr>
                <w:rFonts w:hint="eastAsia"/>
                <w:sz w:val="21"/>
                <w:szCs w:val="21"/>
              </w:rPr>
              <w:t>相交</w:t>
            </w:r>
          </w:p>
        </w:tc>
        <w:tc>
          <w:tcPr>
            <w:tcW w:w="1557" w:type="pct"/>
            <w:tcMar>
              <w:left w:w="0" w:type="dxa"/>
              <w:right w:w="0" w:type="dxa"/>
            </w:tcMar>
            <w:vAlign w:val="center"/>
          </w:tcPr>
          <w:p w14:paraId="7EED4A6D">
            <w:pPr>
              <w:tabs>
                <w:tab w:val="left" w:pos="2552"/>
              </w:tabs>
              <w:overflowPunct w:val="0"/>
              <w:snapToGrid w:val="0"/>
              <w:spacing w:line="360" w:lineRule="auto"/>
              <w:jc w:val="center"/>
              <w:rPr>
                <w:sz w:val="21"/>
                <w:szCs w:val="21"/>
              </w:rPr>
            </w:pPr>
            <w:r>
              <w:rPr>
                <w:sz w:val="21"/>
                <w:szCs w:val="21"/>
              </w:rPr>
              <w:drawing>
                <wp:inline distT="0" distB="0" distL="0" distR="0">
                  <wp:extent cx="673735" cy="401955"/>
                  <wp:effectExtent l="0" t="0" r="0" b="0"/>
                  <wp:docPr id="334" name="27byljcsx7-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27byljcsx7-2-31.jpg"/>
                          <pic:cNvPicPr>
                            <a:picLocks noChangeAspect="1"/>
                          </pic:cNvPicPr>
                        </pic:nvPicPr>
                        <pic:blipFill>
                          <a:blip r:embed="rId17"/>
                          <a:stretch>
                            <a:fillRect/>
                          </a:stretch>
                        </pic:blipFill>
                        <pic:spPr>
                          <a:xfrm>
                            <a:off x="0" y="0"/>
                            <a:ext cx="673954" cy="401955"/>
                          </a:xfrm>
                          <a:prstGeom prst="rect">
                            <a:avLst/>
                          </a:prstGeom>
                        </pic:spPr>
                      </pic:pic>
                    </a:graphicData>
                  </a:graphic>
                </wp:inline>
              </w:drawing>
            </w:r>
          </w:p>
        </w:tc>
        <w:tc>
          <w:tcPr>
            <w:tcW w:w="1296" w:type="pct"/>
            <w:tcMar>
              <w:left w:w="0" w:type="dxa"/>
              <w:right w:w="0" w:type="dxa"/>
            </w:tcMar>
            <w:vAlign w:val="center"/>
          </w:tcPr>
          <w:p w14:paraId="38C4CB9E">
            <w:pPr>
              <w:tabs>
                <w:tab w:val="left" w:pos="2552"/>
              </w:tabs>
              <w:overflowPunct w:val="0"/>
              <w:snapToGrid w:val="0"/>
              <w:spacing w:line="360" w:lineRule="auto"/>
              <w:jc w:val="center"/>
              <w:rPr>
                <w:sz w:val="21"/>
                <w:szCs w:val="21"/>
              </w:rPr>
            </w:pPr>
          </w:p>
        </w:tc>
        <w:tc>
          <w:tcPr>
            <w:tcW w:w="920" w:type="pct"/>
            <w:tcMar>
              <w:left w:w="0" w:type="dxa"/>
              <w:right w:w="0" w:type="dxa"/>
            </w:tcMar>
            <w:vAlign w:val="center"/>
          </w:tcPr>
          <w:p w14:paraId="1E0FBDBB">
            <w:pPr>
              <w:tabs>
                <w:tab w:val="left" w:pos="2552"/>
              </w:tabs>
              <w:overflowPunct w:val="0"/>
              <w:snapToGrid w:val="0"/>
              <w:spacing w:line="360" w:lineRule="auto"/>
              <w:jc w:val="center"/>
              <w:rPr>
                <w:sz w:val="21"/>
                <w:szCs w:val="21"/>
              </w:rPr>
            </w:pPr>
            <w:r>
              <w:rPr>
                <w:sz w:val="21"/>
                <w:szCs w:val="21"/>
              </w:rPr>
              <w:t>1</w:t>
            </w:r>
            <w:r>
              <w:rPr>
                <w:rFonts w:hint="eastAsia"/>
                <w:sz w:val="21"/>
                <w:szCs w:val="21"/>
              </w:rPr>
              <w:t>个</w:t>
            </w:r>
          </w:p>
        </w:tc>
      </w:tr>
      <w:tr w14:paraId="2CC155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continue"/>
            <w:tcMar>
              <w:left w:w="0" w:type="dxa"/>
              <w:right w:w="0" w:type="dxa"/>
            </w:tcMar>
            <w:vAlign w:val="center"/>
          </w:tcPr>
          <w:p w14:paraId="60EE789B">
            <w:pPr>
              <w:tabs>
                <w:tab w:val="left" w:pos="2552"/>
              </w:tabs>
              <w:overflowPunct w:val="0"/>
              <w:snapToGrid w:val="0"/>
              <w:spacing w:line="360" w:lineRule="auto"/>
              <w:rPr>
                <w:sz w:val="21"/>
                <w:szCs w:val="21"/>
              </w:rPr>
            </w:pPr>
          </w:p>
        </w:tc>
        <w:tc>
          <w:tcPr>
            <w:tcW w:w="613" w:type="pct"/>
            <w:tcMar>
              <w:left w:w="0" w:type="dxa"/>
              <w:right w:w="0" w:type="dxa"/>
            </w:tcMar>
            <w:vAlign w:val="center"/>
          </w:tcPr>
          <w:p w14:paraId="40DD0480">
            <w:pPr>
              <w:tabs>
                <w:tab w:val="left" w:pos="2552"/>
              </w:tabs>
              <w:overflowPunct w:val="0"/>
              <w:snapToGrid w:val="0"/>
              <w:spacing w:line="360" w:lineRule="auto"/>
              <w:jc w:val="center"/>
              <w:rPr>
                <w:sz w:val="21"/>
                <w:szCs w:val="21"/>
              </w:rPr>
            </w:pPr>
            <w:r>
              <w:rPr>
                <w:rFonts w:hint="eastAsia"/>
                <w:sz w:val="21"/>
                <w:szCs w:val="21"/>
              </w:rPr>
              <w:t>平行</w:t>
            </w:r>
          </w:p>
        </w:tc>
        <w:tc>
          <w:tcPr>
            <w:tcW w:w="1557" w:type="pct"/>
            <w:tcMar>
              <w:left w:w="0" w:type="dxa"/>
              <w:right w:w="0" w:type="dxa"/>
            </w:tcMar>
            <w:vAlign w:val="center"/>
          </w:tcPr>
          <w:p w14:paraId="782A4EA5">
            <w:pPr>
              <w:tabs>
                <w:tab w:val="left" w:pos="2552"/>
              </w:tabs>
              <w:overflowPunct w:val="0"/>
              <w:snapToGrid w:val="0"/>
              <w:spacing w:line="360" w:lineRule="auto"/>
              <w:jc w:val="center"/>
              <w:rPr>
                <w:sz w:val="21"/>
                <w:szCs w:val="21"/>
              </w:rPr>
            </w:pPr>
            <w:r>
              <w:rPr>
                <w:sz w:val="21"/>
                <w:szCs w:val="21"/>
              </w:rPr>
              <w:drawing>
                <wp:inline distT="0" distB="0" distL="0" distR="0">
                  <wp:extent cx="676910" cy="301625"/>
                  <wp:effectExtent l="0" t="0" r="0" b="0"/>
                  <wp:docPr id="335" name="27byljcsx7-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27byljcsx7-2-32.jpg"/>
                          <pic:cNvPicPr>
                            <a:picLocks noChangeAspect="1"/>
                          </pic:cNvPicPr>
                        </pic:nvPicPr>
                        <pic:blipFill>
                          <a:blip r:embed="rId18"/>
                          <a:stretch>
                            <a:fillRect/>
                          </a:stretch>
                        </pic:blipFill>
                        <pic:spPr>
                          <a:xfrm>
                            <a:off x="0" y="0"/>
                            <a:ext cx="677148" cy="301625"/>
                          </a:xfrm>
                          <a:prstGeom prst="rect">
                            <a:avLst/>
                          </a:prstGeom>
                        </pic:spPr>
                      </pic:pic>
                    </a:graphicData>
                  </a:graphic>
                </wp:inline>
              </w:drawing>
            </w:r>
          </w:p>
        </w:tc>
        <w:tc>
          <w:tcPr>
            <w:tcW w:w="1296" w:type="pct"/>
            <w:tcMar>
              <w:left w:w="0" w:type="dxa"/>
              <w:right w:w="0" w:type="dxa"/>
            </w:tcMar>
            <w:vAlign w:val="center"/>
          </w:tcPr>
          <w:p w14:paraId="380FA008">
            <w:pPr>
              <w:tabs>
                <w:tab w:val="left" w:pos="2552"/>
              </w:tabs>
              <w:overflowPunct w:val="0"/>
              <w:snapToGrid w:val="0"/>
              <w:spacing w:line="360" w:lineRule="auto"/>
              <w:jc w:val="center"/>
              <w:rPr>
                <w:sz w:val="21"/>
                <w:szCs w:val="21"/>
              </w:rPr>
            </w:pPr>
            <w:r>
              <w:rPr>
                <w:i/>
                <w:sz w:val="21"/>
                <w:szCs w:val="21"/>
              </w:rPr>
              <w:t>a</w:t>
            </w:r>
            <w:r>
              <w:rPr>
                <w:rFonts w:hint="eastAsia" w:eastAsia="Times New Roman"/>
                <w:sz w:val="21"/>
                <w:szCs w:val="21"/>
              </w:rPr>
              <w:t>∥</w:t>
            </w:r>
            <w:r>
              <w:rPr>
                <w:sz w:val="21"/>
                <w:szCs w:val="21"/>
              </w:rPr>
              <w:t>α</w:t>
            </w:r>
          </w:p>
        </w:tc>
        <w:tc>
          <w:tcPr>
            <w:tcW w:w="920" w:type="pct"/>
            <w:tcMar>
              <w:left w:w="0" w:type="dxa"/>
              <w:right w:w="0" w:type="dxa"/>
            </w:tcMar>
            <w:vAlign w:val="center"/>
          </w:tcPr>
          <w:p w14:paraId="465B8338">
            <w:pPr>
              <w:tabs>
                <w:tab w:val="left" w:pos="2552"/>
              </w:tabs>
              <w:overflowPunct w:val="0"/>
              <w:snapToGrid w:val="0"/>
              <w:spacing w:line="360" w:lineRule="auto"/>
              <w:jc w:val="center"/>
              <w:rPr>
                <w:sz w:val="21"/>
                <w:szCs w:val="21"/>
              </w:rPr>
            </w:pPr>
            <w:r>
              <w:rPr>
                <w:sz w:val="21"/>
                <w:szCs w:val="21"/>
              </w:rPr>
              <w:t>0</w:t>
            </w:r>
            <w:r>
              <w:rPr>
                <w:rFonts w:hint="eastAsia"/>
                <w:sz w:val="21"/>
                <w:szCs w:val="21"/>
              </w:rPr>
              <w:t>个</w:t>
            </w:r>
          </w:p>
        </w:tc>
      </w:tr>
      <w:tr w14:paraId="598843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continue"/>
            <w:tcMar>
              <w:left w:w="0" w:type="dxa"/>
              <w:right w:w="0" w:type="dxa"/>
            </w:tcMar>
            <w:vAlign w:val="center"/>
          </w:tcPr>
          <w:p w14:paraId="650E5FFC">
            <w:pPr>
              <w:tabs>
                <w:tab w:val="left" w:pos="2552"/>
              </w:tabs>
              <w:overflowPunct w:val="0"/>
              <w:snapToGrid w:val="0"/>
              <w:spacing w:line="360" w:lineRule="auto"/>
              <w:rPr>
                <w:sz w:val="21"/>
                <w:szCs w:val="21"/>
              </w:rPr>
            </w:pPr>
          </w:p>
        </w:tc>
        <w:tc>
          <w:tcPr>
            <w:tcW w:w="613" w:type="pct"/>
            <w:tcMar>
              <w:left w:w="0" w:type="dxa"/>
              <w:right w:w="0" w:type="dxa"/>
            </w:tcMar>
            <w:vAlign w:val="center"/>
          </w:tcPr>
          <w:p w14:paraId="34CBFD61">
            <w:pPr>
              <w:tabs>
                <w:tab w:val="left" w:pos="2552"/>
              </w:tabs>
              <w:overflowPunct w:val="0"/>
              <w:snapToGrid w:val="0"/>
              <w:spacing w:line="360" w:lineRule="auto"/>
              <w:jc w:val="center"/>
              <w:rPr>
                <w:sz w:val="21"/>
                <w:szCs w:val="21"/>
              </w:rPr>
            </w:pPr>
            <w:r>
              <w:rPr>
                <w:rFonts w:hint="eastAsia"/>
                <w:sz w:val="21"/>
                <w:szCs w:val="21"/>
              </w:rPr>
              <w:t>在平</w:t>
            </w:r>
          </w:p>
          <w:p w14:paraId="4E69E788">
            <w:pPr>
              <w:tabs>
                <w:tab w:val="left" w:pos="2552"/>
              </w:tabs>
              <w:overflowPunct w:val="0"/>
              <w:snapToGrid w:val="0"/>
              <w:spacing w:line="360" w:lineRule="auto"/>
              <w:jc w:val="center"/>
              <w:rPr>
                <w:sz w:val="21"/>
                <w:szCs w:val="21"/>
              </w:rPr>
            </w:pPr>
            <w:r>
              <w:rPr>
                <w:rFonts w:hint="eastAsia"/>
                <w:sz w:val="21"/>
                <w:szCs w:val="21"/>
              </w:rPr>
              <w:t>面内</w:t>
            </w:r>
          </w:p>
        </w:tc>
        <w:tc>
          <w:tcPr>
            <w:tcW w:w="1557" w:type="pct"/>
            <w:tcMar>
              <w:left w:w="0" w:type="dxa"/>
              <w:right w:w="0" w:type="dxa"/>
            </w:tcMar>
            <w:vAlign w:val="center"/>
          </w:tcPr>
          <w:p w14:paraId="2278B5D7">
            <w:pPr>
              <w:tabs>
                <w:tab w:val="left" w:pos="2552"/>
              </w:tabs>
              <w:overflowPunct w:val="0"/>
              <w:snapToGrid w:val="0"/>
              <w:spacing w:line="360" w:lineRule="auto"/>
              <w:jc w:val="center"/>
              <w:rPr>
                <w:sz w:val="21"/>
                <w:szCs w:val="21"/>
              </w:rPr>
            </w:pPr>
            <w:r>
              <w:rPr>
                <w:sz w:val="21"/>
                <w:szCs w:val="21"/>
              </w:rPr>
              <w:drawing>
                <wp:inline distT="0" distB="0" distL="0" distR="0">
                  <wp:extent cx="661670" cy="197485"/>
                  <wp:effectExtent l="0" t="0" r="0" b="0"/>
                  <wp:docPr id="336" name="27byljcsx7-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27byljcsx7-2-33.jpg"/>
                          <pic:cNvPicPr>
                            <a:picLocks noChangeAspect="1"/>
                          </pic:cNvPicPr>
                        </pic:nvPicPr>
                        <pic:blipFill>
                          <a:blip r:embed="rId19"/>
                          <a:stretch>
                            <a:fillRect/>
                          </a:stretch>
                        </pic:blipFill>
                        <pic:spPr>
                          <a:xfrm>
                            <a:off x="0" y="0"/>
                            <a:ext cx="662242" cy="197485"/>
                          </a:xfrm>
                          <a:prstGeom prst="rect">
                            <a:avLst/>
                          </a:prstGeom>
                        </pic:spPr>
                      </pic:pic>
                    </a:graphicData>
                  </a:graphic>
                </wp:inline>
              </w:drawing>
            </w:r>
          </w:p>
        </w:tc>
        <w:tc>
          <w:tcPr>
            <w:tcW w:w="1296" w:type="pct"/>
            <w:tcMar>
              <w:left w:w="0" w:type="dxa"/>
              <w:right w:w="0" w:type="dxa"/>
            </w:tcMar>
            <w:vAlign w:val="center"/>
          </w:tcPr>
          <w:p w14:paraId="086D0C98">
            <w:pPr>
              <w:tabs>
                <w:tab w:val="left" w:pos="2552"/>
              </w:tabs>
              <w:overflowPunct w:val="0"/>
              <w:snapToGrid w:val="0"/>
              <w:spacing w:line="360" w:lineRule="auto"/>
              <w:jc w:val="center"/>
              <w:rPr>
                <w:sz w:val="21"/>
                <w:szCs w:val="21"/>
              </w:rPr>
            </w:pPr>
          </w:p>
        </w:tc>
        <w:tc>
          <w:tcPr>
            <w:tcW w:w="920" w:type="pct"/>
            <w:tcMar>
              <w:left w:w="0" w:type="dxa"/>
              <w:right w:w="0" w:type="dxa"/>
            </w:tcMar>
            <w:vAlign w:val="center"/>
          </w:tcPr>
          <w:p w14:paraId="0538768E">
            <w:pPr>
              <w:tabs>
                <w:tab w:val="left" w:pos="2552"/>
              </w:tabs>
              <w:overflowPunct w:val="0"/>
              <w:snapToGrid w:val="0"/>
              <w:spacing w:line="360" w:lineRule="auto"/>
              <w:jc w:val="center"/>
              <w:rPr>
                <w:sz w:val="21"/>
                <w:szCs w:val="21"/>
              </w:rPr>
            </w:pPr>
            <w:r>
              <w:rPr>
                <w:sz w:val="21"/>
                <w:szCs w:val="21"/>
                <w:u w:val="single" w:color="000000"/>
              </w:rPr>
              <w:t>　　</w:t>
            </w:r>
            <w:r>
              <w:rPr>
                <w:rFonts w:hint="eastAsia"/>
                <w:sz w:val="21"/>
                <w:szCs w:val="21"/>
              </w:rPr>
              <w:t>个</w:t>
            </w:r>
          </w:p>
        </w:tc>
      </w:tr>
      <w:tr w14:paraId="123E3E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restart"/>
            <w:tcMar>
              <w:left w:w="0" w:type="dxa"/>
              <w:right w:w="0" w:type="dxa"/>
            </w:tcMar>
            <w:vAlign w:val="center"/>
          </w:tcPr>
          <w:p w14:paraId="1E83E371">
            <w:pPr>
              <w:tabs>
                <w:tab w:val="left" w:pos="2552"/>
              </w:tabs>
              <w:overflowPunct w:val="0"/>
              <w:snapToGrid w:val="0"/>
              <w:spacing w:line="360" w:lineRule="auto"/>
              <w:jc w:val="center"/>
              <w:rPr>
                <w:sz w:val="21"/>
                <w:szCs w:val="21"/>
              </w:rPr>
            </w:pPr>
            <w:r>
              <w:rPr>
                <w:rFonts w:hint="eastAsia"/>
                <w:sz w:val="21"/>
                <w:szCs w:val="21"/>
              </w:rPr>
              <w:t>平面</w:t>
            </w:r>
          </w:p>
          <w:p w14:paraId="1A1A7110">
            <w:pPr>
              <w:tabs>
                <w:tab w:val="left" w:pos="2552"/>
              </w:tabs>
              <w:overflowPunct w:val="0"/>
              <w:snapToGrid w:val="0"/>
              <w:spacing w:line="360" w:lineRule="auto"/>
              <w:jc w:val="center"/>
              <w:rPr>
                <w:sz w:val="21"/>
                <w:szCs w:val="21"/>
              </w:rPr>
            </w:pPr>
            <w:r>
              <w:rPr>
                <w:rFonts w:hint="eastAsia"/>
                <w:sz w:val="21"/>
                <w:szCs w:val="21"/>
              </w:rPr>
              <w:t>与平</w:t>
            </w:r>
          </w:p>
          <w:p w14:paraId="5E309155">
            <w:pPr>
              <w:tabs>
                <w:tab w:val="left" w:pos="2552"/>
              </w:tabs>
              <w:overflowPunct w:val="0"/>
              <w:snapToGrid w:val="0"/>
              <w:spacing w:line="360" w:lineRule="auto"/>
              <w:jc w:val="center"/>
              <w:rPr>
                <w:sz w:val="21"/>
                <w:szCs w:val="21"/>
              </w:rPr>
            </w:pPr>
            <w:r>
              <w:rPr>
                <w:rFonts w:hint="eastAsia"/>
                <w:sz w:val="21"/>
                <w:szCs w:val="21"/>
              </w:rPr>
              <w:t>面</w:t>
            </w:r>
          </w:p>
        </w:tc>
        <w:tc>
          <w:tcPr>
            <w:tcW w:w="613" w:type="pct"/>
            <w:tcMar>
              <w:left w:w="0" w:type="dxa"/>
              <w:right w:w="0" w:type="dxa"/>
            </w:tcMar>
            <w:vAlign w:val="center"/>
          </w:tcPr>
          <w:p w14:paraId="3CC19F19">
            <w:pPr>
              <w:tabs>
                <w:tab w:val="left" w:pos="2552"/>
              </w:tabs>
              <w:overflowPunct w:val="0"/>
              <w:snapToGrid w:val="0"/>
              <w:spacing w:line="360" w:lineRule="auto"/>
              <w:jc w:val="center"/>
              <w:rPr>
                <w:sz w:val="21"/>
                <w:szCs w:val="21"/>
              </w:rPr>
            </w:pPr>
            <w:r>
              <w:rPr>
                <w:rFonts w:hint="eastAsia"/>
                <w:sz w:val="21"/>
                <w:szCs w:val="21"/>
              </w:rPr>
              <w:t>平行</w:t>
            </w:r>
          </w:p>
        </w:tc>
        <w:tc>
          <w:tcPr>
            <w:tcW w:w="1557" w:type="pct"/>
            <w:tcMar>
              <w:left w:w="0" w:type="dxa"/>
              <w:right w:w="0" w:type="dxa"/>
            </w:tcMar>
            <w:vAlign w:val="center"/>
          </w:tcPr>
          <w:p w14:paraId="2444769A">
            <w:pPr>
              <w:tabs>
                <w:tab w:val="left" w:pos="2552"/>
              </w:tabs>
              <w:overflowPunct w:val="0"/>
              <w:snapToGrid w:val="0"/>
              <w:spacing w:line="360" w:lineRule="auto"/>
              <w:jc w:val="center"/>
              <w:rPr>
                <w:sz w:val="21"/>
                <w:szCs w:val="21"/>
              </w:rPr>
            </w:pPr>
            <w:r>
              <w:rPr>
                <w:sz w:val="21"/>
                <w:szCs w:val="21"/>
              </w:rPr>
              <w:drawing>
                <wp:inline distT="0" distB="0" distL="0" distR="0">
                  <wp:extent cx="673100" cy="417195"/>
                  <wp:effectExtent l="0" t="0" r="0" b="0"/>
                  <wp:docPr id="337" name="27byljcsx7-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27byljcsx7-2-34.jpg"/>
                          <pic:cNvPicPr>
                            <a:picLocks noChangeAspect="1"/>
                          </pic:cNvPicPr>
                        </pic:nvPicPr>
                        <pic:blipFill>
                          <a:blip r:embed="rId20"/>
                          <a:stretch>
                            <a:fillRect/>
                          </a:stretch>
                        </pic:blipFill>
                        <pic:spPr>
                          <a:xfrm>
                            <a:off x="0" y="0"/>
                            <a:ext cx="673235" cy="417195"/>
                          </a:xfrm>
                          <a:prstGeom prst="rect">
                            <a:avLst/>
                          </a:prstGeom>
                        </pic:spPr>
                      </pic:pic>
                    </a:graphicData>
                  </a:graphic>
                </wp:inline>
              </w:drawing>
            </w:r>
          </w:p>
        </w:tc>
        <w:tc>
          <w:tcPr>
            <w:tcW w:w="1296" w:type="pct"/>
            <w:tcMar>
              <w:left w:w="0" w:type="dxa"/>
              <w:right w:w="0" w:type="dxa"/>
            </w:tcMar>
            <w:vAlign w:val="center"/>
          </w:tcPr>
          <w:p w14:paraId="1466E6E0">
            <w:pPr>
              <w:tabs>
                <w:tab w:val="left" w:pos="2552"/>
              </w:tabs>
              <w:overflowPunct w:val="0"/>
              <w:snapToGrid w:val="0"/>
              <w:spacing w:line="360" w:lineRule="auto"/>
              <w:jc w:val="center"/>
              <w:rPr>
                <w:sz w:val="21"/>
                <w:szCs w:val="21"/>
              </w:rPr>
            </w:pPr>
            <w:r>
              <w:rPr>
                <w:sz w:val="21"/>
                <w:szCs w:val="21"/>
              </w:rPr>
              <w:t>α</w:t>
            </w:r>
            <w:r>
              <w:rPr>
                <w:rFonts w:hint="eastAsia" w:eastAsia="Times New Roman"/>
                <w:sz w:val="21"/>
                <w:szCs w:val="21"/>
              </w:rPr>
              <w:t>∥</w:t>
            </w:r>
            <w:r>
              <w:rPr>
                <w:sz w:val="21"/>
                <w:szCs w:val="21"/>
              </w:rPr>
              <w:t>β</w:t>
            </w:r>
          </w:p>
        </w:tc>
        <w:tc>
          <w:tcPr>
            <w:tcW w:w="920" w:type="pct"/>
            <w:tcMar>
              <w:left w:w="0" w:type="dxa"/>
              <w:right w:w="0" w:type="dxa"/>
            </w:tcMar>
            <w:vAlign w:val="center"/>
          </w:tcPr>
          <w:p w14:paraId="4293BC43">
            <w:pPr>
              <w:tabs>
                <w:tab w:val="left" w:pos="2552"/>
              </w:tabs>
              <w:overflowPunct w:val="0"/>
              <w:snapToGrid w:val="0"/>
              <w:spacing w:line="360" w:lineRule="auto"/>
              <w:jc w:val="center"/>
              <w:rPr>
                <w:sz w:val="21"/>
                <w:szCs w:val="21"/>
              </w:rPr>
            </w:pPr>
            <w:r>
              <w:rPr>
                <w:sz w:val="21"/>
                <w:szCs w:val="21"/>
              </w:rPr>
              <w:t>0</w:t>
            </w:r>
            <w:r>
              <w:rPr>
                <w:rFonts w:hint="eastAsia"/>
                <w:sz w:val="21"/>
                <w:szCs w:val="21"/>
              </w:rPr>
              <w:t>个</w:t>
            </w:r>
          </w:p>
        </w:tc>
      </w:tr>
      <w:tr w14:paraId="0F0A53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13" w:type="pct"/>
            <w:vMerge w:val="continue"/>
            <w:tcMar>
              <w:left w:w="0" w:type="dxa"/>
              <w:right w:w="0" w:type="dxa"/>
            </w:tcMar>
            <w:vAlign w:val="center"/>
          </w:tcPr>
          <w:p w14:paraId="461D4613">
            <w:pPr>
              <w:tabs>
                <w:tab w:val="left" w:pos="2552"/>
              </w:tabs>
              <w:overflowPunct w:val="0"/>
              <w:snapToGrid w:val="0"/>
              <w:spacing w:line="360" w:lineRule="auto"/>
              <w:rPr>
                <w:sz w:val="21"/>
                <w:szCs w:val="21"/>
              </w:rPr>
            </w:pPr>
          </w:p>
        </w:tc>
        <w:tc>
          <w:tcPr>
            <w:tcW w:w="613" w:type="pct"/>
            <w:tcMar>
              <w:left w:w="0" w:type="dxa"/>
              <w:right w:w="0" w:type="dxa"/>
            </w:tcMar>
            <w:vAlign w:val="center"/>
          </w:tcPr>
          <w:p w14:paraId="4F3F3A3B">
            <w:pPr>
              <w:tabs>
                <w:tab w:val="left" w:pos="2552"/>
              </w:tabs>
              <w:overflowPunct w:val="0"/>
              <w:snapToGrid w:val="0"/>
              <w:spacing w:line="360" w:lineRule="auto"/>
              <w:jc w:val="center"/>
              <w:rPr>
                <w:sz w:val="21"/>
                <w:szCs w:val="21"/>
              </w:rPr>
            </w:pPr>
            <w:r>
              <w:rPr>
                <w:rFonts w:hint="eastAsia"/>
                <w:sz w:val="21"/>
                <w:szCs w:val="21"/>
              </w:rPr>
              <w:t>相交</w:t>
            </w:r>
          </w:p>
        </w:tc>
        <w:tc>
          <w:tcPr>
            <w:tcW w:w="1557" w:type="pct"/>
            <w:tcMar>
              <w:left w:w="0" w:type="dxa"/>
              <w:right w:w="0" w:type="dxa"/>
            </w:tcMar>
            <w:vAlign w:val="center"/>
          </w:tcPr>
          <w:p w14:paraId="1D922753">
            <w:pPr>
              <w:tabs>
                <w:tab w:val="left" w:pos="2552"/>
              </w:tabs>
              <w:overflowPunct w:val="0"/>
              <w:snapToGrid w:val="0"/>
              <w:spacing w:line="360" w:lineRule="auto"/>
              <w:jc w:val="center"/>
              <w:rPr>
                <w:sz w:val="21"/>
                <w:szCs w:val="21"/>
              </w:rPr>
            </w:pPr>
            <w:r>
              <w:rPr>
                <w:sz w:val="21"/>
                <w:szCs w:val="21"/>
              </w:rPr>
              <w:drawing>
                <wp:inline distT="0" distB="0" distL="0" distR="0">
                  <wp:extent cx="676275" cy="459740"/>
                  <wp:effectExtent l="0" t="0" r="0" b="0"/>
                  <wp:docPr id="338" name="27byljcsx7-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27byljcsx7-2-35.jpg"/>
                          <pic:cNvPicPr>
                            <a:picLocks noChangeAspect="1"/>
                          </pic:cNvPicPr>
                        </pic:nvPicPr>
                        <pic:blipFill>
                          <a:blip r:embed="rId21"/>
                          <a:stretch>
                            <a:fillRect/>
                          </a:stretch>
                        </pic:blipFill>
                        <pic:spPr>
                          <a:xfrm>
                            <a:off x="0" y="0"/>
                            <a:ext cx="676797" cy="459740"/>
                          </a:xfrm>
                          <a:prstGeom prst="rect">
                            <a:avLst/>
                          </a:prstGeom>
                        </pic:spPr>
                      </pic:pic>
                    </a:graphicData>
                  </a:graphic>
                </wp:inline>
              </w:drawing>
            </w:r>
          </w:p>
        </w:tc>
        <w:tc>
          <w:tcPr>
            <w:tcW w:w="1296" w:type="pct"/>
            <w:tcMar>
              <w:left w:w="0" w:type="dxa"/>
              <w:right w:w="0" w:type="dxa"/>
            </w:tcMar>
            <w:vAlign w:val="center"/>
          </w:tcPr>
          <w:p w14:paraId="578DFFEA">
            <w:pPr>
              <w:tabs>
                <w:tab w:val="left" w:pos="2552"/>
              </w:tabs>
              <w:overflowPunct w:val="0"/>
              <w:snapToGrid w:val="0"/>
              <w:spacing w:line="360" w:lineRule="auto"/>
              <w:jc w:val="center"/>
              <w:rPr>
                <w:sz w:val="21"/>
                <w:szCs w:val="21"/>
              </w:rPr>
            </w:pPr>
            <w:r>
              <w:rPr>
                <w:sz w:val="21"/>
                <w:szCs w:val="21"/>
              </w:rPr>
              <w:t>α</w:t>
            </w:r>
            <w:r>
              <w:rPr>
                <w:rFonts w:ascii="宋体" w:hAnsi="宋体"/>
                <w:sz w:val="21"/>
                <w:szCs w:val="21"/>
              </w:rPr>
              <w:t>∩</w:t>
            </w:r>
            <w:r>
              <w:rPr>
                <w:sz w:val="21"/>
                <w:szCs w:val="21"/>
              </w:rPr>
              <w:t>β</w:t>
            </w:r>
            <w:r>
              <w:rPr>
                <w:rFonts w:ascii="宋体" w:hAnsi="宋体"/>
                <w:sz w:val="21"/>
                <w:szCs w:val="21"/>
              </w:rPr>
              <w:t>＝</w:t>
            </w:r>
            <w:r>
              <w:rPr>
                <w:i/>
                <w:sz w:val="21"/>
                <w:szCs w:val="21"/>
              </w:rPr>
              <w:t>l</w:t>
            </w:r>
          </w:p>
        </w:tc>
        <w:tc>
          <w:tcPr>
            <w:tcW w:w="920" w:type="pct"/>
            <w:tcMar>
              <w:left w:w="0" w:type="dxa"/>
              <w:right w:w="0" w:type="dxa"/>
            </w:tcMar>
            <w:vAlign w:val="center"/>
          </w:tcPr>
          <w:p w14:paraId="2DB76110">
            <w:pPr>
              <w:tabs>
                <w:tab w:val="left" w:pos="2552"/>
              </w:tabs>
              <w:overflowPunct w:val="0"/>
              <w:snapToGrid w:val="0"/>
              <w:spacing w:line="360" w:lineRule="auto"/>
              <w:jc w:val="center"/>
              <w:rPr>
                <w:sz w:val="21"/>
                <w:szCs w:val="21"/>
              </w:rPr>
            </w:pPr>
            <w:r>
              <w:rPr>
                <w:sz w:val="21"/>
                <w:szCs w:val="21"/>
                <w:u w:val="single" w:color="000000"/>
              </w:rPr>
              <w:t>　　</w:t>
            </w:r>
            <w:r>
              <w:rPr>
                <w:rFonts w:hint="eastAsia"/>
                <w:sz w:val="21"/>
                <w:szCs w:val="21"/>
              </w:rPr>
              <w:t>个</w:t>
            </w:r>
          </w:p>
        </w:tc>
      </w:tr>
    </w:tbl>
    <w:p w14:paraId="01A0C524">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异面直线的判定</w:t>
      </w:r>
      <w:r>
        <w:rPr>
          <w:rFonts w:ascii="宋体" w:hAnsi="宋体"/>
          <w:sz w:val="21"/>
          <w:szCs w:val="21"/>
        </w:rPr>
        <w:t>：</w:t>
      </w:r>
      <w:r>
        <w:rPr>
          <w:rFonts w:hint="eastAsia"/>
          <w:sz w:val="21"/>
          <w:szCs w:val="21"/>
        </w:rPr>
        <w:t>经过平面内一点和平面外一点的直线与平面内不经过该点的直线互为异面直线</w:t>
      </w:r>
      <w:r>
        <w:rPr>
          <w:rFonts w:ascii="宋体" w:hAnsi="宋体"/>
          <w:sz w:val="21"/>
          <w:szCs w:val="21"/>
        </w:rPr>
        <w:t>.</w:t>
      </w:r>
    </w:p>
    <w:p w14:paraId="794D5709">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eastAsia="楷体"/>
          <w:sz w:val="21"/>
          <w:szCs w:val="21"/>
        </w:rPr>
        <w:t>两直线为异面直线的实质是</w:t>
      </w:r>
      <w:r>
        <w:rPr>
          <w:i/>
          <w:sz w:val="21"/>
          <w:szCs w:val="21"/>
        </w:rPr>
        <w:t>a</w:t>
      </w:r>
      <w:r>
        <w:rPr>
          <w:rFonts w:ascii="宋体" w:hAnsi="宋体"/>
          <w:sz w:val="21"/>
          <w:szCs w:val="21"/>
        </w:rPr>
        <w:t>，</w:t>
      </w:r>
      <w:r>
        <w:rPr>
          <w:i/>
          <w:sz w:val="21"/>
          <w:szCs w:val="21"/>
        </w:rPr>
        <w:t>b</w:t>
      </w:r>
      <w:r>
        <w:rPr>
          <w:rFonts w:eastAsia="楷体"/>
          <w:sz w:val="21"/>
          <w:szCs w:val="21"/>
        </w:rPr>
        <w:t>不同在任何一个平面内</w:t>
      </w:r>
      <w:r>
        <w:rPr>
          <w:rFonts w:ascii="宋体" w:hAnsi="宋体"/>
          <w:sz w:val="21"/>
          <w:szCs w:val="21"/>
        </w:rPr>
        <w:t>，</w:t>
      </w:r>
      <w:r>
        <w:rPr>
          <w:rFonts w:eastAsia="楷体"/>
          <w:sz w:val="21"/>
          <w:szCs w:val="21"/>
        </w:rPr>
        <w:t>即</w:t>
      </w:r>
      <w:r>
        <w:rPr>
          <w:i/>
          <w:sz w:val="21"/>
          <w:szCs w:val="21"/>
        </w:rPr>
        <w:t>a</w:t>
      </w:r>
      <w:r>
        <w:rPr>
          <w:rFonts w:ascii="宋体" w:hAnsi="宋体"/>
          <w:sz w:val="21"/>
          <w:szCs w:val="21"/>
        </w:rPr>
        <w:t>，</w:t>
      </w:r>
      <w:r>
        <w:rPr>
          <w:i/>
          <w:sz w:val="21"/>
          <w:szCs w:val="21"/>
        </w:rPr>
        <w:t>b</w:t>
      </w:r>
      <w:r>
        <w:rPr>
          <w:rFonts w:eastAsia="楷体"/>
          <w:sz w:val="21"/>
          <w:szCs w:val="21"/>
        </w:rPr>
        <w:t>既不平行也不相交</w:t>
      </w:r>
      <w:r>
        <w:rPr>
          <w:rFonts w:ascii="宋体" w:hAnsi="宋体"/>
          <w:sz w:val="21"/>
          <w:szCs w:val="21"/>
        </w:rPr>
        <w:t>；（</w:t>
      </w:r>
      <w:r>
        <w:rPr>
          <w:sz w:val="21"/>
          <w:szCs w:val="21"/>
        </w:rPr>
        <w:t>2</w:t>
      </w:r>
      <w:r>
        <w:rPr>
          <w:rFonts w:ascii="宋体" w:hAnsi="宋体"/>
          <w:sz w:val="21"/>
          <w:szCs w:val="21"/>
        </w:rPr>
        <w:t>）</w:t>
      </w:r>
      <w:r>
        <w:rPr>
          <w:rFonts w:eastAsia="楷体"/>
          <w:sz w:val="21"/>
          <w:szCs w:val="21"/>
        </w:rPr>
        <w:t>直线与平面的位置关系在判断时最易忽视</w:t>
      </w:r>
      <w:r>
        <w:rPr>
          <w:rFonts w:hAnsi="楷体" w:eastAsia="楷体"/>
          <w:sz w:val="21"/>
          <w:szCs w:val="21"/>
        </w:rPr>
        <w:t>“</w:t>
      </w:r>
      <w:r>
        <w:rPr>
          <w:rFonts w:eastAsia="楷体"/>
          <w:sz w:val="21"/>
          <w:szCs w:val="21"/>
        </w:rPr>
        <w:t>线在面内</w:t>
      </w:r>
      <w:r>
        <w:rPr>
          <w:rFonts w:hAnsi="楷体" w:eastAsia="楷体"/>
          <w:sz w:val="21"/>
          <w:szCs w:val="21"/>
        </w:rPr>
        <w:t>”</w:t>
      </w:r>
      <w:r>
        <w:rPr>
          <w:rFonts w:ascii="宋体" w:hAnsi="宋体"/>
          <w:sz w:val="21"/>
          <w:szCs w:val="21"/>
        </w:rPr>
        <w:t>.</w:t>
      </w:r>
    </w:p>
    <w:p w14:paraId="35C33757">
      <w:pPr>
        <w:tabs>
          <w:tab w:val="left" w:pos="2552"/>
        </w:tabs>
        <w:overflowPunct w:val="0"/>
        <w:snapToGrid w:val="0"/>
        <w:spacing w:line="360" w:lineRule="auto"/>
        <w:rPr>
          <w:sz w:val="21"/>
          <w:szCs w:val="21"/>
        </w:rPr>
      </w:pPr>
    </w:p>
    <w:p w14:paraId="11BCE5AD">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39" name="例1彩.jpg" descr="id:21475017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例1彩.jpg" descr="id:2147501719;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若直线</w:t>
      </w:r>
      <w:r>
        <w:rPr>
          <w:i/>
          <w:sz w:val="21"/>
          <w:szCs w:val="21"/>
        </w:rPr>
        <w:t>l</w:t>
      </w:r>
      <w:r>
        <w:rPr>
          <w:sz w:val="21"/>
          <w:szCs w:val="21"/>
          <w:vertAlign w:val="subscript"/>
        </w:rPr>
        <w:t>1</w:t>
      </w:r>
      <w:r>
        <w:rPr>
          <w:rFonts w:hint="eastAsia"/>
          <w:sz w:val="21"/>
          <w:szCs w:val="21"/>
        </w:rPr>
        <w:t>和</w:t>
      </w:r>
      <w:r>
        <w:rPr>
          <w:i/>
          <w:sz w:val="21"/>
          <w:szCs w:val="21"/>
        </w:rPr>
        <w:t>l</w:t>
      </w:r>
      <w:r>
        <w:rPr>
          <w:sz w:val="21"/>
          <w:szCs w:val="21"/>
          <w:vertAlign w:val="subscript"/>
        </w:rPr>
        <w:t>2</w:t>
      </w:r>
      <w:r>
        <w:rPr>
          <w:rFonts w:hint="eastAsia"/>
          <w:sz w:val="21"/>
          <w:szCs w:val="21"/>
        </w:rPr>
        <w:t>是异面直线</w:t>
      </w:r>
      <w:r>
        <w:rPr>
          <w:rFonts w:ascii="宋体" w:hAnsi="宋体"/>
          <w:sz w:val="21"/>
          <w:szCs w:val="21"/>
        </w:rPr>
        <w:t>，</w:t>
      </w:r>
      <w:r>
        <w:rPr>
          <w:i/>
          <w:sz w:val="21"/>
          <w:szCs w:val="21"/>
        </w:rPr>
        <w:t>l</w:t>
      </w:r>
      <w:r>
        <w:rPr>
          <w:sz w:val="21"/>
          <w:szCs w:val="21"/>
          <w:vertAlign w:val="subscript"/>
        </w:rPr>
        <w:t>1</w:t>
      </w:r>
      <w:r>
        <w:rPr>
          <w:rFonts w:hint="eastAsia"/>
          <w:sz w:val="21"/>
          <w:szCs w:val="21"/>
        </w:rPr>
        <w:t>在平面</w:t>
      </w:r>
      <w:r>
        <w:rPr>
          <w:sz w:val="21"/>
          <w:szCs w:val="21"/>
        </w:rPr>
        <w:t>α</w:t>
      </w:r>
      <w:r>
        <w:rPr>
          <w:rFonts w:hint="eastAsia"/>
          <w:sz w:val="21"/>
          <w:szCs w:val="21"/>
        </w:rPr>
        <w:t>内</w:t>
      </w:r>
      <w:r>
        <w:rPr>
          <w:rFonts w:ascii="宋体" w:hAnsi="宋体"/>
          <w:sz w:val="21"/>
          <w:szCs w:val="21"/>
        </w:rPr>
        <w:t>，</w:t>
      </w:r>
      <w:r>
        <w:rPr>
          <w:i/>
          <w:sz w:val="21"/>
          <w:szCs w:val="21"/>
        </w:rPr>
        <w:t>l</w:t>
      </w:r>
      <w:r>
        <w:rPr>
          <w:sz w:val="21"/>
          <w:szCs w:val="21"/>
          <w:vertAlign w:val="subscript"/>
        </w:rPr>
        <w:t>2</w:t>
      </w:r>
      <w:r>
        <w:rPr>
          <w:rFonts w:hint="eastAsia"/>
          <w:sz w:val="21"/>
          <w:szCs w:val="21"/>
        </w:rPr>
        <w:t>在平面</w:t>
      </w:r>
      <w:r>
        <w:rPr>
          <w:sz w:val="21"/>
          <w:szCs w:val="21"/>
        </w:rPr>
        <w:t>β</w:t>
      </w:r>
      <w:r>
        <w:rPr>
          <w:rFonts w:hint="eastAsia"/>
          <w:sz w:val="21"/>
          <w:szCs w:val="21"/>
        </w:rPr>
        <w:t>内</w:t>
      </w:r>
      <w:r>
        <w:rPr>
          <w:rFonts w:ascii="宋体" w:hAnsi="宋体"/>
          <w:sz w:val="21"/>
          <w:szCs w:val="21"/>
        </w:rPr>
        <w:t>，</w:t>
      </w:r>
      <w:r>
        <w:rPr>
          <w:i/>
          <w:sz w:val="21"/>
          <w:szCs w:val="21"/>
        </w:rPr>
        <w:t>l</w:t>
      </w:r>
      <w:r>
        <w:rPr>
          <w:rFonts w:hint="eastAsia"/>
          <w:sz w:val="21"/>
          <w:szCs w:val="21"/>
        </w:rPr>
        <w:t>是平面</w:t>
      </w:r>
      <w:r>
        <w:rPr>
          <w:sz w:val="21"/>
          <w:szCs w:val="21"/>
        </w:rPr>
        <w:t>α</w:t>
      </w:r>
      <w:r>
        <w:rPr>
          <w:rFonts w:hint="eastAsia"/>
          <w:sz w:val="21"/>
          <w:szCs w:val="21"/>
        </w:rPr>
        <w:t>与平面</w:t>
      </w:r>
      <w:r>
        <w:rPr>
          <w:sz w:val="21"/>
          <w:szCs w:val="21"/>
        </w:rPr>
        <w:t>β</w:t>
      </w:r>
      <w:r>
        <w:rPr>
          <w:rFonts w:hint="eastAsia"/>
          <w:sz w:val="21"/>
          <w:szCs w:val="21"/>
        </w:rPr>
        <w:t>的交线</w:t>
      </w:r>
      <w:r>
        <w:rPr>
          <w:rFonts w:ascii="宋体" w:hAnsi="宋体"/>
          <w:sz w:val="21"/>
          <w:szCs w:val="21"/>
        </w:rPr>
        <w:t>，</w:t>
      </w:r>
      <w:r>
        <w:rPr>
          <w:rFonts w:hint="eastAsia"/>
          <w:sz w:val="21"/>
          <w:szCs w:val="21"/>
        </w:rPr>
        <w:t>则下列命题正确的是</w:t>
      </w:r>
      <w:r>
        <w:rPr>
          <w:rFonts w:ascii="宋体" w:hAnsi="宋体"/>
          <w:sz w:val="21"/>
          <w:szCs w:val="21"/>
        </w:rPr>
        <w:t>（</w:t>
      </w:r>
      <w:r>
        <w:rPr>
          <w:sz w:val="21"/>
          <w:szCs w:val="21"/>
        </w:rPr>
        <w:t>　　</w:t>
      </w:r>
      <w:r>
        <w:rPr>
          <w:rFonts w:ascii="宋体" w:hAnsi="宋体"/>
          <w:sz w:val="21"/>
          <w:szCs w:val="21"/>
        </w:rPr>
        <w:t>）</w:t>
      </w:r>
    </w:p>
    <w:p w14:paraId="0C3D1039">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l</w:t>
      </w:r>
      <w:r>
        <w:rPr>
          <w:rFonts w:hint="eastAsia"/>
          <w:sz w:val="21"/>
          <w:szCs w:val="21"/>
        </w:rPr>
        <w:t>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都不相交</w:t>
      </w:r>
    </w:p>
    <w:p w14:paraId="63232F5B">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l</w:t>
      </w:r>
      <w:r>
        <w:rPr>
          <w:rFonts w:hint="eastAsia"/>
          <w:sz w:val="21"/>
          <w:szCs w:val="21"/>
        </w:rPr>
        <w:t>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都相交</w:t>
      </w:r>
    </w:p>
    <w:p w14:paraId="5F8FF9AB">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l</w:t>
      </w:r>
      <w:r>
        <w:rPr>
          <w:rFonts w:hint="eastAsia"/>
          <w:sz w:val="21"/>
          <w:szCs w:val="21"/>
        </w:rPr>
        <w:t>至多与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中的一条相交</w:t>
      </w:r>
    </w:p>
    <w:p w14:paraId="3EF079F4">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l</w:t>
      </w:r>
      <w:r>
        <w:rPr>
          <w:rFonts w:hint="eastAsia"/>
          <w:sz w:val="21"/>
          <w:szCs w:val="21"/>
        </w:rPr>
        <w:t>至少与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中的一条相交</w:t>
      </w:r>
    </w:p>
    <w:p w14:paraId="3023675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下列推断中</w:t>
      </w:r>
      <w:r>
        <w:rPr>
          <w:rFonts w:ascii="宋体" w:hAnsi="宋体"/>
          <w:sz w:val="21"/>
          <w:szCs w:val="21"/>
        </w:rPr>
        <w:t>，</w:t>
      </w:r>
      <w:r>
        <w:rPr>
          <w:rFonts w:hint="eastAsia"/>
          <w:sz w:val="21"/>
          <w:szCs w:val="21"/>
        </w:rPr>
        <w:t>正确的是</w:t>
      </w:r>
      <w:r>
        <w:rPr>
          <w:rFonts w:ascii="宋体" w:hAnsi="宋体"/>
          <w:sz w:val="21"/>
          <w:szCs w:val="21"/>
        </w:rPr>
        <w:t>（</w:t>
      </w:r>
      <w:r>
        <w:rPr>
          <w:sz w:val="21"/>
          <w:szCs w:val="21"/>
        </w:rPr>
        <w:t>　　</w:t>
      </w:r>
      <w:r>
        <w:rPr>
          <w:rFonts w:ascii="宋体" w:hAnsi="宋体"/>
          <w:sz w:val="21"/>
          <w:szCs w:val="21"/>
        </w:rPr>
        <w:t>）</w:t>
      </w:r>
    </w:p>
    <w:p w14:paraId="3E901901">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sz w:val="21"/>
          <w:szCs w:val="21"/>
        </w:rPr>
        <w:t>α</w:t>
      </w:r>
      <w:r>
        <w:rPr>
          <w:rFonts w:ascii="宋体" w:hAnsi="宋体"/>
          <w:sz w:val="21"/>
          <w:szCs w:val="21"/>
        </w:rPr>
        <w:t>，</w:t>
      </w:r>
      <w:r>
        <w:rPr>
          <w:i/>
          <w:sz w:val="21"/>
          <w:szCs w:val="21"/>
        </w:rPr>
        <w:t>M</w:t>
      </w:r>
      <w:r>
        <w:rPr>
          <w:rFonts w:ascii="宋体" w:hAnsi="宋体"/>
          <w:sz w:val="21"/>
          <w:szCs w:val="21"/>
        </w:rPr>
        <w:t>∈</w:t>
      </w:r>
      <w:r>
        <w:rPr>
          <w:sz w:val="21"/>
          <w:szCs w:val="21"/>
        </w:rPr>
        <w:t>β</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r>
        <w:rPr>
          <w:i/>
          <w:sz w:val="21"/>
          <w:szCs w:val="21"/>
        </w:rPr>
        <w:t>l</w:t>
      </w:r>
      <w:r>
        <w:rPr>
          <w:rFonts w:ascii="Cambria Math" w:hAnsi="Cambria Math" w:eastAsia="Cambria Math"/>
          <w:sz w:val="21"/>
          <w:szCs w:val="21"/>
        </w:rPr>
        <w:t>⇒</w:t>
      </w:r>
      <w:r>
        <w:rPr>
          <w:i/>
          <w:sz w:val="21"/>
          <w:szCs w:val="21"/>
        </w:rPr>
        <w:t>M</w:t>
      </w:r>
      <w:r>
        <w:rPr>
          <w:rFonts w:ascii="宋体" w:hAnsi="宋体"/>
          <w:sz w:val="21"/>
          <w:szCs w:val="21"/>
        </w:rPr>
        <w:t>∈</w:t>
      </w:r>
      <w:r>
        <w:rPr>
          <w:i/>
          <w:sz w:val="21"/>
          <w:szCs w:val="21"/>
        </w:rPr>
        <w:t>l</w:t>
      </w:r>
    </w:p>
    <w:p w14:paraId="44DDC618">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α</w:t>
      </w:r>
      <w:r>
        <w:rPr>
          <w:rFonts w:ascii="宋体" w:hAnsi="宋体"/>
          <w:sz w:val="21"/>
          <w:szCs w:val="21"/>
        </w:rPr>
        <w:t>，</w:t>
      </w:r>
      <w:r>
        <w:rPr>
          <w:i/>
          <w:sz w:val="21"/>
          <w:szCs w:val="21"/>
        </w:rPr>
        <w:t>A</w:t>
      </w:r>
      <w:r>
        <w:rPr>
          <w:rFonts w:ascii="宋体" w:hAnsi="宋体"/>
          <w:sz w:val="21"/>
          <w:szCs w:val="21"/>
        </w:rPr>
        <w:t>∈</w:t>
      </w:r>
      <w:r>
        <w:rPr>
          <w:sz w:val="21"/>
          <w:szCs w:val="21"/>
        </w:rPr>
        <w:t>β</w:t>
      </w:r>
      <w:r>
        <w:rPr>
          <w:rFonts w:ascii="宋体" w:hAnsi="宋体"/>
          <w:sz w:val="21"/>
          <w:szCs w:val="21"/>
        </w:rPr>
        <w:t>，</w:t>
      </w:r>
      <w:r>
        <w:rPr>
          <w:i/>
          <w:sz w:val="21"/>
          <w:szCs w:val="21"/>
        </w:rPr>
        <w:t>B</w:t>
      </w:r>
      <w:r>
        <w:rPr>
          <w:rFonts w:ascii="宋体" w:hAnsi="宋体"/>
          <w:sz w:val="21"/>
          <w:szCs w:val="21"/>
        </w:rPr>
        <w:t>∈</w:t>
      </w:r>
      <w:r>
        <w:rPr>
          <w:sz w:val="21"/>
          <w:szCs w:val="21"/>
        </w:rPr>
        <w:t>α</w:t>
      </w:r>
      <w:r>
        <w:rPr>
          <w:rFonts w:ascii="宋体" w:hAnsi="宋体"/>
          <w:sz w:val="21"/>
          <w:szCs w:val="21"/>
        </w:rPr>
        <w:t>，</w:t>
      </w:r>
      <w:r>
        <w:rPr>
          <w:i/>
          <w:sz w:val="21"/>
          <w:szCs w:val="21"/>
        </w:rPr>
        <w:t>B</w:t>
      </w:r>
      <w:r>
        <w:rPr>
          <w:rFonts w:ascii="宋体" w:hAnsi="宋体"/>
          <w:sz w:val="21"/>
          <w:szCs w:val="21"/>
        </w:rPr>
        <w:t>∈</w:t>
      </w:r>
      <w:r>
        <w:rPr>
          <w:sz w:val="21"/>
          <w:szCs w:val="21"/>
        </w:rPr>
        <w:t>β</w:t>
      </w:r>
      <w:r>
        <w:rPr>
          <w:rFonts w:ascii="Cambria Math" w:hAnsi="Cambria Math" w:eastAsia="Cambria Math"/>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r>
        <w:rPr>
          <w:i/>
          <w:sz w:val="21"/>
          <w:szCs w:val="21"/>
        </w:rPr>
        <w:t>AB</w:t>
      </w:r>
    </w:p>
    <w:p w14:paraId="70F69E3C">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l</w:t>
      </w:r>
      <w:r>
        <w:rPr>
          <w:rFonts w:ascii="Cambria Math" w:hAnsi="Cambria Math" w:eastAsia="Cambria Math"/>
          <w:sz w:val="21"/>
          <w:szCs w:val="21"/>
        </w:rPr>
        <w:t>⊄</w:t>
      </w:r>
      <w:r>
        <w:rPr>
          <w:sz w:val="21"/>
          <w:szCs w:val="21"/>
        </w:rPr>
        <w:t>α</w:t>
      </w:r>
      <w:r>
        <w:rPr>
          <w:rFonts w:ascii="宋体" w:hAnsi="宋体"/>
          <w:sz w:val="21"/>
          <w:szCs w:val="21"/>
        </w:rPr>
        <w:t>，</w:t>
      </w:r>
      <w:r>
        <w:rPr>
          <w:i/>
          <w:sz w:val="21"/>
          <w:szCs w:val="21"/>
        </w:rPr>
        <w:t>A</w:t>
      </w:r>
      <w:r>
        <w:rPr>
          <w:rFonts w:ascii="宋体" w:hAnsi="宋体"/>
          <w:sz w:val="21"/>
          <w:szCs w:val="21"/>
        </w:rPr>
        <w:t>∈</w:t>
      </w:r>
      <w:r>
        <w:rPr>
          <w:i/>
          <w:sz w:val="21"/>
          <w:szCs w:val="21"/>
        </w:rPr>
        <w:t>l</w:t>
      </w:r>
      <w:r>
        <w:rPr>
          <w:rFonts w:ascii="Cambria Math" w:hAnsi="Cambria Math" w:eastAsia="Cambria Math"/>
          <w:sz w:val="21"/>
          <w:szCs w:val="21"/>
        </w:rPr>
        <w:t>⇒</w:t>
      </w:r>
      <w:r>
        <w:rPr>
          <w:i/>
          <w:sz w:val="21"/>
          <w:szCs w:val="21"/>
        </w:rPr>
        <w:t>A</w:t>
      </w:r>
      <w:r>
        <w:rPr>
          <w:rFonts w:ascii="MS Mincho" w:hAnsi="MS Mincho" w:eastAsia="MS Mincho"/>
          <w:sz w:val="21"/>
          <w:szCs w:val="21"/>
        </w:rPr>
        <w:t>∉</w:t>
      </w:r>
      <w:r>
        <w:rPr>
          <w:sz w:val="21"/>
          <w:szCs w:val="21"/>
        </w:rPr>
        <w:t>α</w:t>
      </w:r>
    </w:p>
    <w:p w14:paraId="10860AFB">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α</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β</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不共线</w:t>
      </w:r>
      <w:r>
        <w:rPr>
          <w:rFonts w:ascii="Cambria Math" w:hAnsi="Cambria Math" w:eastAsia="Cambria Math"/>
          <w:sz w:val="21"/>
          <w:szCs w:val="21"/>
        </w:rPr>
        <w:t>⇒</w:t>
      </w:r>
      <w:r>
        <w:rPr>
          <w:sz w:val="21"/>
          <w:szCs w:val="21"/>
        </w:rPr>
        <w:t>α</w:t>
      </w:r>
      <w:r>
        <w:rPr>
          <w:rFonts w:ascii="宋体" w:hAnsi="宋体"/>
          <w:sz w:val="21"/>
          <w:szCs w:val="21"/>
        </w:rPr>
        <w:t>，</w:t>
      </w:r>
      <w:r>
        <w:rPr>
          <w:sz w:val="21"/>
          <w:szCs w:val="21"/>
        </w:rPr>
        <w:t>β</w:t>
      </w:r>
      <w:r>
        <w:rPr>
          <w:rFonts w:hint="eastAsia"/>
          <w:sz w:val="21"/>
          <w:szCs w:val="21"/>
        </w:rPr>
        <w:t>重合</w:t>
      </w:r>
    </w:p>
    <w:p w14:paraId="4E27EFE8">
      <w:pPr>
        <w:tabs>
          <w:tab w:val="left" w:pos="2552"/>
        </w:tabs>
        <w:overflowPunct w:val="0"/>
        <w:snapToGrid w:val="0"/>
        <w:spacing w:line="360" w:lineRule="auto"/>
        <w:rPr>
          <w:sz w:val="21"/>
          <w:szCs w:val="21"/>
        </w:rPr>
      </w:pPr>
      <w:r>
        <w:rPr>
          <w:rFonts w:eastAsia="黑体"/>
          <w:sz w:val="21"/>
          <w:szCs w:val="21"/>
        </w:rPr>
        <w:t>听课记录</w:t>
      </w:r>
    </w:p>
    <w:p w14:paraId="0BD64325">
      <w:pPr>
        <w:tabs>
          <w:tab w:val="left" w:pos="2552"/>
        </w:tabs>
        <w:overflowPunct w:val="0"/>
        <w:snapToGrid w:val="0"/>
        <w:spacing w:line="360" w:lineRule="auto"/>
        <w:rPr>
          <w:sz w:val="21"/>
          <w:szCs w:val="21"/>
        </w:rPr>
      </w:pPr>
      <w:r>
        <w:rPr>
          <w:sz w:val="21"/>
          <w:szCs w:val="21"/>
        </w:rPr>
        <w:drawing>
          <wp:inline distT="0" distB="0" distL="0" distR="0">
            <wp:extent cx="3011170" cy="222250"/>
            <wp:effectExtent l="0" t="0" r="0" b="6350"/>
            <wp:docPr id="340" name="规律方法35彩.jpg" descr="id:21475017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规律方法35彩.jpg" descr="id:2147501726;FounderCES"/>
                    <pic:cNvPicPr>
                      <a:picLocks noChangeAspect="1"/>
                    </pic:cNvPicPr>
                  </pic:nvPicPr>
                  <pic:blipFill>
                    <a:blip r:embed="rId23"/>
                    <a:srcRect b="82293"/>
                    <a:stretch>
                      <a:fillRect/>
                    </a:stretch>
                  </pic:blipFill>
                  <pic:spPr>
                    <a:xfrm>
                      <a:off x="0" y="0"/>
                      <a:ext cx="3011733" cy="22229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B6DE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32959E5">
            <w:pPr>
              <w:tabs>
                <w:tab w:val="left" w:pos="2552"/>
              </w:tabs>
              <w:overflowPunct w:val="0"/>
              <w:snapToGrid w:val="0"/>
              <w:spacing w:line="360" w:lineRule="auto"/>
              <w:rPr>
                <w:sz w:val="21"/>
                <w:szCs w:val="21"/>
              </w:rPr>
            </w:pPr>
            <w:r>
              <w:rPr>
                <w:sz w:val="21"/>
                <w:szCs w:val="21"/>
              </w:rPr>
              <w:t>　　</w:t>
            </w:r>
            <w:r>
              <w:rPr>
                <w:rFonts w:eastAsia="楷体"/>
                <w:sz w:val="21"/>
                <w:szCs w:val="21"/>
              </w:rPr>
              <w:t>判断空间直线的位置关系一般有两种方法</w:t>
            </w:r>
            <w:r>
              <w:rPr>
                <w:rFonts w:ascii="宋体" w:hAnsi="宋体"/>
                <w:sz w:val="21"/>
                <w:szCs w:val="21"/>
              </w:rPr>
              <w:t>：</w:t>
            </w:r>
            <w:r>
              <w:rPr>
                <w:rFonts w:eastAsia="楷体"/>
                <w:sz w:val="21"/>
                <w:szCs w:val="21"/>
              </w:rPr>
              <w:t>一是构造几何体</w:t>
            </w:r>
            <w:r>
              <w:rPr>
                <w:rFonts w:ascii="宋体" w:hAnsi="宋体"/>
                <w:sz w:val="21"/>
                <w:szCs w:val="21"/>
              </w:rPr>
              <w:t>（</w:t>
            </w:r>
            <w:r>
              <w:rPr>
                <w:rFonts w:eastAsia="楷体"/>
                <w:sz w:val="21"/>
                <w:szCs w:val="21"/>
              </w:rPr>
              <w:t>如长方体、空间四边形等</w:t>
            </w:r>
            <w:r>
              <w:rPr>
                <w:rFonts w:ascii="宋体" w:hAnsi="宋体"/>
                <w:sz w:val="21"/>
                <w:szCs w:val="21"/>
              </w:rPr>
              <w:t>）</w:t>
            </w:r>
            <w:r>
              <w:rPr>
                <w:rFonts w:eastAsia="楷体"/>
                <w:sz w:val="21"/>
                <w:szCs w:val="21"/>
              </w:rPr>
              <w:t>模型来判断</w:t>
            </w:r>
            <w:r>
              <w:rPr>
                <w:rFonts w:ascii="宋体" w:hAnsi="宋体"/>
                <w:sz w:val="21"/>
                <w:szCs w:val="21"/>
              </w:rPr>
              <w:t>；</w:t>
            </w:r>
            <w:r>
              <w:rPr>
                <w:rFonts w:eastAsia="楷体"/>
                <w:sz w:val="21"/>
                <w:szCs w:val="21"/>
              </w:rPr>
              <w:t>二是排除法</w:t>
            </w:r>
            <w:r>
              <w:rPr>
                <w:rFonts w:ascii="宋体" w:hAnsi="宋体"/>
                <w:sz w:val="21"/>
                <w:szCs w:val="21"/>
              </w:rPr>
              <w:t>.</w:t>
            </w:r>
            <w:r>
              <w:rPr>
                <w:rFonts w:eastAsia="楷体"/>
                <w:sz w:val="21"/>
                <w:szCs w:val="21"/>
              </w:rPr>
              <w:t>特别地</w:t>
            </w:r>
            <w:r>
              <w:rPr>
                <w:rFonts w:ascii="宋体" w:hAnsi="宋体"/>
                <w:sz w:val="21"/>
                <w:szCs w:val="21"/>
              </w:rPr>
              <w:t>，</w:t>
            </w:r>
            <w:r>
              <w:rPr>
                <w:rFonts w:eastAsia="楷体"/>
                <w:sz w:val="21"/>
                <w:szCs w:val="21"/>
              </w:rPr>
              <w:t>对于异面直线的判定</w:t>
            </w:r>
            <w:r>
              <w:rPr>
                <w:rFonts w:ascii="宋体" w:hAnsi="宋体"/>
                <w:sz w:val="21"/>
                <w:szCs w:val="21"/>
              </w:rPr>
              <w:t>，</w:t>
            </w:r>
            <w:r>
              <w:rPr>
                <w:rFonts w:eastAsia="楷体"/>
                <w:sz w:val="21"/>
                <w:szCs w:val="21"/>
              </w:rPr>
              <w:t>常用到结论</w:t>
            </w:r>
            <w:r>
              <w:rPr>
                <w:rFonts w:ascii="宋体" w:hAnsi="宋体"/>
                <w:sz w:val="21"/>
                <w:szCs w:val="21"/>
              </w:rPr>
              <w:t>：</w:t>
            </w:r>
            <w:r>
              <w:rPr>
                <w:rFonts w:hAnsi="楷体" w:eastAsia="楷体"/>
                <w:sz w:val="21"/>
                <w:szCs w:val="21"/>
              </w:rPr>
              <w:t>“</w:t>
            </w:r>
            <w:r>
              <w:rPr>
                <w:rFonts w:eastAsia="楷体"/>
                <w:sz w:val="21"/>
                <w:szCs w:val="21"/>
              </w:rPr>
              <w:t>平面外一点</w:t>
            </w:r>
            <w:r>
              <w:rPr>
                <w:i/>
                <w:sz w:val="21"/>
                <w:szCs w:val="21"/>
              </w:rPr>
              <w:t>A</w:t>
            </w:r>
            <w:r>
              <w:rPr>
                <w:rFonts w:eastAsia="楷体"/>
                <w:sz w:val="21"/>
                <w:szCs w:val="21"/>
              </w:rPr>
              <w:t>与平面内一点</w:t>
            </w:r>
            <w:r>
              <w:rPr>
                <w:i/>
                <w:sz w:val="21"/>
                <w:szCs w:val="21"/>
              </w:rPr>
              <w:t>B</w:t>
            </w:r>
            <w:r>
              <w:rPr>
                <w:rFonts w:eastAsia="楷体"/>
                <w:sz w:val="21"/>
                <w:szCs w:val="21"/>
              </w:rPr>
              <w:t>的连线和平面内不经过点</w:t>
            </w:r>
            <w:r>
              <w:rPr>
                <w:i/>
                <w:sz w:val="21"/>
                <w:szCs w:val="21"/>
              </w:rPr>
              <w:t>B</w:t>
            </w:r>
            <w:r>
              <w:rPr>
                <w:rFonts w:eastAsia="楷体"/>
                <w:sz w:val="21"/>
                <w:szCs w:val="21"/>
              </w:rPr>
              <w:t>的直线是异面直线</w:t>
            </w:r>
            <w:r>
              <w:rPr>
                <w:rFonts w:ascii="宋体" w:hAnsi="宋体"/>
                <w:sz w:val="21"/>
                <w:szCs w:val="21"/>
              </w:rPr>
              <w:t>.</w:t>
            </w:r>
            <w:r>
              <w:rPr>
                <w:rFonts w:hAnsi="楷体" w:eastAsia="楷体"/>
                <w:sz w:val="21"/>
                <w:szCs w:val="21"/>
              </w:rPr>
              <w:t>”</w:t>
            </w:r>
          </w:p>
        </w:tc>
      </w:tr>
    </w:tbl>
    <w:p w14:paraId="6B0DCEB5">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已知空间三条直线</w:t>
      </w:r>
      <w:r>
        <w:rPr>
          <w:i/>
          <w:sz w:val="21"/>
          <w:szCs w:val="21"/>
        </w:rPr>
        <w:t>l</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若</w:t>
      </w:r>
      <w:r>
        <w:rPr>
          <w:i/>
          <w:sz w:val="21"/>
          <w:szCs w:val="21"/>
        </w:rPr>
        <w:t>l</w:t>
      </w:r>
      <w:r>
        <w:rPr>
          <w:rFonts w:hint="eastAsia"/>
          <w:sz w:val="21"/>
          <w:szCs w:val="21"/>
        </w:rPr>
        <w:t>与</w:t>
      </w:r>
      <w:r>
        <w:rPr>
          <w:i/>
          <w:sz w:val="21"/>
          <w:szCs w:val="21"/>
        </w:rPr>
        <w:t>m</w:t>
      </w:r>
      <w:r>
        <w:rPr>
          <w:rFonts w:hint="eastAsia"/>
          <w:sz w:val="21"/>
          <w:szCs w:val="21"/>
        </w:rPr>
        <w:t>异面</w:t>
      </w:r>
      <w:r>
        <w:rPr>
          <w:rFonts w:ascii="宋体" w:hAnsi="宋体"/>
          <w:sz w:val="21"/>
          <w:szCs w:val="21"/>
        </w:rPr>
        <w:t>，</w:t>
      </w:r>
      <w:r>
        <w:rPr>
          <w:rFonts w:hint="eastAsia"/>
          <w:sz w:val="21"/>
          <w:szCs w:val="21"/>
        </w:rPr>
        <w:t>且</w:t>
      </w:r>
      <w:r>
        <w:rPr>
          <w:i/>
          <w:sz w:val="21"/>
          <w:szCs w:val="21"/>
        </w:rPr>
        <w:t>l</w:t>
      </w:r>
      <w:r>
        <w:rPr>
          <w:rFonts w:hint="eastAsia"/>
          <w:sz w:val="21"/>
          <w:szCs w:val="21"/>
        </w:rPr>
        <w:t>与</w:t>
      </w:r>
      <w:r>
        <w:rPr>
          <w:i/>
          <w:sz w:val="21"/>
          <w:szCs w:val="21"/>
        </w:rPr>
        <w:t>n</w:t>
      </w:r>
      <w:r>
        <w:rPr>
          <w:rFonts w:hint="eastAsia"/>
          <w:sz w:val="21"/>
          <w:szCs w:val="21"/>
        </w:rPr>
        <w:t>异面</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49080CDA">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异面</w:t>
      </w:r>
    </w:p>
    <w:p w14:paraId="37AEED2B">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相交</w:t>
      </w:r>
    </w:p>
    <w:p w14:paraId="47A539E3">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平行</w:t>
      </w:r>
    </w:p>
    <w:p w14:paraId="3381FDA0">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异面</w:t>
      </w:r>
      <w:r>
        <w:rPr>
          <w:rFonts w:ascii="宋体" w:hAnsi="宋体"/>
          <w:sz w:val="21"/>
          <w:szCs w:val="21"/>
        </w:rPr>
        <w:t>、</w:t>
      </w:r>
      <w:r>
        <w:rPr>
          <w:rFonts w:hint="eastAsia"/>
          <w:sz w:val="21"/>
          <w:szCs w:val="21"/>
        </w:rPr>
        <w:t>相交</w:t>
      </w:r>
      <w:r>
        <w:rPr>
          <w:rFonts w:ascii="宋体" w:hAnsi="宋体"/>
          <w:sz w:val="21"/>
          <w:szCs w:val="21"/>
        </w:rPr>
        <w:t>、</w:t>
      </w:r>
      <w:r>
        <w:rPr>
          <w:rFonts w:hint="eastAsia"/>
          <w:sz w:val="21"/>
          <w:szCs w:val="21"/>
        </w:rPr>
        <w:t>平行均有可能</w:t>
      </w:r>
    </w:p>
    <w:p w14:paraId="40AD0523">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北京海淀阶段检测</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rFonts w:hint="eastAsia"/>
          <w:sz w:val="21"/>
          <w:szCs w:val="21"/>
        </w:rPr>
        <w:t>点</w:t>
      </w:r>
      <w:r>
        <w:rPr>
          <w:i/>
          <w:sz w:val="21"/>
          <w:szCs w:val="21"/>
        </w:rPr>
        <w:t>P</w:t>
      </w:r>
      <w:r>
        <w:rPr>
          <w:rFonts w:hint="eastAsia"/>
          <w:sz w:val="21"/>
          <w:szCs w:val="21"/>
        </w:rPr>
        <w:t>为边</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上的动点</w:t>
      </w:r>
      <w:r>
        <w:rPr>
          <w:rFonts w:ascii="宋体" w:hAnsi="宋体"/>
          <w:sz w:val="21"/>
          <w:szCs w:val="21"/>
        </w:rPr>
        <w:t>，</w:t>
      </w:r>
      <w:r>
        <w:rPr>
          <w:rFonts w:hint="eastAsia"/>
          <w:sz w:val="21"/>
          <w:szCs w:val="21"/>
        </w:rPr>
        <w:t>则下列直线中</w:t>
      </w:r>
      <w:r>
        <w:rPr>
          <w:rFonts w:ascii="宋体" w:hAnsi="宋体"/>
          <w:sz w:val="21"/>
          <w:szCs w:val="21"/>
        </w:rPr>
        <w:t>，</w:t>
      </w:r>
      <w:r>
        <w:rPr>
          <w:rFonts w:hint="eastAsia"/>
          <w:sz w:val="21"/>
          <w:szCs w:val="21"/>
        </w:rPr>
        <w:t>始终与直线</w:t>
      </w:r>
      <w:r>
        <w:rPr>
          <w:i/>
          <w:sz w:val="21"/>
          <w:szCs w:val="21"/>
        </w:rPr>
        <w:t>BP</w:t>
      </w:r>
      <w:r>
        <w:rPr>
          <w:rFonts w:hint="eastAsia"/>
          <w:sz w:val="21"/>
          <w:szCs w:val="21"/>
        </w:rPr>
        <w:t>异面的是</w:t>
      </w:r>
      <w:r>
        <w:rPr>
          <w:rFonts w:ascii="宋体" w:hAnsi="宋体"/>
          <w:sz w:val="21"/>
          <w:szCs w:val="21"/>
        </w:rPr>
        <w:t>（</w:t>
      </w:r>
      <w:r>
        <w:rPr>
          <w:sz w:val="21"/>
          <w:szCs w:val="21"/>
        </w:rPr>
        <w:t>　　</w:t>
      </w:r>
      <w:r>
        <w:rPr>
          <w:rFonts w:ascii="宋体" w:hAnsi="宋体"/>
          <w:sz w:val="21"/>
          <w:szCs w:val="21"/>
        </w:rPr>
        <w:t>）</w:t>
      </w:r>
    </w:p>
    <w:p w14:paraId="01D127F8">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1040130" cy="1002665"/>
            <wp:effectExtent l="0" t="0" r="0" b="0"/>
            <wp:docPr id="341" name="27byljcsx7-2-36.jpg" descr="id:21475017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27byljcsx7-2-36.jpg" descr="id:2147501741;FounderCES"/>
                    <pic:cNvPicPr>
                      <a:picLocks noChangeAspect="1"/>
                    </pic:cNvPicPr>
                  </pic:nvPicPr>
                  <pic:blipFill>
                    <a:blip r:embed="rId24"/>
                    <a:stretch>
                      <a:fillRect/>
                    </a:stretch>
                  </pic:blipFill>
                  <pic:spPr>
                    <a:xfrm>
                      <a:off x="0" y="0"/>
                      <a:ext cx="1040644" cy="1002665"/>
                    </a:xfrm>
                    <a:prstGeom prst="rect">
                      <a:avLst/>
                    </a:prstGeom>
                  </pic:spPr>
                </pic:pic>
              </a:graphicData>
            </a:graphic>
          </wp:inline>
        </w:drawing>
      </w:r>
    </w:p>
    <w:p w14:paraId="3F39209B">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DD</w:t>
      </w:r>
      <w:r>
        <w:rPr>
          <w:sz w:val="21"/>
          <w:szCs w:val="21"/>
          <w:vertAlign w:val="subscript"/>
        </w:rPr>
        <w:t>1</w:t>
      </w:r>
      <w:r>
        <w:rPr>
          <w:sz w:val="21"/>
          <w:szCs w:val="21"/>
        </w:rPr>
        <w:t>　　B</w:t>
      </w:r>
      <w:r>
        <w:rPr>
          <w:rFonts w:ascii="宋体" w:hAnsi="宋体"/>
          <w:sz w:val="21"/>
          <w:szCs w:val="21"/>
        </w:rPr>
        <w:t>.</w:t>
      </w:r>
      <w:r>
        <w:rPr>
          <w:i/>
          <w:sz w:val="21"/>
          <w:szCs w:val="21"/>
        </w:rPr>
        <w:t>AC</w:t>
      </w:r>
      <w:r>
        <w:rPr>
          <w:sz w:val="21"/>
          <w:szCs w:val="21"/>
        </w:rPr>
        <w:t>　　C</w:t>
      </w:r>
      <w:r>
        <w:rPr>
          <w:rFonts w:ascii="宋体" w:hAnsi="宋体"/>
          <w:sz w:val="21"/>
          <w:szCs w:val="21"/>
        </w:rPr>
        <w:t>.</w:t>
      </w:r>
      <w:r>
        <w:rPr>
          <w:i/>
          <w:sz w:val="21"/>
          <w:szCs w:val="21"/>
        </w:rPr>
        <w:t>AD</w:t>
      </w:r>
      <w:r>
        <w:rPr>
          <w:sz w:val="21"/>
          <w:szCs w:val="21"/>
          <w:vertAlign w:val="subscript"/>
        </w:rPr>
        <w:t>1</w:t>
      </w:r>
      <w:r>
        <w:rPr>
          <w:sz w:val="21"/>
          <w:szCs w:val="21"/>
        </w:rPr>
        <w:t>　　D</w:t>
      </w:r>
      <w:r>
        <w:rPr>
          <w:rFonts w:ascii="宋体" w:hAnsi="宋体"/>
          <w:sz w:val="21"/>
          <w:szCs w:val="21"/>
        </w:rPr>
        <w:t>.</w:t>
      </w:r>
      <w:r>
        <w:rPr>
          <w:i/>
          <w:sz w:val="21"/>
          <w:szCs w:val="21"/>
        </w:rPr>
        <w:t>B</w:t>
      </w:r>
      <w:r>
        <w:rPr>
          <w:sz w:val="21"/>
          <w:szCs w:val="21"/>
          <w:vertAlign w:val="subscript"/>
        </w:rPr>
        <w:t>1</w:t>
      </w:r>
      <w:r>
        <w:rPr>
          <w:i/>
          <w:sz w:val="21"/>
          <w:szCs w:val="21"/>
        </w:rPr>
        <w:t>C</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62D6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04E13D14">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42"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考点三彩.jpg"/>
                          <pic:cNvPicPr>
                            <a:picLocks noChangeAspect="1"/>
                          </pic:cNvPicPr>
                        </pic:nvPicPr>
                        <pic:blipFill>
                          <a:blip r:embed="rId25"/>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12ED1C09">
            <w:pPr>
              <w:tabs>
                <w:tab w:val="left" w:pos="2552"/>
              </w:tabs>
              <w:overflowPunct w:val="0"/>
              <w:snapToGrid w:val="0"/>
              <w:spacing w:line="360" w:lineRule="auto"/>
              <w:rPr>
                <w:sz w:val="21"/>
                <w:szCs w:val="21"/>
              </w:rPr>
            </w:pPr>
            <w:r>
              <w:rPr>
                <w:rFonts w:eastAsia="黑体"/>
                <w:sz w:val="21"/>
                <w:szCs w:val="21"/>
              </w:rPr>
              <w:t>异面直线所成的角</w:t>
            </w:r>
          </w:p>
        </w:tc>
      </w:tr>
    </w:tbl>
    <w:p w14:paraId="64C501C1">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定义</w:t>
      </w:r>
      <w:r>
        <w:rPr>
          <w:rFonts w:ascii="宋体" w:hAnsi="宋体"/>
          <w:sz w:val="21"/>
          <w:szCs w:val="21"/>
        </w:rPr>
        <w:t>：</w:t>
      </w:r>
      <w:r>
        <w:rPr>
          <w:rFonts w:hint="eastAsia"/>
          <w:sz w:val="21"/>
          <w:szCs w:val="21"/>
        </w:rPr>
        <w:t>已知两条异面直线</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经过空间任一点</w:t>
      </w:r>
      <w:r>
        <w:rPr>
          <w:i/>
          <w:sz w:val="21"/>
          <w:szCs w:val="21"/>
        </w:rPr>
        <w:t>O</w:t>
      </w:r>
      <w:r>
        <w:rPr>
          <w:rFonts w:hint="eastAsia"/>
          <w:sz w:val="21"/>
          <w:szCs w:val="21"/>
        </w:rPr>
        <w:t>分别作直线</w:t>
      </w:r>
      <w:r>
        <w:rPr>
          <w:i/>
          <w:sz w:val="21"/>
          <w:szCs w:val="21"/>
        </w:rPr>
        <w:t>a'</w:t>
      </w:r>
      <w:r>
        <w:rPr>
          <w:rFonts w:hint="eastAsia" w:eastAsia="Times New Roman"/>
          <w:sz w:val="21"/>
          <w:szCs w:val="21"/>
        </w:rPr>
        <w:t>∥</w:t>
      </w:r>
      <w:r>
        <w:rPr>
          <w:i/>
          <w:sz w:val="21"/>
          <w:szCs w:val="21"/>
        </w:rPr>
        <w:t>a</w:t>
      </w:r>
      <w:r>
        <w:rPr>
          <w:rFonts w:ascii="宋体" w:hAnsi="宋体"/>
          <w:sz w:val="21"/>
          <w:szCs w:val="21"/>
        </w:rPr>
        <w:t>，</w:t>
      </w:r>
      <w:r>
        <w:rPr>
          <w:i/>
          <w:sz w:val="21"/>
          <w:szCs w:val="21"/>
        </w:rPr>
        <w:t>b'</w:t>
      </w:r>
      <w:r>
        <w:rPr>
          <w:rFonts w:hint="eastAsia" w:eastAsia="Times New Roman"/>
          <w:sz w:val="21"/>
          <w:szCs w:val="21"/>
        </w:rPr>
        <w:t>∥</w:t>
      </w:r>
      <w:r>
        <w:rPr>
          <w:i/>
          <w:sz w:val="21"/>
          <w:szCs w:val="21"/>
        </w:rPr>
        <w:t>b</w:t>
      </w:r>
      <w:r>
        <w:rPr>
          <w:rFonts w:ascii="宋体" w:hAnsi="宋体"/>
          <w:sz w:val="21"/>
          <w:szCs w:val="21"/>
        </w:rPr>
        <w:t>，</w:t>
      </w:r>
      <w:r>
        <w:rPr>
          <w:rFonts w:hint="eastAsia"/>
          <w:sz w:val="21"/>
          <w:szCs w:val="21"/>
        </w:rPr>
        <w:t>把直线</w:t>
      </w:r>
      <w:r>
        <w:rPr>
          <w:i/>
          <w:sz w:val="21"/>
          <w:szCs w:val="21"/>
        </w:rPr>
        <w:t>a'</w:t>
      </w:r>
      <w:r>
        <w:rPr>
          <w:rFonts w:hint="eastAsia"/>
          <w:sz w:val="21"/>
          <w:szCs w:val="21"/>
        </w:rPr>
        <w:t>与</w:t>
      </w:r>
      <w:r>
        <w:rPr>
          <w:i/>
          <w:sz w:val="21"/>
          <w:szCs w:val="21"/>
        </w:rPr>
        <w:t>b'</w:t>
      </w:r>
      <w:r>
        <w:rPr>
          <w:rFonts w:hint="eastAsia"/>
          <w:sz w:val="21"/>
          <w:szCs w:val="21"/>
        </w:rPr>
        <w:t>所成的角叫做异面直线</w:t>
      </w:r>
      <w:r>
        <w:rPr>
          <w:i/>
          <w:sz w:val="21"/>
          <w:szCs w:val="21"/>
        </w:rPr>
        <w:t>a</w:t>
      </w:r>
      <w:r>
        <w:rPr>
          <w:rFonts w:hint="eastAsia"/>
          <w:sz w:val="21"/>
          <w:szCs w:val="21"/>
        </w:rPr>
        <w:t>与</w:t>
      </w:r>
      <w:r>
        <w:rPr>
          <w:i/>
          <w:sz w:val="21"/>
          <w:szCs w:val="21"/>
        </w:rPr>
        <w:t>b</w:t>
      </w:r>
      <w:r>
        <w:rPr>
          <w:rFonts w:hint="eastAsia"/>
          <w:sz w:val="21"/>
          <w:szCs w:val="21"/>
        </w:rPr>
        <w:t>所成的角</w:t>
      </w:r>
      <w:r>
        <w:rPr>
          <w:rFonts w:ascii="宋体" w:hAnsi="宋体"/>
          <w:sz w:val="21"/>
          <w:szCs w:val="21"/>
        </w:rPr>
        <w:t>（</w:t>
      </w:r>
      <w:r>
        <w:rPr>
          <w:rFonts w:eastAsia="楷体"/>
          <w:sz w:val="21"/>
          <w:szCs w:val="21"/>
        </w:rPr>
        <w:t>或夹角</w:t>
      </w:r>
      <w:r>
        <w:rPr>
          <w:rFonts w:ascii="宋体" w:hAnsi="宋体"/>
          <w:sz w:val="21"/>
          <w:szCs w:val="21"/>
        </w:rPr>
        <w:t>）.</w:t>
      </w:r>
    </w:p>
    <w:p w14:paraId="507A8A57">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范围</w:t>
      </w:r>
      <w:r>
        <w:rPr>
          <w:rFonts w:ascii="宋体" w:hAnsi="宋体"/>
          <w:sz w:val="21"/>
          <w:szCs w:val="21"/>
        </w:rPr>
        <w:t>：</w:t>
      </w:r>
      <w:r>
        <w:rPr>
          <w:sz w:val="21"/>
          <w:szCs w:val="21"/>
          <w:u w:val="single" w:color="000000"/>
        </w:rPr>
        <w:t>　　　　　</w:t>
      </w:r>
      <w:r>
        <w:rPr>
          <w:rFonts w:ascii="宋体" w:hAnsi="宋体"/>
          <w:sz w:val="21"/>
          <w:szCs w:val="21"/>
        </w:rPr>
        <w:t>.</w:t>
      </w:r>
    </w:p>
    <w:p w14:paraId="5060B378">
      <w:pPr>
        <w:tabs>
          <w:tab w:val="left" w:pos="2552"/>
        </w:tabs>
        <w:overflowPunct w:val="0"/>
        <w:snapToGrid w:val="0"/>
        <w:spacing w:line="360" w:lineRule="auto"/>
        <w:rPr>
          <w:sz w:val="21"/>
          <w:szCs w:val="21"/>
        </w:rPr>
      </w:pPr>
    </w:p>
    <w:p w14:paraId="15A19046">
      <w:pPr>
        <w:tabs>
          <w:tab w:val="left" w:pos="2552"/>
        </w:tabs>
        <w:overflowPunct w:val="0"/>
        <w:snapToGrid w:val="0"/>
        <w:spacing w:line="360" w:lineRule="auto"/>
        <w:rPr>
          <w:sz w:val="21"/>
          <w:szCs w:val="21"/>
        </w:rPr>
      </w:pPr>
    </w:p>
    <w:p w14:paraId="6A84C6B6">
      <w:pPr>
        <w:tabs>
          <w:tab w:val="left" w:pos="2552"/>
        </w:tabs>
        <w:overflowPunct w:val="0"/>
        <w:snapToGrid w:val="0"/>
        <w:spacing w:line="360" w:lineRule="auto"/>
        <w:rPr>
          <w:sz w:val="21"/>
          <w:szCs w:val="21"/>
        </w:rPr>
      </w:pPr>
    </w:p>
    <w:p w14:paraId="18B9C6CD">
      <w:pPr>
        <w:tabs>
          <w:tab w:val="left" w:pos="2552"/>
        </w:tabs>
        <w:overflowPunct w:val="0"/>
        <w:snapToGrid w:val="0"/>
        <w:spacing w:line="360" w:lineRule="auto"/>
        <w:rPr>
          <w:sz w:val="21"/>
          <w:szCs w:val="21"/>
        </w:rPr>
      </w:pPr>
    </w:p>
    <w:p w14:paraId="2FE4B788">
      <w:pPr>
        <w:tabs>
          <w:tab w:val="left" w:pos="2552"/>
        </w:tabs>
        <w:overflowPunct w:val="0"/>
        <w:snapToGrid w:val="0"/>
        <w:spacing w:line="360" w:lineRule="auto"/>
        <w:rPr>
          <w:sz w:val="21"/>
          <w:szCs w:val="21"/>
        </w:rPr>
      </w:pPr>
    </w:p>
    <w:p w14:paraId="18D3B43B">
      <w:pPr>
        <w:tabs>
          <w:tab w:val="left" w:pos="2552"/>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343" name="例2彩.jpg" descr="id:2147501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例2彩.jpg" descr="id:2147501756;FounderCES"/>
                    <pic:cNvPicPr>
                      <a:picLocks noChangeAspect="1"/>
                    </pic:cNvPicPr>
                  </pic:nvPicPr>
                  <pic:blipFill>
                    <a:blip r:embed="rId26"/>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圆柱的轴截面</w:t>
      </w:r>
      <w:r>
        <w:rPr>
          <w:i/>
          <w:sz w:val="21"/>
          <w:szCs w:val="21"/>
        </w:rPr>
        <w:t>ABCD</w:t>
      </w:r>
      <w:r>
        <w:rPr>
          <w:rFonts w:hint="eastAsia"/>
          <w:sz w:val="21"/>
          <w:szCs w:val="21"/>
        </w:rPr>
        <w:t>为正方形</w:t>
      </w:r>
      <w:r>
        <w:rPr>
          <w:rFonts w:ascii="宋体" w:hAnsi="宋体"/>
          <w:sz w:val="21"/>
          <w:szCs w:val="21"/>
        </w:rPr>
        <w:t>，</w:t>
      </w:r>
      <w:r>
        <w:rPr>
          <w:i/>
          <w:sz w:val="21"/>
          <w:szCs w:val="21"/>
        </w:rPr>
        <w:t>E</w:t>
      </w:r>
      <w:r>
        <w:rPr>
          <w:rFonts w:hint="eastAsia"/>
          <w:sz w:val="21"/>
          <w:szCs w:val="21"/>
        </w:rPr>
        <w:t>为</w:t>
      </w:r>
      <m:oMath>
        <m:acc>
          <m:accPr>
            <m:chr m:val="Z"/>
            <m:ctrlPr>
              <w:rPr>
                <w:rFonts w:ascii="Cambria Math" w:hAnsi="Cambria Math"/>
                <w:sz w:val="21"/>
                <w:szCs w:val="21"/>
              </w:rPr>
            </m:ctrlPr>
          </m:accPr>
          <m:e>
            <m:r>
              <m:rPr/>
              <w:rPr>
                <w:rFonts w:ascii="Cambria Math" w:hAnsi="Cambria Math"/>
                <w:sz w:val="21"/>
                <w:szCs w:val="21"/>
              </w:rPr>
              <m:t>BC</m:t>
            </m:r>
            <m:ctrlPr>
              <w:rPr>
                <w:rFonts w:ascii="Cambria Math" w:hAnsi="Cambria Math"/>
                <w:sz w:val="21"/>
                <w:szCs w:val="21"/>
              </w:rPr>
            </m:ctrlPr>
          </m:e>
        </m:acc>
      </m:oMath>
      <w:r>
        <w:rPr>
          <w:rFonts w:hint="eastAsia"/>
          <w:sz w:val="21"/>
          <w:szCs w:val="21"/>
        </w:rPr>
        <w:t>的中点</w:t>
      </w:r>
      <w:r>
        <w:rPr>
          <w:rFonts w:ascii="宋体" w:hAnsi="宋体"/>
          <w:sz w:val="21"/>
          <w:szCs w:val="21"/>
        </w:rPr>
        <w:t>，</w:t>
      </w:r>
      <w:r>
        <w:rPr>
          <w:rFonts w:hint="eastAsia"/>
          <w:sz w:val="21"/>
          <w:szCs w:val="21"/>
        </w:rPr>
        <w:t>则异面直线</w:t>
      </w:r>
      <w:r>
        <w:rPr>
          <w:i/>
          <w:sz w:val="21"/>
          <w:szCs w:val="21"/>
        </w:rPr>
        <w:t>AE</w:t>
      </w:r>
      <w:r>
        <w:rPr>
          <w:rFonts w:hint="eastAsia"/>
          <w:sz w:val="21"/>
          <w:szCs w:val="21"/>
        </w:rPr>
        <w:t>与</w:t>
      </w:r>
      <w:r>
        <w:rPr>
          <w:i/>
          <w:sz w:val="21"/>
          <w:szCs w:val="21"/>
        </w:rPr>
        <w:t>BC</w:t>
      </w:r>
      <w:r>
        <w:rPr>
          <w:rFonts w:hint="eastAsia"/>
          <w:sz w:val="21"/>
          <w:szCs w:val="21"/>
        </w:rPr>
        <w:t>所成角的余弦值为</w:t>
      </w:r>
      <w:r>
        <w:rPr>
          <w:rFonts w:ascii="宋体" w:hAnsi="宋体"/>
          <w:sz w:val="21"/>
          <w:szCs w:val="21"/>
        </w:rPr>
        <w:t>（</w:t>
      </w:r>
      <w:r>
        <w:rPr>
          <w:sz w:val="21"/>
          <w:szCs w:val="21"/>
        </w:rPr>
        <w:t>　　</w:t>
      </w:r>
      <w:r>
        <w:rPr>
          <w:rFonts w:ascii="宋体" w:hAnsi="宋体"/>
          <w:sz w:val="21"/>
          <w:szCs w:val="21"/>
        </w:rPr>
        <w:t>）</w:t>
      </w:r>
    </w:p>
    <w:p w14:paraId="309286AF">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763270" cy="789305"/>
            <wp:effectExtent l="0" t="0" r="0" b="0"/>
            <wp:docPr id="344" name="26bysxd7-48.jpg" descr="id:2147501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26bysxd7-48.jpg" descr="id:2147501763;FounderCES"/>
                    <pic:cNvPicPr>
                      <a:picLocks noChangeAspect="1"/>
                    </pic:cNvPicPr>
                  </pic:nvPicPr>
                  <pic:blipFill>
                    <a:blip r:embed="rId27"/>
                    <a:stretch>
                      <a:fillRect/>
                    </a:stretch>
                  </pic:blipFill>
                  <pic:spPr>
                    <a:xfrm>
                      <a:off x="0" y="0"/>
                      <a:ext cx="763550" cy="789305"/>
                    </a:xfrm>
                    <a:prstGeom prst="rect">
                      <a:avLst/>
                    </a:prstGeom>
                  </pic:spPr>
                </pic:pic>
              </a:graphicData>
            </a:graphic>
          </wp:inline>
        </w:drawing>
      </w:r>
    </w:p>
    <w:p w14:paraId="5A56FE31">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C92B650">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00D5027B">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平面</w:t>
      </w:r>
      <w:r>
        <w:rPr>
          <w:sz w:val="21"/>
          <w:szCs w:val="21"/>
        </w:rPr>
        <w:t>α</w:t>
      </w:r>
      <w:r>
        <w:rPr>
          <w:rFonts w:hint="eastAsia"/>
          <w:sz w:val="21"/>
          <w:szCs w:val="21"/>
        </w:rPr>
        <w:t>过正方体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的顶点</w:t>
      </w:r>
      <w:r>
        <w:rPr>
          <w:i/>
          <w:sz w:val="21"/>
          <w:szCs w:val="21"/>
        </w:rPr>
        <w:t>A</w:t>
      </w:r>
      <w:r>
        <w:rPr>
          <w:rFonts w:ascii="宋体" w:hAnsi="宋体"/>
          <w:sz w:val="21"/>
          <w:szCs w:val="21"/>
        </w:rPr>
        <w:t>，</w:t>
      </w:r>
      <w:r>
        <w:rPr>
          <w:sz w:val="21"/>
          <w:szCs w:val="21"/>
        </w:rPr>
        <w:t>α</w:t>
      </w:r>
      <w:r>
        <w:rPr>
          <w:rFonts w:hint="eastAsia" w:eastAsia="Times New Roman"/>
          <w:sz w:val="21"/>
          <w:szCs w:val="21"/>
        </w:rPr>
        <w:t>∥</w:t>
      </w:r>
      <w:r>
        <w:rPr>
          <w:rFonts w:hint="eastAsia"/>
          <w:sz w:val="21"/>
          <w:szCs w:val="21"/>
        </w:rPr>
        <w:t>平面</w:t>
      </w:r>
      <w:r>
        <w:rPr>
          <w:i/>
          <w:sz w:val="21"/>
          <w:szCs w:val="21"/>
        </w:rPr>
        <w:t>CB</w:t>
      </w:r>
      <w:r>
        <w:rPr>
          <w:sz w:val="21"/>
          <w:szCs w:val="21"/>
          <w:vertAlign w:val="subscript"/>
        </w:rPr>
        <w:t>1</w:t>
      </w:r>
      <w:r>
        <w:rPr>
          <w:i/>
          <w:sz w:val="21"/>
          <w:szCs w:val="21"/>
        </w:rPr>
        <w:t>D</w:t>
      </w:r>
      <w:r>
        <w:rPr>
          <w:sz w:val="21"/>
          <w:szCs w:val="21"/>
          <w:vertAlign w:val="subscript"/>
        </w:rPr>
        <w:t>1</w:t>
      </w:r>
      <w:r>
        <w:rPr>
          <w:rFonts w:ascii="宋体" w:hAnsi="宋体"/>
          <w:sz w:val="21"/>
          <w:szCs w:val="21"/>
        </w:rPr>
        <w:t>，</w:t>
      </w:r>
      <w:r>
        <w:rPr>
          <w:sz w:val="21"/>
          <w:szCs w:val="21"/>
        </w:rPr>
        <w:t>α</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m</w:t>
      </w:r>
      <w:r>
        <w:rPr>
          <w:rFonts w:ascii="宋体" w:hAnsi="宋体"/>
          <w:sz w:val="21"/>
          <w:szCs w:val="21"/>
        </w:rPr>
        <w:t>，</w:t>
      </w:r>
      <w:r>
        <w:rPr>
          <w:sz w:val="21"/>
          <w:szCs w:val="21"/>
        </w:rPr>
        <w:t>α</w:t>
      </w:r>
      <w:r>
        <w:rPr>
          <w:rFonts w:ascii="宋体" w:hAnsi="宋体"/>
          <w:sz w:val="21"/>
          <w:szCs w:val="21"/>
        </w:rPr>
        <w:t>∩</w:t>
      </w:r>
      <w:r>
        <w:rPr>
          <w:rFonts w:hint="eastAsia"/>
          <w:sz w:val="21"/>
          <w:szCs w:val="21"/>
        </w:rPr>
        <w:t>平面</w:t>
      </w:r>
      <w:r>
        <w:rPr>
          <w:i/>
          <w:sz w:val="21"/>
          <w:szCs w:val="21"/>
        </w:rPr>
        <w:t>ABB</w:t>
      </w:r>
      <w:r>
        <w:rPr>
          <w:sz w:val="21"/>
          <w:szCs w:val="21"/>
          <w:vertAlign w:val="subscript"/>
        </w:rPr>
        <w:t>1</w:t>
      </w:r>
      <w:r>
        <w:rPr>
          <w:i/>
          <w:sz w:val="21"/>
          <w:szCs w:val="21"/>
        </w:rPr>
        <w:t>A</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hint="eastAsia"/>
          <w:sz w:val="21"/>
          <w:szCs w:val="21"/>
        </w:rPr>
        <w:t>所成角的大小为</w:t>
      </w:r>
      <w:r>
        <w:rPr>
          <w:rFonts w:ascii="宋体" w:hAnsi="宋体"/>
          <w:sz w:val="21"/>
          <w:szCs w:val="21"/>
        </w:rPr>
        <w:t>（</w:t>
      </w:r>
      <w:r>
        <w:rPr>
          <w:sz w:val="21"/>
          <w:szCs w:val="21"/>
        </w:rPr>
        <w:t>　　</w:t>
      </w:r>
      <w:r>
        <w:rPr>
          <w:rFonts w:ascii="宋体" w:hAnsi="宋体"/>
          <w:sz w:val="21"/>
          <w:szCs w:val="21"/>
        </w:rPr>
        <w:t>）</w:t>
      </w:r>
    </w:p>
    <w:p w14:paraId="41D37355">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45</w:t>
      </w:r>
      <w:r>
        <w:rPr>
          <w:rFonts w:ascii="宋体" w:hAnsi="宋体"/>
          <w:sz w:val="21"/>
          <w:szCs w:val="21"/>
        </w:rPr>
        <w:t>°</w:t>
      </w:r>
    </w:p>
    <w:p w14:paraId="17B16AC0">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90</w:t>
      </w:r>
      <w:r>
        <w:rPr>
          <w:rFonts w:ascii="宋体" w:hAnsi="宋体"/>
          <w:sz w:val="21"/>
          <w:szCs w:val="21"/>
        </w:rPr>
        <w:t>°</w:t>
      </w:r>
    </w:p>
    <w:p w14:paraId="5E7AE46D">
      <w:pPr>
        <w:tabs>
          <w:tab w:val="left" w:pos="2552"/>
        </w:tabs>
        <w:overflowPunct w:val="0"/>
        <w:snapToGrid w:val="0"/>
        <w:spacing w:line="360" w:lineRule="auto"/>
        <w:rPr>
          <w:sz w:val="21"/>
          <w:szCs w:val="21"/>
        </w:rPr>
      </w:pPr>
      <w:r>
        <w:rPr>
          <w:rFonts w:eastAsia="黑体"/>
          <w:sz w:val="21"/>
          <w:szCs w:val="21"/>
        </w:rPr>
        <w:t>听课记录</w:t>
      </w:r>
    </w:p>
    <w:p w14:paraId="1D7ABF31">
      <w:pPr>
        <w:tabs>
          <w:tab w:val="left" w:pos="2552"/>
        </w:tabs>
        <w:overflowPunct w:val="0"/>
        <w:snapToGrid w:val="0"/>
        <w:spacing w:line="360" w:lineRule="auto"/>
        <w:rPr>
          <w:sz w:val="21"/>
          <w:szCs w:val="21"/>
        </w:rPr>
      </w:pPr>
      <w:r>
        <w:rPr>
          <w:sz w:val="21"/>
          <w:szCs w:val="21"/>
        </w:rPr>
        <w:drawing>
          <wp:inline distT="0" distB="0" distL="0" distR="0">
            <wp:extent cx="3015615" cy="241300"/>
            <wp:effectExtent l="0" t="0" r="0" b="6350"/>
            <wp:docPr id="345" name="规律方法55彩.jpg" descr="id:2147501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规律方法55彩.jpg" descr="id:2147501770;FounderCES"/>
                    <pic:cNvPicPr>
                      <a:picLocks noChangeAspect="1"/>
                    </pic:cNvPicPr>
                  </pic:nvPicPr>
                  <pic:blipFill>
                    <a:blip r:embed="rId28"/>
                    <a:srcRect b="87779"/>
                    <a:stretch>
                      <a:fillRect/>
                    </a:stretch>
                  </pic:blipFill>
                  <pic:spPr>
                    <a:xfrm>
                      <a:off x="0" y="0"/>
                      <a:ext cx="3016245" cy="24135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BC41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61A9F1D">
            <w:pPr>
              <w:tabs>
                <w:tab w:val="left" w:pos="2552"/>
              </w:tabs>
              <w:overflowPunct w:val="0"/>
              <w:snapToGrid w:val="0"/>
              <w:spacing w:line="360" w:lineRule="auto"/>
              <w:jc w:val="center"/>
              <w:rPr>
                <w:sz w:val="21"/>
                <w:szCs w:val="21"/>
              </w:rPr>
            </w:pPr>
            <w:r>
              <w:rPr>
                <w:rFonts w:eastAsia="黑体"/>
                <w:sz w:val="21"/>
                <w:szCs w:val="21"/>
              </w:rPr>
              <w:t>求异面直线所成角的方法</w:t>
            </w:r>
          </w:p>
          <w:p w14:paraId="42B5C4CA">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平移法</w:t>
            </w:r>
            <w:r>
              <w:rPr>
                <w:rFonts w:ascii="宋体" w:hAnsi="宋体"/>
                <w:sz w:val="21"/>
                <w:szCs w:val="21"/>
              </w:rPr>
              <w:t>：</w:t>
            </w:r>
            <w:r>
              <w:rPr>
                <w:rFonts w:eastAsia="楷体"/>
                <w:sz w:val="21"/>
                <w:szCs w:val="21"/>
              </w:rPr>
              <w:t>将异面直线中的某一条平移</w:t>
            </w:r>
            <w:r>
              <w:rPr>
                <w:rFonts w:ascii="宋体" w:hAnsi="宋体"/>
                <w:sz w:val="21"/>
                <w:szCs w:val="21"/>
              </w:rPr>
              <w:t>，</w:t>
            </w:r>
            <w:r>
              <w:rPr>
                <w:rFonts w:eastAsia="楷体"/>
                <w:sz w:val="21"/>
                <w:szCs w:val="21"/>
              </w:rPr>
              <w:t>使其与另一条相交</w:t>
            </w:r>
            <w:r>
              <w:rPr>
                <w:rFonts w:ascii="宋体" w:hAnsi="宋体"/>
                <w:sz w:val="21"/>
                <w:szCs w:val="21"/>
              </w:rPr>
              <w:t>，</w:t>
            </w:r>
            <w:r>
              <w:rPr>
                <w:rFonts w:eastAsia="楷体"/>
                <w:sz w:val="21"/>
                <w:szCs w:val="21"/>
              </w:rPr>
              <w:t>一般采用图中已有的平行线或者作平行线</w:t>
            </w:r>
            <w:r>
              <w:rPr>
                <w:rFonts w:ascii="宋体" w:hAnsi="宋体"/>
                <w:sz w:val="21"/>
                <w:szCs w:val="21"/>
              </w:rPr>
              <w:t>，</w:t>
            </w:r>
            <w:r>
              <w:rPr>
                <w:rFonts w:eastAsia="楷体"/>
                <w:sz w:val="21"/>
                <w:szCs w:val="21"/>
              </w:rPr>
              <w:t>形成三角形求解</w:t>
            </w:r>
            <w:r>
              <w:rPr>
                <w:rFonts w:ascii="宋体" w:hAnsi="宋体"/>
                <w:sz w:val="21"/>
                <w:szCs w:val="21"/>
              </w:rPr>
              <w:t>；</w:t>
            </w:r>
          </w:p>
          <w:p w14:paraId="4B0B7CF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补形法</w:t>
            </w:r>
            <w:r>
              <w:rPr>
                <w:rFonts w:ascii="宋体" w:hAnsi="宋体"/>
                <w:sz w:val="21"/>
                <w:szCs w:val="21"/>
              </w:rPr>
              <w:t>：</w:t>
            </w:r>
            <w:r>
              <w:rPr>
                <w:rFonts w:eastAsia="楷体"/>
                <w:sz w:val="21"/>
                <w:szCs w:val="21"/>
              </w:rPr>
              <w:t>在该几何体的某侧补接上一个几何体</w:t>
            </w:r>
            <w:r>
              <w:rPr>
                <w:rFonts w:ascii="宋体" w:hAnsi="宋体"/>
                <w:sz w:val="21"/>
                <w:szCs w:val="21"/>
              </w:rPr>
              <w:t>，</w:t>
            </w:r>
            <w:r>
              <w:rPr>
                <w:rFonts w:eastAsia="楷体"/>
                <w:sz w:val="21"/>
                <w:szCs w:val="21"/>
              </w:rPr>
              <w:t>在这两个几何体中找异面直线相应的位置</w:t>
            </w:r>
            <w:r>
              <w:rPr>
                <w:rFonts w:ascii="宋体" w:hAnsi="宋体"/>
                <w:sz w:val="21"/>
                <w:szCs w:val="21"/>
              </w:rPr>
              <w:t>，</w:t>
            </w:r>
            <w:r>
              <w:rPr>
                <w:rFonts w:eastAsia="楷体"/>
                <w:sz w:val="21"/>
                <w:szCs w:val="21"/>
              </w:rPr>
              <w:t>形成三角形求解</w:t>
            </w:r>
            <w:r>
              <w:rPr>
                <w:rFonts w:ascii="宋体" w:hAnsi="宋体"/>
                <w:sz w:val="21"/>
                <w:szCs w:val="21"/>
              </w:rPr>
              <w:t>.</w:t>
            </w:r>
          </w:p>
          <w:p w14:paraId="0823E7BD">
            <w:pPr>
              <w:tabs>
                <w:tab w:val="left" w:pos="2552"/>
              </w:tabs>
              <w:overflowPunct w:val="0"/>
              <w:snapToGrid w:val="0"/>
              <w:spacing w:line="360" w:lineRule="auto"/>
              <w:rPr>
                <w:sz w:val="21"/>
                <w:szCs w:val="21"/>
              </w:rPr>
            </w:pPr>
            <w:r>
              <w:rPr>
                <w:rFonts w:eastAsia="黑体"/>
                <w:sz w:val="21"/>
                <w:szCs w:val="21"/>
              </w:rPr>
              <w:t>提醒</w:t>
            </w:r>
            <w:r>
              <w:rPr>
                <w:sz w:val="21"/>
                <w:szCs w:val="21"/>
              </w:rPr>
              <w:t>　</w:t>
            </w:r>
            <w:r>
              <w:rPr>
                <w:rFonts w:eastAsia="楷体"/>
                <w:sz w:val="21"/>
                <w:szCs w:val="21"/>
              </w:rPr>
              <w:t>在求异面直线所成的角时</w:t>
            </w:r>
            <w:r>
              <w:rPr>
                <w:rFonts w:ascii="宋体" w:hAnsi="宋体"/>
                <w:sz w:val="21"/>
                <w:szCs w:val="21"/>
              </w:rPr>
              <w:t>，</w:t>
            </w:r>
            <w:r>
              <w:rPr>
                <w:rFonts w:eastAsia="楷体"/>
                <w:sz w:val="21"/>
                <w:szCs w:val="21"/>
              </w:rPr>
              <w:t>如果求出的角是钝角</w:t>
            </w:r>
            <w:r>
              <w:rPr>
                <w:rFonts w:ascii="宋体" w:hAnsi="宋体"/>
                <w:sz w:val="21"/>
                <w:szCs w:val="21"/>
              </w:rPr>
              <w:t>，</w:t>
            </w:r>
            <w:r>
              <w:rPr>
                <w:rFonts w:eastAsia="楷体"/>
                <w:sz w:val="21"/>
                <w:szCs w:val="21"/>
              </w:rPr>
              <w:t>则它的补角才是要求的角</w:t>
            </w:r>
            <w:r>
              <w:rPr>
                <w:rFonts w:ascii="宋体" w:hAnsi="宋体"/>
                <w:sz w:val="21"/>
                <w:szCs w:val="21"/>
              </w:rPr>
              <w:t>.</w:t>
            </w:r>
          </w:p>
        </w:tc>
      </w:tr>
    </w:tbl>
    <w:p w14:paraId="59D3FEF3">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在空间四边形</w:t>
      </w:r>
      <w:r>
        <w:rPr>
          <w:i/>
          <w:sz w:val="21"/>
          <w:szCs w:val="21"/>
        </w:rPr>
        <w:t>ABCD</w:t>
      </w:r>
      <w:r>
        <w:rPr>
          <w:rFonts w:hint="eastAsia"/>
          <w:sz w:val="21"/>
          <w:szCs w:val="21"/>
        </w:rPr>
        <w:t>中</w:t>
      </w:r>
      <w:r>
        <w:rPr>
          <w:rFonts w:ascii="宋体" w:hAnsi="宋体"/>
          <w:sz w:val="21"/>
          <w:szCs w:val="21"/>
        </w:rPr>
        <w:t>，</w:t>
      </w:r>
      <w:r>
        <w:rPr>
          <w:i/>
          <w:sz w:val="21"/>
          <w:szCs w:val="21"/>
        </w:rPr>
        <w:t>AD</w:t>
      </w:r>
      <w:r>
        <w:rPr>
          <w:rFonts w:ascii="宋体" w:hAnsi="宋体"/>
          <w:sz w:val="21"/>
          <w:szCs w:val="21"/>
        </w:rPr>
        <w:t>＝</w:t>
      </w:r>
      <w:r>
        <w:rPr>
          <w:sz w:val="21"/>
          <w:szCs w:val="21"/>
        </w:rPr>
        <w:t>2</w:t>
      </w:r>
      <w:r>
        <w:rPr>
          <w:rFonts w:ascii="宋体" w:hAnsi="宋体"/>
          <w:sz w:val="21"/>
          <w:szCs w:val="21"/>
        </w:rPr>
        <w:t>，</w:t>
      </w:r>
      <w:r>
        <w:rPr>
          <w:i/>
          <w:sz w:val="21"/>
          <w:szCs w:val="21"/>
        </w:rPr>
        <w:t>BC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AB</w:t>
      </w:r>
      <w:r>
        <w:rPr>
          <w:rFonts w:ascii="宋体" w:hAnsi="宋体"/>
          <w:sz w:val="21"/>
          <w:szCs w:val="21"/>
        </w:rPr>
        <w:t>，</w:t>
      </w:r>
      <w:r>
        <w:rPr>
          <w:i/>
          <w:sz w:val="21"/>
          <w:szCs w:val="21"/>
        </w:rPr>
        <w:t>CD</w:t>
      </w:r>
      <w:r>
        <w:rPr>
          <w:rFonts w:hint="eastAsia"/>
          <w:sz w:val="21"/>
          <w:szCs w:val="21"/>
        </w:rPr>
        <w:t>的中点</w:t>
      </w:r>
      <w:r>
        <w:rPr>
          <w:rFonts w:ascii="宋体" w:hAnsi="宋体"/>
          <w:sz w:val="21"/>
          <w:szCs w:val="21"/>
        </w:rPr>
        <w:t>，</w:t>
      </w:r>
      <w:r>
        <w:rPr>
          <w:i/>
          <w:sz w:val="21"/>
          <w:szCs w:val="21"/>
        </w:rPr>
        <w:t>EF</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ascii="宋体" w:hAnsi="宋体"/>
          <w:sz w:val="21"/>
          <w:szCs w:val="21"/>
        </w:rPr>
        <w:t>，</w:t>
      </w:r>
      <w:r>
        <w:rPr>
          <w:rFonts w:hint="eastAsia"/>
          <w:sz w:val="21"/>
          <w:szCs w:val="21"/>
        </w:rPr>
        <w:t>则异面直线</w:t>
      </w:r>
      <w:r>
        <w:rPr>
          <w:i/>
          <w:sz w:val="21"/>
          <w:szCs w:val="21"/>
        </w:rPr>
        <w:t>AD</w:t>
      </w:r>
      <w:r>
        <w:rPr>
          <w:rFonts w:hint="eastAsia"/>
          <w:sz w:val="21"/>
          <w:szCs w:val="21"/>
        </w:rPr>
        <w:t>与</w:t>
      </w:r>
      <w:r>
        <w:rPr>
          <w:i/>
          <w:sz w:val="21"/>
          <w:szCs w:val="21"/>
        </w:rPr>
        <w:t>BC</w:t>
      </w:r>
      <w:r>
        <w:rPr>
          <w:rFonts w:hint="eastAsia"/>
          <w:sz w:val="21"/>
          <w:szCs w:val="21"/>
        </w:rPr>
        <w:t>夹角的大小为</w:t>
      </w:r>
      <w:r>
        <w:rPr>
          <w:sz w:val="21"/>
          <w:szCs w:val="21"/>
          <w:u w:val="single" w:color="000000"/>
        </w:rPr>
        <w:t>　　　　</w:t>
      </w:r>
      <w:r>
        <w:rPr>
          <w:rFonts w:ascii="宋体" w:hAnsi="宋体"/>
          <w:sz w:val="21"/>
          <w:szCs w:val="21"/>
        </w:rPr>
        <w:t>；</w:t>
      </w:r>
    </w:p>
    <w:p w14:paraId="2AC1327B">
      <w:pPr>
        <w:tabs>
          <w:tab w:val="left" w:pos="2552"/>
        </w:tabs>
        <w:overflowPunct w:val="0"/>
        <w:snapToGrid w:val="0"/>
        <w:spacing w:line="360" w:lineRule="auto"/>
        <w:jc w:val="center"/>
        <w:rPr>
          <w:sz w:val="21"/>
          <w:szCs w:val="21"/>
        </w:rPr>
      </w:pPr>
      <w:r>
        <w:rPr>
          <w:sz w:val="21"/>
          <w:szCs w:val="21"/>
        </w:rPr>
        <w:drawing>
          <wp:inline distT="0" distB="0" distL="0" distR="0">
            <wp:extent cx="1058545" cy="879475"/>
            <wp:effectExtent l="0" t="0" r="0" b="0"/>
            <wp:docPr id="346" name="27byljcsx7-2-37.jpg" descr="id:21475017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27byljcsx7-2-37.jpg" descr="id:2147501785;FounderCES"/>
                    <pic:cNvPicPr>
                      <a:picLocks noChangeAspect="1"/>
                    </pic:cNvPicPr>
                  </pic:nvPicPr>
                  <pic:blipFill>
                    <a:blip r:embed="rId29"/>
                    <a:stretch>
                      <a:fillRect/>
                    </a:stretch>
                  </pic:blipFill>
                  <pic:spPr>
                    <a:xfrm>
                      <a:off x="0" y="0"/>
                      <a:ext cx="1058654" cy="879475"/>
                    </a:xfrm>
                    <a:prstGeom prst="rect">
                      <a:avLst/>
                    </a:prstGeom>
                  </pic:spPr>
                </pic:pic>
              </a:graphicData>
            </a:graphic>
          </wp:inline>
        </w:drawing>
      </w:r>
    </w:p>
    <w:p w14:paraId="6741923F">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点</w:t>
      </w:r>
      <w:r>
        <w:rPr>
          <w:i/>
          <w:sz w:val="21"/>
          <w:szCs w:val="21"/>
        </w:rPr>
        <w:t>P</w:t>
      </w:r>
      <w:r>
        <w:rPr>
          <w:rFonts w:hint="eastAsia"/>
          <w:sz w:val="21"/>
          <w:szCs w:val="21"/>
        </w:rPr>
        <w:t>在正方形</w:t>
      </w:r>
      <w:r>
        <w:rPr>
          <w:i/>
          <w:sz w:val="21"/>
          <w:szCs w:val="21"/>
        </w:rPr>
        <w:t>ABCD</w:t>
      </w:r>
      <w:r>
        <w:rPr>
          <w:rFonts w:hint="eastAsia"/>
          <w:sz w:val="21"/>
          <w:szCs w:val="21"/>
        </w:rPr>
        <w:t>所在平面外</w:t>
      </w:r>
      <w:r>
        <w:rPr>
          <w:rFonts w:ascii="宋体" w:hAnsi="宋体"/>
          <w:sz w:val="21"/>
          <w:szCs w:val="21"/>
        </w:rPr>
        <w:t>，</w:t>
      </w:r>
      <w:r>
        <w:rPr>
          <w:i/>
          <w:sz w:val="21"/>
          <w:szCs w:val="21"/>
        </w:rPr>
        <w:t>PA</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PA</w:t>
      </w:r>
      <w:r>
        <w:rPr>
          <w:rFonts w:ascii="宋体" w:hAnsi="宋体"/>
          <w:sz w:val="21"/>
          <w:szCs w:val="21"/>
        </w:rPr>
        <w:t>＝</w:t>
      </w:r>
      <w:r>
        <w:rPr>
          <w:i/>
          <w:sz w:val="21"/>
          <w:szCs w:val="21"/>
        </w:rPr>
        <w:t>AB</w:t>
      </w:r>
      <w:r>
        <w:rPr>
          <w:rFonts w:ascii="宋体" w:hAnsi="宋体"/>
          <w:sz w:val="21"/>
          <w:szCs w:val="21"/>
        </w:rPr>
        <w:t>，</w:t>
      </w:r>
      <w:r>
        <w:rPr>
          <w:rFonts w:hint="eastAsia"/>
          <w:sz w:val="21"/>
          <w:szCs w:val="21"/>
        </w:rPr>
        <w:t>则</w:t>
      </w:r>
      <w:r>
        <w:rPr>
          <w:i/>
          <w:sz w:val="21"/>
          <w:szCs w:val="21"/>
        </w:rPr>
        <w:t>PB</w:t>
      </w:r>
      <w:r>
        <w:rPr>
          <w:rFonts w:hint="eastAsia"/>
          <w:sz w:val="21"/>
          <w:szCs w:val="21"/>
        </w:rPr>
        <w:t>与</w:t>
      </w:r>
      <w:r>
        <w:rPr>
          <w:i/>
          <w:sz w:val="21"/>
          <w:szCs w:val="21"/>
        </w:rPr>
        <w:t>AC</w:t>
      </w:r>
      <w:r>
        <w:rPr>
          <w:rFonts w:hint="eastAsia"/>
          <w:sz w:val="21"/>
          <w:szCs w:val="21"/>
        </w:rPr>
        <w:t>所成的角为</w:t>
      </w:r>
      <w:r>
        <w:rPr>
          <w:color w:val="FEFEFE"/>
          <w:sz w:val="21"/>
          <w:szCs w:val="21"/>
          <w:u w:val="single" w:color="000000"/>
        </w:rPr>
        <w:t>　　　　　　　</w:t>
      </w:r>
      <w:r>
        <w:rPr>
          <w:rFonts w:ascii="宋体" w:hAnsi="宋体"/>
          <w:sz w:val="21"/>
          <w:szCs w:val="21"/>
        </w:rPr>
        <w:t>.</w:t>
      </w:r>
    </w:p>
    <w:p w14:paraId="4EE39AE6">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第七章</w:t>
      </w:r>
      <w:r>
        <w:rPr>
          <w:sz w:val="21"/>
          <w:szCs w:val="21"/>
        </w:rPr>
        <w:t>　</w:t>
      </w:r>
      <w:r>
        <w:rPr>
          <w:rFonts w:hint="eastAsia"/>
          <w:sz w:val="21"/>
          <w:szCs w:val="21"/>
        </w:rPr>
        <w:t>第</w:t>
      </w:r>
      <w:r>
        <w:rPr>
          <w:sz w:val="21"/>
          <w:szCs w:val="21"/>
        </w:rPr>
        <w:t>3</w:t>
      </w:r>
    </w:p>
    <w:p w14:paraId="2E22B715">
      <w:pPr>
        <w:tabs>
          <w:tab w:val="left" w:pos="2552"/>
        </w:tabs>
        <w:overflowPunct w:val="0"/>
        <w:snapToGrid w:val="0"/>
        <w:spacing w:line="360" w:lineRule="auto"/>
        <w:jc w:val="right"/>
        <w:rPr>
          <w:rFonts w:hint="eastAsia"/>
          <w:sz w:val="21"/>
          <w:szCs w:val="21"/>
          <w:lang w:val="en-US" w:eastAsia="zh-CN"/>
        </w:rPr>
      </w:pPr>
      <w:bookmarkStart w:id="0" w:name="_GoBack"/>
      <w:bookmarkEnd w:id="0"/>
    </w:p>
    <w:p w14:paraId="597BF28A">
      <w:pPr>
        <w:tabs>
          <w:tab w:val="left" w:pos="2552"/>
        </w:tabs>
        <w:overflowPunct w:val="0"/>
        <w:snapToGrid w:val="0"/>
        <w:spacing w:line="360" w:lineRule="auto"/>
        <w:jc w:val="right"/>
        <w:rPr>
          <w:rFonts w:hint="default"/>
          <w:sz w:val="21"/>
          <w:szCs w:val="21"/>
          <w:lang w:val="en-US" w:eastAsia="zh-CN"/>
        </w:rPr>
      </w:pPr>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8606A">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15F21"/>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E69AD"/>
    <w:rsid w:val="007E6EEC"/>
    <w:rsid w:val="007F01EA"/>
    <w:rsid w:val="0081363D"/>
    <w:rsid w:val="00843D10"/>
    <w:rsid w:val="008B3DDC"/>
    <w:rsid w:val="009217BC"/>
    <w:rsid w:val="00960619"/>
    <w:rsid w:val="00971BFB"/>
    <w:rsid w:val="009D7281"/>
    <w:rsid w:val="009F4C47"/>
    <w:rsid w:val="00A33F40"/>
    <w:rsid w:val="00A4145F"/>
    <w:rsid w:val="00A43FB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045F1"/>
    <w:rsid w:val="00D3685C"/>
    <w:rsid w:val="00D81827"/>
    <w:rsid w:val="00D940E1"/>
    <w:rsid w:val="00E05032"/>
    <w:rsid w:val="00E336E3"/>
    <w:rsid w:val="00E522DA"/>
    <w:rsid w:val="00E5427A"/>
    <w:rsid w:val="00E629AC"/>
    <w:rsid w:val="00E93DC0"/>
    <w:rsid w:val="00EA7B99"/>
    <w:rsid w:val="00EB4538"/>
    <w:rsid w:val="00F043AD"/>
    <w:rsid w:val="00F1399F"/>
    <w:rsid w:val="00F2499B"/>
    <w:rsid w:val="00F81A0E"/>
    <w:rsid w:val="00FA57C3"/>
    <w:rsid w:val="00FC4922"/>
    <w:rsid w:val="058C2132"/>
    <w:rsid w:val="3B42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4.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1098</Words>
  <Characters>1193</Characters>
  <Lines>16</Lines>
  <Paragraphs>4</Paragraphs>
  <TotalTime>68</TotalTime>
  <ScaleCrop>false</ScaleCrop>
  <LinksUpToDate>false</LinksUpToDate>
  <CharactersWithSpaces>1246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2026-07-14T04:21:11Z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42C003B2994547D9A8040BB79D45606C_12</vt:lpwstr>
  </property>
</Properties>
</file>