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8895E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第4节　直线、平面平行的判定与性质</w:t>
      </w:r>
    </w:p>
    <w:p w14:paraId="700D7E5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6820" cy="219075"/>
            <wp:effectExtent l="0" t="0" r="0" b="9525"/>
            <wp:docPr id="364" name="课标要求3彩.jpg" descr="id:21475019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课标要求3彩.jpg" descr="id:2147501943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79576"/>
                    <a:stretch>
                      <a:fillRect/>
                    </a:stretch>
                  </pic:blipFill>
                  <pic:spPr>
                    <a:xfrm>
                      <a:off x="0" y="0"/>
                      <a:ext cx="6306972" cy="21969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FE50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056FB5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理解直线与平面平行、平面与平面平行判定定理和性质定理的含义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910653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会用图形语言、文字语言、符号语言准确描述直线与平面平行、平面与平面平行的判定定理和性质定理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7FB72A0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能用直线与平面平行、平面与平面平行的判定定理和性质定理证明一些空间线面平行、面面平行的问题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152F740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5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3"/>
        <w:gridCol w:w="5856"/>
      </w:tblGrid>
      <w:tr w14:paraId="3FE35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pct"/>
            <w:tcMar>
              <w:left w:w="0" w:type="dxa"/>
              <w:right w:w="0" w:type="dxa"/>
            </w:tcMar>
            <w:vAlign w:val="center"/>
          </w:tcPr>
          <w:p w14:paraId="7EF5772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365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pct"/>
            <w:tcMar>
              <w:left w:w="105" w:type="dxa"/>
              <w:right w:w="105" w:type="dxa"/>
            </w:tcMar>
            <w:vAlign w:val="center"/>
          </w:tcPr>
          <w:p w14:paraId="28C1368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直线与平面平行</w:t>
            </w:r>
          </w:p>
        </w:tc>
      </w:tr>
    </w:tbl>
    <w:p w14:paraId="2CE78A7E"/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4131"/>
        <w:gridCol w:w="2850"/>
        <w:gridCol w:w="2829"/>
      </w:tblGrid>
      <w:tr w14:paraId="5D7C881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3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49E0A7D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963" w:type="pct"/>
            <w:tcBorders>
              <w:left w:val="single" w:color="000000" w:sz="2" w:space="0"/>
            </w:tcBorders>
            <w:tcMar>
              <w:left w:w="52" w:type="dxa"/>
              <w:right w:w="52" w:type="dxa"/>
            </w:tcMar>
            <w:vAlign w:val="center"/>
          </w:tcPr>
          <w:p w14:paraId="44FAF18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文字语言</w:t>
            </w:r>
          </w:p>
        </w:tc>
        <w:tc>
          <w:tcPr>
            <w:tcW w:w="1354" w:type="pct"/>
            <w:tcMar>
              <w:left w:w="0" w:type="dxa"/>
              <w:right w:w="0" w:type="dxa"/>
            </w:tcMar>
            <w:vAlign w:val="center"/>
          </w:tcPr>
          <w:p w14:paraId="7B99415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  <w:tc>
          <w:tcPr>
            <w:tcW w:w="1344" w:type="pct"/>
            <w:tcMar>
              <w:left w:w="52" w:type="dxa"/>
              <w:right w:w="52" w:type="dxa"/>
            </w:tcMar>
            <w:vAlign w:val="center"/>
          </w:tcPr>
          <w:p w14:paraId="2186A68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</w:tr>
      <w:tr w14:paraId="5728EAB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9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008F1B3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判定</w:t>
            </w:r>
          </w:p>
          <w:p w14:paraId="0698592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定理</w:t>
            </w:r>
          </w:p>
        </w:tc>
        <w:tc>
          <w:tcPr>
            <w:tcW w:w="1963" w:type="pct"/>
            <w:tcMar>
              <w:left w:w="52" w:type="dxa"/>
              <w:right w:w="52" w:type="dxa"/>
            </w:tcMar>
            <w:vAlign w:val="center"/>
          </w:tcPr>
          <w:p w14:paraId="43A04B9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如果平面外一条直线与此平面内的一条直线平行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那么该直线与此平面平行</w:t>
            </w:r>
          </w:p>
          <w:p w14:paraId="0926CA0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简记为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线线平行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rFonts w:eastAsia="楷体"/>
                <w:sz w:val="21"/>
                <w:szCs w:val="21"/>
              </w:rPr>
              <w:t>线面平行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354" w:type="pct"/>
            <w:tcMar>
              <w:left w:w="0" w:type="dxa"/>
              <w:right w:w="0" w:type="dxa"/>
            </w:tcMar>
            <w:vAlign w:val="center"/>
          </w:tcPr>
          <w:p w14:paraId="0A2B7D0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749300" cy="444500"/>
                  <wp:effectExtent l="0" t="0" r="0" b="0"/>
                  <wp:docPr id="366" name="27byljcsx7-2-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27byljcsx7-2-53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904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4" w:type="pct"/>
            <w:tcMar>
              <w:left w:w="52" w:type="dxa"/>
              <w:right w:w="52" w:type="dxa"/>
            </w:tcMar>
            <w:vAlign w:val="center"/>
          </w:tcPr>
          <w:p w14:paraId="2AFC8FF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因为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MS Mincho" w:hAnsi="MS Mincho" w:eastAsia="MS Mincho"/>
                <w:sz w:val="21"/>
                <w:szCs w:val="21"/>
              </w:rPr>
              <w:t>⊂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⊄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所以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α</w:t>
            </w:r>
          </w:p>
        </w:tc>
      </w:tr>
      <w:tr w14:paraId="4BE2D52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9" w:type="pct"/>
            <w:tcMar>
              <w:left w:w="0" w:type="dxa"/>
              <w:right w:w="0" w:type="dxa"/>
            </w:tcMar>
            <w:vAlign w:val="center"/>
          </w:tcPr>
          <w:p w14:paraId="12DC435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</w:p>
          <w:p w14:paraId="258CF31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定理</w:t>
            </w:r>
          </w:p>
        </w:tc>
        <w:tc>
          <w:tcPr>
            <w:tcW w:w="1963" w:type="pct"/>
            <w:tcMar>
              <w:left w:w="52" w:type="dxa"/>
              <w:right w:w="52" w:type="dxa"/>
            </w:tcMar>
            <w:vAlign w:val="center"/>
          </w:tcPr>
          <w:p w14:paraId="524656E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一条直线与一个平面平行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如果过该直线的平面与此平面相交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那么该直线与交线平行</w:t>
            </w:r>
          </w:p>
          <w:p w14:paraId="2BEF127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简记为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线面平行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rFonts w:eastAsia="楷体"/>
                <w:sz w:val="21"/>
                <w:szCs w:val="21"/>
              </w:rPr>
              <w:t>线线平行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354" w:type="pct"/>
            <w:tcMar>
              <w:left w:w="0" w:type="dxa"/>
              <w:right w:w="0" w:type="dxa"/>
            </w:tcMar>
            <w:vAlign w:val="center"/>
          </w:tcPr>
          <w:p w14:paraId="58F0693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713105" cy="429260"/>
                  <wp:effectExtent l="0" t="0" r="0" b="0"/>
                  <wp:docPr id="367" name="27byljcsx7-2-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" name="27byljcsx7-2-54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418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4" w:type="pct"/>
            <w:tcMar>
              <w:left w:w="52" w:type="dxa"/>
              <w:right w:w="52" w:type="dxa"/>
            </w:tcMar>
            <w:vAlign w:val="center"/>
          </w:tcPr>
          <w:p w14:paraId="0BCB369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因为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MS Mincho" w:hAnsi="MS Mincho" w:eastAsia="MS Mincho"/>
                <w:sz w:val="21"/>
                <w:szCs w:val="21"/>
              </w:rPr>
              <w:t>⊂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所以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b</w:t>
            </w:r>
          </w:p>
        </w:tc>
      </w:tr>
    </w:tbl>
    <w:p w14:paraId="4AD31FF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一内一外一平行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三者缺一不可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一条直线平行于一个平面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它可以与平面内的无数条直线平行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但反之不成立</w:t>
      </w:r>
      <w:r>
        <w:rPr>
          <w:rFonts w:ascii="宋体" w:hAnsi="宋体"/>
          <w:sz w:val="21"/>
          <w:szCs w:val="21"/>
        </w:rPr>
        <w:t>.</w:t>
      </w:r>
    </w:p>
    <w:p w14:paraId="030BABF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直线与平面平行的判定与证明</w:t>
      </w:r>
    </w:p>
    <w:p w14:paraId="7D1FC90B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pict>
          <v:shape id="_x0000_i1025" o:spt="75" alt="id:2147501982;FounderCES" type="#_x0000_t75" style="height:12.5pt;width:23.5pt;" filled="f" coordsize="21600,21600">
            <v:path/>
            <v:fill on="f" focussize="0,0"/>
            <v:stroke/>
            <v:imagedata r:id="rId11" o:title="2147501982;FounderCES"/>
            <o:lock v:ext="edit" aspectratio="t"/>
            <w10:wrap type="none"/>
            <w10:anchorlock/>
          </v:shape>
        </w:pic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江苏通州模拟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是平行四边形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.</w:t>
      </w:r>
    </w:p>
    <w:p w14:paraId="34CA4F59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6325" cy="938530"/>
            <wp:effectExtent l="0" t="0" r="0" b="0"/>
            <wp:docPr id="369" name="27byljcsx7-2-55.jpg" descr="id:21475019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27byljcsx7-2-55.jpg" descr="id:2147501989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727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B7C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直线与平面平行的性质应用</w:t>
      </w:r>
    </w:p>
    <w:p w14:paraId="419B6E83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pict>
          <v:shape id="_x0000_i1026" o:spt="75" alt="id:2147501996;FounderCES" type="#_x0000_t75" style="height:12.5pt;width:23.5pt;" filled="f" coordsize="21600,21600">
            <v:path/>
            <v:fill on="f" focussize="0,0"/>
            <v:stroke/>
            <v:imagedata r:id="rId13" o:title="2147501996;FounderCES"/>
            <o:lock v:ext="edit" aspectratio="t"/>
            <w10:wrap type="none"/>
            <w10:anchorlock/>
          </v:shape>
        </w:pic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380B060E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74750" cy="871220"/>
            <wp:effectExtent l="0" t="0" r="0" b="0"/>
            <wp:docPr id="371" name="23lws8-55.jpg" descr="id:21475020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23lws8-55.jpg" descr="id:2147502003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478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FDC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55270"/>
            <wp:effectExtent l="0" t="0" r="8890" b="0"/>
            <wp:docPr id="372" name="规律方法9彩.jpg" descr="id:21475020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规律方法9彩.jpg" descr="id:2147502010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92111"/>
                    <a:stretch>
                      <a:fillRect/>
                    </a:stretch>
                  </pic:blipFill>
                  <pic:spPr>
                    <a:xfrm>
                      <a:off x="0" y="0"/>
                      <a:ext cx="3020416" cy="2553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F72D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4B0B32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判断或证明线面平行的常用方法</w:t>
            </w:r>
          </w:p>
          <w:p w14:paraId="15E0538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利用线面平行的定义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无公共点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28D4BE8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利用线面平行的判定定理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⊄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MS Mincho" w:hAnsi="MS Mincho" w:eastAsia="MS Mincho"/>
                <w:sz w:val="21"/>
                <w:szCs w:val="21"/>
              </w:rPr>
              <w:t>⊂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0A0833E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利用面面平行的性质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MS Mincho" w:hAnsi="MS Mincho" w:eastAsia="MS Mincho"/>
                <w:sz w:val="21"/>
                <w:szCs w:val="21"/>
              </w:rPr>
              <w:t>⊂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3C19647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利用面面平行的性质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⊄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1A15714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直线与平面平行性质定理的应用</w:t>
            </w:r>
          </w:p>
          <w:p w14:paraId="3699510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应用线面平行的性质定理时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关键是过已知直线作辅助平面与已知平面相交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所得交线与已知直线平行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B0E1CA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利用线面平行的性质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可以实现与线线平行的转化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尤其在截面图的画法中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常用来确定交线的位置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7CB47AC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是正三角形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的交点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恰好是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CAD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PN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D1AD95D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98245" cy="1176020"/>
            <wp:effectExtent l="0" t="0" r="0" b="0"/>
            <wp:docPr id="373" name="25xst7-42.jpg" descr="id:21475020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25xst7-42.jpg" descr="id:2147502025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8811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10F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MN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PDC</w:t>
      </w:r>
      <w:r>
        <w:rPr>
          <w:rFonts w:ascii="宋体" w:hAnsi="宋体"/>
          <w:sz w:val="21"/>
          <w:szCs w:val="21"/>
        </w:rPr>
        <w:t>；</w:t>
      </w:r>
    </w:p>
    <w:p w14:paraId="4F171C0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∩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试问直线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是否与直线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25DA9C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58345F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374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26412E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平面与平面平行</w:t>
            </w:r>
          </w:p>
        </w:tc>
      </w:tr>
    </w:tbl>
    <w:p w14:paraId="568D7D7A"/>
    <w:tbl>
      <w:tblPr>
        <w:tblStyle w:val="6"/>
        <w:tblW w:w="4995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3866"/>
        <w:gridCol w:w="2994"/>
        <w:gridCol w:w="2960"/>
      </w:tblGrid>
      <w:tr w14:paraId="301EE67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3EB7CB6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839" w:type="pct"/>
            <w:tcBorders>
              <w:left w:val="single" w:color="000000" w:sz="2" w:space="0"/>
            </w:tcBorders>
            <w:tcMar>
              <w:left w:w="52" w:type="dxa"/>
              <w:right w:w="52" w:type="dxa"/>
            </w:tcMar>
            <w:vAlign w:val="center"/>
          </w:tcPr>
          <w:p w14:paraId="30686CF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文字语言</w:t>
            </w:r>
          </w:p>
        </w:tc>
        <w:tc>
          <w:tcPr>
            <w:tcW w:w="1424" w:type="pct"/>
            <w:tcMar>
              <w:left w:w="0" w:type="dxa"/>
              <w:right w:w="0" w:type="dxa"/>
            </w:tcMar>
            <w:vAlign w:val="center"/>
          </w:tcPr>
          <w:p w14:paraId="21870A3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  <w:tc>
          <w:tcPr>
            <w:tcW w:w="1408" w:type="pct"/>
            <w:tcMar>
              <w:left w:w="52" w:type="dxa"/>
              <w:right w:w="52" w:type="dxa"/>
            </w:tcMar>
            <w:vAlign w:val="center"/>
          </w:tcPr>
          <w:p w14:paraId="06A7F56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</w:tr>
      <w:tr w14:paraId="30A283A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34134F3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判定</w:t>
            </w:r>
          </w:p>
          <w:p w14:paraId="0497853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定理</w:t>
            </w:r>
          </w:p>
        </w:tc>
        <w:tc>
          <w:tcPr>
            <w:tcW w:w="1839" w:type="pct"/>
            <w:tcMar>
              <w:left w:w="52" w:type="dxa"/>
              <w:right w:w="52" w:type="dxa"/>
            </w:tcMar>
            <w:vAlign w:val="center"/>
          </w:tcPr>
          <w:p w14:paraId="613BF16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如果一个平面内的两条相交直线与另一个平面平行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那么这两个平面平行</w:t>
            </w:r>
          </w:p>
          <w:p w14:paraId="604D8FD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简记为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线面平行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rFonts w:eastAsia="楷体"/>
                <w:sz w:val="21"/>
                <w:szCs w:val="21"/>
              </w:rPr>
              <w:t>面面平行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424" w:type="pct"/>
            <w:tcMar>
              <w:left w:w="0" w:type="dxa"/>
              <w:right w:w="0" w:type="dxa"/>
            </w:tcMar>
            <w:vAlign w:val="center"/>
          </w:tcPr>
          <w:p w14:paraId="23F4433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97865" cy="596900"/>
                  <wp:effectExtent l="0" t="0" r="0" b="0"/>
                  <wp:docPr id="375" name="27byljcsx7-2-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27byljcsx7-2-58.jp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146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pct"/>
            <w:tcMar>
              <w:left w:w="52" w:type="dxa"/>
              <w:right w:w="52" w:type="dxa"/>
            </w:tcMar>
            <w:vAlign w:val="center"/>
          </w:tcPr>
          <w:p w14:paraId="72B8A70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因为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MS Mincho" w:hAnsi="MS Mincho" w:eastAsia="MS Mincho"/>
                <w:sz w:val="21"/>
                <w:szCs w:val="21"/>
              </w:rPr>
              <w:t>⊂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MS Mincho" w:hAnsi="MS Mincho" w:eastAsia="MS Mincho"/>
                <w:sz w:val="21"/>
                <w:szCs w:val="21"/>
              </w:rPr>
              <w:t>⊂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719BC16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所以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β</w:t>
            </w:r>
          </w:p>
        </w:tc>
      </w:tr>
      <w:tr w14:paraId="637895E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" w:type="pct"/>
            <w:tcMar>
              <w:left w:w="0" w:type="dxa"/>
              <w:right w:w="0" w:type="dxa"/>
            </w:tcMar>
            <w:vAlign w:val="center"/>
          </w:tcPr>
          <w:p w14:paraId="172A5FE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</w:p>
          <w:p w14:paraId="0275E3B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定理</w:t>
            </w:r>
          </w:p>
        </w:tc>
        <w:tc>
          <w:tcPr>
            <w:tcW w:w="1839" w:type="pct"/>
            <w:tcMar>
              <w:left w:w="52" w:type="dxa"/>
              <w:right w:w="52" w:type="dxa"/>
            </w:tcMar>
            <w:vAlign w:val="center"/>
          </w:tcPr>
          <w:p w14:paraId="04A063C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两个平面平行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如果另一个平面与这两个平面相交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那么两条交线平行</w:t>
            </w:r>
          </w:p>
        </w:tc>
        <w:tc>
          <w:tcPr>
            <w:tcW w:w="1424" w:type="pct"/>
            <w:tcMar>
              <w:left w:w="0" w:type="dxa"/>
              <w:right w:w="0" w:type="dxa"/>
            </w:tcMar>
            <w:vAlign w:val="center"/>
          </w:tcPr>
          <w:p w14:paraId="78420DE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53085" cy="636905"/>
                  <wp:effectExtent l="0" t="0" r="0" b="0"/>
                  <wp:docPr id="376" name="27byljcsx7-2-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27byljcsx7-2-59.jp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500" cy="63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pct"/>
            <w:tcMar>
              <w:left w:w="52" w:type="dxa"/>
              <w:right w:w="52" w:type="dxa"/>
            </w:tcMar>
            <w:vAlign w:val="center"/>
          </w:tcPr>
          <w:p w14:paraId="53E8986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因为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sz w:val="21"/>
                <w:szCs w:val="21"/>
              </w:rPr>
              <w:t>γ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sz w:val="21"/>
                <w:szCs w:val="21"/>
              </w:rPr>
              <w:t>γ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所以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b</w:t>
            </w:r>
          </w:p>
        </w:tc>
      </w:tr>
    </w:tbl>
    <w:p w14:paraId="409B5795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pict>
          <v:shape id="_x0000_i1027" o:spt="75" alt="id:2147502048;FounderCES" type="#_x0000_t75" style="height:12.5pt;width:23.5pt;" filled="f" coordsize="21600,21600">
            <v:path/>
            <v:fill on="f" focussize="0,0"/>
            <v:stroke/>
            <v:imagedata r:id="rId20" o:title="2147502048;FounderCES"/>
            <o:lock v:ext="edit" aspectratio="t"/>
            <w10:wrap type="none"/>
            <w10:anchorlock/>
          </v:shape>
        </w:pict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分别在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</w:p>
    <w:p w14:paraId="5450B379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58520" cy="1160780"/>
            <wp:effectExtent l="0" t="0" r="0" b="0"/>
            <wp:docPr id="378" name="27byljcsx7-2-60.jpg" descr="id:21475020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27byljcsx7-2-60.jpg" descr="id:2147502055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882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867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</w:p>
    <w:p w14:paraId="5117E4A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四点共面</w:t>
      </w:r>
      <w:r>
        <w:rPr>
          <w:rFonts w:ascii="宋体" w:hAnsi="宋体"/>
          <w:sz w:val="21"/>
          <w:szCs w:val="21"/>
        </w:rPr>
        <w:t>；</w:t>
      </w:r>
    </w:p>
    <w:p w14:paraId="084E9BC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EFA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BCHG</w:t>
      </w:r>
      <w:r>
        <w:rPr>
          <w:rFonts w:ascii="宋体" w:hAnsi="宋体"/>
          <w:sz w:val="21"/>
          <w:szCs w:val="21"/>
        </w:rPr>
        <w:t>.</w:t>
      </w:r>
    </w:p>
    <w:p w14:paraId="74E5F02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若平面</w:t>
      </w:r>
      <w:r>
        <w:rPr>
          <w:i/>
          <w:sz w:val="21"/>
          <w:szCs w:val="21"/>
        </w:rPr>
        <w:t>EFA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BCHG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GH</w:t>
      </w:r>
      <w:r>
        <w:rPr>
          <w:rFonts w:ascii="宋体" w:hAnsi="宋体"/>
          <w:sz w:val="21"/>
          <w:szCs w:val="21"/>
        </w:rPr>
        <w:t>.</w:t>
      </w:r>
    </w:p>
    <w:p w14:paraId="24040A9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43205"/>
            <wp:effectExtent l="0" t="0" r="0" b="4445"/>
            <wp:docPr id="379" name="规律方法95彩.jpg" descr="id:21475020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规律方法95彩.jpg" descr="id:2147502062;FounderCES"/>
                    <pic:cNvPicPr>
                      <a:picLocks noChangeAspect="1"/>
                    </pic:cNvPicPr>
                  </pic:nvPicPr>
                  <pic:blipFill>
                    <a:blip r:embed="rId22"/>
                    <a:srcRect b="92873"/>
                    <a:stretch>
                      <a:fillRect/>
                    </a:stretch>
                  </pic:blipFill>
                  <pic:spPr>
                    <a:xfrm>
                      <a:off x="0" y="0"/>
                      <a:ext cx="3020472" cy="2434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6F34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74DECC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判断证明面面平行的常用方法</w:t>
            </w:r>
          </w:p>
          <w:p w14:paraId="5D977F7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平面与平面平行的定义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两平面没有公共点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46CE307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利用面面平行的判定定理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8C7C7E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利用垂直于同一条直线的两个平面平行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08098B7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利用面面平行的传递性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即两个平面同时平行于第三个平面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则这两个平面平行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β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γ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γ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0DF0049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面面平行条件的应用</w:t>
            </w:r>
          </w:p>
          <w:p w14:paraId="5E65558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两平面平行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分别构造与之相交的第三个平面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交线平行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2EB861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两平面平行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其中一个平面内的任意一条直线与另一个平面平行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01BD86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w:r>
              <w:rPr>
                <w:rFonts w:eastAsia="楷体"/>
                <w:sz w:val="21"/>
                <w:szCs w:val="21"/>
              </w:rPr>
              <w:t>利用面面平行的判定定理证明两平面平行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需要说明在一个平面内的两条直线是相交直线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542FFC5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四棱柱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是正方形</w:t>
      </w:r>
      <w:r>
        <w:rPr>
          <w:rFonts w:ascii="宋体" w:hAnsi="宋体"/>
          <w:sz w:val="21"/>
          <w:szCs w:val="21"/>
        </w:rPr>
        <w:t>.</w:t>
      </w:r>
    </w:p>
    <w:p w14:paraId="3B5DD7DA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60780" cy="694690"/>
            <wp:effectExtent l="0" t="0" r="0" b="0"/>
            <wp:docPr id="380" name="23xys7-112.jpg" descr="id:21475020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23xys7-112.jpg" descr="id:2147502077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60843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FBC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BD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CD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；</w:t>
      </w:r>
    </w:p>
    <w:p w14:paraId="5DB963F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∩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5AD48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B4ACBE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381" name="提能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提能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F8F280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平行关系的综合应用</w:t>
            </w:r>
          </w:p>
        </w:tc>
      </w:tr>
    </w:tbl>
    <w:p w14:paraId="34AD2968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pict>
          <v:shape id="_x0000_i1028" o:spt="75" alt="id:2147502092;FounderCES" type="#_x0000_t75" style="height:12.5pt;width:23.5pt;" filled="f" coordsize="21600,21600">
            <v:path/>
            <v:fill on="f" focussize="0,0"/>
            <v:stroke/>
            <v:imagedata r:id="rId25" o:title="2147502092;FounderCES"/>
            <o:lock v:ext="edit" aspectratio="t"/>
            <w10:wrap type="none"/>
            <w10:anchorlock/>
          </v:shape>
        </w:pict>
      </w:r>
      <w:r>
        <w:rPr>
          <w:rFonts w:hint="eastAsia"/>
          <w:sz w:val="21"/>
          <w:szCs w:val="21"/>
        </w:rPr>
        <w:t xml:space="preserve"> 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4C25C4F2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46175" cy="1026795"/>
            <wp:effectExtent l="0" t="0" r="0" b="0"/>
            <wp:docPr id="383" name="27byljcsx7-2-64.jpg" descr="id:21475020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27byljcsx7-2-64.jpg" descr="id:2147502099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6613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DEF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；</w:t>
      </w:r>
    </w:p>
    <w:p w14:paraId="08C33E7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试找出体对角线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和平面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的交点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FC</w:t>
      </w:r>
      <w:r>
        <w:rPr>
          <w:rFonts w:ascii="宋体" w:hAnsi="宋体"/>
          <w:sz w:val="21"/>
          <w:szCs w:val="21"/>
        </w:rPr>
        <w:t>.</w:t>
      </w:r>
    </w:p>
    <w:p w14:paraId="0EC195A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54000"/>
            <wp:effectExtent l="0" t="0" r="0" b="0"/>
            <wp:docPr id="384" name="规律方法65彩.jpg" descr="id:21475021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规律方法65彩.jpg" descr="id:2147502106;FounderCES"/>
                    <pic:cNvPicPr>
                      <a:picLocks noChangeAspect="1"/>
                    </pic:cNvPicPr>
                  </pic:nvPicPr>
                  <pic:blipFill>
                    <a:blip r:embed="rId27"/>
                    <a:srcRect b="89118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54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CA70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BCEB43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平行关系有线线平行、线面平行和面面平行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这三种平行关系不是孤立的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而是相互联系的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可以相互转化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所以要解决平行关系的综合问题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必须要灵活运用三种平行关系的相互转化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F0C7C8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385060" cy="828675"/>
                  <wp:effectExtent l="0" t="0" r="0" b="0"/>
                  <wp:docPr id="385" name="图片 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图片 38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274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5E77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由于三者之间相互联系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且可以相互转化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因此立体几何问题的解决往往可以一题多解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证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5CA2E06D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与四边形</w:t>
      </w:r>
      <w:r>
        <w:rPr>
          <w:i/>
          <w:sz w:val="21"/>
          <w:szCs w:val="21"/>
        </w:rPr>
        <w:t>ADEF</w:t>
      </w:r>
      <w:r>
        <w:rPr>
          <w:rFonts w:hint="eastAsia"/>
          <w:sz w:val="21"/>
          <w:szCs w:val="21"/>
        </w:rPr>
        <w:t>均为平行四边形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</w:p>
    <w:p w14:paraId="31207389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7590" cy="828675"/>
            <wp:effectExtent l="0" t="0" r="0" b="0"/>
            <wp:docPr id="386" name="25xsp7-61.jpg" descr="id:21475021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25xsp7-61.jpg" descr="id:2147502121;FounderCE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37737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A9D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BE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DMF</w:t>
      </w:r>
      <w:r>
        <w:rPr>
          <w:rFonts w:ascii="宋体" w:hAnsi="宋体"/>
          <w:sz w:val="21"/>
          <w:szCs w:val="21"/>
        </w:rPr>
        <w:t>；</w:t>
      </w:r>
    </w:p>
    <w:p w14:paraId="5BFA02DD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BDE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MNG</w:t>
      </w:r>
      <w:r>
        <w:rPr>
          <w:rFonts w:ascii="宋体" w:hAnsi="宋体"/>
          <w:sz w:val="21"/>
          <w:szCs w:val="21"/>
        </w:rPr>
        <w:t>.</w:t>
      </w:r>
    </w:p>
    <w:p w14:paraId="23665921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717AD3AB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0F16C15C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0B943114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54F795E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55F0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CB153A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387" name="提能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提能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48643D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平行关系的探索性问题</w:t>
            </w:r>
          </w:p>
        </w:tc>
      </w:tr>
    </w:tbl>
    <w:p w14:paraId="3809A70D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pict>
          <v:shape id="_x0000_i1029" o:spt="75" alt="id:2147502136;FounderCES" type="#_x0000_t75" style="height:12.5pt;width:23.5pt;" filled="f" coordsize="21600,21600">
            <v:path/>
            <v:fill on="f" focussize="0,0"/>
            <v:stroke/>
            <v:imagedata r:id="rId31" o:title="2147502136;FounderCES"/>
            <o:lock v:ext="edit" aspectratio="t"/>
            <w10:wrap type="none"/>
            <w10:anchorlock/>
          </v:shape>
        </w:pict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是线段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是平行四边形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问当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满足什么条件时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MN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请证明你的结论</w:t>
      </w:r>
      <w:r>
        <w:rPr>
          <w:rFonts w:ascii="宋体" w:hAnsi="宋体"/>
          <w:sz w:val="21"/>
          <w:szCs w:val="21"/>
        </w:rPr>
        <w:t>.</w:t>
      </w:r>
    </w:p>
    <w:p w14:paraId="55678CB3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19175" cy="855980"/>
            <wp:effectExtent l="0" t="0" r="0" b="0"/>
            <wp:docPr id="389" name="27byljcsx7-2-63.jpg" descr="id:21475021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27byljcsx7-2-63.jpg" descr="id:2147502143;FounderCES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19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D87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47650"/>
            <wp:effectExtent l="0" t="0" r="0" b="0"/>
            <wp:docPr id="390" name="规律方法彩.jpg" descr="id:21475021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规律方法彩.jpg" descr="id:2147502150;FounderCES"/>
                    <pic:cNvPicPr>
                      <a:picLocks noChangeAspect="1"/>
                    </pic:cNvPicPr>
                  </pic:nvPicPr>
                  <pic:blipFill>
                    <a:blip r:embed="rId33"/>
                    <a:srcRect b="86343"/>
                    <a:stretch>
                      <a:fillRect/>
                    </a:stretch>
                  </pic:blipFill>
                  <pic:spPr>
                    <a:xfrm>
                      <a:off x="0" y="0"/>
                      <a:ext cx="3016012" cy="2476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7AE69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826562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处理平行关系探索性问题的一般方法</w:t>
            </w:r>
          </w:p>
          <w:p w14:paraId="17FAFA8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先假设满足题设的点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直线、平面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存在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从这个结果出发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把直线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平面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与平面平行当成已知条件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根据线面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面面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平行的性质定理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往下推导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在推导过程中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如果出现矛盾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那么结论不成立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即所求点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直线、平面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不存在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否则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就可以确定点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直线、平面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结论成立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623A8AF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0580569B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84580" cy="1097280"/>
            <wp:effectExtent l="0" t="0" r="0" b="0"/>
            <wp:docPr id="391" name="27byljcsx7-2-61.jpg" descr="id:21475021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27byljcsx7-2-61.jpg" descr="id:2147502165;FounderCES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85138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D85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BC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；</w:t>
      </w:r>
    </w:p>
    <w:p w14:paraId="5B99807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上是否存在点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使平面</w:t>
      </w:r>
      <w:r>
        <w:rPr>
          <w:i/>
          <w:sz w:val="21"/>
          <w:szCs w:val="21"/>
        </w:rPr>
        <w:t>CEN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若不存在请说明理由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若存在给出证明</w:t>
      </w:r>
      <w:r>
        <w:rPr>
          <w:rFonts w:ascii="宋体" w:hAnsi="宋体"/>
          <w:sz w:val="21"/>
          <w:szCs w:val="21"/>
        </w:rPr>
        <w:t>.</w:t>
      </w:r>
    </w:p>
    <w:p w14:paraId="4CB8DD46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第七章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4</w:t>
      </w:r>
    </w:p>
    <w:p w14:paraId="1B89A6B7">
      <w:pPr>
        <w:tabs>
          <w:tab w:val="left" w:pos="2552"/>
        </w:tabs>
        <w:overflowPunct w:val="0"/>
        <w:snapToGrid w:val="0"/>
        <w:spacing w:line="360" w:lineRule="auto"/>
        <w:jc w:val="both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B0C01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C5959"/>
    <w:rsid w:val="00326389"/>
    <w:rsid w:val="00327CDE"/>
    <w:rsid w:val="003318D3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6F4F23"/>
    <w:rsid w:val="00720332"/>
    <w:rsid w:val="007D15DB"/>
    <w:rsid w:val="007E6EEC"/>
    <w:rsid w:val="007F01EA"/>
    <w:rsid w:val="0081363D"/>
    <w:rsid w:val="00843D10"/>
    <w:rsid w:val="008B3DDC"/>
    <w:rsid w:val="009217BC"/>
    <w:rsid w:val="00960619"/>
    <w:rsid w:val="00971BFB"/>
    <w:rsid w:val="009D7281"/>
    <w:rsid w:val="009F0F4F"/>
    <w:rsid w:val="009F4C47"/>
    <w:rsid w:val="00A33F40"/>
    <w:rsid w:val="00A4145F"/>
    <w:rsid w:val="00A43FB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045F1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21760BD1"/>
    <w:rsid w:val="765B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4.xml"/><Relationship Id="rId37" Type="http://schemas.openxmlformats.org/officeDocument/2006/relationships/customXml" Target="../customXml/item3.xml"/><Relationship Id="rId36" Type="http://schemas.openxmlformats.org/officeDocument/2006/relationships/customXml" Target="../customXml/item2.xml"/><Relationship Id="rId35" Type="http://schemas.openxmlformats.org/officeDocument/2006/relationships/customXml" Target="../customXml/item1.xml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jpe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1345</Words>
  <Characters>1480</Characters>
  <Lines>16</Lines>
  <Paragraphs>4</Paragraphs>
  <TotalTime>66</TotalTime>
  <ScaleCrop>false</ScaleCrop>
  <LinksUpToDate>false</LinksUpToDate>
  <CharactersWithSpaces>1490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2026-07-14T04:19:48Z</dcterms:modified>
  <dc:title>Medical NOte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678523EFC7CE4F67B7EDE4FB4E99F1FD_12</vt:lpwstr>
  </property>
</Properties>
</file>