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CCCE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重难专攻8　立体几何的综合问题</w:t>
      </w:r>
    </w:p>
    <w:p w14:paraId="511F8A0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19520" cy="241300"/>
            <wp:effectExtent l="0" t="0" r="5080" b="6350"/>
            <wp:docPr id="515" name="重难解读55彩.jpg" descr="id:21475032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重难解读55彩.jpg" descr="id:214750326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87781"/>
                    <a:stretch>
                      <a:fillRect/>
                    </a:stretch>
                  </pic:blipFill>
                  <pic:spPr>
                    <a:xfrm>
                      <a:off x="0" y="0"/>
                      <a:ext cx="6319824" cy="2413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342B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070A49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翻折问题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把握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变与不变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立体几何中的翻折问题是平面到空间的转化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处理翻折问题要注意把握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线段长度不变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位置关系可变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C83E6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探究问题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聚焦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存在性推理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立体几何中的探究问题多为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是否存在点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线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满足线面平行、垂直或角度定值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解决的基本思路是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假设存在符合条件的元素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如棱上的点设为参数分点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利用线面平行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向量共面或中位线定理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、线面垂直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向量的数量积为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列方程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解参数是否存在合理值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如区间内的实数解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6074FB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动态问题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突破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动中寻静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立体几何中的动态问题常常涉及动点、动面、动角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研究与动点有关的轨迹、最值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如距离最值、二面角范围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  <w:r>
              <w:rPr>
                <w:rFonts w:eastAsia="楷体"/>
                <w:sz w:val="21"/>
                <w:szCs w:val="21"/>
              </w:rPr>
              <w:t>常见的处理策略有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借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参数化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化动态为静态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几何直观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eastAsia="楷体"/>
                <w:sz w:val="21"/>
                <w:szCs w:val="21"/>
              </w:rPr>
              <w:t>代数运算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BC0605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1433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AAB4A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16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F579FA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动态问题</w:t>
            </w:r>
          </w:p>
        </w:tc>
      </w:tr>
    </w:tbl>
    <w:p w14:paraId="6BCA7C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17" name="例1彩.jpg" descr="id:21475032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例1彩.jpg" descr="id:214750328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是侧面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AEC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则动点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在侧面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上的轨迹长度为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1C182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C931F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47650"/>
            <wp:effectExtent l="0" t="0" r="0" b="0"/>
            <wp:docPr id="518" name="规律方法65彩.jpg" descr="id:21475032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规律方法65彩.jpg" descr="id:2147503292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9390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476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37F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43DE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解决空间位置关系中动点问题的策略与方法</w:t>
            </w:r>
          </w:p>
          <w:p w14:paraId="2C62F49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策略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动态立体几何问题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在变化过程中总蕴含着某些不变的因素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因此要认真分析其变化特点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寻找不变的静态因素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从静态因素中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找到解决问题的突破口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302E81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方法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根据平面的性质进行判定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D08906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转化为平面轨迹问题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用圆锥曲线的定义判定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或用代替法进行计算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9FE2D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③</w:t>
            </w:r>
            <w:r>
              <w:rPr>
                <w:rFonts w:eastAsia="楷体"/>
                <w:sz w:val="21"/>
                <w:szCs w:val="21"/>
              </w:rPr>
              <w:t>特殊值法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根据空间图形线段长度关系取特殊值或位置进行排除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C98EC2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分别是正方体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不与顶点重合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048F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PQ</w:t>
      </w:r>
      <w:r>
        <w:rPr>
          <w:i/>
          <w:sz w:val="21"/>
          <w:szCs w:val="21"/>
        </w:rPr>
        <w:tab/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BPQ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</w:p>
    <w:p w14:paraId="55E206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四面体</w:t>
      </w:r>
      <w:r>
        <w:rPr>
          <w:i/>
          <w:sz w:val="21"/>
          <w:szCs w:val="21"/>
        </w:rPr>
        <w:t>ABPQ</w:t>
      </w:r>
      <w:r>
        <w:rPr>
          <w:rFonts w:hint="eastAsia"/>
          <w:sz w:val="21"/>
          <w:szCs w:val="21"/>
        </w:rPr>
        <w:t>的体积为定值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AP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1935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2EA1C2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19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21C35E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翻折问题</w:t>
            </w:r>
          </w:p>
        </w:tc>
      </w:tr>
    </w:tbl>
    <w:p w14:paraId="6AA59A0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20" name="例2彩.jpg" descr="id:21475033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例2彩.jpg" descr="id:214750331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把正方形纸片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沿对角线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折成直二面角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是原正方形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下列关于折起后的图形说法正确的有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130C2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7745" cy="923290"/>
            <wp:effectExtent l="0" t="0" r="0" b="0"/>
            <wp:docPr id="521" name="27byljcsx7-8-47.jpg" descr="id:2147503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27byljcsx7-8-47.jpg" descr="id:214750332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8329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19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BO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ADC</w:t>
      </w:r>
      <w:r>
        <w:rPr>
          <w:i/>
          <w:sz w:val="21"/>
          <w:szCs w:val="21"/>
        </w:rPr>
        <w:tab/>
      </w:r>
      <w:r>
        <w:rPr>
          <w:i/>
          <w:sz w:val="21"/>
          <w:szCs w:val="21"/>
        </w:rPr>
        <w:tab/>
      </w:r>
      <w:r>
        <w:rPr>
          <w:i/>
          <w:sz w:val="21"/>
          <w:szCs w:val="21"/>
        </w:rPr>
        <w:tab/>
      </w:r>
      <w:r>
        <w:rPr>
          <w:i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EO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BCD</w:t>
      </w:r>
    </w:p>
    <w:p w14:paraId="6CF864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ACD</w:t>
      </w:r>
      <w:r>
        <w:rPr>
          <w:rFonts w:hint="eastAsia"/>
          <w:sz w:val="21"/>
          <w:szCs w:val="21"/>
        </w:rPr>
        <w:t>外接球的体积为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.∠</w:t>
      </w:r>
      <w:r>
        <w:rPr>
          <w:i/>
          <w:sz w:val="21"/>
          <w:szCs w:val="21"/>
        </w:rPr>
        <w:t>EOF</w:t>
      </w:r>
      <w:r>
        <w:rPr>
          <w:rFonts w:hint="eastAsia"/>
          <w:sz w:val="21"/>
          <w:szCs w:val="21"/>
        </w:rPr>
        <w:t>的大小为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</w:p>
    <w:p w14:paraId="3B55AA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17BEE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28600"/>
            <wp:effectExtent l="0" t="0" r="0" b="0"/>
            <wp:docPr id="522" name="规律方法65彩.jpg" descr="id:2147503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规律方法65彩.jpg" descr="id:2147503329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90206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28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F90E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7A495D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翻折问题的两个解题策略</w:t>
            </w:r>
          </w:p>
          <w:p w14:paraId="58DE77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确定翻折前后变与不变的关系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位于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折痕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同侧的点、线、面之间的位置关系和数量关系不变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而位于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折痕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两侧的点、线、面之间的位置关系会发生变化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对不变的关系应在平面图形中处理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对变化的关系要在立体图形中解决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2C2A2C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确定翻折后关键点的位置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所谓的关键点是指翻折过程中运动变化的点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只有分析清楚关键点的准确位置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才能以此为参照点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确定其他点、线、面的位置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进而进行有关的证明与计算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8C9CAD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山东临沂模拟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NBC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如图将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NAD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翻折至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.</w:t>
      </w:r>
    </w:p>
    <w:p w14:paraId="49EBB2B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1090" cy="774065"/>
            <wp:effectExtent l="0" t="0" r="0" b="0"/>
            <wp:docPr id="523" name="27byljcsx7-8-49.jpg" descr="id:2147503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27byljcsx7-8-49.jpg" descr="id:214750334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1262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7C3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</w:t>
      </w:r>
    </w:p>
    <w:p w14:paraId="2207CF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若二面角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大小为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°.</w:t>
      </w:r>
    </w:p>
    <w:p w14:paraId="5D96FB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PBC</w:t>
      </w:r>
      <w:r>
        <w:rPr>
          <w:rFonts w:hint="eastAsia"/>
          <w:sz w:val="21"/>
          <w:szCs w:val="21"/>
        </w:rPr>
        <w:t>所成角的正弦值</w:t>
      </w:r>
      <w:r>
        <w:rPr>
          <w:rFonts w:ascii="宋体" w:hAnsi="宋体"/>
          <w:sz w:val="21"/>
          <w:szCs w:val="21"/>
        </w:rPr>
        <w:t>；</w:t>
      </w:r>
    </w:p>
    <w:p w14:paraId="165D14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且平面</w:t>
      </w:r>
      <w:r>
        <w:rPr>
          <w:i/>
          <w:sz w:val="21"/>
          <w:szCs w:val="21"/>
        </w:rPr>
        <w:t>ABE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PDC</w:t>
      </w:r>
      <w:r>
        <w:rPr>
          <w:rFonts w:hint="eastAsia"/>
          <w:sz w:val="21"/>
          <w:szCs w:val="21"/>
        </w:rPr>
        <w:t>所成角的余弦值为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8C7F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997661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24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1249B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探究问题</w:t>
            </w:r>
          </w:p>
        </w:tc>
      </w:tr>
    </w:tbl>
    <w:p w14:paraId="797CB0EF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03359;FounderCES" type="#_x0000_t75" style="height:12.5pt;width:23.5pt;" filled="f" coordsize="21600,21600">
            <v:path/>
            <v:fill on="f" focussize="0,0"/>
            <v:stroke/>
            <v:imagedata r:id="rId16" o:title="2147503359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已知直三棱柱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0E27A4C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6635" cy="1194435"/>
            <wp:effectExtent l="0" t="0" r="0" b="0"/>
            <wp:docPr id="526" name="21gksx-6.jpg" descr="id:21475033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21gksx-6.jpg" descr="id:214750336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637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7D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DE</w:t>
      </w:r>
      <w:r>
        <w:rPr>
          <w:rFonts w:ascii="宋体" w:hAnsi="宋体"/>
          <w:sz w:val="21"/>
          <w:szCs w:val="21"/>
        </w:rPr>
        <w:t>；</w:t>
      </w:r>
    </w:p>
    <w:p w14:paraId="149DCB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为何值时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与面</w:t>
      </w:r>
      <w:r>
        <w:rPr>
          <w:i/>
          <w:sz w:val="21"/>
          <w:szCs w:val="21"/>
        </w:rPr>
        <w:t>DFE</w:t>
      </w:r>
      <w:r>
        <w:rPr>
          <w:rFonts w:hint="eastAsia"/>
          <w:sz w:val="21"/>
          <w:szCs w:val="21"/>
        </w:rPr>
        <w:t>所成的二面角的正弦值最小</w:t>
      </w:r>
      <w:r>
        <w:rPr>
          <w:rFonts w:ascii="宋体" w:hAnsi="宋体"/>
          <w:sz w:val="21"/>
          <w:szCs w:val="21"/>
        </w:rPr>
        <w:t>？</w:t>
      </w:r>
    </w:p>
    <w:p w14:paraId="2F6E69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66700"/>
            <wp:effectExtent l="0" t="0" r="0" b="0"/>
            <wp:docPr id="527" name="规律方法4彩.jpg" descr="id:21475033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规律方法4彩.jpg" descr="id:2147503373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81413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66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24F3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0F30D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对于存在判断型问题的求解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应先假设存在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把要成立的结论当作条件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据此列方程或方程组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是否存在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问题转化为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点的坐标是否有解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是否有规定范围内的解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0FE7D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对于位置探究型问题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通常借助向量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引入参数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综合已知和结论列出等式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解出参数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778E06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A5608F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162032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071462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3DF66B3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已知四棱锥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是直角梯形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.</w:t>
      </w:r>
    </w:p>
    <w:p w14:paraId="36BF3DB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74065" cy="850265"/>
            <wp:effectExtent l="0" t="0" r="0" b="0"/>
            <wp:docPr id="528" name="27byljcsx7-8-51.jpg" descr="id:21475033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27byljcsx7-8-51.jpg" descr="id:2147503388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4348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16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；</w:t>
      </w:r>
    </w:p>
    <w:p w14:paraId="3439236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所成的角为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则在侧面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内是否存在一点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1E8C7F4A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第七章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r>
        <w:rPr>
          <w:sz w:val="21"/>
          <w:szCs w:val="21"/>
        </w:rPr>
        <w:t>8</w:t>
      </w:r>
    </w:p>
    <w:p w14:paraId="346413F2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</w:p>
    <w:p w14:paraId="3553601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79F32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5809"/>
    <w:rsid w:val="00326389"/>
    <w:rsid w:val="00327CDE"/>
    <w:rsid w:val="00391EE7"/>
    <w:rsid w:val="003B1CD3"/>
    <w:rsid w:val="003F489E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E6EEC"/>
    <w:rsid w:val="007F01EA"/>
    <w:rsid w:val="0081363D"/>
    <w:rsid w:val="00831C16"/>
    <w:rsid w:val="00843D10"/>
    <w:rsid w:val="008B3DDC"/>
    <w:rsid w:val="008E0A16"/>
    <w:rsid w:val="009217BC"/>
    <w:rsid w:val="00960619"/>
    <w:rsid w:val="00971BFB"/>
    <w:rsid w:val="009D7281"/>
    <w:rsid w:val="009F4C47"/>
    <w:rsid w:val="00A01E93"/>
    <w:rsid w:val="00A33F40"/>
    <w:rsid w:val="00A4145F"/>
    <w:rsid w:val="00A43FBF"/>
    <w:rsid w:val="00AB315B"/>
    <w:rsid w:val="00B308B8"/>
    <w:rsid w:val="00B63B15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0AC61AEC"/>
    <w:rsid w:val="7921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1528</Words>
  <Characters>1772</Characters>
  <Lines>12</Lines>
  <Paragraphs>3</Paragraphs>
  <TotalTime>64</TotalTime>
  <ScaleCrop>false</ScaleCrop>
  <LinksUpToDate>false</LinksUpToDate>
  <CharactersWithSpaces>1800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2026-07-14T04:16:58Z</dcterms:modified>
  <dc:title>Medical NOte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BFDA958F43A641D1B685AC44B6255303_12</vt:lpwstr>
  </property>
</Properties>
</file>