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FFF3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第11节　函数的零点与方程的解</w:t>
      </w:r>
    </w:p>
    <w:p w14:paraId="10DAC4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28600"/>
            <wp:effectExtent l="0" t="0" r="3810" b="0"/>
            <wp:docPr id="361" name="课标要求25彩.jpg" descr="id:21475155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课标要求25彩.jpg" descr="id:2147515536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4484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286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D98E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CE6BA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了解函数的零点与方程的解的关系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696B1B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了解函数零点存在定理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并能简单应用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0C575B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了解用二分法求方程的近似解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DB7ED7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57BD3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B10C9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62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BB6DA1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函数的零点</w:t>
            </w:r>
          </w:p>
        </w:tc>
      </w:tr>
    </w:tbl>
    <w:p w14:paraId="45766C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概念</w:t>
      </w:r>
    </w:p>
    <w:p w14:paraId="37CE5A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对于一般函数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我们把使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的实数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叫做函数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</w:t>
      </w:r>
      <w:r>
        <w:rPr>
          <w:rFonts w:ascii="宋体" w:hAnsi="宋体"/>
          <w:sz w:val="21"/>
          <w:szCs w:val="21"/>
        </w:rPr>
        <w:t>.</w:t>
      </w:r>
    </w:p>
    <w:p w14:paraId="46A4A8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函数的零点、函数的图象与</w:t>
      </w:r>
      <w:r>
        <w:rPr>
          <w:i/>
          <w:sz w:val="21"/>
          <w:szCs w:val="21"/>
        </w:rPr>
        <w:t>x</w:t>
      </w:r>
      <w:r>
        <w:rPr>
          <w:rFonts w:eastAsia="黑体"/>
          <w:sz w:val="21"/>
          <w:szCs w:val="21"/>
        </w:rPr>
        <w:t>轴的交点、对应方程的根的关系</w:t>
      </w:r>
    </w:p>
    <w:p w14:paraId="49DCE2C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07335" cy="810260"/>
            <wp:effectExtent l="0" t="0" r="0" b="0"/>
            <wp:docPr id="363" name="27byljcsx2-108s压高.jpg" descr="id:21475155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27byljcsx2-108s压高.jpg" descr="id:214751555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7891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3B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函数零点存在定理</w:t>
      </w:r>
    </w:p>
    <w:p w14:paraId="5E89C6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如果函数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上的图象是一条连续不断的曲线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且有</w:t>
      </w:r>
      <w:r>
        <w:rPr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内至少有一个零点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即存在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∈（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使得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这个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也就是方程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</w:t>
      </w:r>
      <w:r>
        <w:rPr>
          <w:rFonts w:ascii="宋体" w:hAnsi="宋体"/>
          <w:sz w:val="21"/>
          <w:szCs w:val="21"/>
        </w:rPr>
        <w:t>.</w:t>
      </w:r>
    </w:p>
    <w:p w14:paraId="70C13C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若连续不断的函数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在定义域上是单调函数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至多有一个零点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函数的零点不是一个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点</w:t>
      </w:r>
      <w:r>
        <w:rPr>
          <w:rFonts w:hAnsi="楷体" w:eastAsia="楷体"/>
          <w:sz w:val="21"/>
          <w:szCs w:val="21"/>
        </w:rPr>
        <w:t>”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而是方程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的实根</w:t>
      </w:r>
      <w:r>
        <w:rPr>
          <w:rFonts w:ascii="宋体" w:hAnsi="宋体"/>
          <w:sz w:val="21"/>
          <w:szCs w:val="21"/>
        </w:rPr>
        <w:t>.</w:t>
      </w:r>
    </w:p>
    <w:p w14:paraId="040B5D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函数零点所在区间的判定</w:t>
      </w:r>
    </w:p>
    <w:p w14:paraId="5B7012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64" name="例1彩.jpg" descr="id:21475155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例1彩.jpg" descr="id:214751556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7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的零点所在区间是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0884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14D065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2B0481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）＋（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）＋（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的两个零点分别位于区间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DAB9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</w:p>
    <w:p w14:paraId="448C64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</w:t>
      </w:r>
    </w:p>
    <w:p w14:paraId="05B5E0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内</w:t>
      </w:r>
    </w:p>
    <w:p w14:paraId="49D627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内</w:t>
      </w:r>
    </w:p>
    <w:p w14:paraId="7D1FA1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7D3FC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41300"/>
            <wp:effectExtent l="0" t="0" r="0" b="6350"/>
            <wp:docPr id="365" name="规律方法65彩.jpg" descr="id:21475155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规律方法65彩.jpg" descr="id:2147515573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9662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413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E2D1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BD58B7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确定函数的零点所在区间的常用方法</w:t>
            </w:r>
          </w:p>
          <w:p w14:paraId="0233B7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利用函数零点存在定理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首先看函数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在区间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上的图象是否连续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再看是否有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内必有零点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76ECE5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数形结合法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通过画函数图象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观察图象与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轴在给定区间上是否有交点来判断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15FD1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函数零点存在定理只能判断函数在某个区间上的变号零点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不满足条件时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一定要结合函数性质进行分析判断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6E6E5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函数零点个数</w:t>
      </w:r>
    </w:p>
    <w:p w14:paraId="30D7B0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66" name="例2彩.jpg" descr="id:21475155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例2彩.jpg" descr="id:214751558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2+ln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的零点个数为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66CB7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6B2099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的零点个数为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FE60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066D32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00F268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4ECB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0F86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8790" cy="222250"/>
            <wp:effectExtent l="0" t="0" r="0" b="6350"/>
            <wp:docPr id="367" name="规律方法7彩.jpg" descr="id:21475155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规律方法7彩.jpg" descr="id:2147515595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91169"/>
                    <a:stretch>
                      <a:fillRect/>
                    </a:stretch>
                  </pic:blipFill>
                  <pic:spPr>
                    <a:xfrm>
                      <a:off x="0" y="0"/>
                      <a:ext cx="3019350" cy="2222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E14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函数零点个数的判定方法</w:t>
      </w:r>
    </w:p>
    <w:tbl>
      <w:tblPr>
        <w:tblStyle w:val="6"/>
        <w:tblW w:w="5000" w:type="pct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7957"/>
      </w:tblGrid>
      <w:tr w14:paraId="0B6C8D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3C46432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直接求</w:t>
            </w:r>
          </w:p>
          <w:p w14:paraId="68908F9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零点</w:t>
            </w:r>
          </w:p>
        </w:tc>
        <w:tc>
          <w:tcPr>
            <w:tcW w:w="3781" w:type="pct"/>
            <w:tcMar>
              <w:left w:w="52" w:type="dxa"/>
              <w:right w:w="52" w:type="dxa"/>
            </w:tcMar>
            <w:vAlign w:val="center"/>
          </w:tcPr>
          <w:p w14:paraId="6E14EE1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令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如果能求出解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那么有几个解就有几个零点</w:t>
            </w:r>
          </w:p>
        </w:tc>
      </w:tr>
      <w:tr w14:paraId="189D88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2F9BD0E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利用函数零点存在</w:t>
            </w:r>
          </w:p>
          <w:p w14:paraId="406A46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定理</w:t>
            </w:r>
          </w:p>
        </w:tc>
        <w:tc>
          <w:tcPr>
            <w:tcW w:w="3781" w:type="pct"/>
            <w:tcMar>
              <w:left w:w="52" w:type="dxa"/>
              <w:right w:w="52" w:type="dxa"/>
            </w:tcMar>
            <w:vAlign w:val="center"/>
          </w:tcPr>
          <w:p w14:paraId="39FC3B2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利用该定理不仅要求函数在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上是连续不断的曲线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还必须结合函数的图象和性质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如单调性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才能确定函数有多少个零点</w:t>
            </w:r>
          </w:p>
        </w:tc>
      </w:tr>
      <w:tr w14:paraId="75DC5B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1DE825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图象法</w:t>
            </w:r>
          </w:p>
        </w:tc>
        <w:tc>
          <w:tcPr>
            <w:tcW w:w="3781" w:type="pct"/>
            <w:tcMar>
              <w:left w:w="52" w:type="dxa"/>
              <w:right w:w="52" w:type="dxa"/>
            </w:tcMar>
            <w:vAlign w:val="center"/>
          </w:tcPr>
          <w:p w14:paraId="7B8049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画两个函数的图象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看其交点的个数有几个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其中交点的横坐标有几个不同的值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就有几个不同的零点</w:t>
            </w:r>
          </w:p>
        </w:tc>
      </w:tr>
    </w:tbl>
    <w:p w14:paraId="68CF57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内的零点个数是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AF6C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332434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504144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的一个零点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∈（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08EA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</w:p>
    <w:p w14:paraId="19F50A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</w:p>
    <w:p w14:paraId="33F273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</w:p>
    <w:p w14:paraId="1CD16C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9D39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854C01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68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F52ED7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 w:eastAsia="黑体"/>
                <w:sz w:val="21"/>
                <w:szCs w:val="21"/>
              </w:rPr>
              <w:t xml:space="preserve"> </w:t>
            </w:r>
            <w:r>
              <w:rPr>
                <w:rFonts w:eastAsia="黑体"/>
                <w:sz w:val="21"/>
                <w:szCs w:val="21"/>
              </w:rPr>
              <w:t>二分法</w:t>
            </w:r>
            <w:r>
              <w:rPr>
                <w:rFonts w:hint="eastAsia" w:eastAsia="黑体"/>
                <w:sz w:val="21"/>
                <w:szCs w:val="21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求函数零点近似值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3C58E7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定义</w:t>
      </w:r>
    </w:p>
    <w:p w14:paraId="086440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对于在区间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上图象连续不断且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通过不断地把它的零点所在区间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使所得区间的两个端点逐步逼近零点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进而得到零点近似值的方法叫做二分法</w:t>
      </w:r>
      <w:r>
        <w:rPr>
          <w:rFonts w:ascii="宋体" w:hAnsi="宋体"/>
          <w:sz w:val="21"/>
          <w:szCs w:val="21"/>
        </w:rPr>
        <w:t>.</w:t>
      </w:r>
    </w:p>
    <w:p w14:paraId="3E8BDF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用二分法求函数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零点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eastAsia="黑体"/>
          <w:sz w:val="21"/>
          <w:szCs w:val="21"/>
        </w:rPr>
        <w:t>的近似值的一般步骤</w:t>
      </w:r>
    </w:p>
    <w:p w14:paraId="75DF77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确定零点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的初始区间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验证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12CCBB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0D7AFC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计算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并进一步确定零点所在的区间</w:t>
      </w:r>
      <w:r>
        <w:rPr>
          <w:rFonts w:ascii="宋体" w:hAnsi="宋体"/>
          <w:sz w:val="21"/>
          <w:szCs w:val="21"/>
        </w:rPr>
        <w:t>：</w:t>
      </w:r>
    </w:p>
    <w:p w14:paraId="314D79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此时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就是函数的零点</w:t>
      </w:r>
      <w:r>
        <w:rPr>
          <w:rFonts w:ascii="宋体" w:hAnsi="宋体"/>
          <w:sz w:val="21"/>
          <w:szCs w:val="21"/>
        </w:rPr>
        <w:t>；②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此时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∈（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）），</w:t>
      </w:r>
      <w:r>
        <w:rPr>
          <w:rFonts w:hint="eastAsia"/>
          <w:sz w:val="21"/>
          <w:szCs w:val="21"/>
        </w:rPr>
        <w:t>则令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；③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此时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∈（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）），</w:t>
      </w:r>
      <w:r>
        <w:rPr>
          <w:rFonts w:hint="eastAsia"/>
          <w:sz w:val="21"/>
          <w:szCs w:val="21"/>
        </w:rPr>
        <w:t>则令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6E8572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判断是否达到精确度</w:t>
      </w:r>
      <w:r>
        <w:rPr>
          <w:sz w:val="21"/>
          <w:szCs w:val="21"/>
        </w:rPr>
        <w:t>ε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｜＜</w:t>
      </w:r>
      <w:r>
        <w:rPr>
          <w:sz w:val="21"/>
          <w:szCs w:val="21"/>
        </w:rPr>
        <w:t>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则得到零点近似值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）；</w:t>
      </w:r>
      <w:r>
        <w:rPr>
          <w:rFonts w:hint="eastAsia"/>
          <w:sz w:val="21"/>
          <w:szCs w:val="21"/>
        </w:rPr>
        <w:t>否则重复步骤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）～（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）.</w:t>
      </w:r>
    </w:p>
    <w:p w14:paraId="57405B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D8A9A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69" name="例3彩.jpg" descr="id:21475156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例3彩.jpg" descr="id:214751561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用二分法求方程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内的根的近似值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至少经过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次二分后精确度达到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7044E3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40AB4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EFDF9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09550"/>
            <wp:effectExtent l="0" t="0" r="0" b="0"/>
            <wp:docPr id="370" name="规律方法3彩.jpg" descr="id:21475156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规律方法3彩.jpg" descr="id:2147515625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0518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095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782E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EDDA8F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二分法求函数零点的关注点</w:t>
            </w:r>
          </w:p>
          <w:p w14:paraId="67E3716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验证零点所在的区间是否符合精确度要求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B6173C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区间内的任一值都可以作为零点的近似值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一般取端点作为零点的近似值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803B9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的部分函数值如表所示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的零点的一个近似值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精确度为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1745"/>
        <w:gridCol w:w="1746"/>
        <w:gridCol w:w="1746"/>
        <w:gridCol w:w="1746"/>
        <w:gridCol w:w="1746"/>
      </w:tblGrid>
      <w:tr w14:paraId="7D12EEF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1999DD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0D309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110A0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570CBF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75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69CDB7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625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30F957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562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5</w:t>
            </w:r>
          </w:p>
        </w:tc>
      </w:tr>
      <w:tr w14:paraId="09ADCB3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33C71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6B2E32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632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CE9803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106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5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4C94F42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277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719FF2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089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7</w:t>
            </w:r>
          </w:p>
        </w:tc>
        <w:tc>
          <w:tcPr>
            <w:tcW w:w="833" w:type="pct"/>
            <w:tcMar>
              <w:left w:w="0" w:type="dxa"/>
              <w:right w:w="0" w:type="dxa"/>
            </w:tcMar>
            <w:vAlign w:val="center"/>
          </w:tcPr>
          <w:p w14:paraId="5E43681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>007</w:t>
            </w:r>
          </w:p>
        </w:tc>
      </w:tr>
    </w:tbl>
    <w:p w14:paraId="3517FA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57</w:t>
      </w:r>
    </w:p>
    <w:p w14:paraId="6E9F69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0727C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D6728C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71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074B0D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函数零点的应用</w:t>
            </w:r>
          </w:p>
        </w:tc>
      </w:tr>
    </w:tbl>
    <w:p w14:paraId="7D1AFC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由零点个数求参数</w:t>
      </w:r>
    </w:p>
    <w:p w14:paraId="5C7D70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72" name="例4彩.jpg" descr="id:21475156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例4彩.jpg" descr="id:2147515656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ln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只有两个零点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BCABC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371C79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]∪{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}</w:t>
      </w:r>
    </w:p>
    <w:p w14:paraId="4D9317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E01C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B109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由零点的范围求参数</w:t>
      </w:r>
    </w:p>
    <w:p w14:paraId="316419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73" name="例5彩.jpg" descr="id:21475156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例5彩.jpg" descr="id:214751566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内存在零点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2A69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F4FAB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，＋∞）</w:t>
      </w:r>
    </w:p>
    <w:p w14:paraId="0C2030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D5AF9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77984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1300"/>
            <wp:effectExtent l="0" t="0" r="0" b="6350"/>
            <wp:docPr id="374" name="规律方法55彩.jpg" descr="id:21475156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规律方法55彩.jpg" descr="id:2147515670;FounderCES"/>
                    <pic:cNvPicPr>
                      <a:picLocks noChangeAspect="1"/>
                    </pic:cNvPicPr>
                  </pic:nvPicPr>
                  <pic:blipFill>
                    <a:blip r:embed="rId19"/>
                    <a:srcRect b="87779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41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CFE5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BEDF38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根据函数零点的情况求参数的三种常用方法</w:t>
            </w:r>
          </w:p>
          <w:p w14:paraId="0BEF651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直接法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直接根据题设条件构建关于参数的不等式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再通过解不等式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确定参数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范围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45DD84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分离参数法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先将参数分离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转化成求函数值域确定参数范围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F504A2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数形结合法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先对解析式变形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在同一平面直角坐标系中画出函数的图象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然后利用数形结合法求解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E75AD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山东齐鲁名校大联考模拟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sz w:val="21"/>
                <w:szCs w:val="21"/>
              </w:rPr>
              <m:t>ax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若存在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∈（－∞，－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8691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eastAsia="Times New Roman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</w:p>
    <w:p w14:paraId="362A35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 xml:space="preserve"> 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恰有一个零点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355E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</w:p>
    <w:p w14:paraId="02B9D7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}∪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</w:p>
    <w:p w14:paraId="3BFB5DEF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eastAsia" w:eastAsia="宋体"/>
          <w:sz w:val="21"/>
          <w:szCs w:val="21"/>
          <w:lang w:val="en-US" w:eastAsia="zh-CN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第二章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  <w:lang w:val="en-US" w:eastAsia="zh-CN"/>
        </w:rPr>
        <w:t>节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5615D"/>
    <w:rsid w:val="00A655A3"/>
    <w:rsid w:val="00AB315B"/>
    <w:rsid w:val="00B308B8"/>
    <w:rsid w:val="00B82B68"/>
    <w:rsid w:val="00BA1E36"/>
    <w:rsid w:val="00BF17CB"/>
    <w:rsid w:val="00C10B70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F043AD"/>
    <w:rsid w:val="00F2499B"/>
    <w:rsid w:val="00F2727E"/>
    <w:rsid w:val="00F81A0E"/>
    <w:rsid w:val="00FA57C3"/>
    <w:rsid w:val="00FC4922"/>
    <w:rsid w:val="24B13241"/>
    <w:rsid w:val="2EC6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1084</Words>
  <Characters>1184</Characters>
  <Lines>22</Lines>
  <Paragraphs>6</Paragraphs>
  <TotalTime>20</TotalTime>
  <ScaleCrop>false</ScaleCrop>
  <LinksUpToDate>false</LinksUpToDate>
  <CharactersWithSpaces>1385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2026-07-14T03:31:46Z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BB3C2BE2C9D14579833FC98939C1E2BC_12</vt:lpwstr>
  </property>
</Properties>
</file>