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09CE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第3节　函数单调性的应用</w:t>
      </w:r>
    </w:p>
    <w:p w14:paraId="4D6B8C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2250"/>
            <wp:effectExtent l="0" t="0" r="0" b="6350"/>
            <wp:docPr id="178" name="课标要求2彩.jpg" descr="id:21475138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课标要求2彩.jpg" descr="id:2147513892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97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FE2EF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6C239F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借助函数图象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会用数学符号语言表达函数的单调性、最值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理解其实际意义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D783D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掌握函数单调性的简单应用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CE59F5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65D9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02437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79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D4842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比较函数值的大小</w:t>
            </w:r>
          </w:p>
        </w:tc>
      </w:tr>
    </w:tbl>
    <w:p w14:paraId="12D5A7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0" name="例1彩.jpg" descr="id:2147513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例1彩.jpg" descr="id:214751391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）]（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为自然对数的底数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EEC3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01992F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012971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5304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2F512C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34A60B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5240E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DBF0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C317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181" name="规律方法4彩.jpg" descr="id:2147513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规律方法4彩.jpg" descr="id:2147513922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3EFC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0A5CA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利用单调性比较函数值大小的方法</w:t>
            </w:r>
          </w:p>
          <w:p w14:paraId="22416F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比较函数值的大小时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若自变量的值不在同一个单调区间内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则要利用函数的性质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将自变量的值转化到同一个单调区间内进行比较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或采用中间值法比较大小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若未知函数解析式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需构造相应的解析式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B0E82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（－∞，＋∞）</w:t>
      </w:r>
      <w:r>
        <w:rPr>
          <w:rFonts w:hint="eastAsia"/>
          <w:sz w:val="21"/>
          <w:szCs w:val="21"/>
        </w:rPr>
        <w:t>上为减函数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FE1B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51723A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50CF49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1508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35879D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B3BE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4FB00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82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82C02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解函数不等式</w:t>
            </w:r>
          </w:p>
        </w:tc>
      </w:tr>
    </w:tbl>
    <w:p w14:paraId="6DC2FE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3" name="例2彩.jpg" descr="id:21475139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例2彩.jpg" descr="id:214751394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上的减函数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CC9A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5FC99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9970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0E6B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159B8A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）∪（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，＋∞）</w:t>
      </w:r>
    </w:p>
    <w:p w14:paraId="727E9E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FDE6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184" name="规律方法4彩.jpg" descr="id:2147513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规律方法4彩.jpg" descr="id:2147513952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10A7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41D94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1470" cy="1163955"/>
                  <wp:effectExtent l="0" t="0" r="0" b="0"/>
                  <wp:docPr id="185" name="27byljcsx2-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27byljcsx2-2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899" cy="116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15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黑龙江大庆调研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8B7C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59435F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07D0D6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558F78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2B45BC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浙江湖州模拟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成立的实数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5AA8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91EF2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33CB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5FA50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86" name="提能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提能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85554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值域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的方法</w:t>
            </w:r>
          </w:p>
        </w:tc>
      </w:tr>
    </w:tbl>
    <w:p w14:paraId="546931B6"/>
    <w:tbl>
      <w:tblPr>
        <w:tblStyle w:val="6"/>
        <w:tblW w:w="4995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3721"/>
        <w:gridCol w:w="5811"/>
      </w:tblGrid>
      <w:tr w14:paraId="57565E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20D9E5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前提</w:t>
            </w:r>
          </w:p>
        </w:tc>
        <w:tc>
          <w:tcPr>
            <w:tcW w:w="4534" w:type="pct"/>
            <w:gridSpan w:val="2"/>
            <w:tcMar>
              <w:left w:w="52" w:type="dxa"/>
              <w:right w:w="52" w:type="dxa"/>
            </w:tcMar>
            <w:vAlign w:val="center"/>
          </w:tcPr>
          <w:p w14:paraId="79149D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的定义域为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如果存在实数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满足</w:t>
            </w:r>
          </w:p>
        </w:tc>
      </w:tr>
      <w:tr w14:paraId="2D2B2D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00DDF4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1770" w:type="pct"/>
            <w:tcMar>
              <w:left w:w="52" w:type="dxa"/>
              <w:right w:w="52" w:type="dxa"/>
            </w:tcMar>
            <w:vAlign w:val="center"/>
          </w:tcPr>
          <w:p w14:paraId="023AFB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sz w:val="21"/>
                <w:szCs w:val="21"/>
                <w:u w:val="single" w:color="000000"/>
              </w:rPr>
              <w:t>　　　　　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A3701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sz w:val="21"/>
                <w:szCs w:val="21"/>
                <w:u w:val="single" w:color="000000"/>
              </w:rPr>
              <w:t>　　　　　　　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35B0E9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都有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  <w:r>
              <w:rPr>
                <w:rFonts w:hint="eastAsia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698994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②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sz w:val="21"/>
                <w:szCs w:val="21"/>
                <w:u w:val="single" w:color="000000"/>
              </w:rPr>
              <w:t>　　　　　　　　</w:t>
            </w:r>
          </w:p>
        </w:tc>
      </w:tr>
      <w:tr w14:paraId="4C9A404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6" w:type="pct"/>
            <w:tcMar>
              <w:left w:w="0" w:type="dxa"/>
              <w:right w:w="0" w:type="dxa"/>
            </w:tcMar>
            <w:vAlign w:val="center"/>
          </w:tcPr>
          <w:p w14:paraId="0AFAA92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1770" w:type="pct"/>
            <w:tcMar>
              <w:left w:w="52" w:type="dxa"/>
              <w:right w:w="52" w:type="dxa"/>
            </w:tcMar>
            <w:vAlign w:val="center"/>
          </w:tcPr>
          <w:p w14:paraId="3ADF6F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是函数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的最大值</w:t>
            </w:r>
          </w:p>
        </w:tc>
        <w:tc>
          <w:tcPr>
            <w:tcW w:w="2764" w:type="pct"/>
            <w:tcMar>
              <w:left w:w="52" w:type="dxa"/>
              <w:right w:w="52" w:type="dxa"/>
            </w:tcMar>
            <w:vAlign w:val="center"/>
          </w:tcPr>
          <w:p w14:paraId="6BB6BB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是函数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的最小值</w:t>
            </w:r>
          </w:p>
        </w:tc>
      </w:tr>
    </w:tbl>
    <w:p w14:paraId="4602F6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基本初等函数的值域</w:t>
      </w:r>
    </w:p>
    <w:p w14:paraId="4AB206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；</w:t>
      </w:r>
    </w:p>
    <w:p w14:paraId="4A38FA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值域为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值域为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；</w:t>
      </w:r>
    </w:p>
    <w:p w14:paraId="20C7D3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，＋∞）；</w:t>
      </w:r>
    </w:p>
    <w:p w14:paraId="59EE31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，＋∞）；</w:t>
      </w:r>
    </w:p>
    <w:p w14:paraId="1CE471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593020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87" name="例3彩.jpg" descr="id:21475139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例3彩.jpg" descr="id:2147513983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2634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81CA8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15</w:t>
      </w:r>
    </w:p>
    <w:p w14:paraId="428094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70D17B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94145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ABB97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34950"/>
            <wp:effectExtent l="0" t="0" r="0" b="0"/>
            <wp:docPr id="188" name="规律方法7彩.jpg" descr="id:21475139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规律方法7彩.jpg" descr="id:2147513990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90664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349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C5FE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F08DE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求函数最值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值域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的常用方法</w:t>
            </w:r>
          </w:p>
          <w:p w14:paraId="52B706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单调性法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先确定函数的单调性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再由单调性求最值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CCB962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数形结合法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先作出函数的图象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再观察其最高点、最低点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求出最值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08E47F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配方法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主要用于和一元二次函数有关的函数求值域问题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C55AE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换元法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引进一个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几个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新的量来代替原来的量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实行这种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变量代换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595439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分离常数法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分子、分母同次的分式形式采用配凑分子的方法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把函数分离成一个常数和一个分式和的形式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F0953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08F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3C653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4EC30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记实数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min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F650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D8BF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72A9238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第二章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节</w:t>
      </w:r>
    </w:p>
    <w:p w14:paraId="4EA4463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双休检测</w:t>
      </w:r>
    </w:p>
    <w:p w14:paraId="2FD58B6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0062E"/>
    <w:rsid w:val="001302C8"/>
    <w:rsid w:val="0013235C"/>
    <w:rsid w:val="00152ED9"/>
    <w:rsid w:val="001C5ADF"/>
    <w:rsid w:val="001E1EBD"/>
    <w:rsid w:val="002068E6"/>
    <w:rsid w:val="00206B1A"/>
    <w:rsid w:val="00257699"/>
    <w:rsid w:val="00292EDB"/>
    <w:rsid w:val="00326389"/>
    <w:rsid w:val="00327CDE"/>
    <w:rsid w:val="00391EE7"/>
    <w:rsid w:val="003B1CD3"/>
    <w:rsid w:val="003C36C5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7927D1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440B"/>
    <w:rsid w:val="00EB4538"/>
    <w:rsid w:val="00F043AD"/>
    <w:rsid w:val="00F2499B"/>
    <w:rsid w:val="00F2727E"/>
    <w:rsid w:val="00F81A0E"/>
    <w:rsid w:val="00FA57C3"/>
    <w:rsid w:val="00FC4922"/>
    <w:rsid w:val="29D02443"/>
    <w:rsid w:val="51DA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929</Words>
  <Characters>1031</Characters>
  <Lines>16</Lines>
  <Paragraphs>4</Paragraphs>
  <TotalTime>14</TotalTime>
  <ScaleCrop>false</ScaleCrop>
  <LinksUpToDate>false</LinksUpToDate>
  <CharactersWithSpaces>1301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2026-07-14T03:35:14Z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E82E7E2ED65148C6863CC6084B67E686_12</vt:lpwstr>
  </property>
</Properties>
</file>