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0C1F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ascii="宋体" w:hAnsi="宋体"/>
          <w:b/>
          <w:sz w:val="30"/>
          <w:szCs w:val="30"/>
        </w:rPr>
        <w:t xml:space="preserve"> </w:t>
      </w: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1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平面向量的概念及线性运算</w:t>
      </w:r>
    </w:p>
    <w:p w14:paraId="6052A6A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86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441ED560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5DEEAEE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91" name="基础达标灰.jpg" descr="id:214749950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基础达标灰.jpg" descr="id:2147499505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58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是非零向量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λ</w:t>
      </w:r>
      <w:r>
        <w:rPr>
          <w:rFonts w:hint="eastAsia"/>
          <w:sz w:val="21"/>
          <w:szCs w:val="21"/>
        </w:rPr>
        <w:t>是非零实数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下列结论中正确的是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06F29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λ</w:t>
      </w:r>
      <w:r>
        <w:rPr>
          <w:sz w:val="21"/>
          <w:szCs w:val="21"/>
          <w:vertAlign w:val="superscript"/>
        </w:rPr>
        <w:t>2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的方向相同</w:t>
      </w:r>
    </w:p>
    <w:p w14:paraId="178DCF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λ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的方向相反</w:t>
      </w:r>
    </w:p>
    <w:p w14:paraId="0BEEAD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.｜</w:t>
      </w:r>
      <w:r>
        <w:rPr>
          <w:i/>
          <w:sz w:val="21"/>
          <w:szCs w:val="21"/>
        </w:rPr>
        <w:t>λ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w:r>
        <w:rPr>
          <w:i/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</w:t>
      </w:r>
    </w:p>
    <w:p w14:paraId="59A81C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.｜－</w:t>
      </w:r>
      <w:r>
        <w:rPr>
          <w:i/>
          <w:sz w:val="21"/>
          <w:szCs w:val="21"/>
        </w:rPr>
        <w:t>λ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｜＝－</w:t>
      </w:r>
      <w:r>
        <w:rPr>
          <w:i/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</w:t>
      </w:r>
    </w:p>
    <w:p w14:paraId="3607E5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050D6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B1CA9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浙江嘉兴模拟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OAB</w:t>
      </w:r>
      <w:r>
        <w:rPr>
          <w:rFonts w:hint="eastAsia"/>
          <w:sz w:val="21"/>
          <w:szCs w:val="21"/>
        </w:rPr>
        <w:t>所在平面内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满足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103A3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</w:p>
    <w:p w14:paraId="64DAE6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</w:p>
    <w:p w14:paraId="2C291B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3BF6A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90826D8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是平行四边形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为平面上任意一点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473E26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22325" cy="557530"/>
            <wp:effectExtent l="0" t="0" r="0" b="0"/>
            <wp:docPr id="192" name="27byljcsx5-7.jpg" descr="id:214749951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27byljcsx5-7.jpg" descr="id:2147499512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659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99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</w:t>
      </w:r>
      <w:r>
        <w:rPr>
          <w:b/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b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b/>
          <w:sz w:val="21"/>
          <w:szCs w:val="21"/>
        </w:rPr>
        <w:t>＋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b/>
          <w:sz w:val="21"/>
          <w:szCs w:val="21"/>
        </w:rPr>
        <w:t>－</w:t>
      </w:r>
      <w:r>
        <w:rPr>
          <w:b/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</w:t>
      </w:r>
      <w:r>
        <w:rPr>
          <w:b/>
          <w:sz w:val="21"/>
          <w:szCs w:val="21"/>
        </w:rPr>
        <w:t>0</w:t>
      </w:r>
    </w:p>
    <w:p w14:paraId="2C79FC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b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b/>
          <w:sz w:val="21"/>
          <w:szCs w:val="21"/>
        </w:rPr>
        <w:t>－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b/>
          <w:sz w:val="21"/>
          <w:szCs w:val="21"/>
        </w:rPr>
        <w:t>－</w:t>
      </w:r>
      <w:r>
        <w:rPr>
          <w:b/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</w:t>
      </w:r>
      <w:r>
        <w:rPr>
          <w:b/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b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b/>
          <w:sz w:val="21"/>
          <w:szCs w:val="21"/>
        </w:rPr>
        <w:t>－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b/>
          <w:sz w:val="21"/>
          <w:szCs w:val="21"/>
        </w:rPr>
        <w:t>＋</w:t>
      </w:r>
      <w:r>
        <w:rPr>
          <w:b/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</w:t>
      </w:r>
      <w:r>
        <w:rPr>
          <w:b/>
          <w:sz w:val="21"/>
          <w:szCs w:val="21"/>
        </w:rPr>
        <w:t>0</w:t>
      </w:r>
    </w:p>
    <w:p w14:paraId="5E9A7F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08AAB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2BAF6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已知平面内一点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及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与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的位置关系是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E8F31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</w:t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在线段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上</w:t>
      </w:r>
    </w:p>
    <w:p w14:paraId="5D3409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在线段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上</w:t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外部</w:t>
      </w:r>
    </w:p>
    <w:p w14:paraId="383E49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1EF04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89235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25768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在点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的正北方向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在点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的南偏西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方向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OA</w:t>
      </w:r>
      <w:r>
        <w:rPr>
          <w:rFonts w:ascii="宋体" w:hAnsi="宋体"/>
          <w:sz w:val="21"/>
          <w:szCs w:val="21"/>
        </w:rPr>
        <w:t>｜＝｜</w:t>
      </w:r>
      <w:r>
        <w:rPr>
          <w:i/>
          <w:sz w:val="21"/>
          <w:szCs w:val="21"/>
        </w:rPr>
        <w:t>OB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表示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FBF8C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从点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出发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朝北偏西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方向移动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</w:t>
      </w:r>
    </w:p>
    <w:p w14:paraId="57290D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从点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出发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朝北偏西</w:t>
      </w:r>
      <w:r>
        <w:rPr>
          <w:sz w:val="21"/>
          <w:szCs w:val="21"/>
        </w:rPr>
        <w:t>75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方向移动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</w:t>
      </w:r>
    </w:p>
    <w:p w14:paraId="3420AC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从点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出发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朝北偏西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方向移动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</w:t>
      </w:r>
    </w:p>
    <w:p w14:paraId="21F0CC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从点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出发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朝北偏西</w:t>
      </w:r>
      <w:r>
        <w:rPr>
          <w:sz w:val="21"/>
          <w:szCs w:val="21"/>
        </w:rPr>
        <w:t>75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方向移动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km</w:t>
      </w:r>
    </w:p>
    <w:p w14:paraId="75B130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977D2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E8B6D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在梯形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分别是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FA509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</w:p>
    <w:p w14:paraId="2E42F5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BM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</w:p>
    <w:p w14:paraId="3C6EE4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11EFF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F3CC2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的内部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的面积与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AOC</w:t>
      </w:r>
      <w:r>
        <w:rPr>
          <w:rFonts w:hint="eastAsia"/>
          <w:sz w:val="21"/>
          <w:szCs w:val="21"/>
        </w:rPr>
        <w:t>的面积的比值为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0A6295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94715" cy="728345"/>
            <wp:effectExtent l="0" t="0" r="0" b="0"/>
            <wp:docPr id="193" name="25xsp6-1.jpg" descr="id:214749951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25xsp6-1.jpg" descr="id:2147499519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49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6F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B38F1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F14E158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在矩形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的模为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1DC1C6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08685" cy="716280"/>
            <wp:effectExtent l="0" t="0" r="0" b="0"/>
            <wp:docPr id="194" name="27byljcsx5-9.jpg" descr="id:214749952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27byljcsx5-9.jpg" descr="id:2147499526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9007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A9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FA49D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753E3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5AF3EBE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广东广州模拟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.</w:t>
      </w:r>
    </w:p>
    <w:p w14:paraId="12E35FE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5055" cy="764540"/>
            <wp:effectExtent l="0" t="0" r="0" b="0"/>
            <wp:docPr id="195" name="27byljcsx5-10.jpg" descr="id:214749953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27byljcsx5-10.jpg" descr="id:2147499533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5513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E1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CFC9F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03C23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是平面内不共线的两个向量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λ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共线</w:t>
      </w:r>
      <w:r>
        <w:rPr>
          <w:rFonts w:ascii="宋体" w:hAnsi="宋体"/>
          <w:sz w:val="21"/>
          <w:szCs w:val="21"/>
        </w:rPr>
        <w:t>.</w:t>
      </w:r>
    </w:p>
    <w:p w14:paraId="24E5A5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λ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501916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请用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表示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</w:p>
    <w:p w14:paraId="5DCC8C6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96" name="综合应用灰.jpg" descr="id:21474995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综合应用灰.jpg" descr="id:2147499540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DA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是非零向量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“｜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｜－｜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89384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19D364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5F4B36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60980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2BA47E8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是圆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上不同的三点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线段</w:t>
      </w:r>
      <w:r>
        <w:rPr>
          <w:i/>
          <w:sz w:val="21"/>
          <w:szCs w:val="21"/>
        </w:rPr>
        <w:t>CO</w:t>
      </w:r>
      <w:r>
        <w:rPr>
          <w:rFonts w:hint="eastAsia"/>
          <w:sz w:val="21"/>
          <w:szCs w:val="21"/>
        </w:rPr>
        <w:t>与线段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交于点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与点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不重合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μ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μ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6E7F58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88060" cy="993140"/>
            <wp:effectExtent l="0" t="0" r="0" b="0"/>
            <wp:docPr id="197" name="27byljcsx5-12.jpg" descr="id:214749954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27byljcsx5-12.jpg" descr="id:2147499547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8584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5D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162182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648A78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4EDF9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CF473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山东滨州二模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为平面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内的四点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三点共线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在直线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外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且满足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的最小值为</w:t>
      </w:r>
      <w:r>
        <w:rPr>
          <w:i/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.</w:t>
      </w:r>
    </w:p>
    <w:p w14:paraId="10BA87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DAD6D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2085242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分别是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</w:p>
    <w:p w14:paraId="69174A6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99820" cy="816610"/>
            <wp:effectExtent l="0" t="0" r="0" b="0"/>
            <wp:docPr id="198" name="27byljcsx5-13.jpg" descr="id:21474995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27byljcsx5-13.jpg" descr="id:2147499554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9923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ECAD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用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表示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；</w:t>
      </w:r>
    </w:p>
    <w:p w14:paraId="62FD6BD6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三点共线</w:t>
      </w:r>
    </w:p>
    <w:p w14:paraId="5EF128FC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3811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B3DDC"/>
    <w:rsid w:val="008D28AB"/>
    <w:rsid w:val="009217BC"/>
    <w:rsid w:val="00960619"/>
    <w:rsid w:val="00971BFB"/>
    <w:rsid w:val="009D7281"/>
    <w:rsid w:val="009F4C47"/>
    <w:rsid w:val="00A33F40"/>
    <w:rsid w:val="00A65D76"/>
    <w:rsid w:val="00AA2977"/>
    <w:rsid w:val="00AB2084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555AD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3A1D285A"/>
    <w:rsid w:val="5A73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4.xml"/><Relationship Id="rId16" Type="http://schemas.openxmlformats.org/officeDocument/2006/relationships/customXml" Target="../customXml/item3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LabelRoot xmlns:dp="http://www.founder.com/2010/digitalPublish/labelTree" tagType="contentCtrl">
</dp:LabelRoot>
</file>

<file path=customXml/item3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934</Words>
  <Characters>1103</Characters>
  <Lines>20</Lines>
  <Paragraphs>5</Paragraphs>
  <TotalTime>7</TotalTime>
  <ScaleCrop>false</ScaleCrop>
  <LinksUpToDate>false</LinksUpToDate>
  <CharactersWithSpaces>2277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2026-07-14T04:09:32Z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A454111387C4437DBBC23C535933A18F_12</vt:lpwstr>
  </property>
</Properties>
</file>