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08DF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第2节　平面向量基本定理及坐标表示</w:t>
      </w:r>
    </w:p>
    <w:p w14:paraId="3862632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37490"/>
            <wp:effectExtent l="0" t="0" r="0" b="0"/>
            <wp:docPr id="70" name="课标要求3彩.jpg" descr="id:21474993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课标要求3彩.jpg" descr="id:2147499352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7920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375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FD3F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25965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黑体"/>
                <w:sz w:val="21"/>
                <w:szCs w:val="21"/>
              </w:rPr>
              <w:t>掌握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掌握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平面向量基本定理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65AEAB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掌握平面向量的正交分解及其坐标表示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99212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会用坐标表示平面向量的加法、减法与数乘运算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97B4A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理解用坐标表示的平面向量共线的条件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DDB7E3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F168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77B62A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8679E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平面向量基本定理</w:t>
            </w:r>
          </w:p>
        </w:tc>
      </w:tr>
    </w:tbl>
    <w:p w14:paraId="67045508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8233"/>
      </w:tblGrid>
      <w:tr w14:paraId="1B3E0D6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39271A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3916" w:type="pct"/>
            <w:tcMar>
              <w:left w:w="52" w:type="dxa"/>
              <w:right w:w="52" w:type="dxa"/>
            </w:tcMar>
            <w:vAlign w:val="center"/>
          </w:tcPr>
          <w:p w14:paraId="568166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是同一平面内的两个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  <w:tr w14:paraId="7F4174D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638DAF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  <w:tc>
          <w:tcPr>
            <w:tcW w:w="3916" w:type="pct"/>
            <w:tcMar>
              <w:left w:w="52" w:type="dxa"/>
              <w:right w:w="52" w:type="dxa"/>
            </w:tcMar>
            <w:vAlign w:val="center"/>
          </w:tcPr>
          <w:p w14:paraId="58CE38B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对于这一平面内的任一向量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有且只有一对实数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  <w:tr w14:paraId="7920EB4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2AFC06D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基底</w:t>
            </w:r>
          </w:p>
        </w:tc>
        <w:tc>
          <w:tcPr>
            <w:tcW w:w="3916" w:type="pct"/>
            <w:tcMar>
              <w:left w:w="52" w:type="dxa"/>
              <w:right w:w="52" w:type="dxa"/>
            </w:tcMar>
            <w:vAlign w:val="center"/>
          </w:tcPr>
          <w:p w14:paraId="15095C4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我们把</w:t>
            </w: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}</w:t>
            </w:r>
            <w:r>
              <w:rPr>
                <w:rFonts w:hint="eastAsia"/>
                <w:sz w:val="21"/>
                <w:szCs w:val="21"/>
              </w:rPr>
              <w:t>叫做表示这一平面内所有向量的一个基底</w:t>
            </w:r>
          </w:p>
        </w:tc>
      </w:tr>
    </w:tbl>
    <w:p w14:paraId="262D24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基底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必须是同一平面内的两个不共线向量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零向量不能作为基底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如果对于一个基底</w:t>
      </w:r>
      <w:r>
        <w:rPr>
          <w:rFonts w:ascii="楷体" w:hAnsi="楷体"/>
          <w:sz w:val="21"/>
          <w:szCs w:val="21"/>
        </w:rPr>
        <w:t>{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楷体" w:hAnsi="楷体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有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μ</w:t>
      </w:r>
      <w:r>
        <w:rPr>
          <w:sz w:val="21"/>
          <w:szCs w:val="21"/>
          <w:vertAlign w:val="subscript"/>
        </w:rPr>
        <w:t>1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w:r>
        <w:rPr>
          <w:sz w:val="21"/>
          <w:szCs w:val="21"/>
          <w:vertAlign w:val="subscript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那么可以得到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eastAsia="楷体"/>
          <w:sz w:val="21"/>
          <w:szCs w:val="21"/>
        </w:rPr>
        <w:t>即基底给定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同一向量的分解形式唯一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特别地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7F798F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72" name="三角形彩.jpg" descr="id:21474993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三角形彩.jpg" descr="id:214749938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3F5FF3F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的两条对角线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则给出下列向量组</w:t>
      </w:r>
      <w:r>
        <w:rPr>
          <w:rFonts w:ascii="宋体" w:hAnsi="宋体"/>
          <w:sz w:val="21"/>
          <w:szCs w:val="21"/>
        </w:rPr>
        <w:t>：①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；②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；③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；④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其中可作为这个平行四边形所在平面的一个基底的是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DC0D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.①②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.①③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.①④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.③④</w:t>
      </w:r>
    </w:p>
    <w:p w14:paraId="45BE896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天津河北联考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是边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可以表示为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BF1B3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8710" cy="627380"/>
            <wp:effectExtent l="0" t="0" r="0" b="0"/>
            <wp:docPr id="73" name="27byljcsx5-14.jpg" descr="id:21474993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27byljcsx5-14.jpg" descr="id:214749939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928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558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5A47E9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778A035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相交于点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3FB3B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79830" cy="661670"/>
            <wp:effectExtent l="0" t="0" r="0" b="0"/>
            <wp:docPr id="74" name="27byljcsx5-15.jpg" descr="id:21474993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27byljcsx5-15.jpg" descr="id:214749939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0076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17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2μ</w:t>
      </w:r>
    </w:p>
    <w:p w14:paraId="60D9AE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3μ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μ</w:t>
      </w:r>
    </w:p>
    <w:p w14:paraId="6CBE50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DED957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E020E4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9133E7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3205"/>
            <wp:effectExtent l="0" t="0" r="0" b="4445"/>
            <wp:docPr id="75" name="练后悟通5彩.jpg" descr="id:21474994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练后悟通5彩.jpg" descr="id:2147499404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6438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434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5147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8FBF5E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应用平面向量基本定理表示向量的策略</w:t>
            </w:r>
          </w:p>
          <w:p w14:paraId="18F991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选定基底后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通过向量的加、减、数乘以及向量平行的充要条件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把相关向量用这一个基底表示出来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155D50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强调图形几何性质在向量运算中的作用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用基底表示未知向量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常借助图形的几何性质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如平行、相似等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17960E7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5"/>
        <w:gridCol w:w="3273"/>
      </w:tblGrid>
      <w:tr w14:paraId="717CB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3" w:type="pct"/>
            <w:tcMar>
              <w:left w:w="0" w:type="dxa"/>
              <w:right w:w="0" w:type="dxa"/>
            </w:tcMar>
            <w:vAlign w:val="center"/>
          </w:tcPr>
          <w:p w14:paraId="56DBBE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pct"/>
            <w:tcMar>
              <w:left w:w="105" w:type="dxa"/>
              <w:right w:w="105" w:type="dxa"/>
            </w:tcMar>
            <w:vAlign w:val="center"/>
          </w:tcPr>
          <w:p w14:paraId="26DE79A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平面向量的坐标运算</w:t>
            </w:r>
          </w:p>
        </w:tc>
      </w:tr>
    </w:tbl>
    <w:p w14:paraId="747D9D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把一个向量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分解为两个互相垂直的向量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叫做把向量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作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由向量基本定理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j</w:t>
      </w:r>
      <w:r>
        <w:rPr>
          <w:rFonts w:hint="eastAsia"/>
          <w:sz w:val="21"/>
          <w:szCs w:val="21"/>
        </w:rPr>
        <w:t>为不共线的向量且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b/>
          <w:i/>
          <w:sz w:val="21"/>
          <w:szCs w:val="21"/>
        </w:rPr>
        <w:t>j</w:t>
      </w:r>
      <w:r>
        <w:rPr>
          <w:rFonts w:hint="eastAsia"/>
          <w:sz w:val="21"/>
          <w:szCs w:val="21"/>
        </w:rPr>
        <w:t>唯一表示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rFonts w:ascii="宋体" w:hAnsi="宋体"/>
          <w:sz w:val="21"/>
          <w:szCs w:val="21"/>
        </w:rPr>
        <w:t>{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称为一个单位正交基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有序实数对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叫做向量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）.</w:t>
      </w:r>
    </w:p>
    <w:p w14:paraId="128406A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向量加法、减法、数乘及向量的模</w:t>
      </w:r>
    </w:p>
    <w:p w14:paraId="3A1ADF8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6408358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向量坐标的求法</w:t>
      </w:r>
    </w:p>
    <w:p w14:paraId="3D1EC53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若向量的起点是坐标原点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则终点坐标即为向量的坐标</w:t>
      </w:r>
      <w:r>
        <w:rPr>
          <w:rFonts w:ascii="宋体" w:hAnsi="宋体"/>
          <w:sz w:val="21"/>
          <w:szCs w:val="21"/>
        </w:rPr>
        <w:t>；</w:t>
      </w:r>
    </w:p>
    <w:p w14:paraId="566A5D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6B406B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的顶点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的重心</w:t>
      </w:r>
      <w:r>
        <w:rPr>
          <w:i/>
          <w:sz w:val="21"/>
          <w:szCs w:val="21"/>
        </w:rPr>
        <w:t>G</w:t>
      </w:r>
      <w:r>
        <w:rPr>
          <w:rFonts w:eastAsia="楷体"/>
          <w:sz w:val="21"/>
          <w:szCs w:val="21"/>
        </w:rPr>
        <w:t>的坐标为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1E048AF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7" name="例1彩.jpg" descr="id:21474994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例1彩.jpg" descr="id:214749942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点坐标为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3943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C557F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18203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山东威海二模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CF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6BD6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B151F9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A91CE4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F73938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5425"/>
            <wp:effectExtent l="0" t="0" r="0" b="3175"/>
            <wp:docPr id="78" name="规律方法5彩.jpg" descr="id:21474994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规律方法5彩.jpg" descr="id:2147499434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7431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256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7F5F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E0FB23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平面向量坐标运算的技巧</w:t>
            </w:r>
          </w:p>
          <w:p w14:paraId="649F8A9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向量的坐标运算主要是利用向量加、减、数乘运算的法则来进行求解的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若已知有向线段两端点的坐标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则应先求向量的坐标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求向量的模长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用两点间的距离公式求解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A2DEA1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解题过程中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向量相等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对应坐标分别相同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这一原则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通过列方程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来进行求解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34EBCF1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6BEE339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E270D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04CA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AF133D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5985BB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若正实数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6420A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59CFC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9"/>
        <w:gridCol w:w="3279"/>
      </w:tblGrid>
      <w:tr w14:paraId="672E0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0" w:type="pct"/>
            <w:tcMar>
              <w:left w:w="0" w:type="dxa"/>
              <w:right w:w="0" w:type="dxa"/>
            </w:tcMar>
            <w:vAlign w:val="center"/>
          </w:tcPr>
          <w:p w14:paraId="73BF38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9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Mar>
              <w:left w:w="105" w:type="dxa"/>
              <w:right w:w="105" w:type="dxa"/>
            </w:tcMar>
            <w:vAlign w:val="center"/>
          </w:tcPr>
          <w:p w14:paraId="645689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向量共线的坐标表示</w:t>
            </w:r>
          </w:p>
        </w:tc>
      </w:tr>
    </w:tbl>
    <w:p w14:paraId="05CA699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7A819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的充要条件不能表示为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因为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有可能为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A11FF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0" name="例2彩.jpg" descr="id:21474994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例2彩.jpg" descr="id:214749945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1CF8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2D1893A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B0DD8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FAC5A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F279C4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42A23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15421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13360"/>
            <wp:effectExtent l="0" t="0" r="0" b="0"/>
            <wp:docPr id="81" name="规律方法6彩.jpg" descr="id:21474994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规律方法6彩.jpg" descr="id:2147499464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90077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13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A488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557A55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两平面向量共线的充要条件有两种形式</w:t>
            </w:r>
          </w:p>
          <w:p w14:paraId="7FF671F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rFonts w:eastAsia="楷体"/>
                <w:sz w:val="21"/>
                <w:szCs w:val="21"/>
              </w:rPr>
              <w:t>或若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DC32B1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9C1D38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向量共线的坐标表示既可以判定两向量平行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也可以由平行求参数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B0E9AC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53AF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F2A92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7BEF9C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及向量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.</w:t>
      </w:r>
    </w:p>
    <w:p w14:paraId="5D7CC2D7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第五章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2</w:t>
      </w:r>
    </w:p>
    <w:p w14:paraId="4CCF8740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DCB56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15484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3F28A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8B42D6"/>
    <w:rsid w:val="008D57EA"/>
    <w:rsid w:val="009217BC"/>
    <w:rsid w:val="00960619"/>
    <w:rsid w:val="00971BFB"/>
    <w:rsid w:val="009D7281"/>
    <w:rsid w:val="009F4C47"/>
    <w:rsid w:val="00A33F40"/>
    <w:rsid w:val="00A4145F"/>
    <w:rsid w:val="00A53EA3"/>
    <w:rsid w:val="00AB315B"/>
    <w:rsid w:val="00B308B8"/>
    <w:rsid w:val="00B478FB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22A67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02141521"/>
    <w:rsid w:val="593F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662</Words>
  <Characters>770</Characters>
  <Lines>19</Lines>
  <Paragraphs>5</Paragraphs>
  <TotalTime>59</TotalTime>
  <ScaleCrop>false</ScaleCrop>
  <LinksUpToDate>false</LinksUpToDate>
  <CharactersWithSpaces>802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2026-07-14T04:08:53Z</dcterms:modified>
  <dc:title>Medical NOte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FFA468C29A1742DEBC03EC9CC2D5154E_12</vt:lpwstr>
  </property>
</Properties>
</file>