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E6EE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6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数列求和</w:t>
      </w:r>
      <w:r>
        <w:rPr>
          <w:rFonts w:ascii="宋体" w:hAnsi="宋体"/>
          <w:b/>
          <w:sz w:val="30"/>
          <w:szCs w:val="30"/>
        </w:rPr>
        <w:t>（</w:t>
      </w:r>
      <w:r>
        <w:rPr>
          <w:rFonts w:eastAsia="黑体"/>
          <w:b/>
          <w:sz w:val="30"/>
          <w:szCs w:val="30"/>
        </w:rPr>
        <w:t>二</w:t>
      </w:r>
      <w:r>
        <w:rPr>
          <w:rFonts w:ascii="宋体" w:hAnsi="宋体"/>
          <w:b/>
          <w:sz w:val="30"/>
          <w:szCs w:val="30"/>
        </w:rPr>
        <w:t>）</w:t>
      </w:r>
    </w:p>
    <w:p w14:paraId="5FAA9E1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43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242B7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是由正数组成的等比数列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20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7F23B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41DBB6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7740C2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B863C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CC3E1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0B4F6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EF2FD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9461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FB6ED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B9404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6414B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BC015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ABC7F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.</w:t>
      </w:r>
    </w:p>
    <w:p w14:paraId="491DE3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26CDD1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29A325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6F64F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0B100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B43C8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536E5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6E3FC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733D1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</w:p>
    <w:p w14:paraId="54D35E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5CD8C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C88E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〔知识、方法交汇〕</w:t>
      </w:r>
      <w:r>
        <w:rPr>
          <w:rFonts w:hint="eastAsia"/>
          <w:sz w:val="21"/>
          <w:szCs w:val="21"/>
        </w:rPr>
        <w:t>已知正项数列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在过原点且与直线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垂直的直线上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0AA605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40A8AD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；</w:t>
      </w:r>
    </w:p>
    <w:p w14:paraId="39DF2B5C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</w:p>
    <w:p w14:paraId="22197DC9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3C4AB6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05CE2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1A3E7158"/>
    <w:rsid w:val="6C3D1CEA"/>
    <w:rsid w:val="7B6F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371</Words>
  <Characters>479</Characters>
  <Lines>2</Lines>
  <Paragraphs>1</Paragraphs>
  <TotalTime>7</TotalTime>
  <ScaleCrop>false</ScaleCrop>
  <LinksUpToDate>false</LinksUpToDate>
  <CharactersWithSpaces>480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2026-06-14T03:11:35Z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A1881D5CF5DB4E8494EC9CCD8D8F0BB4_12</vt:lpwstr>
  </property>
</Properties>
</file>