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B4AD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第5节　数列求和</w:t>
      </w:r>
      <w:r>
        <w:rPr>
          <w:rFonts w:ascii="宋体" w:hAnsi="宋体"/>
          <w:b/>
          <w:sz w:val="30"/>
          <w:szCs w:val="30"/>
        </w:rPr>
        <w:t>（</w:t>
      </w:r>
      <w:r>
        <w:rPr>
          <w:b/>
          <w:sz w:val="30"/>
          <w:szCs w:val="30"/>
        </w:rPr>
        <w:t>一</w:t>
      </w:r>
      <w:r>
        <w:rPr>
          <w:rFonts w:ascii="宋体" w:hAnsi="宋体"/>
          <w:b/>
          <w:sz w:val="30"/>
          <w:szCs w:val="30"/>
        </w:rPr>
        <w:t>）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6148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C787B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12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7809F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倒序相加法求和</w:t>
            </w:r>
          </w:p>
        </w:tc>
      </w:tr>
    </w:tbl>
    <w:p w14:paraId="2018B4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13" name="例1彩.jpg" descr="id:21475006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例1彩.jpg" descr="id:214750068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已知一个有限项的等差数列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项的和是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最后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项的和是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所有项的和是</w:t>
      </w:r>
      <w:r>
        <w:rPr>
          <w:sz w:val="21"/>
          <w:szCs w:val="21"/>
        </w:rPr>
        <w:t>210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则此数列的项数为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057F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</w:p>
    <w:p w14:paraId="428238E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</w:p>
    <w:p w14:paraId="69FACC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F4DF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3FAC18C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A8CA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55B5B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15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D7A70B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裂项相消法求和</w:t>
            </w:r>
          </w:p>
        </w:tc>
      </w:tr>
    </w:tbl>
    <w:p w14:paraId="7C53B6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裂项相消法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把数列的通项拆成两项之差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在求和时中间的一些项可以相互抵消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从而求得前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</w:p>
    <w:p w14:paraId="6E6CB49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裂项求和常用的几种变形</w:t>
      </w:r>
      <w:r>
        <w:rPr>
          <w:rFonts w:ascii="宋体" w:hAnsi="宋体"/>
          <w:sz w:val="21"/>
          <w:szCs w:val="21"/>
        </w:rPr>
        <w:t>：</w:t>
      </w:r>
    </w:p>
    <w:p w14:paraId="0EAB87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hAnsi="Cambria Math"/>
          <w:i w:val="0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；②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szCs w:val="21"/>
            <w:lang w:val="en-US" w:eastAsia="zh-CN"/>
          </w:rPr>
          <m:t xml:space="preserve"> </m:t>
        </m:r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；③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hAnsi="Cambria Math"/>
          <w:i w:val="0"/>
          <w:sz w:val="21"/>
          <w:szCs w:val="21"/>
          <w:lang w:val="en-US" w:eastAsia="zh-CN"/>
        </w:rPr>
        <w:t xml:space="preserve"> 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</w:t>
      </w:r>
    </w:p>
    <w:p w14:paraId="0E476D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④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；⑤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25FCFD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F689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16" name="例2彩.jpg" descr="id:2147500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例2彩.jpg" descr="id:214750071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前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项的和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DDC7BD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AC67DD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E6F4C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E68C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18" name="例3彩.jpg" descr="id:21475007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例3彩.jpg" descr="id:214750074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也是等差数列</w:t>
      </w:r>
      <w:r>
        <w:rPr>
          <w:rFonts w:ascii="宋体" w:hAnsi="宋体"/>
          <w:sz w:val="21"/>
          <w:szCs w:val="21"/>
        </w:rPr>
        <w:t>.</w:t>
      </w:r>
    </w:p>
    <w:p w14:paraId="346D7CD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</w:t>
      </w:r>
      <w:r>
        <w:rPr>
          <w:rFonts w:ascii="宋体" w:hAnsi="宋体"/>
          <w:sz w:val="21"/>
          <w:szCs w:val="21"/>
        </w:rPr>
        <w:t>；</w:t>
      </w:r>
    </w:p>
    <w:p w14:paraId="38E56EA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13D234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69A058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521905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056ABA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DF626D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6918B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51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41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</w:p>
    <w:p w14:paraId="6DEA2C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084C6F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5F666B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7010DA83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5E66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6741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4973"/>
    <w:rsid w:val="00F81A0E"/>
    <w:rsid w:val="00FA57C3"/>
    <w:rsid w:val="00FC4922"/>
    <w:rsid w:val="1E12438A"/>
    <w:rsid w:val="2E61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785</Words>
  <Characters>944</Characters>
  <Lines>8</Lines>
  <Paragraphs>2</Paragraphs>
  <TotalTime>61</TotalTime>
  <ScaleCrop>false</ScaleCrop>
  <LinksUpToDate>false</LinksUpToDate>
  <CharactersWithSpaces>984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2026-06-09T04:18:44Z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988C7A20A8294A6A81A188F424DFA376_12</vt:lpwstr>
  </property>
</Properties>
</file>