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62E71">
      <w:pPr>
        <w:tabs>
          <w:tab w:val="left" w:pos="2552"/>
        </w:tabs>
        <w:overflowPunct w:val="0"/>
        <w:snapToGrid w:val="0"/>
        <w:spacing w:line="360" w:lineRule="auto"/>
        <w:jc w:val="center"/>
        <w:rPr>
          <w:b/>
          <w:sz w:val="30"/>
          <w:szCs w:val="30"/>
        </w:rPr>
      </w:pPr>
      <w:r>
        <w:rPr>
          <w:b/>
          <w:sz w:val="30"/>
          <w:szCs w:val="30"/>
        </w:rPr>
        <w:t>重难专攻6　子数列问题</w:t>
      </w:r>
    </w:p>
    <w:p w14:paraId="669A6426">
      <w:pPr>
        <w:tabs>
          <w:tab w:val="left" w:pos="2552"/>
        </w:tabs>
        <w:overflowPunct w:val="0"/>
        <w:snapToGrid w:val="0"/>
        <w:spacing w:line="360" w:lineRule="auto"/>
        <w:rPr>
          <w:sz w:val="21"/>
          <w:szCs w:val="21"/>
        </w:rPr>
      </w:pPr>
      <w:r>
        <w:rPr>
          <w:sz w:val="21"/>
          <w:szCs w:val="21"/>
        </w:rPr>
        <w:drawing>
          <wp:inline distT="0" distB="0" distL="0" distR="0">
            <wp:extent cx="6301740" cy="231140"/>
            <wp:effectExtent l="0" t="0" r="0" b="0"/>
            <wp:docPr id="240" name="重难解读25彩.jpg" descr="id:21475009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重难解读25彩.jpg" descr="id:2147500949;FounderCES"/>
                    <pic:cNvPicPr>
                      <a:picLocks noChangeAspect="1"/>
                    </pic:cNvPicPr>
                  </pic:nvPicPr>
                  <pic:blipFill>
                    <a:blip r:embed="rId7"/>
                    <a:srcRect b="74153"/>
                    <a:stretch>
                      <a:fillRect/>
                    </a:stretch>
                  </pic:blipFill>
                  <pic:spPr>
                    <a:xfrm>
                      <a:off x="0" y="0"/>
                      <a:ext cx="6302215" cy="23158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8014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DF9AEAA">
            <w:pPr>
              <w:tabs>
                <w:tab w:val="left" w:pos="2552"/>
              </w:tabs>
              <w:overflowPunct w:val="0"/>
              <w:snapToGrid w:val="0"/>
              <w:spacing w:line="360" w:lineRule="auto"/>
              <w:rPr>
                <w:sz w:val="21"/>
                <w:szCs w:val="21"/>
              </w:rPr>
            </w:pPr>
            <w:r>
              <w:rPr>
                <w:sz w:val="21"/>
                <w:szCs w:val="21"/>
              </w:rPr>
              <w:t>　　</w:t>
            </w:r>
            <w:r>
              <w:rPr>
                <w:rFonts w:eastAsia="楷体"/>
                <w:sz w:val="21"/>
                <w:szCs w:val="21"/>
              </w:rPr>
              <w:t>子数列是数列问题中的一种常见题型</w:t>
            </w:r>
            <w:r>
              <w:rPr>
                <w:rFonts w:ascii="宋体" w:hAnsi="宋体"/>
                <w:sz w:val="21"/>
                <w:szCs w:val="21"/>
              </w:rPr>
              <w:t>.</w:t>
            </w:r>
            <w:r>
              <w:rPr>
                <w:rFonts w:eastAsia="楷体"/>
                <w:sz w:val="21"/>
                <w:szCs w:val="21"/>
              </w:rPr>
              <w:t>将原数列转化为子数列问题一般适用于某个数列是由几个有规律的数列组合而成的</w:t>
            </w:r>
            <w:r>
              <w:rPr>
                <w:rFonts w:ascii="宋体" w:hAnsi="宋体"/>
                <w:sz w:val="21"/>
                <w:szCs w:val="21"/>
              </w:rPr>
              <w:t>，</w:t>
            </w:r>
            <w:r>
              <w:rPr>
                <w:rFonts w:eastAsia="楷体"/>
                <w:sz w:val="21"/>
                <w:szCs w:val="21"/>
              </w:rPr>
              <w:t>具体求解时</w:t>
            </w:r>
            <w:r>
              <w:rPr>
                <w:rFonts w:ascii="宋体" w:hAnsi="宋体"/>
                <w:sz w:val="21"/>
                <w:szCs w:val="21"/>
              </w:rPr>
              <w:t>，</w:t>
            </w:r>
            <w:r>
              <w:rPr>
                <w:rFonts w:eastAsia="楷体"/>
                <w:sz w:val="21"/>
                <w:szCs w:val="21"/>
              </w:rPr>
              <w:t>要搞清楚子数列的项在原数列中的位置</w:t>
            </w:r>
            <w:r>
              <w:rPr>
                <w:rFonts w:ascii="宋体" w:hAnsi="宋体"/>
                <w:sz w:val="21"/>
                <w:szCs w:val="21"/>
              </w:rPr>
              <w:t>，</w:t>
            </w:r>
            <w:r>
              <w:rPr>
                <w:rFonts w:eastAsia="楷体"/>
                <w:sz w:val="21"/>
                <w:szCs w:val="21"/>
              </w:rPr>
              <w:t>以及在子数列中的位置</w:t>
            </w:r>
            <w:r>
              <w:rPr>
                <w:rFonts w:ascii="宋体" w:hAnsi="宋体"/>
                <w:sz w:val="21"/>
                <w:szCs w:val="21"/>
              </w:rPr>
              <w:t>，</w:t>
            </w:r>
            <w:r>
              <w:rPr>
                <w:rFonts w:eastAsia="楷体"/>
                <w:sz w:val="21"/>
                <w:szCs w:val="21"/>
              </w:rPr>
              <w:t>即项不变化</w:t>
            </w:r>
            <w:r>
              <w:rPr>
                <w:rFonts w:ascii="宋体" w:hAnsi="宋体"/>
                <w:sz w:val="21"/>
                <w:szCs w:val="21"/>
              </w:rPr>
              <w:t>，</w:t>
            </w:r>
            <w:r>
              <w:rPr>
                <w:rFonts w:eastAsia="楷体"/>
                <w:sz w:val="21"/>
                <w:szCs w:val="21"/>
              </w:rPr>
              <w:t>项数变化</w:t>
            </w:r>
            <w:r>
              <w:rPr>
                <w:rFonts w:ascii="宋体" w:hAnsi="宋体"/>
                <w:sz w:val="21"/>
                <w:szCs w:val="21"/>
              </w:rPr>
              <w:t>.</w:t>
            </w:r>
          </w:p>
        </w:tc>
      </w:tr>
    </w:tbl>
    <w:p w14:paraId="634E2C40">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8192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5C6FCFA">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41"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考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35D3748">
            <w:pPr>
              <w:tabs>
                <w:tab w:val="left" w:pos="2552"/>
              </w:tabs>
              <w:overflowPunct w:val="0"/>
              <w:snapToGrid w:val="0"/>
              <w:spacing w:line="360" w:lineRule="auto"/>
              <w:rPr>
                <w:sz w:val="21"/>
                <w:szCs w:val="21"/>
              </w:rPr>
            </w:pPr>
            <w:r>
              <w:rPr>
                <w:rFonts w:eastAsia="黑体"/>
                <w:sz w:val="21"/>
                <w:szCs w:val="21"/>
              </w:rPr>
              <w:t>公共项与并项问题</w:t>
            </w:r>
          </w:p>
        </w:tc>
      </w:tr>
    </w:tbl>
    <w:p w14:paraId="5E29B34B">
      <w:pPr>
        <w:tabs>
          <w:tab w:val="left" w:pos="2552"/>
        </w:tabs>
        <w:overflowPunct w:val="0"/>
        <w:snapToGrid w:val="0"/>
        <w:spacing w:line="360" w:lineRule="auto"/>
        <w:rPr>
          <w:sz w:val="21"/>
          <w:szCs w:val="21"/>
        </w:rPr>
      </w:pPr>
      <w:r>
        <w:rPr>
          <w:rFonts w:eastAsia="黑体"/>
          <w:color w:val="00AEEF"/>
          <w:sz w:val="21"/>
          <w:szCs w:val="21"/>
        </w:rPr>
        <w:t>教材母题</w:t>
      </w:r>
      <w:r>
        <w:rPr>
          <w:rFonts w:ascii="宋体" w:hAnsi="宋体"/>
          <w:color w:val="00AEEF"/>
          <w:sz w:val="21"/>
          <w:szCs w:val="21"/>
        </w:rPr>
        <w:t>：</w:t>
      </w:r>
      <w:r>
        <w:rPr>
          <w:rFonts w:eastAsia="隶书"/>
          <w:sz w:val="21"/>
          <w:szCs w:val="21"/>
        </w:rPr>
        <w:t>〔人</w:t>
      </w:r>
      <w:r>
        <w:rPr>
          <w:sz w:val="21"/>
          <w:szCs w:val="21"/>
        </w:rPr>
        <w:t>A</w:t>
      </w:r>
      <w:r>
        <w:rPr>
          <w:rFonts w:eastAsia="隶书"/>
          <w:sz w:val="21"/>
          <w:szCs w:val="21"/>
        </w:rPr>
        <w:t>选修二</w:t>
      </w:r>
      <w:r>
        <w:rPr>
          <w:sz w:val="21"/>
          <w:szCs w:val="21"/>
        </w:rPr>
        <w:t>P25</w:t>
      </w:r>
      <w:r>
        <w:rPr>
          <w:rFonts w:eastAsia="隶书"/>
          <w:sz w:val="21"/>
          <w:szCs w:val="21"/>
        </w:rPr>
        <w:t>习题</w:t>
      </w:r>
      <w:r>
        <w:rPr>
          <w:sz w:val="21"/>
          <w:szCs w:val="21"/>
        </w:rPr>
        <w:t>8</w:t>
      </w:r>
      <w:r>
        <w:rPr>
          <w:rFonts w:eastAsia="隶书"/>
          <w:sz w:val="21"/>
          <w:szCs w:val="21"/>
        </w:rPr>
        <w:t>题〕</w:t>
      </w:r>
      <w:r>
        <w:rPr>
          <w:rFonts w:hint="eastAsia"/>
          <w:sz w:val="21"/>
          <w:szCs w:val="21"/>
        </w:rPr>
        <w:t>已知两个等差数列</w:t>
      </w:r>
      <w:r>
        <w:rPr>
          <w:sz w:val="21"/>
          <w:szCs w:val="21"/>
        </w:rPr>
        <w:t>2</w:t>
      </w:r>
      <w:r>
        <w:rPr>
          <w:rFonts w:ascii="宋体" w:hAnsi="宋体"/>
          <w:sz w:val="21"/>
          <w:szCs w:val="21"/>
        </w:rPr>
        <w:t>，</w:t>
      </w:r>
      <w:r>
        <w:rPr>
          <w:sz w:val="21"/>
          <w:szCs w:val="21"/>
        </w:rPr>
        <w:t>6</w:t>
      </w:r>
      <w:r>
        <w:rPr>
          <w:rFonts w:ascii="宋体" w:hAnsi="宋体"/>
          <w:sz w:val="21"/>
          <w:szCs w:val="21"/>
        </w:rPr>
        <w:t>，</w:t>
      </w:r>
      <w:r>
        <w:rPr>
          <w:sz w:val="21"/>
          <w:szCs w:val="21"/>
        </w:rPr>
        <w:t>10</w:t>
      </w:r>
      <w:r>
        <w:rPr>
          <w:rFonts w:ascii="宋体" w:hAnsi="宋体"/>
          <w:sz w:val="21"/>
          <w:szCs w:val="21"/>
        </w:rPr>
        <w:t>，…，</w:t>
      </w:r>
      <w:r>
        <w:rPr>
          <w:sz w:val="21"/>
          <w:szCs w:val="21"/>
        </w:rPr>
        <w:t>190</w:t>
      </w:r>
      <w:r>
        <w:rPr>
          <w:rFonts w:hint="eastAsia"/>
          <w:sz w:val="21"/>
          <w:szCs w:val="21"/>
        </w:rPr>
        <w:t>及</w:t>
      </w:r>
      <w:r>
        <w:rPr>
          <w:sz w:val="21"/>
          <w:szCs w:val="21"/>
        </w:rPr>
        <w:t>2</w:t>
      </w:r>
      <w:r>
        <w:rPr>
          <w:rFonts w:ascii="宋体" w:hAnsi="宋体"/>
          <w:sz w:val="21"/>
          <w:szCs w:val="21"/>
        </w:rPr>
        <w:t>，</w:t>
      </w:r>
      <w:r>
        <w:rPr>
          <w:sz w:val="21"/>
          <w:szCs w:val="21"/>
        </w:rPr>
        <w:t>8</w:t>
      </w:r>
      <w:r>
        <w:rPr>
          <w:rFonts w:ascii="宋体" w:hAnsi="宋体"/>
          <w:sz w:val="21"/>
          <w:szCs w:val="21"/>
        </w:rPr>
        <w:t>，</w:t>
      </w:r>
      <w:r>
        <w:rPr>
          <w:sz w:val="21"/>
          <w:szCs w:val="21"/>
        </w:rPr>
        <w:t>14</w:t>
      </w:r>
      <w:r>
        <w:rPr>
          <w:rFonts w:ascii="宋体" w:hAnsi="宋体"/>
          <w:sz w:val="21"/>
          <w:szCs w:val="21"/>
        </w:rPr>
        <w:t>，…，</w:t>
      </w:r>
      <w:r>
        <w:rPr>
          <w:sz w:val="21"/>
          <w:szCs w:val="21"/>
        </w:rPr>
        <w:t>200</w:t>
      </w:r>
      <w:r>
        <w:rPr>
          <w:rFonts w:ascii="宋体" w:hAnsi="宋体"/>
          <w:sz w:val="21"/>
          <w:szCs w:val="21"/>
        </w:rPr>
        <w:t>，</w:t>
      </w:r>
      <w:r>
        <w:rPr>
          <w:rFonts w:hint="eastAsia"/>
          <w:sz w:val="21"/>
          <w:szCs w:val="21"/>
        </w:rPr>
        <w:t>将这两个等差数列的公共项按从小到大的顺序组成一个新数列</w:t>
      </w:r>
      <w:r>
        <w:rPr>
          <w:rFonts w:ascii="宋体" w:hAnsi="宋体"/>
          <w:sz w:val="21"/>
          <w:szCs w:val="21"/>
        </w:rPr>
        <w:t>.</w:t>
      </w:r>
      <w:r>
        <w:rPr>
          <w:rFonts w:hint="eastAsia"/>
          <w:sz w:val="21"/>
          <w:szCs w:val="21"/>
        </w:rPr>
        <w:t>求这个新数列的各项之和</w:t>
      </w:r>
      <w:r>
        <w:rPr>
          <w:rFonts w:ascii="宋体" w:hAnsi="宋体"/>
          <w:sz w:val="21"/>
          <w:szCs w:val="21"/>
        </w:rPr>
        <w:t>.</w:t>
      </w:r>
    </w:p>
    <w:p w14:paraId="1828B685">
      <w:pPr>
        <w:tabs>
          <w:tab w:val="left" w:pos="2552"/>
        </w:tabs>
        <w:overflowPunct w:val="0"/>
        <w:snapToGrid w:val="0"/>
        <w:spacing w:line="360" w:lineRule="auto"/>
        <w:rPr>
          <w:sz w:val="21"/>
          <w:szCs w:val="21"/>
        </w:rPr>
      </w:pPr>
      <w:r>
        <w:rPr>
          <w:rFonts w:eastAsia="黑体"/>
          <w:color w:val="00AEEF"/>
          <w:sz w:val="21"/>
          <w:szCs w:val="21"/>
        </w:rPr>
        <w:t>细研教材</w:t>
      </w:r>
      <w:r>
        <w:rPr>
          <w:rFonts w:ascii="宋体" w:hAnsi="宋体"/>
          <w:color w:val="00AEEF"/>
          <w:sz w:val="21"/>
          <w:szCs w:val="21"/>
        </w:rPr>
        <w:t>：</w:t>
      </w:r>
      <w:r>
        <w:rPr>
          <w:rFonts w:hint="eastAsia"/>
          <w:sz w:val="21"/>
          <w:szCs w:val="21"/>
        </w:rPr>
        <w:t>两个等差数列的公共项是等差数列</w:t>
      </w:r>
      <w:r>
        <w:rPr>
          <w:rFonts w:ascii="宋体" w:hAnsi="宋体"/>
          <w:sz w:val="21"/>
          <w:szCs w:val="21"/>
        </w:rPr>
        <w:t>，</w:t>
      </w:r>
      <w:r>
        <w:rPr>
          <w:rFonts w:hint="eastAsia"/>
          <w:sz w:val="21"/>
          <w:szCs w:val="21"/>
        </w:rPr>
        <w:t>且公差是两个等差数列公差的最小公倍数</w:t>
      </w:r>
      <w:r>
        <w:rPr>
          <w:rFonts w:ascii="宋体" w:hAnsi="宋体"/>
          <w:sz w:val="21"/>
          <w:szCs w:val="21"/>
        </w:rPr>
        <w:t>；</w:t>
      </w:r>
      <w:r>
        <w:rPr>
          <w:rFonts w:hint="eastAsia"/>
          <w:sz w:val="21"/>
          <w:szCs w:val="21"/>
        </w:rPr>
        <w:t>两个等比数列的公共项是等比数列</w:t>
      </w:r>
      <w:r>
        <w:rPr>
          <w:rFonts w:ascii="宋体" w:hAnsi="宋体"/>
          <w:sz w:val="21"/>
          <w:szCs w:val="21"/>
        </w:rPr>
        <w:t>，</w:t>
      </w:r>
      <w:r>
        <w:rPr>
          <w:rFonts w:hint="eastAsia"/>
          <w:sz w:val="21"/>
          <w:szCs w:val="21"/>
        </w:rPr>
        <w:t>公比是两个等比数列公比的最小公倍数</w:t>
      </w:r>
      <w:r>
        <w:rPr>
          <w:rFonts w:ascii="宋体" w:hAnsi="宋体"/>
          <w:sz w:val="21"/>
          <w:szCs w:val="21"/>
        </w:rPr>
        <w:t>.</w:t>
      </w:r>
    </w:p>
    <w:p w14:paraId="5743EB26">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42" name="例1彩.jpg" descr="id:21475009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例1彩.jpg" descr="id:2147500972;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将数列</w:t>
      </w:r>
      <w:r>
        <w:rPr>
          <w:rFonts w:ascii="宋体" w:hAnsi="宋体"/>
          <w:sz w:val="21"/>
          <w:szCs w:val="21"/>
        </w:rPr>
        <w:t>{</w:t>
      </w:r>
      <w:r>
        <w:rPr>
          <w:sz w:val="21"/>
          <w:szCs w:val="21"/>
        </w:rPr>
        <w:t>2</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与</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2</w:t>
      </w:r>
      <w:r>
        <w:rPr>
          <w:rFonts w:ascii="宋体" w:hAnsi="宋体"/>
          <w:sz w:val="21"/>
          <w:szCs w:val="21"/>
        </w:rPr>
        <w:t>}</w:t>
      </w:r>
      <w:r>
        <w:rPr>
          <w:rFonts w:hint="eastAsia"/>
          <w:sz w:val="21"/>
          <w:szCs w:val="21"/>
        </w:rPr>
        <w:t>的公共项从小到大排列得到数列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sz w:val="21"/>
          <w:szCs w:val="21"/>
          <w:u w:val="single" w:color="000000"/>
        </w:rPr>
        <w:t>　　　　</w:t>
      </w:r>
      <w:r>
        <w:rPr>
          <w:rFonts w:ascii="宋体" w:hAnsi="宋体"/>
          <w:sz w:val="21"/>
          <w:szCs w:val="21"/>
        </w:rPr>
        <w:t>.</w:t>
      </w:r>
    </w:p>
    <w:p w14:paraId="0AF17E32">
      <w:pPr>
        <w:tabs>
          <w:tab w:val="left" w:pos="2552"/>
        </w:tabs>
        <w:overflowPunct w:val="0"/>
        <w:snapToGrid w:val="0"/>
        <w:spacing w:line="360" w:lineRule="auto"/>
        <w:rPr>
          <w:sz w:val="21"/>
          <w:szCs w:val="21"/>
        </w:rPr>
      </w:pPr>
      <w:r>
        <w:rPr>
          <w:rFonts w:eastAsia="黑体"/>
          <w:sz w:val="21"/>
          <w:szCs w:val="21"/>
        </w:rPr>
        <w:t>听课记录</w:t>
      </w:r>
    </w:p>
    <w:p w14:paraId="56F3682B">
      <w:pPr>
        <w:tabs>
          <w:tab w:val="left" w:pos="2552"/>
        </w:tabs>
        <w:overflowPunct w:val="0"/>
        <w:snapToGrid w:val="0"/>
        <w:spacing w:line="360" w:lineRule="auto"/>
        <w:rPr>
          <w:sz w:val="21"/>
          <w:szCs w:val="21"/>
        </w:rPr>
      </w:pPr>
      <w:r>
        <w:rPr>
          <w:rFonts w:eastAsia="黑体"/>
          <w:sz w:val="21"/>
          <w:szCs w:val="21"/>
        </w:rPr>
        <w:t>变式</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陕西西安模拟</w:t>
      </w:r>
      <w:r>
        <w:rPr>
          <w:rFonts w:ascii="宋体" w:hAnsi="宋体"/>
          <w:sz w:val="21"/>
          <w:szCs w:val="21"/>
        </w:rPr>
        <w:t>）</w:t>
      </w:r>
      <w:r>
        <w:rPr>
          <w:rFonts w:hint="eastAsia"/>
          <w:sz w:val="21"/>
          <w:szCs w:val="21"/>
        </w:rPr>
        <w:t>由数列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和</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的公共项组成的数列记为</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已知</w:t>
      </w:r>
      <w:r>
        <w:rPr>
          <w:i/>
          <w:sz w:val="21"/>
          <w:szCs w:val="21"/>
        </w:rPr>
        <w:t>a</w:t>
      </w:r>
      <w:r>
        <w:rPr>
          <w:i/>
          <w:sz w:val="21"/>
          <w:szCs w:val="21"/>
          <w:vertAlign w:val="subscript"/>
        </w:rPr>
        <w:t>n</w:t>
      </w:r>
      <w:r>
        <w:rPr>
          <w:rFonts w:ascii="宋体" w:hAnsi="宋体"/>
          <w:sz w:val="21"/>
          <w:szCs w:val="21"/>
        </w:rPr>
        <w:t>＝</w:t>
      </w:r>
      <w:r>
        <w:rPr>
          <w:sz w:val="21"/>
          <w:szCs w:val="21"/>
        </w:rPr>
        <w:t>3</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sz w:val="21"/>
          <w:szCs w:val="21"/>
        </w:rPr>
        <w:t>2</w:t>
      </w:r>
      <w:r>
        <w:rPr>
          <w:i/>
          <w:sz w:val="21"/>
          <w:szCs w:val="21"/>
          <w:vertAlign w:val="superscript"/>
        </w:rPr>
        <w:t>n</w:t>
      </w:r>
      <w:r>
        <w:rPr>
          <w:rFonts w:ascii="宋体" w:hAnsi="宋体"/>
          <w:sz w:val="21"/>
          <w:szCs w:val="21"/>
        </w:rPr>
        <w:t>，</w:t>
      </w:r>
      <w:r>
        <w:rPr>
          <w:rFonts w:hint="eastAsia"/>
          <w:sz w:val="21"/>
          <w:szCs w:val="21"/>
        </w:rPr>
        <w:t>若</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为递增数列</w:t>
      </w:r>
      <w:r>
        <w:rPr>
          <w:rFonts w:ascii="宋体" w:hAnsi="宋体"/>
          <w:sz w:val="21"/>
          <w:szCs w:val="21"/>
        </w:rPr>
        <w:t>，</w:t>
      </w:r>
      <w:r>
        <w:rPr>
          <w:rFonts w:hint="eastAsia"/>
          <w:sz w:val="21"/>
          <w:szCs w:val="21"/>
        </w:rPr>
        <w:t>且</w:t>
      </w:r>
      <w:r>
        <w:rPr>
          <w:i/>
          <w:sz w:val="21"/>
          <w:szCs w:val="21"/>
        </w:rPr>
        <w:t>c</w:t>
      </w:r>
      <w:r>
        <w:rPr>
          <w:sz w:val="21"/>
          <w:szCs w:val="21"/>
          <w:vertAlign w:val="subscript"/>
        </w:rPr>
        <w:t>5</w:t>
      </w:r>
      <w:r>
        <w:rPr>
          <w:rFonts w:ascii="宋体" w:hAnsi="宋体"/>
          <w:sz w:val="21"/>
          <w:szCs w:val="21"/>
        </w:rPr>
        <w:t>＝</w:t>
      </w:r>
      <w:r>
        <w:rPr>
          <w:i/>
          <w:sz w:val="21"/>
          <w:szCs w:val="21"/>
        </w:rPr>
        <w:t>b</w:t>
      </w:r>
      <w:r>
        <w:rPr>
          <w:i/>
          <w:sz w:val="21"/>
          <w:szCs w:val="21"/>
          <w:vertAlign w:val="subscript"/>
        </w:rPr>
        <w:t>m</w:t>
      </w:r>
      <w:r>
        <w:rPr>
          <w:rFonts w:ascii="宋体" w:hAnsi="宋体"/>
          <w:sz w:val="21"/>
          <w:szCs w:val="21"/>
        </w:rPr>
        <w:t>＝</w:t>
      </w:r>
      <w:r>
        <w:rPr>
          <w:i/>
          <w:sz w:val="21"/>
          <w:szCs w:val="21"/>
        </w:rPr>
        <w:t>a</w:t>
      </w:r>
      <w:r>
        <w:rPr>
          <w:i/>
          <w:sz w:val="21"/>
          <w:szCs w:val="21"/>
          <w:vertAlign w:val="subscript"/>
        </w:rPr>
        <w:t>t</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i/>
          <w:sz w:val="21"/>
          <w:szCs w:val="21"/>
        </w:rPr>
        <w:t>t</w:t>
      </w:r>
      <w:r>
        <w:rPr>
          <w:rFonts w:ascii="宋体" w:hAnsi="宋体"/>
          <w:sz w:val="21"/>
          <w:szCs w:val="21"/>
        </w:rPr>
        <w:t>＝</w:t>
      </w:r>
      <w:r>
        <w:rPr>
          <w:sz w:val="21"/>
          <w:szCs w:val="21"/>
          <w:u w:val="single" w:color="000000"/>
        </w:rPr>
        <w:t>　　　　</w:t>
      </w:r>
      <w:r>
        <w:rPr>
          <w:rFonts w:ascii="宋体" w:hAnsi="宋体"/>
          <w:sz w:val="21"/>
          <w:szCs w:val="21"/>
        </w:rPr>
        <w:t>.</w:t>
      </w:r>
    </w:p>
    <w:p w14:paraId="6BE4FD06">
      <w:pPr>
        <w:tabs>
          <w:tab w:val="left" w:pos="2552"/>
        </w:tabs>
        <w:overflowPunct w:val="0"/>
        <w:snapToGrid w:val="0"/>
        <w:spacing w:line="360" w:lineRule="auto"/>
        <w:rPr>
          <w:sz w:val="21"/>
          <w:szCs w:val="21"/>
        </w:rPr>
      </w:pPr>
      <w:r>
        <w:rPr>
          <w:rFonts w:eastAsia="黑体"/>
          <w:sz w:val="21"/>
          <w:szCs w:val="21"/>
        </w:rPr>
        <w:t>变式</w:t>
      </w:r>
      <w:r>
        <w:rPr>
          <w:b/>
          <w:sz w:val="21"/>
          <w:szCs w:val="21"/>
        </w:rPr>
        <w:t>2</w:t>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江苏南京期末</w:t>
      </w:r>
      <w:r>
        <w:rPr>
          <w:rFonts w:ascii="宋体" w:hAnsi="宋体"/>
          <w:sz w:val="21"/>
          <w:szCs w:val="21"/>
        </w:rPr>
        <w:t>）</w:t>
      </w:r>
      <w:r>
        <w:rPr>
          <w:rFonts w:hint="eastAsia"/>
          <w:sz w:val="21"/>
          <w:szCs w:val="21"/>
        </w:rPr>
        <w:t>已知等差数列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和为</w:t>
      </w:r>
      <w:r>
        <w:rPr>
          <w:i/>
          <w:sz w:val="21"/>
          <w:szCs w:val="21"/>
        </w:rPr>
        <w:t>S</w:t>
      </w:r>
      <w:r>
        <w:rPr>
          <w:i/>
          <w:sz w:val="21"/>
          <w:szCs w:val="21"/>
          <w:vertAlign w:val="subscript"/>
        </w:rPr>
        <w:t>n</w:t>
      </w:r>
      <w:r>
        <w:rPr>
          <w:rFonts w:ascii="宋体" w:hAnsi="宋体"/>
          <w:sz w:val="21"/>
          <w:szCs w:val="21"/>
        </w:rPr>
        <w:t>，</w:t>
      </w:r>
      <w:r>
        <w:rPr>
          <w:rFonts w:hint="eastAsia"/>
          <w:sz w:val="21"/>
          <w:szCs w:val="21"/>
        </w:rPr>
        <w:t>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是公比为</w:t>
      </w:r>
      <w:r>
        <w:rPr>
          <w:sz w:val="21"/>
          <w:szCs w:val="21"/>
        </w:rPr>
        <w:t>2</w:t>
      </w:r>
      <w:r>
        <w:rPr>
          <w:rFonts w:hint="eastAsia"/>
          <w:sz w:val="21"/>
          <w:szCs w:val="21"/>
        </w:rPr>
        <w:t>的等比数列</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i/>
          <w:sz w:val="21"/>
          <w:szCs w:val="21"/>
        </w:rPr>
        <w:t>b</w:t>
      </w:r>
      <w:r>
        <w:rPr>
          <w:sz w:val="21"/>
          <w:szCs w:val="21"/>
          <w:vertAlign w:val="subscript"/>
        </w:rPr>
        <w:t>2</w:t>
      </w:r>
      <w:r>
        <w:rPr>
          <w:rFonts w:ascii="宋体" w:hAnsi="宋体"/>
          <w:sz w:val="21"/>
          <w:szCs w:val="21"/>
        </w:rPr>
        <w:t>＝</w:t>
      </w:r>
      <w:r>
        <w:rPr>
          <w:sz w:val="21"/>
          <w:szCs w:val="21"/>
        </w:rPr>
        <w:t>4</w:t>
      </w:r>
      <w:r>
        <w:rPr>
          <w:rFonts w:ascii="宋体" w:hAnsi="宋体"/>
          <w:sz w:val="21"/>
          <w:szCs w:val="21"/>
        </w:rPr>
        <w:t>，</w:t>
      </w:r>
      <w:r>
        <w:rPr>
          <w:i/>
          <w:sz w:val="21"/>
          <w:szCs w:val="21"/>
        </w:rPr>
        <w:t>S</w:t>
      </w:r>
      <w:r>
        <w:rPr>
          <w:sz w:val="21"/>
          <w:szCs w:val="21"/>
          <w:vertAlign w:val="subscript"/>
        </w:rPr>
        <w:t>3</w:t>
      </w:r>
      <w:r>
        <w:rPr>
          <w:rFonts w:ascii="宋体" w:hAnsi="宋体"/>
          <w:sz w:val="21"/>
          <w:szCs w:val="21"/>
        </w:rPr>
        <w:t>＝</w:t>
      </w:r>
      <w:r>
        <w:rPr>
          <w:sz w:val="21"/>
          <w:szCs w:val="21"/>
        </w:rPr>
        <w:t>21</w:t>
      </w:r>
      <w:r>
        <w:rPr>
          <w:rFonts w:ascii="宋体" w:hAnsi="宋体"/>
          <w:sz w:val="21"/>
          <w:szCs w:val="21"/>
        </w:rPr>
        <w:t>.</w:t>
      </w:r>
    </w:p>
    <w:p w14:paraId="0A8AEAD5">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和数列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6A85781E">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与</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中的所有项分别构成集合</w:t>
      </w:r>
      <w:r>
        <w:rPr>
          <w:i/>
          <w:sz w:val="21"/>
          <w:szCs w:val="21"/>
        </w:rPr>
        <w:t>A</w:t>
      </w:r>
      <w:r>
        <w:rPr>
          <w:rFonts w:hint="eastAsia"/>
          <w:sz w:val="21"/>
          <w:szCs w:val="21"/>
        </w:rPr>
        <w:t>与</w:t>
      </w:r>
      <w:r>
        <w:rPr>
          <w:i/>
          <w:sz w:val="21"/>
          <w:szCs w:val="21"/>
        </w:rPr>
        <w:t>B</w:t>
      </w:r>
      <w:r>
        <w:rPr>
          <w:rFonts w:ascii="宋体" w:hAnsi="宋体"/>
          <w:sz w:val="21"/>
          <w:szCs w:val="21"/>
        </w:rPr>
        <w:t>，</w:t>
      </w:r>
      <w:r>
        <w:rPr>
          <w:rFonts w:hint="eastAsia"/>
          <w:sz w:val="21"/>
          <w:szCs w:val="21"/>
        </w:rPr>
        <w:t>将集合</w:t>
      </w:r>
      <w:r>
        <w:rPr>
          <w:i/>
          <w:sz w:val="21"/>
          <w:szCs w:val="21"/>
        </w:rPr>
        <w:t>A</w:t>
      </w:r>
      <w:r>
        <w:rPr>
          <w:rFonts w:ascii="宋体" w:hAnsi="宋体"/>
          <w:sz w:val="21"/>
          <w:szCs w:val="21"/>
        </w:rPr>
        <w:t>∪</w:t>
      </w:r>
      <w:r>
        <w:rPr>
          <w:i/>
          <w:sz w:val="21"/>
          <w:szCs w:val="21"/>
        </w:rPr>
        <w:t>B</w:t>
      </w:r>
      <w:r>
        <w:rPr>
          <w:rFonts w:hint="eastAsia"/>
          <w:sz w:val="21"/>
          <w:szCs w:val="21"/>
        </w:rPr>
        <w:t>中的所有元素从小到大依次排列构成一个新数列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的前</w:t>
      </w:r>
      <w:r>
        <w:rPr>
          <w:sz w:val="21"/>
          <w:szCs w:val="21"/>
        </w:rPr>
        <w:t>30</w:t>
      </w:r>
      <w:r>
        <w:rPr>
          <w:rFonts w:hint="eastAsia"/>
          <w:sz w:val="21"/>
          <w:szCs w:val="21"/>
        </w:rPr>
        <w:t>项和</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2F3D9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1830E6D1">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243"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考点二彩.jpg"/>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B115030">
            <w:pPr>
              <w:tabs>
                <w:tab w:val="left" w:pos="2552"/>
              </w:tabs>
              <w:overflowPunct w:val="0"/>
              <w:snapToGrid w:val="0"/>
              <w:spacing w:line="360" w:lineRule="auto"/>
              <w:rPr>
                <w:sz w:val="21"/>
                <w:szCs w:val="21"/>
              </w:rPr>
            </w:pPr>
            <w:r>
              <w:rPr>
                <w:rFonts w:eastAsia="黑体"/>
                <w:sz w:val="21"/>
                <w:szCs w:val="21"/>
              </w:rPr>
              <w:t>增、减项问题</w:t>
            </w:r>
          </w:p>
        </w:tc>
      </w:tr>
    </w:tbl>
    <w:p w14:paraId="69143C17">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244" name="例2彩.jpg" descr="id:21475009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例2彩.jpg" descr="id:2147500987;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陕西咸阳模拟</w:t>
      </w:r>
      <w:r>
        <w:rPr>
          <w:rFonts w:ascii="宋体" w:hAnsi="宋体"/>
          <w:sz w:val="21"/>
          <w:szCs w:val="21"/>
        </w:rPr>
        <w:t>）</w:t>
      </w:r>
      <w:r>
        <w:rPr>
          <w:rFonts w:hint="eastAsia"/>
          <w:sz w:val="21"/>
          <w:szCs w:val="21"/>
        </w:rPr>
        <w:t>已知等比数列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rFonts w:hint="eastAsia"/>
          <w:sz w:val="21"/>
          <w:szCs w:val="21"/>
        </w:rPr>
        <w:t>且</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sz w:val="21"/>
          <w:szCs w:val="21"/>
        </w:rPr>
        <w:t>2</w:t>
      </w:r>
      <w:r>
        <w:rPr>
          <w:i/>
          <w:sz w:val="21"/>
          <w:szCs w:val="21"/>
        </w:rPr>
        <w:t>S</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b/>
          <w:sz w:val="21"/>
          <w:szCs w:val="21"/>
        </w:rPr>
        <w:t>N</w:t>
      </w:r>
      <w:r>
        <w:rPr>
          <w:i/>
          <w:sz w:val="21"/>
          <w:szCs w:val="21"/>
          <w:vertAlign w:val="superscript"/>
        </w:rPr>
        <w:t>*</w:t>
      </w:r>
      <w:r>
        <w:rPr>
          <w:rFonts w:ascii="宋体" w:hAnsi="宋体"/>
          <w:sz w:val="21"/>
          <w:szCs w:val="21"/>
        </w:rPr>
        <w:t>）.</w:t>
      </w:r>
    </w:p>
    <w:p w14:paraId="2D6D105B">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71325ED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w:t>
      </w:r>
      <w:r>
        <w:rPr>
          <w:i/>
          <w:sz w:val="21"/>
          <w:szCs w:val="21"/>
        </w:rPr>
        <w:t>a</w:t>
      </w:r>
      <w:r>
        <w:rPr>
          <w:i/>
          <w:sz w:val="21"/>
          <w:szCs w:val="21"/>
          <w:vertAlign w:val="subscript"/>
        </w:rPr>
        <w:t>n</w:t>
      </w:r>
      <w:r>
        <w:rPr>
          <w:rFonts w:hint="eastAsia"/>
          <w:sz w:val="21"/>
          <w:szCs w:val="21"/>
        </w:rPr>
        <w:t>与</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hint="eastAsia"/>
          <w:sz w:val="21"/>
          <w:szCs w:val="21"/>
        </w:rPr>
        <w:t>之间插入</w:t>
      </w:r>
      <w:r>
        <w:rPr>
          <w:i/>
          <w:sz w:val="21"/>
          <w:szCs w:val="21"/>
        </w:rPr>
        <w:t>n</w:t>
      </w:r>
      <w:r>
        <w:rPr>
          <w:rFonts w:hint="eastAsia"/>
          <w:sz w:val="21"/>
          <w:szCs w:val="21"/>
        </w:rPr>
        <w:t>个数</w:t>
      </w:r>
      <w:r>
        <w:rPr>
          <w:rFonts w:ascii="宋体" w:hAnsi="宋体"/>
          <w:sz w:val="21"/>
          <w:szCs w:val="21"/>
        </w:rPr>
        <w:t>，</w:t>
      </w:r>
      <w:r>
        <w:rPr>
          <w:rFonts w:hint="eastAsia"/>
          <w:sz w:val="21"/>
          <w:szCs w:val="21"/>
        </w:rPr>
        <w:t>使这</w:t>
      </w:r>
      <w:r>
        <w:rPr>
          <w:i/>
          <w:sz w:val="21"/>
          <w:szCs w:val="21"/>
        </w:rPr>
        <w:t>n</w:t>
      </w:r>
      <w:r>
        <w:rPr>
          <w:rFonts w:ascii="宋体" w:hAnsi="宋体"/>
          <w:sz w:val="21"/>
          <w:szCs w:val="21"/>
        </w:rPr>
        <w:t>＋</w:t>
      </w:r>
      <w:r>
        <w:rPr>
          <w:sz w:val="21"/>
          <w:szCs w:val="21"/>
        </w:rPr>
        <w:t>2</w:t>
      </w:r>
      <w:r>
        <w:rPr>
          <w:rFonts w:hint="eastAsia"/>
          <w:sz w:val="21"/>
          <w:szCs w:val="21"/>
        </w:rPr>
        <w:t>个数组成一个公差为</w:t>
      </w:r>
      <w:r>
        <w:rPr>
          <w:i/>
          <w:sz w:val="21"/>
          <w:szCs w:val="21"/>
        </w:rPr>
        <w:t>d</w:t>
      </w:r>
      <w:r>
        <w:rPr>
          <w:i/>
          <w:sz w:val="21"/>
          <w:szCs w:val="21"/>
          <w:vertAlign w:val="subscript"/>
        </w:rPr>
        <w:t>n</w:t>
      </w:r>
      <w:r>
        <w:rPr>
          <w:rFonts w:hint="eastAsia"/>
          <w:sz w:val="21"/>
          <w:szCs w:val="21"/>
        </w:rPr>
        <w:t>的等差数列</w:t>
      </w:r>
      <w:r>
        <w:rPr>
          <w:rFonts w:ascii="宋体" w:hAnsi="宋体"/>
          <w:sz w:val="21"/>
          <w:szCs w:val="21"/>
        </w:rPr>
        <w:t>，</w:t>
      </w:r>
      <w:r>
        <w:rPr>
          <w:rFonts w:hint="eastAsia"/>
          <w:sz w:val="21"/>
          <w:szCs w:val="21"/>
        </w:rPr>
        <w:t>在数列</w:t>
      </w:r>
      <w:r>
        <w:rPr>
          <w:rFonts w:ascii="宋体" w:hAnsi="宋体"/>
          <w:sz w:val="21"/>
          <w:szCs w:val="21"/>
        </w:rPr>
        <w:t>{</w:t>
      </w:r>
      <w:r>
        <w:rPr>
          <w:i/>
          <w:sz w:val="21"/>
          <w:szCs w:val="21"/>
        </w:rPr>
        <w:t>d</w:t>
      </w:r>
      <w:r>
        <w:rPr>
          <w:i/>
          <w:sz w:val="21"/>
          <w:szCs w:val="21"/>
          <w:vertAlign w:val="subscript"/>
        </w:rPr>
        <w:t>n</w:t>
      </w:r>
      <w:r>
        <w:rPr>
          <w:rFonts w:ascii="宋体" w:hAnsi="宋体"/>
          <w:sz w:val="21"/>
          <w:szCs w:val="21"/>
        </w:rPr>
        <w:t>}</w:t>
      </w:r>
      <w:r>
        <w:rPr>
          <w:rFonts w:hint="eastAsia"/>
          <w:sz w:val="21"/>
          <w:szCs w:val="21"/>
        </w:rPr>
        <w:t>中是否存在</w:t>
      </w:r>
      <w:r>
        <w:rPr>
          <w:sz w:val="21"/>
          <w:szCs w:val="21"/>
        </w:rPr>
        <w:t>3</w:t>
      </w:r>
      <w:r>
        <w:rPr>
          <w:rFonts w:hint="eastAsia"/>
          <w:sz w:val="21"/>
          <w:szCs w:val="21"/>
        </w:rPr>
        <w:t>项</w:t>
      </w:r>
      <w:r>
        <w:rPr>
          <w:i/>
          <w:sz w:val="21"/>
          <w:szCs w:val="21"/>
        </w:rPr>
        <w:t>d</w:t>
      </w:r>
      <w:r>
        <w:rPr>
          <w:i/>
          <w:sz w:val="21"/>
          <w:szCs w:val="21"/>
          <w:vertAlign w:val="subscript"/>
        </w:rPr>
        <w:t>m</w:t>
      </w:r>
      <w:r>
        <w:rPr>
          <w:rFonts w:ascii="宋体" w:hAnsi="宋体"/>
          <w:sz w:val="21"/>
          <w:szCs w:val="21"/>
        </w:rPr>
        <w:t>，</w:t>
      </w:r>
      <w:r>
        <w:rPr>
          <w:i/>
          <w:sz w:val="21"/>
          <w:szCs w:val="21"/>
        </w:rPr>
        <w:t>d</w:t>
      </w:r>
      <w:r>
        <w:rPr>
          <w:i/>
          <w:sz w:val="21"/>
          <w:szCs w:val="21"/>
          <w:vertAlign w:val="subscript"/>
        </w:rPr>
        <w:t>k</w:t>
      </w:r>
      <w:r>
        <w:rPr>
          <w:rFonts w:ascii="宋体" w:hAnsi="宋体"/>
          <w:sz w:val="21"/>
          <w:szCs w:val="21"/>
        </w:rPr>
        <w:t>，</w:t>
      </w:r>
      <w:r>
        <w:rPr>
          <w:i/>
          <w:sz w:val="21"/>
          <w:szCs w:val="21"/>
        </w:rPr>
        <w:t>d</w:t>
      </w:r>
      <w:r>
        <w:rPr>
          <w:i/>
          <w:sz w:val="21"/>
          <w:szCs w:val="21"/>
          <w:vertAlign w:val="subscript"/>
        </w:rPr>
        <w:t>p</w:t>
      </w:r>
      <w:r>
        <w:rPr>
          <w:rFonts w:ascii="宋体" w:hAnsi="宋体"/>
          <w:sz w:val="21"/>
          <w:szCs w:val="21"/>
        </w:rPr>
        <w:t>（</w:t>
      </w:r>
      <w:r>
        <w:rPr>
          <w:rFonts w:hint="eastAsia"/>
          <w:sz w:val="21"/>
          <w:szCs w:val="21"/>
        </w:rPr>
        <w:t>其中</w:t>
      </w:r>
      <w:r>
        <w:rPr>
          <w:i/>
          <w:sz w:val="21"/>
          <w:szCs w:val="21"/>
        </w:rPr>
        <w:t>m</w:t>
      </w:r>
      <w:r>
        <w:rPr>
          <w:rFonts w:ascii="宋体" w:hAnsi="宋体"/>
          <w:sz w:val="21"/>
          <w:szCs w:val="21"/>
        </w:rPr>
        <w:t>，</w:t>
      </w:r>
      <w:r>
        <w:rPr>
          <w:i/>
          <w:sz w:val="21"/>
          <w:szCs w:val="21"/>
        </w:rPr>
        <w:t>k</w:t>
      </w:r>
      <w:r>
        <w:rPr>
          <w:rFonts w:ascii="宋体" w:hAnsi="宋体"/>
          <w:sz w:val="21"/>
          <w:szCs w:val="21"/>
        </w:rPr>
        <w:t>，</w:t>
      </w:r>
      <w:r>
        <w:rPr>
          <w:i/>
          <w:sz w:val="21"/>
          <w:szCs w:val="21"/>
        </w:rPr>
        <w:t>p</w:t>
      </w:r>
      <w:r>
        <w:rPr>
          <w:rFonts w:hint="eastAsia"/>
          <w:sz w:val="21"/>
          <w:szCs w:val="21"/>
        </w:rPr>
        <w:t>成等差数列</w:t>
      </w:r>
      <w:r>
        <w:rPr>
          <w:rFonts w:ascii="宋体" w:hAnsi="宋体"/>
          <w:sz w:val="21"/>
          <w:szCs w:val="21"/>
        </w:rPr>
        <w:t>）</w:t>
      </w:r>
      <w:r>
        <w:rPr>
          <w:rFonts w:hint="eastAsia"/>
          <w:sz w:val="21"/>
          <w:szCs w:val="21"/>
        </w:rPr>
        <w:t>成等比数列</w:t>
      </w:r>
      <w:r>
        <w:rPr>
          <w:rFonts w:ascii="宋体" w:hAnsi="宋体"/>
          <w:sz w:val="21"/>
          <w:szCs w:val="21"/>
        </w:rPr>
        <w:t>？</w:t>
      </w:r>
      <w:r>
        <w:rPr>
          <w:rFonts w:hint="eastAsia"/>
          <w:sz w:val="21"/>
          <w:szCs w:val="21"/>
        </w:rPr>
        <w:t>若存在</w:t>
      </w:r>
      <w:r>
        <w:rPr>
          <w:rFonts w:ascii="宋体" w:hAnsi="宋体"/>
          <w:sz w:val="21"/>
          <w:szCs w:val="21"/>
        </w:rPr>
        <w:t>，</w:t>
      </w:r>
      <w:r>
        <w:rPr>
          <w:rFonts w:hint="eastAsia"/>
          <w:sz w:val="21"/>
          <w:szCs w:val="21"/>
        </w:rPr>
        <w:t>求出这样的</w:t>
      </w:r>
      <w:r>
        <w:rPr>
          <w:sz w:val="21"/>
          <w:szCs w:val="21"/>
        </w:rPr>
        <w:t>3</w:t>
      </w:r>
      <w:r>
        <w:rPr>
          <w:rFonts w:hint="eastAsia"/>
          <w:sz w:val="21"/>
          <w:szCs w:val="21"/>
        </w:rPr>
        <w:t>项</w:t>
      </w:r>
      <w:r>
        <w:rPr>
          <w:rFonts w:ascii="宋体" w:hAnsi="宋体"/>
          <w:sz w:val="21"/>
          <w:szCs w:val="21"/>
        </w:rPr>
        <w:t>，</w:t>
      </w:r>
      <w:r>
        <w:rPr>
          <w:rFonts w:hint="eastAsia"/>
          <w:sz w:val="21"/>
          <w:szCs w:val="21"/>
        </w:rPr>
        <w:t>若不存在</w:t>
      </w:r>
      <w:r>
        <w:rPr>
          <w:rFonts w:ascii="宋体" w:hAnsi="宋体"/>
          <w:sz w:val="21"/>
          <w:szCs w:val="21"/>
        </w:rPr>
        <w:t>，</w:t>
      </w:r>
      <w:r>
        <w:rPr>
          <w:rFonts w:hint="eastAsia"/>
          <w:sz w:val="21"/>
          <w:szCs w:val="21"/>
        </w:rPr>
        <w:t>请说明理由</w:t>
      </w:r>
      <w:r>
        <w:rPr>
          <w:rFonts w:ascii="宋体" w:hAnsi="宋体"/>
          <w:sz w:val="21"/>
          <w:szCs w:val="21"/>
        </w:rPr>
        <w:t>.</w:t>
      </w:r>
    </w:p>
    <w:p w14:paraId="58C0C46E">
      <w:pPr>
        <w:tabs>
          <w:tab w:val="left" w:pos="2552"/>
        </w:tabs>
        <w:overflowPunct w:val="0"/>
        <w:snapToGrid w:val="0"/>
        <w:spacing w:line="360" w:lineRule="auto"/>
        <w:rPr>
          <w:sz w:val="21"/>
          <w:szCs w:val="21"/>
        </w:rPr>
      </w:pPr>
      <w:r>
        <w:rPr>
          <w:sz w:val="21"/>
          <w:szCs w:val="21"/>
        </w:rPr>
        <w:drawing>
          <wp:inline distT="0" distB="0" distL="0" distR="0">
            <wp:extent cx="3011170" cy="231140"/>
            <wp:effectExtent l="0" t="0" r="0" b="0"/>
            <wp:docPr id="245" name="规律方法35彩.jpg" descr="id:21475009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规律方法35彩.jpg" descr="id:2147500994;FounderCES"/>
                    <pic:cNvPicPr>
                      <a:picLocks noChangeAspect="1"/>
                    </pic:cNvPicPr>
                  </pic:nvPicPr>
                  <pic:blipFill>
                    <a:blip r:embed="rId12"/>
                    <a:srcRect b="81551"/>
                    <a:stretch>
                      <a:fillRect/>
                    </a:stretch>
                  </pic:blipFill>
                  <pic:spPr>
                    <a:xfrm>
                      <a:off x="0" y="0"/>
                      <a:ext cx="3011733" cy="23161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4FBC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5A5CE26">
            <w:pPr>
              <w:tabs>
                <w:tab w:val="left" w:pos="2552"/>
              </w:tabs>
              <w:overflowPunct w:val="0"/>
              <w:snapToGrid w:val="0"/>
              <w:spacing w:line="360" w:lineRule="auto"/>
              <w:rPr>
                <w:sz w:val="21"/>
                <w:szCs w:val="21"/>
              </w:rPr>
            </w:pPr>
            <w:r>
              <w:rPr>
                <w:sz w:val="21"/>
                <w:szCs w:val="21"/>
              </w:rPr>
              <w:t>　　</w:t>
            </w:r>
            <w:r>
              <w:rPr>
                <w:rFonts w:eastAsia="楷体"/>
                <w:sz w:val="21"/>
                <w:szCs w:val="21"/>
              </w:rPr>
              <w:t>对于数列的中间插项或减项构成新数列问题</w:t>
            </w:r>
            <w:r>
              <w:rPr>
                <w:rFonts w:ascii="宋体" w:hAnsi="宋体"/>
                <w:sz w:val="21"/>
                <w:szCs w:val="21"/>
              </w:rPr>
              <w:t>，</w:t>
            </w:r>
            <w:r>
              <w:rPr>
                <w:rFonts w:eastAsia="楷体"/>
                <w:sz w:val="21"/>
                <w:szCs w:val="21"/>
              </w:rPr>
              <w:t>我们要把握两点</w:t>
            </w:r>
            <w:r>
              <w:rPr>
                <w:rFonts w:ascii="宋体" w:hAnsi="宋体"/>
                <w:sz w:val="21"/>
                <w:szCs w:val="21"/>
              </w:rPr>
              <w:t>：</w:t>
            </w:r>
            <w:r>
              <w:rPr>
                <w:rFonts w:eastAsia="楷体"/>
                <w:sz w:val="21"/>
                <w:szCs w:val="21"/>
              </w:rPr>
              <w:t>先判断数列之间共增加</w:t>
            </w:r>
            <w:r>
              <w:rPr>
                <w:rFonts w:ascii="宋体" w:hAnsi="宋体"/>
                <w:sz w:val="21"/>
                <w:szCs w:val="21"/>
              </w:rPr>
              <w:t>（</w:t>
            </w:r>
            <w:r>
              <w:rPr>
                <w:rFonts w:eastAsia="楷体"/>
                <w:sz w:val="21"/>
                <w:szCs w:val="21"/>
              </w:rPr>
              <w:t>减少</w:t>
            </w:r>
            <w:r>
              <w:rPr>
                <w:rFonts w:ascii="宋体" w:hAnsi="宋体"/>
                <w:sz w:val="21"/>
                <w:szCs w:val="21"/>
              </w:rPr>
              <w:t>）</w:t>
            </w:r>
            <w:r>
              <w:rPr>
                <w:rFonts w:eastAsia="楷体"/>
                <w:sz w:val="21"/>
                <w:szCs w:val="21"/>
              </w:rPr>
              <w:t>了多少项</w:t>
            </w:r>
            <w:r>
              <w:rPr>
                <w:rFonts w:hint="eastAsia" w:eastAsia="楷体"/>
                <w:sz w:val="21"/>
                <w:szCs w:val="21"/>
              </w:rPr>
              <w:t xml:space="preserve"> </w:t>
            </w:r>
            <w:r>
              <w:rPr>
                <w:rFonts w:ascii="宋体" w:hAnsi="宋体"/>
                <w:sz w:val="21"/>
                <w:szCs w:val="21"/>
              </w:rPr>
              <w:t>（</w:t>
            </w:r>
            <w:r>
              <w:rPr>
                <w:rFonts w:eastAsia="楷体"/>
                <w:sz w:val="21"/>
                <w:szCs w:val="21"/>
              </w:rPr>
              <w:t>运用等差等比求和或者项数公式去看</w:t>
            </w:r>
            <w:r>
              <w:rPr>
                <w:rFonts w:ascii="宋体" w:hAnsi="宋体"/>
                <w:sz w:val="21"/>
                <w:szCs w:val="21"/>
              </w:rPr>
              <w:t>），</w:t>
            </w:r>
            <w:r>
              <w:rPr>
                <w:rFonts w:eastAsia="楷体"/>
                <w:sz w:val="21"/>
                <w:szCs w:val="21"/>
              </w:rPr>
              <w:t>再对于题目给出的条件确定它包含了哪些项</w:t>
            </w:r>
            <w:r>
              <w:rPr>
                <w:rFonts w:ascii="宋体" w:hAnsi="宋体"/>
                <w:sz w:val="21"/>
                <w:szCs w:val="21"/>
              </w:rPr>
              <w:t>.</w:t>
            </w:r>
          </w:p>
        </w:tc>
      </w:tr>
    </w:tbl>
    <w:p w14:paraId="0A802F0E">
      <w:pPr>
        <w:tabs>
          <w:tab w:val="left" w:pos="2552"/>
        </w:tabs>
        <w:overflowPunct w:val="0"/>
        <w:snapToGrid w:val="0"/>
        <w:spacing w:line="360" w:lineRule="auto"/>
        <w:rPr>
          <w:sz w:val="21"/>
          <w:szCs w:val="21"/>
        </w:rPr>
      </w:pPr>
      <w:r>
        <w:rPr>
          <w:rFonts w:eastAsia="黑体"/>
          <w:sz w:val="21"/>
          <w:szCs w:val="21"/>
        </w:rPr>
        <w:t>练</w:t>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安徽黄山模拟</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为等比数列</w:t>
      </w:r>
      <w:r>
        <w:rPr>
          <w:rFonts w:ascii="宋体" w:hAnsi="宋体"/>
          <w:sz w:val="21"/>
          <w:szCs w:val="21"/>
        </w:rPr>
        <w:t>，</w:t>
      </w:r>
      <w:r>
        <w:rPr>
          <w:rFonts w:hint="eastAsia"/>
          <w:sz w:val="21"/>
          <w:szCs w:val="21"/>
        </w:rPr>
        <w:t>正项数列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sz w:val="21"/>
          <w:szCs w:val="21"/>
        </w:rPr>
        <w:t>4</w:t>
      </w:r>
      <w:r>
        <w:rPr>
          <w:i/>
          <w:sz w:val="21"/>
          <w:szCs w:val="21"/>
        </w:rPr>
        <w:t>a</w:t>
      </w:r>
      <w:r>
        <w:rPr>
          <w:i/>
          <w:sz w:val="21"/>
          <w:szCs w:val="21"/>
          <w:vertAlign w:val="subscript"/>
        </w:rPr>
        <w:t>n</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4</w:t>
      </w:r>
      <w:r>
        <w:rPr>
          <w:rFonts w:ascii="宋体" w:hAnsi="宋体"/>
          <w:sz w:val="21"/>
          <w:szCs w:val="21"/>
        </w:rPr>
        <w:t>，</w:t>
      </w:r>
      <w:r>
        <w:rPr>
          <w:rFonts w:hint="eastAsia"/>
          <w:sz w:val="21"/>
          <w:szCs w:val="21"/>
        </w:rPr>
        <w:t>且</w:t>
      </w:r>
      <w:r>
        <w:rPr>
          <w:i/>
          <w:sz w:val="21"/>
          <w:szCs w:val="21"/>
        </w:rPr>
        <w:t>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b</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sz w:val="21"/>
          <w:szCs w:val="21"/>
          <w:vertAlign w:val="subscript"/>
        </w:rPr>
        <w:t>4</w:t>
      </w:r>
      <w:r>
        <w:rPr>
          <w:rFonts w:ascii="宋体" w:hAnsi="宋体"/>
          <w:sz w:val="21"/>
          <w:szCs w:val="21"/>
        </w:rPr>
        <w:t>＝</w:t>
      </w:r>
      <w:r>
        <w:rPr>
          <w:i/>
          <w:sz w:val="21"/>
          <w:szCs w:val="21"/>
        </w:rPr>
        <w:t>b</w:t>
      </w:r>
      <w:r>
        <w:rPr>
          <w:sz w:val="21"/>
          <w:szCs w:val="21"/>
          <w:vertAlign w:val="subscript"/>
        </w:rPr>
        <w:t>4</w:t>
      </w:r>
      <w:r>
        <w:rPr>
          <w:rFonts w:ascii="宋体" w:hAnsi="宋体"/>
          <w:sz w:val="21"/>
          <w:szCs w:val="21"/>
        </w:rPr>
        <w:t>.</w:t>
      </w:r>
    </w:p>
    <w:p w14:paraId="153023FC">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和</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的通项公式</w:t>
      </w:r>
      <w:r>
        <w:rPr>
          <w:rFonts w:ascii="宋体" w:hAnsi="宋体"/>
          <w:sz w:val="21"/>
          <w:szCs w:val="21"/>
        </w:rPr>
        <w:t>；</w:t>
      </w:r>
    </w:p>
    <w:p w14:paraId="20239D1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若从</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中去掉与数列</w:t>
      </w:r>
      <w:r>
        <w:rPr>
          <w:rFonts w:ascii="宋体" w:hAnsi="宋体"/>
          <w:sz w:val="21"/>
          <w:szCs w:val="21"/>
        </w:rPr>
        <w:t>{</w:t>
      </w:r>
      <w:r>
        <w:rPr>
          <w:i/>
          <w:sz w:val="21"/>
          <w:szCs w:val="21"/>
        </w:rPr>
        <w:t>b</w:t>
      </w:r>
      <w:r>
        <w:rPr>
          <w:i/>
          <w:sz w:val="21"/>
          <w:szCs w:val="21"/>
          <w:vertAlign w:val="subscript"/>
        </w:rPr>
        <w:t>n</w:t>
      </w:r>
      <w:r>
        <w:rPr>
          <w:rFonts w:ascii="宋体" w:hAnsi="宋体"/>
          <w:sz w:val="21"/>
          <w:szCs w:val="21"/>
        </w:rPr>
        <w:t>}</w:t>
      </w:r>
      <w:r>
        <w:rPr>
          <w:rFonts w:hint="eastAsia"/>
          <w:sz w:val="21"/>
          <w:szCs w:val="21"/>
        </w:rPr>
        <w:t>中相同的项后余下的项按原来的顺序组成数列</w:t>
      </w:r>
      <w:r>
        <w:rPr>
          <w:rFonts w:ascii="宋体" w:hAnsi="宋体"/>
          <w:sz w:val="21"/>
          <w:szCs w:val="21"/>
        </w:rPr>
        <w:t>{</w:t>
      </w:r>
      <w:r>
        <w:rPr>
          <w:i/>
          <w:sz w:val="21"/>
          <w:szCs w:val="21"/>
        </w:rPr>
        <w:t>c</w:t>
      </w:r>
      <w:r>
        <w:rPr>
          <w:i/>
          <w:sz w:val="21"/>
          <w:szCs w:val="21"/>
          <w:vertAlign w:val="subscript"/>
        </w:rPr>
        <w:t>n</w:t>
      </w:r>
      <w:r>
        <w:rPr>
          <w:rFonts w:ascii="宋体" w:hAnsi="宋体"/>
          <w:sz w:val="21"/>
          <w:szCs w:val="21"/>
        </w:rPr>
        <w:t>}，</w:t>
      </w:r>
      <w:r>
        <w:rPr>
          <w:rFonts w:hint="eastAsia"/>
          <w:sz w:val="21"/>
          <w:szCs w:val="21"/>
        </w:rPr>
        <w:t>设</w:t>
      </w:r>
      <w:r>
        <w:rPr>
          <w:i/>
          <w:sz w:val="21"/>
          <w:szCs w:val="21"/>
        </w:rPr>
        <w:t>T</w:t>
      </w:r>
      <w:r>
        <w:rPr>
          <w:sz w:val="21"/>
          <w:szCs w:val="21"/>
          <w:vertAlign w:val="subscript"/>
        </w:rPr>
        <w:t>100</w:t>
      </w:r>
      <w:r>
        <w:rPr>
          <w:rFonts w:ascii="宋体" w:hAnsi="宋体"/>
          <w:sz w:val="21"/>
          <w:szCs w:val="21"/>
        </w:rPr>
        <w:t>＝</w:t>
      </w:r>
      <w:r>
        <w:rPr>
          <w:i/>
          <w:sz w:val="21"/>
          <w:szCs w:val="21"/>
        </w:rPr>
        <w:t>c</w:t>
      </w:r>
      <w:r>
        <w:rPr>
          <w:sz w:val="21"/>
          <w:szCs w:val="21"/>
          <w:vertAlign w:val="subscript"/>
        </w:rPr>
        <w:t>1</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i/>
          <w:sz w:val="21"/>
          <w:szCs w:val="21"/>
        </w:rPr>
        <w:t>c</w:t>
      </w:r>
      <w:r>
        <w:rPr>
          <w:sz w:val="21"/>
          <w:szCs w:val="21"/>
          <w:vertAlign w:val="subscript"/>
        </w:rPr>
        <w:t>3</w:t>
      </w:r>
      <w:r>
        <w:rPr>
          <w:rFonts w:ascii="宋体" w:hAnsi="宋体"/>
          <w:sz w:val="21"/>
          <w:szCs w:val="21"/>
        </w:rPr>
        <w:t>＋…＋</w:t>
      </w:r>
      <w:r>
        <w:rPr>
          <w:i/>
          <w:sz w:val="21"/>
          <w:szCs w:val="21"/>
        </w:rPr>
        <w:t>c</w:t>
      </w:r>
      <w:r>
        <w:rPr>
          <w:sz w:val="21"/>
          <w:szCs w:val="21"/>
          <w:vertAlign w:val="subscript"/>
        </w:rPr>
        <w:t>100</w:t>
      </w:r>
      <w:r>
        <w:rPr>
          <w:rFonts w:ascii="宋体" w:hAnsi="宋体"/>
          <w:sz w:val="21"/>
          <w:szCs w:val="21"/>
        </w:rPr>
        <w:t>，</w:t>
      </w:r>
      <w:r>
        <w:rPr>
          <w:rFonts w:hint="eastAsia"/>
          <w:sz w:val="21"/>
          <w:szCs w:val="21"/>
        </w:rPr>
        <w:t>求</w:t>
      </w:r>
      <w:r>
        <w:rPr>
          <w:i/>
          <w:sz w:val="21"/>
          <w:szCs w:val="21"/>
        </w:rPr>
        <w:t>T</w:t>
      </w:r>
      <w:r>
        <w:rPr>
          <w:sz w:val="21"/>
          <w:szCs w:val="21"/>
          <w:vertAlign w:val="subscript"/>
        </w:rPr>
        <w:t>100</w:t>
      </w:r>
      <w:r>
        <w:rPr>
          <w:rFonts w:ascii="宋体" w:hAnsi="宋体"/>
          <w:sz w:val="21"/>
          <w:szCs w:val="21"/>
        </w:rPr>
        <w:t>.</w:t>
      </w:r>
    </w:p>
    <w:p w14:paraId="5DDA97A7">
      <w:pPr>
        <w:tabs>
          <w:tab w:val="left" w:pos="2552"/>
        </w:tabs>
        <w:overflowPunct w:val="0"/>
        <w:snapToGrid w:val="0"/>
        <w:spacing w:line="360" w:lineRule="auto"/>
        <w:jc w:val="right"/>
        <w:rPr>
          <w:rFonts w:hint="eastAsia"/>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第六章</w:t>
      </w:r>
      <w:r>
        <w:rPr>
          <w:sz w:val="21"/>
          <w:szCs w:val="21"/>
        </w:rPr>
        <w:t>　</w:t>
      </w:r>
      <w:r>
        <w:rPr>
          <w:rFonts w:hint="eastAsia"/>
          <w:sz w:val="21"/>
          <w:szCs w:val="21"/>
        </w:rPr>
        <w:t>重难专攻</w:t>
      </w:r>
    </w:p>
    <w:p w14:paraId="013AF70D">
      <w:pPr>
        <w:tabs>
          <w:tab w:val="left" w:pos="2552"/>
        </w:tabs>
        <w:overflowPunct w:val="0"/>
        <w:snapToGrid w:val="0"/>
        <w:spacing w:line="360" w:lineRule="auto"/>
        <w:jc w:val="right"/>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97EA">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071D4"/>
    <w:rsid w:val="000120E3"/>
    <w:rsid w:val="000413CA"/>
    <w:rsid w:val="00043C97"/>
    <w:rsid w:val="00051636"/>
    <w:rsid w:val="0006373F"/>
    <w:rsid w:val="00075369"/>
    <w:rsid w:val="000B623B"/>
    <w:rsid w:val="001302C8"/>
    <w:rsid w:val="0013235C"/>
    <w:rsid w:val="00152ED9"/>
    <w:rsid w:val="001C5ADF"/>
    <w:rsid w:val="002068E6"/>
    <w:rsid w:val="0022334E"/>
    <w:rsid w:val="00292EDB"/>
    <w:rsid w:val="00326389"/>
    <w:rsid w:val="00327CDE"/>
    <w:rsid w:val="00391EE7"/>
    <w:rsid w:val="003B1CD3"/>
    <w:rsid w:val="003C4340"/>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F01EA"/>
    <w:rsid w:val="0081363D"/>
    <w:rsid w:val="00843D10"/>
    <w:rsid w:val="00861E37"/>
    <w:rsid w:val="008B3DDC"/>
    <w:rsid w:val="009217BC"/>
    <w:rsid w:val="00960619"/>
    <w:rsid w:val="009719E4"/>
    <w:rsid w:val="00971BFB"/>
    <w:rsid w:val="009D7281"/>
    <w:rsid w:val="009F4C47"/>
    <w:rsid w:val="00A33F40"/>
    <w:rsid w:val="00A4145F"/>
    <w:rsid w:val="00AB315B"/>
    <w:rsid w:val="00B308B8"/>
    <w:rsid w:val="00B82B68"/>
    <w:rsid w:val="00BA1E36"/>
    <w:rsid w:val="00BF17CB"/>
    <w:rsid w:val="00BF321D"/>
    <w:rsid w:val="00C07426"/>
    <w:rsid w:val="00C41A6B"/>
    <w:rsid w:val="00C47140"/>
    <w:rsid w:val="00C6302E"/>
    <w:rsid w:val="00C71670"/>
    <w:rsid w:val="00C82289"/>
    <w:rsid w:val="00CB1D13"/>
    <w:rsid w:val="00CF70D5"/>
    <w:rsid w:val="00D01BC0"/>
    <w:rsid w:val="00D3685C"/>
    <w:rsid w:val="00D81827"/>
    <w:rsid w:val="00D940E1"/>
    <w:rsid w:val="00DB4EFE"/>
    <w:rsid w:val="00E05032"/>
    <w:rsid w:val="00E336E3"/>
    <w:rsid w:val="00E522DA"/>
    <w:rsid w:val="00E5427A"/>
    <w:rsid w:val="00E629AC"/>
    <w:rsid w:val="00E9053E"/>
    <w:rsid w:val="00E93DC0"/>
    <w:rsid w:val="00EA7B99"/>
    <w:rsid w:val="00EB4538"/>
    <w:rsid w:val="00F043AD"/>
    <w:rsid w:val="00F1399F"/>
    <w:rsid w:val="00F2499B"/>
    <w:rsid w:val="00F81A0E"/>
    <w:rsid w:val="00FA57C3"/>
    <w:rsid w:val="00FC4922"/>
    <w:rsid w:val="24AC79AB"/>
    <w:rsid w:val="41A97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Pages>
  <Words>950</Words>
  <Characters>1119</Characters>
  <Lines>7</Lines>
  <Paragraphs>2</Paragraphs>
  <TotalTime>61</TotalTime>
  <ScaleCrop>false</ScaleCrop>
  <LinksUpToDate>false</LinksUpToDate>
  <CharactersWithSpaces>1142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2026-07-14T04:11:14Z</dcterms:modified>
  <dc:title>Medical NOte</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61CC2642A823439D8FEA91D7B226D270_12</vt:lpwstr>
  </property>
</Properties>
</file>