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6CC6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11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解三角形应用举例</w:t>
      </w:r>
    </w:p>
    <w:p w14:paraId="380E9A2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FA9A3EC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1446D9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i/>
          <w:sz w:val="21"/>
          <w:szCs w:val="21"/>
        </w:rPr>
        <w:t>　</w:t>
      </w:r>
    </w:p>
    <w:p w14:paraId="442E056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74" name="基础达标灰.jpg" descr="id:21474993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基础达标灰.jpg" descr="id:2147499386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3A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在相距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两点处测量目标点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CAB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°，∠</w:t>
      </w:r>
      <w:r>
        <w:rPr>
          <w:i/>
          <w:sz w:val="21"/>
          <w:szCs w:val="21"/>
        </w:rPr>
        <w:t>CBA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两点之间的距离为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039B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</w:p>
    <w:p w14:paraId="6D328DB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一艘船航行到点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测得灯塔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与其相距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海里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随后该船以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海里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小时的速度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沿直线向东南方向航行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小时后到达点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测得灯塔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在其北偏东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方向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ACB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2C888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84275" cy="1069340"/>
            <wp:effectExtent l="0" t="0" r="0" b="0"/>
            <wp:docPr id="175" name="26bycsx4-7-35.jpg" descr="id:21474993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26bycsx4-7-35.jpg" descr="id:2147499393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478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1F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°</w:t>
      </w:r>
    </w:p>
    <w:p w14:paraId="58176FFD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A1731CD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高的山顶上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测得山下一塔顶与塔底的俯角分别是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则塔高为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D3C770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3095" cy="920115"/>
            <wp:effectExtent l="0" t="0" r="0" b="0"/>
            <wp:docPr id="176" name="27byljcsx4-110.jpg" descr="id:21474994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27byljcsx4-110.jpg" descr="id:2147499400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21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67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200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</w:p>
    <w:p w14:paraId="2DD049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400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400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</w:p>
    <w:p w14:paraId="150CA6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一艘船向正北航行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看见正西方向有相距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海里的两个灯塔恰好与它在一条直线上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继续航行半小时后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看见一灯塔在船的南偏西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另一灯塔在船的南偏西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则这艘船的速度是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16088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海里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小时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海里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小时</w:t>
      </w:r>
    </w:p>
    <w:p w14:paraId="36D608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海里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小时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海里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小时</w:t>
      </w:r>
    </w:p>
    <w:p w14:paraId="7645F48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两座相距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的建筑物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的高度分别为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为水平面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则从建筑物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的顶端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看建筑物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的张角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CAD</w:t>
      </w:r>
      <w:r>
        <w:rPr>
          <w:rFonts w:hint="eastAsia"/>
          <w:sz w:val="21"/>
          <w:szCs w:val="21"/>
        </w:rPr>
        <w:t>等于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103C1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2665" cy="728345"/>
            <wp:effectExtent l="0" t="0" r="0" b="0"/>
            <wp:docPr id="177" name="27byltysx4-34.jpg" descr="id:21474994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27byltysx4-34.jpg" descr="id:2147499407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991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2A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°</w:t>
      </w:r>
    </w:p>
    <w:p w14:paraId="3F15866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在海面上有两个观测点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的正北方向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距离为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在某天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00</w:t>
      </w:r>
      <w:r>
        <w:rPr>
          <w:rFonts w:hint="eastAsia"/>
          <w:sz w:val="21"/>
          <w:szCs w:val="21"/>
        </w:rPr>
        <w:t>观察到某航船在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此时测得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CBD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分钟后该船行驶至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此时测得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°，∠</w:t>
      </w:r>
      <w:r>
        <w:rPr>
          <w:i/>
          <w:sz w:val="21"/>
          <w:szCs w:val="21"/>
        </w:rPr>
        <w:t>ADB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°，∠</w:t>
      </w:r>
      <w:r>
        <w:rPr>
          <w:i/>
          <w:sz w:val="21"/>
          <w:szCs w:val="21"/>
        </w:rPr>
        <w:t>ADC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F86A7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6470" cy="816610"/>
            <wp:effectExtent l="0" t="0" r="0" b="0"/>
            <wp:docPr id="178" name="27byljcsx4-114.jpg" descr="id:21474994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27byljcsx4-114.jpg" descr="id:214749941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6599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2D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观测点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位于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处的北偏东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方向</w:t>
      </w:r>
    </w:p>
    <w:p w14:paraId="4E6FF6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当天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00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该船到观测点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的距离为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</w:p>
    <w:p w14:paraId="08DAA2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当船行驶至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该船到观测点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的距离为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</w:p>
    <w:p w14:paraId="01A810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该船在由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行驶至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的这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min</w:t>
      </w:r>
      <w:r>
        <w:rPr>
          <w:rFonts w:hint="eastAsia"/>
          <w:sz w:val="21"/>
          <w:szCs w:val="21"/>
        </w:rPr>
        <w:t>内行驶了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</w:p>
    <w:p w14:paraId="1A16F0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一架飞机从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地飞往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两地相距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飞行员为了避开某一区域的雷雨云层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点起飞以后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就沿与原来的飞行方向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成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角的方向飞行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飞行到中途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再沿与原来的飞行方向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成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角的方向继续飞行到终点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这样飞机的飞行路程比原来的路程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rFonts w:hint="eastAsia"/>
          <w:sz w:val="21"/>
          <w:szCs w:val="21"/>
        </w:rPr>
        <w:t>大约多飞了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°≈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°≈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31</w:t>
      </w:r>
      <w:r>
        <w:rPr>
          <w:rFonts w:ascii="宋体" w:hAnsi="宋体"/>
          <w:sz w:val="21"/>
          <w:szCs w:val="21"/>
        </w:rPr>
        <w:t>）</w:t>
      </w:r>
    </w:p>
    <w:p w14:paraId="1901249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43355" cy="581660"/>
            <wp:effectExtent l="0" t="0" r="0" b="0"/>
            <wp:docPr id="179" name="27byljcsx4-115.jpg" descr="id:21474994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27byljcsx4-115.jpg" descr="id:2147499421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3546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6E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台风中心从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地以每小时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千米的速度向东北方向移动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离台风中心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千米内的地区为危险区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城市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的正东方向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千米处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则城市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处于危险区的时间为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小时</w:t>
      </w:r>
      <w:r>
        <w:rPr>
          <w:rFonts w:ascii="宋体" w:hAnsi="宋体"/>
          <w:sz w:val="21"/>
          <w:szCs w:val="21"/>
        </w:rPr>
        <w:t>.</w:t>
      </w:r>
    </w:p>
    <w:p w14:paraId="04ED85A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落霞与孤鹜齐飞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秋水共长天一色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滕王阁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江南三大名楼之一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因初唐诗人王勃所作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滕王阁序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而名传千古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在滕王阁旁的水平地面上共线的三点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处测得其顶点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的仰角分别为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75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则滕王阁的高度</w:t>
      </w:r>
      <w:r>
        <w:rPr>
          <w:i/>
          <w:sz w:val="21"/>
          <w:szCs w:val="21"/>
        </w:rPr>
        <w:t>OP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.</w:t>
      </w:r>
    </w:p>
    <w:p w14:paraId="2EC75DD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09040" cy="929005"/>
            <wp:effectExtent l="0" t="0" r="0" b="0"/>
            <wp:docPr id="180" name="25bxptsx4-47.jpg" descr="id:21474994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25bxptsx4-47.jpg" descr="id:2147499428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9373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43B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为了测出图中草坪边缘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两点间的距离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找到草坪边缘的另外两个点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四点共面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测得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BDC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3C62F60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2515" cy="706755"/>
            <wp:effectExtent l="0" t="0" r="0" b="0"/>
            <wp:docPr id="181" name="25bxptsx4-48.jpg" descr="id:21474994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25bxptsx4-48.jpg" descr="id:2147499435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2996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0E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ACD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；</w:t>
      </w:r>
    </w:p>
    <w:p w14:paraId="78DC06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两点间的距离</w:t>
      </w:r>
      <w:r>
        <w:rPr>
          <w:rFonts w:ascii="宋体" w:hAnsi="宋体"/>
          <w:sz w:val="21"/>
          <w:szCs w:val="21"/>
        </w:rPr>
        <w:t>.</w:t>
      </w:r>
    </w:p>
    <w:p w14:paraId="70E9A3D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75E3777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0DB5F40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310A98B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6C93258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82" name="综合应用灰.jpg" descr="id:21474994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综合应用灰.jpg" descr="id:2147499442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5A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古代数学家刘徽编撰的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重差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是中国最早的一部测量学著作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也为地图学提供了数学基础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现根据刘徽的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重差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测量一个球体建筑物的高度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是球体建筑物与水平地面的接触点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切点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地面上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两点与点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在同一条直线上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且在点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的同侧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若在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处分别测得球体建筑物的最大仰角为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则该球体建筑物的高度约为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°≈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985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DE7D2C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50745" cy="786130"/>
            <wp:effectExtent l="0" t="0" r="0" b="0"/>
            <wp:docPr id="183" name="26bycsx4-7-38.jpg" descr="id:21474994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26bycsx4-7-38.jpg" descr="id:2147499449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087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CB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49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</w:p>
    <w:p w14:paraId="13FBB7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56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58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</w:p>
    <w:p w14:paraId="20DB1AD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解放碑是重庆的地标性建筑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众多游客来此打卡拍照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现某中学数学兴趣小组对解放碑的高度进行测量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并绘制出测量方案示意图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为解放碑的最顶端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为基座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即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的正下方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在步行街上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在同一水平面内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选取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测得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的长为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小组成员利用测角仪已测得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ACB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则根据下列各组中的测量数据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能计算出解放碑高度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C4DA1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98855" cy="947420"/>
            <wp:effectExtent l="0" t="0" r="0" b="0"/>
            <wp:docPr id="184" name="26bycsx4-7-40.jpg" descr="id:21474994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26bycsx4-7-40.jpg" descr="id:2147499456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9042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9B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.∠</w:t>
      </w:r>
      <w:r>
        <w:rPr>
          <w:i/>
          <w:sz w:val="21"/>
          <w:szCs w:val="21"/>
        </w:rPr>
        <w:t>BCD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BDC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.∠</w:t>
      </w:r>
      <w:r>
        <w:rPr>
          <w:i/>
          <w:sz w:val="21"/>
          <w:szCs w:val="21"/>
        </w:rPr>
        <w:t>ACD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ADC</w:t>
      </w:r>
    </w:p>
    <w:p w14:paraId="235C9D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.∠</w:t>
      </w:r>
      <w:r>
        <w:rPr>
          <w:i/>
          <w:sz w:val="21"/>
          <w:szCs w:val="21"/>
        </w:rPr>
        <w:t>BCD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ACD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.∠</w:t>
      </w:r>
      <w:r>
        <w:rPr>
          <w:i/>
          <w:sz w:val="21"/>
          <w:szCs w:val="21"/>
        </w:rPr>
        <w:t>BCD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ADC</w:t>
      </w:r>
    </w:p>
    <w:p w14:paraId="08265A9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.《</w:t>
      </w:r>
      <w:r>
        <w:rPr>
          <w:rFonts w:hint="eastAsia"/>
          <w:sz w:val="21"/>
          <w:szCs w:val="21"/>
        </w:rPr>
        <w:t>益古演段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是我国古代数学家李冶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1192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1279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的一部数学著作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内容主要是已知平面图形的信息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求圆的半径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正方形的边长和周长等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其中有这样一个问题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分别在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的两个边上移动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且保持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两点间的距离为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在移动过程中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到点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的最大距离为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A703A0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30910" cy="703580"/>
            <wp:effectExtent l="0" t="0" r="0" b="0"/>
            <wp:docPr id="185" name="23xys4-83.jpg" descr="id:21474994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23xys4-83.jpg" descr="id:2147499463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103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A326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游客从某旅游景区的景点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处下山至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处有两种路径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一种是从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沿直线步行到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另一种是先从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沿索道乘缆车到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然后从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沿直线步行到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乙两位游客从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处下山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匀速步行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速度为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m/min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在甲出发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min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乘缆车到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处停留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min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匀速步行到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假设缆车匀速直线运行的速度为</w:t>
      </w:r>
      <w:r>
        <w:rPr>
          <w:sz w:val="21"/>
          <w:szCs w:val="21"/>
        </w:rPr>
        <w:t>130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m/min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山路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260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经测量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93A7B1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54075" cy="539115"/>
            <wp:effectExtent l="0" t="0" r="0" b="0"/>
            <wp:docPr id="186" name="23xys4-86.jpg" descr="id:21474994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23xys4-86.jpg" descr="id:2147499470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4103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4A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求索道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的长</w:t>
      </w:r>
      <w:r>
        <w:rPr>
          <w:rFonts w:ascii="宋体" w:hAnsi="宋体"/>
          <w:sz w:val="21"/>
          <w:szCs w:val="21"/>
        </w:rPr>
        <w:t>；</w:t>
      </w:r>
    </w:p>
    <w:p w14:paraId="751EF5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问乙出发多少分钟后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乙在缆车上与甲的距离最短</w:t>
      </w:r>
      <w:r>
        <w:rPr>
          <w:rFonts w:ascii="宋体" w:hAnsi="宋体"/>
          <w:sz w:val="21"/>
          <w:szCs w:val="21"/>
        </w:rPr>
        <w:t>？</w:t>
      </w:r>
    </w:p>
    <w:p w14:paraId="02BA9049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为使两位游客在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处互相等待的时间不超过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乙步行的速度应控制在什么范围内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A2ECA"/>
    <w:rsid w:val="006C537E"/>
    <w:rsid w:val="006E28A5"/>
    <w:rsid w:val="00720332"/>
    <w:rsid w:val="007E69FE"/>
    <w:rsid w:val="0081363D"/>
    <w:rsid w:val="00840F9E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92452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85236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0FF45E0"/>
    <w:rsid w:val="7B9B47DD"/>
    <w:rsid w:val="7C11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1892</Words>
  <Characters>2242</Characters>
  <Lines>16</Lines>
  <Paragraphs>4</Paragraphs>
  <TotalTime>8</TotalTime>
  <ScaleCrop>false</ScaleCrop>
  <LinksUpToDate>false</LinksUpToDate>
  <CharactersWithSpaces>2337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2026-07-14T04:02:08Z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B1C07E6B10E34168A6B14808673E64E9_12</vt:lpwstr>
  </property>
</Properties>
</file>