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47F2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第7节　三角函数图象与性质的综合应用</w:t>
      </w:r>
    </w:p>
    <w:p w14:paraId="0E54F7E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8090" cy="234950"/>
            <wp:effectExtent l="0" t="0" r="0" b="0"/>
            <wp:docPr id="644" name="课标要求2彩.jpg" descr="id:214751826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课标要求2彩.jpg" descr="id:2147518261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67197"/>
                    <a:stretch>
                      <a:fillRect/>
                    </a:stretch>
                  </pic:blipFill>
                  <pic:spPr>
                    <a:xfrm>
                      <a:off x="0" y="0"/>
                      <a:ext cx="6308423" cy="23496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137838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1FA89A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会用三角函数解决简单的实际问题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体会可以利用三角函数构建刻画事物周期变化的数学模型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03809B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0C20EF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11A32E4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645" name="提能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" name="提能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62389F1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三角函数图象与性质的综合应用</w:t>
            </w:r>
          </w:p>
        </w:tc>
      </w:tr>
    </w:tbl>
    <w:p w14:paraId="4B9863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46" name="例1彩.jpg" descr="id:214751828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例1彩.jpg" descr="id:2147518284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天津高考</w:t>
      </w:r>
      <w:r>
        <w:rPr>
          <w:sz w:val="21"/>
          <w:szCs w:val="21"/>
        </w:rPr>
        <w:t>8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［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图象的一条对称轴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图象的一个对称中心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［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E8F70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7B106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</w:p>
    <w:p w14:paraId="71208C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8A3B1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AFE11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2440" cy="234950"/>
            <wp:effectExtent l="0" t="0" r="0" b="0"/>
            <wp:docPr id="647" name="规律方法4彩.jpg" descr="id:214751829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" name="规律方法4彩.jpg" descr="id:2147518291;FounderCES"/>
                    <pic:cNvPicPr>
                      <a:picLocks noChangeAspect="1"/>
                    </pic:cNvPicPr>
                  </pic:nvPicPr>
                  <pic:blipFill>
                    <a:blip r:embed="rId9"/>
                    <a:srcRect b="83625"/>
                    <a:stretch>
                      <a:fillRect/>
                    </a:stretch>
                  </pic:blipFill>
                  <pic:spPr>
                    <a:xfrm>
                      <a:off x="0" y="0"/>
                      <a:ext cx="3012950" cy="2349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DF43F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13E5F1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研究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sin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ω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φ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的性质时可将</w:t>
            </w:r>
            <w:r>
              <w:rPr>
                <w:sz w:val="21"/>
                <w:szCs w:val="21"/>
              </w:rPr>
              <w:t>ω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φ</w:t>
            </w:r>
            <w:r>
              <w:rPr>
                <w:rFonts w:eastAsia="楷体"/>
                <w:sz w:val="21"/>
                <w:szCs w:val="21"/>
              </w:rPr>
              <w:t>视为一个整体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利用换元法和数形结合思想研究其单调性、对称性及最值等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5A2E650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与三角函数相关的方程根的问题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零点问题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常通过函数与方程思想转化为图象交点问题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再借助图象分析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1C108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已知关于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的方程</w:t>
      </w:r>
      <w:r>
        <w:rPr>
          <w:sz w:val="21"/>
          <w:szCs w:val="21"/>
        </w:rPr>
        <w:t>2sin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上有两个不同的实数根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1E2EAF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33D3B8D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648" name="提能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" name="提能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7B62DA9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三角函数模型的应用</w:t>
            </w:r>
          </w:p>
        </w:tc>
      </w:tr>
    </w:tbl>
    <w:p w14:paraId="6CD31F6F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49" name="例2彩.jpg" descr="id:214751831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" name="例2彩.jpg" descr="id:2147518314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一半径为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米的水轮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水轮圆心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距离水面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已知水轮每</w:t>
      </w:r>
      <w:r>
        <w:rPr>
          <w:sz w:val="21"/>
          <w:szCs w:val="21"/>
        </w:rPr>
        <w:t>60</w:t>
      </w:r>
      <w:r>
        <w:rPr>
          <w:rFonts w:hint="eastAsia"/>
          <w:sz w:val="21"/>
          <w:szCs w:val="21"/>
        </w:rPr>
        <w:t>秒逆时针转动一圈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如果当水轮上点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从水中浮现时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图中点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开始计时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6106AF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4420" cy="874395"/>
            <wp:effectExtent l="0" t="0" r="0" b="0"/>
            <wp:docPr id="650" name="27byltysx4-29.jpg" descr="id:214751832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27byltysx4-29.jpg" descr="id:2147518321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74429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5A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距离水面的高度</w:t>
      </w:r>
      <w:r>
        <w:rPr>
          <w:i/>
          <w:sz w:val="21"/>
          <w:szCs w:val="21"/>
        </w:rPr>
        <w:t>h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米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秒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的函数解析式为</w:t>
      </w:r>
      <w:r>
        <w:rPr>
          <w:i/>
          <w:sz w:val="21"/>
          <w:szCs w:val="21"/>
        </w:rPr>
        <w:t>h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4cos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</w:p>
    <w:p w14:paraId="6978C3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第一次到达最高点需要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秒</w:t>
      </w:r>
    </w:p>
    <w:p w14:paraId="5D341E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当水轮转动</w:t>
      </w:r>
      <w:r>
        <w:rPr>
          <w:sz w:val="21"/>
          <w:szCs w:val="21"/>
        </w:rPr>
        <w:t>155</w:t>
      </w:r>
      <w:r>
        <w:rPr>
          <w:rFonts w:hint="eastAsia"/>
          <w:sz w:val="21"/>
          <w:szCs w:val="21"/>
        </w:rPr>
        <w:t>秒时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距离水面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米</w:t>
      </w:r>
    </w:p>
    <w:p w14:paraId="777830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当水轮转动</w:t>
      </w:r>
      <w:r>
        <w:rPr>
          <w:sz w:val="21"/>
          <w:szCs w:val="21"/>
        </w:rPr>
        <w:t>50</w:t>
      </w:r>
      <w:r>
        <w:rPr>
          <w:rFonts w:hint="eastAsia"/>
          <w:sz w:val="21"/>
          <w:szCs w:val="21"/>
        </w:rPr>
        <w:t>秒时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在水面下方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距离水面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米</w:t>
      </w:r>
    </w:p>
    <w:p w14:paraId="08C300F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25A09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9143C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9900" cy="222250"/>
            <wp:effectExtent l="0" t="0" r="0" b="6350"/>
            <wp:docPr id="651" name="规律方法3彩.jpg" descr="id:214751832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" name="规律方法3彩.jpg" descr="id:2147518328;FounderCES"/>
                    <pic:cNvPicPr>
                      <a:picLocks noChangeAspect="1"/>
                    </pic:cNvPicPr>
                  </pic:nvPicPr>
                  <pic:blipFill>
                    <a:blip r:embed="rId13"/>
                    <a:srcRect b="79337"/>
                    <a:stretch>
                      <a:fillRect/>
                    </a:stretch>
                  </pic:blipFill>
                  <pic:spPr>
                    <a:xfrm>
                      <a:off x="0" y="0"/>
                      <a:ext cx="3010111" cy="2222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505C3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C8559C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三角函数模型的应用</w:t>
            </w:r>
          </w:p>
          <w:p w14:paraId="3313CD5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已知函数模型求解数学问题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A708D5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把实际问题抽象转化成数学问题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建立数学模型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再利用三角函数的有关知识解决问题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174C8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某弹簧振子做简谐振动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其位移函数为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表示振动的时间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表示振动的位移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∈[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该振子刚好经过平衡位置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平衡位置即位移为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的位置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则在该过程中该振子离平衡位置的距离最远的次数为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AD53A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7BFEE1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6</w:t>
      </w:r>
    </w:p>
    <w:p w14:paraId="01D2A3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某地农业监测部门统计发现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该地区近几年的生猪收购价格每四个月会重复出现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如表所示是今年前四个月的统计情况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2262"/>
        <w:gridCol w:w="2264"/>
        <w:gridCol w:w="2265"/>
        <w:gridCol w:w="2265"/>
      </w:tblGrid>
      <w:tr w14:paraId="0162F64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711EBC4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月份</w:t>
            </w: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1080" w:type="pct"/>
            <w:tcMar>
              <w:left w:w="0" w:type="dxa"/>
              <w:right w:w="0" w:type="dxa"/>
            </w:tcMar>
            <w:vAlign w:val="center"/>
          </w:tcPr>
          <w:p w14:paraId="6FF84BE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081" w:type="pct"/>
            <w:tcMar>
              <w:left w:w="0" w:type="dxa"/>
              <w:right w:w="0" w:type="dxa"/>
            </w:tcMar>
            <w:vAlign w:val="center"/>
          </w:tcPr>
          <w:p w14:paraId="5D36F55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081" w:type="pct"/>
            <w:tcMar>
              <w:left w:w="0" w:type="dxa"/>
              <w:right w:w="0" w:type="dxa"/>
            </w:tcMar>
            <w:vAlign w:val="center"/>
          </w:tcPr>
          <w:p w14:paraId="638C24A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081" w:type="pct"/>
            <w:tcMar>
              <w:left w:w="0" w:type="dxa"/>
              <w:right w:w="0" w:type="dxa"/>
            </w:tcMar>
            <w:vAlign w:val="center"/>
          </w:tcPr>
          <w:p w14:paraId="23CE70B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</w:tr>
      <w:tr w14:paraId="57127FA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4AFECB4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收购价格</w:t>
            </w:r>
            <w:r>
              <w:rPr>
                <w:i/>
                <w:sz w:val="21"/>
                <w:szCs w:val="21"/>
              </w:rPr>
              <w:t>y/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元</w:t>
            </w:r>
            <w:r>
              <w:rPr>
                <w:i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斤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080" w:type="pct"/>
            <w:tcMar>
              <w:left w:w="0" w:type="dxa"/>
              <w:right w:w="0" w:type="dxa"/>
            </w:tcMar>
            <w:vAlign w:val="center"/>
          </w:tcPr>
          <w:p w14:paraId="37CA2EC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081" w:type="pct"/>
            <w:tcMar>
              <w:left w:w="0" w:type="dxa"/>
              <w:right w:w="0" w:type="dxa"/>
            </w:tcMar>
            <w:vAlign w:val="center"/>
          </w:tcPr>
          <w:p w14:paraId="7BEEE9C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081" w:type="pct"/>
            <w:tcMar>
              <w:left w:w="0" w:type="dxa"/>
              <w:right w:w="0" w:type="dxa"/>
            </w:tcMar>
            <w:vAlign w:val="center"/>
          </w:tcPr>
          <w:p w14:paraId="7556582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081" w:type="pct"/>
            <w:tcMar>
              <w:left w:w="0" w:type="dxa"/>
              <w:right w:w="0" w:type="dxa"/>
            </w:tcMar>
            <w:vAlign w:val="center"/>
          </w:tcPr>
          <w:p w14:paraId="727BE29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</w:tr>
    </w:tbl>
    <w:p w14:paraId="152E00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选用一个正弦型函数来近似描述收购价格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元</w:t>
      </w:r>
      <w:r>
        <w:rPr>
          <w:i/>
          <w:sz w:val="21"/>
          <w:szCs w:val="21"/>
        </w:rPr>
        <w:t>/</w:t>
      </w:r>
      <w:r>
        <w:rPr>
          <w:rFonts w:hint="eastAsia"/>
          <w:sz w:val="21"/>
          <w:szCs w:val="21"/>
        </w:rPr>
        <w:t>斤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与相应月份之间的函数关系为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2814BA0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第四章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7</w:t>
      </w:r>
    </w:p>
    <w:p w14:paraId="6DAA14B0">
      <w:pPr>
        <w:tabs>
          <w:tab w:val="left" w:pos="2127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1DF7"/>
    <w:rsid w:val="001C5ADF"/>
    <w:rsid w:val="001E1EBD"/>
    <w:rsid w:val="002068E6"/>
    <w:rsid w:val="00257699"/>
    <w:rsid w:val="00292EDB"/>
    <w:rsid w:val="002F7FBC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5938"/>
    <w:rsid w:val="00565984"/>
    <w:rsid w:val="00585222"/>
    <w:rsid w:val="005A234F"/>
    <w:rsid w:val="005B0CFB"/>
    <w:rsid w:val="005F127C"/>
    <w:rsid w:val="006656D4"/>
    <w:rsid w:val="006C537E"/>
    <w:rsid w:val="006E28A5"/>
    <w:rsid w:val="00720332"/>
    <w:rsid w:val="0081363D"/>
    <w:rsid w:val="00843D10"/>
    <w:rsid w:val="00870493"/>
    <w:rsid w:val="008B3DDC"/>
    <w:rsid w:val="008C5ED8"/>
    <w:rsid w:val="009217BC"/>
    <w:rsid w:val="00960619"/>
    <w:rsid w:val="00971BFB"/>
    <w:rsid w:val="009D7281"/>
    <w:rsid w:val="009F4C47"/>
    <w:rsid w:val="00A240B9"/>
    <w:rsid w:val="00A33F40"/>
    <w:rsid w:val="00A655A3"/>
    <w:rsid w:val="00AB315B"/>
    <w:rsid w:val="00B308B8"/>
    <w:rsid w:val="00B82B68"/>
    <w:rsid w:val="00BA1E36"/>
    <w:rsid w:val="00BF17CB"/>
    <w:rsid w:val="00C47140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A1BD6"/>
    <w:rsid w:val="00EB4538"/>
    <w:rsid w:val="00F043AD"/>
    <w:rsid w:val="00F2499B"/>
    <w:rsid w:val="00F2727E"/>
    <w:rsid w:val="00F81A0E"/>
    <w:rsid w:val="00FA57C3"/>
    <w:rsid w:val="00FC4922"/>
    <w:rsid w:val="083F53D9"/>
    <w:rsid w:val="457C2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4.xml"/><Relationship Id="rId16" Type="http://schemas.openxmlformats.org/officeDocument/2006/relationships/customXml" Target="../customXml/item3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912</Words>
  <Characters>1004</Characters>
  <Lines>8</Lines>
  <Paragraphs>2</Paragraphs>
  <TotalTime>15</TotalTime>
  <ScaleCrop>false</ScaleCrop>
  <LinksUpToDate>false</LinksUpToDate>
  <CharactersWithSpaces>1232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2026-07-14T03:58:23Z</dcterms:modified>
  <dc:title>Medical NOte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8B52759B6759435BBA49538CF604C3A4_12</vt:lpwstr>
  </property>
</Properties>
</file>