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BF6A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第9节　正弦定理与余弦定理的综合应用</w:t>
      </w:r>
    </w:p>
    <w:p w14:paraId="188B9E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1740" cy="228600"/>
            <wp:effectExtent l="0" t="0" r="3810" b="0"/>
            <wp:docPr id="684" name="课标要求25彩.jpg" descr="id:21475186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课标要求25彩.jpg" descr="id:2147518631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74484"/>
                    <a:stretch>
                      <a:fillRect/>
                    </a:stretch>
                  </pic:blipFill>
                  <pic:spPr>
                    <a:xfrm>
                      <a:off x="0" y="0"/>
                      <a:ext cx="6302215" cy="2286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9C7FE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27D01C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理解三角形的面积公式并能应用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270B76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能够利用正弦定理、余弦定理求解平面图形中的计算问题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070FFA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结合基本不等式、三角形恒等变换求解三角形中的最值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范围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CB75D2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438A78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1F72B8D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85" name="提能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" name="提能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20A696C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三角形面积</w:t>
            </w:r>
          </w:p>
        </w:tc>
      </w:tr>
    </w:tbl>
    <w:p w14:paraId="6C279B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86" name="例1彩.jpg" descr="id:21475186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例1彩.jpg" descr="id:2147518654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15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.</w:t>
      </w:r>
    </w:p>
    <w:p w14:paraId="288E27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；</w:t>
      </w:r>
    </w:p>
    <w:p w14:paraId="0629FE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</w:p>
    <w:p w14:paraId="225A7D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28600"/>
            <wp:effectExtent l="0" t="0" r="0" b="0"/>
            <wp:docPr id="687" name="规律方法5彩.jpg" descr="id:21475186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规律方法5彩.jpg" descr="id:2147518661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87265"/>
                    <a:stretch>
                      <a:fillRect/>
                    </a:stretch>
                  </pic:blipFill>
                  <pic:spPr>
                    <a:xfrm>
                      <a:off x="0" y="0"/>
                      <a:ext cx="3015721" cy="2286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52226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CE2ADB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三角形面积公式的应用原则</w:t>
            </w:r>
          </w:p>
          <w:p w14:paraId="0FA6BCB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对于面积公式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i/>
                <w:sz w:val="21"/>
                <w:szCs w:val="21"/>
              </w:rPr>
              <w:t>ab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i/>
                <w:sz w:val="21"/>
                <w:szCs w:val="21"/>
              </w:rPr>
              <w:t>ac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i/>
                <w:sz w:val="21"/>
                <w:szCs w:val="21"/>
              </w:rPr>
              <w:t>bc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一般是已知哪一个角就使用哪一个公式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F0A649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与面积有关的问题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一般要用到正弦定理或余弦定理进行边和角的转化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22380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为钝角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</w:p>
    <w:p w14:paraId="5453A0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；</w:t>
      </w:r>
    </w:p>
    <w:p w14:paraId="3BBBAC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7D52EA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7653031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88" name="提能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" name="提能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4497BC5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平面图形中的计算问题</w:t>
            </w:r>
          </w:p>
        </w:tc>
      </w:tr>
    </w:tbl>
    <w:p w14:paraId="6D583EBC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pict>
          <v:shape id="_x0000_i1025" o:spt="75" alt="id:2147518684;FounderCES" type="#_x0000_t75" style="height:12.5pt;width:23.5pt;" filled="f" coordsize="21600,21600">
            <v:path/>
            <v:fill on="f" focussize="0,0"/>
            <v:stroke/>
            <v:imagedata r:id="rId11" o:title="2147518684;FounderCES"/>
            <o:lock v:ext="edit" aspectratio="t"/>
            <w10:wrap type="none"/>
            <w10:anchorlock/>
          </v:shape>
        </w:pict>
      </w:r>
      <w:r>
        <w:rPr>
          <w:rFonts w:hint="eastAsia"/>
          <w:sz w:val="21"/>
          <w:szCs w:val="21"/>
        </w:rPr>
        <w:t xml:space="preserve"> 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为圆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的内接四边形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321E91D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59155" cy="880745"/>
            <wp:effectExtent l="0" t="0" r="0" b="0"/>
            <wp:docPr id="690" name="27byljcsx4-84.jpg" descr="id:21475186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27byljcsx4-84.jpg" descr="id:2147518691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948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25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1A9A18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的面积及圆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的半径</w:t>
      </w:r>
      <w:r>
        <w:rPr>
          <w:rFonts w:ascii="宋体" w:hAnsi="宋体"/>
          <w:sz w:val="21"/>
          <w:szCs w:val="21"/>
        </w:rPr>
        <w:t>.</w:t>
      </w:r>
    </w:p>
    <w:p w14:paraId="2CC498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8790" cy="228600"/>
            <wp:effectExtent l="0" t="0" r="0" b="0"/>
            <wp:docPr id="691" name="规律方法7彩.jpg" descr="id:214751869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规律方法7彩.jpg" descr="id:2147518698;FounderCES"/>
                    <pic:cNvPicPr>
                      <a:picLocks noChangeAspect="1"/>
                    </pic:cNvPicPr>
                  </pic:nvPicPr>
                  <pic:blipFill>
                    <a:blip r:embed="rId13"/>
                    <a:srcRect b="90917"/>
                    <a:stretch>
                      <a:fillRect/>
                    </a:stretch>
                  </pic:blipFill>
                  <pic:spPr>
                    <a:xfrm>
                      <a:off x="0" y="0"/>
                      <a:ext cx="3019350" cy="22864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00B4F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C3A342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利用正、余弦定理解决平面多边形问题的策略</w:t>
            </w:r>
          </w:p>
          <w:p w14:paraId="295F84E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将所给平面多边形分拆成若干个三角形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然后在各个三角形内利用正、余弦定理建立边角关系进行求解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CE82CB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注意各个三角形之间的联系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特别是公共边、邻角之间的等量关系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交叉使用公共条件进行求解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201101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注意三角形相似、平行四边形性质等几何结论的应用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F85BD7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注意方程思想的灵活运用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通过设出未知变量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建立方程进行求解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E04A495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56D046CF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250558F5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5E6410C3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76BB8761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广东梅州模拟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AB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3213122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5055" cy="746125"/>
            <wp:effectExtent l="0" t="0" r="0" b="0"/>
            <wp:docPr id="692" name="25bxptsx4-34.jpg" descr="id:21475187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25bxptsx4-34.jpg" descr="id:2147518713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75208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46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</w:t>
      </w:r>
      <w:r>
        <w:rPr>
          <w:rFonts w:ascii="宋体" w:hAnsi="宋体"/>
          <w:sz w:val="21"/>
          <w:szCs w:val="21"/>
        </w:rPr>
        <w:t>；</w:t>
      </w:r>
    </w:p>
    <w:p w14:paraId="0329FC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CAD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°，∠</w:t>
      </w:r>
      <w:r>
        <w:rPr>
          <w:i/>
          <w:sz w:val="21"/>
          <w:szCs w:val="21"/>
        </w:rPr>
        <w:t>BCD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ACB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4B6E18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6009EEB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93" name="提能点三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" name="提能点三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2247712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三角形中的最值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黑体"/>
                <w:sz w:val="21"/>
                <w:szCs w:val="21"/>
              </w:rPr>
              <w:t>范围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黑体"/>
                <w:sz w:val="21"/>
                <w:szCs w:val="21"/>
              </w:rPr>
              <w:t>问题</w:t>
            </w:r>
          </w:p>
        </w:tc>
      </w:tr>
    </w:tbl>
    <w:p w14:paraId="6D06C5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94" name="例3彩.jpg" descr="id:21475187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例3彩.jpg" descr="id:2147518728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记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772CBB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660CF2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5E1FD7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250" cy="222250"/>
            <wp:effectExtent l="0" t="0" r="0" b="6350"/>
            <wp:docPr id="695" name="规律方法6彩.jpg" descr="id:21475187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规律方法6彩.jpg" descr="id:2147518735;FounderCES"/>
                    <pic:cNvPicPr>
                      <a:picLocks noChangeAspect="1"/>
                    </pic:cNvPicPr>
                  </pic:nvPicPr>
                  <pic:blipFill>
                    <a:blip r:embed="rId17"/>
                    <a:srcRect b="89683"/>
                    <a:stretch>
                      <a:fillRect/>
                    </a:stretch>
                  </pic:blipFill>
                  <pic:spPr>
                    <a:xfrm>
                      <a:off x="0" y="0"/>
                      <a:ext cx="3016681" cy="22228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C80CF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806946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三角形中的最值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黑体"/>
                <w:sz w:val="21"/>
                <w:szCs w:val="21"/>
              </w:rPr>
              <w:t>范围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黑体"/>
                <w:sz w:val="21"/>
                <w:szCs w:val="21"/>
              </w:rPr>
              <w:t>问题的解题策略</w:t>
            </w:r>
          </w:p>
          <w:p w14:paraId="32D577D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定基本量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根据题意画出图形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找出三角形中的边、角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利用正弦、余弦定理求出相关的边、角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并选择边、角作为基本量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确定基本量的范围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7473B1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构建函数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根据正弦、余弦定理或三角恒等变换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将所求范围的变量表示成函数形式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02ADF4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求最值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利用基本不等式或函数的单调性、有界性等求函数的最值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19CB0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</w:p>
    <w:p w14:paraId="595C39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求角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</w:t>
      </w:r>
      <w:r>
        <w:rPr>
          <w:rFonts w:ascii="宋体" w:hAnsi="宋体"/>
          <w:sz w:val="21"/>
          <w:szCs w:val="21"/>
        </w:rPr>
        <w:t>；</w:t>
      </w:r>
    </w:p>
    <w:p w14:paraId="6309E8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2E9E3070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第四章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9</w:t>
      </w:r>
    </w:p>
    <w:p w14:paraId="41114749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2B86"/>
    <w:rsid w:val="001C5ADF"/>
    <w:rsid w:val="001E1EBD"/>
    <w:rsid w:val="002068E6"/>
    <w:rsid w:val="00257699"/>
    <w:rsid w:val="00292EDB"/>
    <w:rsid w:val="002F7FBC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65984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B3DDC"/>
    <w:rsid w:val="009217BC"/>
    <w:rsid w:val="00960619"/>
    <w:rsid w:val="00971BFB"/>
    <w:rsid w:val="009D7281"/>
    <w:rsid w:val="009F4C47"/>
    <w:rsid w:val="00A031D5"/>
    <w:rsid w:val="00A240B9"/>
    <w:rsid w:val="00A33F40"/>
    <w:rsid w:val="00A655A3"/>
    <w:rsid w:val="00AB315B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A1BD6"/>
    <w:rsid w:val="00EB4538"/>
    <w:rsid w:val="00F043AD"/>
    <w:rsid w:val="00F2499B"/>
    <w:rsid w:val="00F2727E"/>
    <w:rsid w:val="00F81A0E"/>
    <w:rsid w:val="00FA57C3"/>
    <w:rsid w:val="00FC4922"/>
    <w:rsid w:val="34FD1629"/>
    <w:rsid w:val="5B93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4.xml"/><Relationship Id="rId20" Type="http://schemas.openxmlformats.org/officeDocument/2006/relationships/customXml" Target="../customXml/item3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913</Words>
  <Characters>1057</Characters>
  <Lines>8</Lines>
  <Paragraphs>2</Paragraphs>
  <TotalTime>14</TotalTime>
  <ScaleCrop>false</ScaleCrop>
  <LinksUpToDate>false</LinksUpToDate>
  <CharactersWithSpaces>1085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2026-07-14T03:57:48Z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27160DE7B40141BCA379C6E99D29A88B_12</vt:lpwstr>
  </property>
</Properties>
</file>