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3377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重难专攻1　导数型函数的构造问题</w:t>
      </w:r>
    </w:p>
    <w:p w14:paraId="297EA93B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重难解读</w:t>
      </w:r>
    </w:p>
    <w:p w14:paraId="52BF0E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导数型函数的构造问题是高考中的难点之一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其特点是不给出具体的函数解析式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而是给出函数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及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满足的条件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求解函数中的比较大小、解不等式、恒成立等问题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这就需要根据条件构造函数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使问题在新函数下进行转化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并利用函数的有关性质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单调性、极值、最值等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求解</w:t>
      </w:r>
      <w:r>
        <w:rPr>
          <w:rFonts w:ascii="宋体" w:hAnsi="宋体"/>
          <w:sz w:val="21"/>
          <w:szCs w:val="21"/>
        </w:rPr>
        <w:t>.</w:t>
      </w:r>
    </w:p>
    <w:p w14:paraId="4868E0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rFonts w:ascii="微软雅黑" w:hAnsi="微软雅黑" w:eastAsia="微软雅黑"/>
          <w:b/>
          <w:sz w:val="21"/>
          <w:szCs w:val="21"/>
        </w:rPr>
        <w:t>构造函数</w:t>
      </w:r>
    </w:p>
    <w:p w14:paraId="200CA0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55" name="考点一彩.jpg" descr="id:21475217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考点一彩.jpg" descr="id:214752179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75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56" name="例1彩.jpg" descr="id:21475217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例1彩.jpg" descr="id:214752179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山东烟台模拟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xf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632B7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4203A6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</w:p>
    <w:p w14:paraId="495836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</w:p>
    <w:p w14:paraId="733E3A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788693C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构造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可以推出当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上也单调递减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根据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根据函数的单调性、奇偶性可得函数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的大致图象如图所示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根据图象可知</w:t>
      </w:r>
      <w:r>
        <w:rPr>
          <w:i/>
          <w:color w:val="FF0000"/>
          <w:sz w:val="21"/>
          <w:szCs w:val="21"/>
        </w:rPr>
        <w:t>xf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F15EA5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92175" cy="691515"/>
            <wp:effectExtent l="0" t="0" r="0" b="0"/>
            <wp:docPr id="557" name="26bycsx3-10.jpg" descr="id:21475218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26bycsx3-10.jpg" descr="id:214752180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276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E5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）＋（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99731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　　　　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</w:t>
      </w:r>
    </w:p>
    <w:p w14:paraId="2E2986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</w:t>
      </w:r>
    </w:p>
    <w:p w14:paraId="62D3BF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根据题意构造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则原不等式等价于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026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026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026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026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027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10B1773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633851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rFonts w:ascii="微软雅黑" w:hAnsi="微软雅黑" w:eastAsia="微软雅黑"/>
          <w:b/>
          <w:sz w:val="21"/>
          <w:szCs w:val="21"/>
        </w:rPr>
        <w:t>构造函数</w:t>
      </w:r>
    </w:p>
    <w:p w14:paraId="2F6696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出现</w:t>
      </w:r>
      <w:r>
        <w:rPr>
          <w:i/>
          <w:sz w:val="21"/>
          <w:szCs w:val="21"/>
        </w:rPr>
        <w:t>nf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形式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构造函数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）；</w:t>
      </w:r>
    </w:p>
    <w:p w14:paraId="013E3D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出现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nf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形式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构造函数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1CD40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设函数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是奇函数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成立的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9304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5EF0C7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54AC08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）∪（－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00C49D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4EDEA28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的图象的示意图如图所示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成立的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3B13D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07135" cy="1276985"/>
            <wp:effectExtent l="0" t="0" r="0" b="0"/>
            <wp:docPr id="558" name="15gksxⅡl-11.jpg" descr="id:21475218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15gksxⅡl-11.jpg" descr="id:214752182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138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62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与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微软雅黑" w:hAnsi="微软雅黑" w:eastAsia="微软雅黑"/>
          <w:b/>
          <w:sz w:val="21"/>
          <w:szCs w:val="21"/>
        </w:rPr>
        <w:t>构造函数</w:t>
      </w:r>
    </w:p>
    <w:p w14:paraId="53DC30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59" name="考点二彩.jpg" descr="id:21475218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考点二彩.jpg" descr="id:214752182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66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60" name="例2彩.jpg" descr="id:21475218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例2彩.jpg" descr="id:2147521835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130E0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3195C8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15CDEB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2D1F29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75EC03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C20E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江西南昌模拟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3e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F6A51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240234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1938C5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3e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即所求不等式的解集为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73C145DD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9692A7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与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微软雅黑" w:hAnsi="微软雅黑" w:eastAsia="微软雅黑"/>
          <w:b/>
          <w:sz w:val="21"/>
          <w:szCs w:val="21"/>
        </w:rPr>
        <w:t>构造函数</w:t>
      </w:r>
    </w:p>
    <w:p w14:paraId="1D23DF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出现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nf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形式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构造函数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nx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）；</w:t>
      </w:r>
    </w:p>
    <w:p w14:paraId="56E254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出现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nf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形式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构造函数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1A9684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94CF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1156AB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69E595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的解集是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00341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与</w:t>
      </w:r>
      <w:r>
        <w:rPr>
          <w:sz w:val="21"/>
          <w:szCs w:val="21"/>
        </w:rPr>
        <w:t>sin</w:t>
      </w:r>
      <w:r>
        <w:rPr>
          <w:rFonts w:hint="eastAsia" w:ascii="微软雅黑" w:hAnsi="微软雅黑" w:eastAsia="微软雅黑"/>
          <w:b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 w:ascii="微软雅黑" w:hAnsi="微软雅黑" w:eastAsia="微软雅黑"/>
          <w:b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微软雅黑" w:hAnsi="微软雅黑" w:eastAsia="微软雅黑"/>
          <w:b/>
          <w:sz w:val="21"/>
          <w:szCs w:val="21"/>
        </w:rPr>
        <w:t>构造函数</w:t>
      </w:r>
    </w:p>
    <w:p w14:paraId="65713A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61" name="考点三彩.jpg" descr="id:21475218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考点三彩.jpg" descr="id:214752185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82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62" name="例3彩.jpg" descr="id:21475218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例3彩.jpg" descr="id:2147521857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是它的导函数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且恒有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4B70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5F1F3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581C7B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EE9AC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212F0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结合选项知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D696C4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EC45E7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与</w:t>
      </w:r>
      <w:r>
        <w:rPr>
          <w:sz w:val="21"/>
          <w:szCs w:val="21"/>
        </w:rPr>
        <w:t>sin</w:t>
      </w:r>
      <w:r>
        <w:rPr>
          <w:rFonts w:hint="eastAsia" w:ascii="微软雅黑" w:hAnsi="微软雅黑" w:eastAsia="微软雅黑"/>
          <w:b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 w:ascii="微软雅黑" w:hAnsi="微软雅黑" w:eastAsia="微软雅黑"/>
          <w:b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微软雅黑" w:hAnsi="微软雅黑" w:eastAsia="微软雅黑"/>
          <w:b/>
          <w:sz w:val="21"/>
          <w:szCs w:val="21"/>
        </w:rPr>
        <w:t>构造函数的常见类型</w:t>
      </w:r>
    </w:p>
    <w:p w14:paraId="08E58B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；</w:t>
      </w:r>
    </w:p>
    <w:p w14:paraId="79A892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sz w:val="21"/>
                <w:szCs w:val="21"/>
              </w:rPr>
              <m:t>cos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78C5BA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；</w:t>
      </w:r>
    </w:p>
    <w:p w14:paraId="6FAB7B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cos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sz w:val="21"/>
                <w:szCs w:val="21"/>
              </w:rPr>
              <m:t>cos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8B4E9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广东广州开学考试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是定义域为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的奇函数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的解集为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∪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AFF07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是偶函数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等价于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等价于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所以原不等式的解集为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40B49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563" name="课时跟踪训练灰.jpg" descr="id:21475218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课时跟踪训练灰.jpg" descr="id:2147521872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67A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76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EEF59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F5DD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7A4ECC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34A5C9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BF2C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为自然对数的底数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5379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7FB65C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612A3B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可化为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'f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是增函数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故不等式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AD20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ABEE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738752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15B31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在定义域上是减函数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EF60F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且恒有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3BDF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6A4F8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E6C35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1066B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48362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FCBA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对于任意的实数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均有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3AE3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1DE4AF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78489C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）·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故所求不等式的解集为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153192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ascii="宋体" w:hAnsi="宋体"/>
          <w:sz w:val="21"/>
          <w:szCs w:val="21"/>
        </w:rPr>
        <w:t>（－∞，＋∞）</w:t>
      </w:r>
      <w:r>
        <w:rPr>
          <w:rFonts w:hint="eastAsia"/>
          <w:sz w:val="21"/>
          <w:szCs w:val="21"/>
        </w:rPr>
        <w:t>上的函数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对于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7ACAA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0C9FB0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E7770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构造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又导函数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上是减函数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BE93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上可导的奇函数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的解集为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3A581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上单调递减且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可化为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所以原不等式的解集为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734444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</w:t>
      </w:r>
      <w:r>
        <w:rPr>
          <w:rFonts w:ascii="宋体" w:hAnsi="宋体"/>
          <w:sz w:val="21"/>
          <w:szCs w:val="21"/>
        </w:rPr>
        <w:t>.</w:t>
      </w:r>
    </w:p>
    <w:p w14:paraId="0A16AF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02B3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693B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9027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587A2D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求不等式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</w:t>
      </w:r>
      <w:r>
        <w:rPr>
          <w:rFonts w:ascii="宋体" w:hAnsi="宋体"/>
          <w:sz w:val="21"/>
          <w:szCs w:val="21"/>
        </w:rPr>
        <w:t>.</w:t>
      </w:r>
    </w:p>
    <w:p w14:paraId="7FAEE9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：∵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243F1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2EB2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是奇函数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是偶函数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A4B1A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的大致图象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6C4D3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34720" cy="801370"/>
            <wp:effectExtent l="0" t="0" r="0" b="0"/>
            <wp:docPr id="564" name="27byljcsx3-45a.jpg" descr="id:21475218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27byljcsx3-45a.jpg" descr="id:2147521879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4931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A8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即为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）；</w:t>
      </w:r>
    </w:p>
    <w:p w14:paraId="5C4176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即为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D76DF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故不等式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40E41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140854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6E0415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没有极值</w:t>
      </w:r>
      <w:r>
        <w:rPr>
          <w:rFonts w:ascii="宋体" w:hAnsi="宋体"/>
          <w:sz w:val="21"/>
          <w:szCs w:val="21"/>
        </w:rPr>
        <w:t>.</w:t>
      </w:r>
    </w:p>
    <w:p w14:paraId="2E3480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xf'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xf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A3691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为常数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00AE7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4AE59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2644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6E47E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ln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[(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]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3D8FA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2BE3CA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上为减函数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没有极值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E3D0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7E06E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08C5F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7F52E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E6E78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21C2468D"/>
    <w:rsid w:val="7D48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6</Pages>
  <Words>2130</Words>
  <Characters>2336</Characters>
  <Lines>51</Lines>
  <Paragraphs>14</Paragraphs>
  <TotalTime>0</TotalTime>
  <ScaleCrop>false</ScaleCrop>
  <LinksUpToDate>false</LinksUpToDate>
  <CharactersWithSpaces>2392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2026-07-14T15:15:01Z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0D00F27EB12E4EBA9E3E8D31EA2A5329_12</vt:lpwstr>
  </property>
</Properties>
</file>