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4CD71">
      <w:pPr>
        <w:tabs>
          <w:tab w:val="left" w:pos="2127"/>
        </w:tabs>
        <w:overflowPunct w:val="0"/>
        <w:snapToGrid w:val="0"/>
        <w:spacing w:line="360" w:lineRule="auto"/>
        <w:jc w:val="center"/>
        <w:rPr>
          <w:sz w:val="21"/>
          <w:szCs w:val="21"/>
        </w:rPr>
      </w:pPr>
      <w:r>
        <w:rPr>
          <w:sz w:val="21"/>
          <w:szCs w:val="21"/>
        </w:rPr>
        <w:t>第12节　函数模型的应用</w:t>
      </w:r>
    </w:p>
    <w:p w14:paraId="671837D3">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487C0DDA">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了解指数函数、对数函数与一次函数增长速度的差异</w:t>
      </w:r>
      <w:r>
        <w:rPr>
          <w:rFonts w:ascii="宋体" w:hAnsi="宋体"/>
          <w:sz w:val="21"/>
          <w:szCs w:val="21"/>
        </w:rPr>
        <w:t>.</w:t>
      </w:r>
    </w:p>
    <w:p w14:paraId="5FB71EE7">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理解</w:t>
      </w:r>
      <w:r>
        <w:rPr>
          <w:rFonts w:hAnsi="楷体" w:eastAsia="楷体"/>
          <w:sz w:val="21"/>
          <w:szCs w:val="21"/>
        </w:rPr>
        <w:t>“</w:t>
      </w:r>
      <w:r>
        <w:rPr>
          <w:rFonts w:eastAsia="楷体"/>
          <w:sz w:val="21"/>
          <w:szCs w:val="21"/>
        </w:rPr>
        <w:t>指数爆炸</w:t>
      </w:r>
      <w:r>
        <w:rPr>
          <w:rFonts w:hAnsi="楷体" w:eastAsia="楷体"/>
          <w:sz w:val="21"/>
          <w:szCs w:val="21"/>
        </w:rPr>
        <w:t>”“</w:t>
      </w:r>
      <w:r>
        <w:rPr>
          <w:rFonts w:eastAsia="楷体"/>
          <w:sz w:val="21"/>
          <w:szCs w:val="21"/>
        </w:rPr>
        <w:t>对数增长</w:t>
      </w:r>
      <w:r>
        <w:rPr>
          <w:rFonts w:hAnsi="楷体" w:eastAsia="楷体"/>
          <w:sz w:val="21"/>
          <w:szCs w:val="21"/>
        </w:rPr>
        <w:t>”“</w:t>
      </w:r>
      <w:r>
        <w:rPr>
          <w:rFonts w:eastAsia="楷体"/>
          <w:sz w:val="21"/>
          <w:szCs w:val="21"/>
        </w:rPr>
        <w:t>直线上升</w:t>
      </w:r>
      <w:r>
        <w:rPr>
          <w:rFonts w:hAnsi="楷体" w:eastAsia="楷体"/>
          <w:sz w:val="21"/>
          <w:szCs w:val="21"/>
        </w:rPr>
        <w:t>”</w:t>
      </w:r>
      <w:r>
        <w:rPr>
          <w:rFonts w:eastAsia="楷体"/>
          <w:sz w:val="21"/>
          <w:szCs w:val="21"/>
        </w:rPr>
        <w:t>等术语的现实含义</w:t>
      </w:r>
      <w:r>
        <w:rPr>
          <w:rFonts w:ascii="宋体" w:hAnsi="宋体"/>
          <w:sz w:val="21"/>
          <w:szCs w:val="21"/>
        </w:rPr>
        <w:t>.</w:t>
      </w:r>
    </w:p>
    <w:p w14:paraId="0C22BCAC">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能选择合适的函数模型刻画现实问题的变化规律</w:t>
      </w:r>
      <w:r>
        <w:rPr>
          <w:rFonts w:ascii="宋体" w:hAnsi="宋体"/>
          <w:sz w:val="21"/>
          <w:szCs w:val="21"/>
        </w:rPr>
        <w:t>，</w:t>
      </w:r>
      <w:r>
        <w:rPr>
          <w:rFonts w:eastAsia="楷体"/>
          <w:sz w:val="21"/>
          <w:szCs w:val="21"/>
        </w:rPr>
        <w:t>了解函数模型在社会生活中的广泛应用</w:t>
      </w:r>
      <w:r>
        <w:rPr>
          <w:rFonts w:ascii="宋体" w:hAnsi="宋体"/>
          <w:sz w:val="21"/>
          <w:szCs w:val="21"/>
        </w:rPr>
        <w:t>.</w:t>
      </w:r>
    </w:p>
    <w:p w14:paraId="1E837603">
      <w:pPr>
        <w:tabs>
          <w:tab w:val="left" w:pos="2127"/>
        </w:tabs>
        <w:overflowPunct w:val="0"/>
        <w:snapToGrid w:val="0"/>
        <w:spacing w:line="360" w:lineRule="auto"/>
        <w:rPr>
          <w:sz w:val="21"/>
          <w:szCs w:val="21"/>
        </w:rPr>
      </w:pPr>
      <w:r>
        <w:rPr>
          <w:rFonts w:ascii="微软雅黑" w:hAnsi="微软雅黑" w:eastAsia="微软雅黑"/>
          <w:b/>
          <w:sz w:val="21"/>
          <w:szCs w:val="21"/>
        </w:rPr>
        <w:t>用函数图象刻画变化过程</w:t>
      </w:r>
    </w:p>
    <w:p w14:paraId="734D26C4">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440" name="考点一彩.jpg" descr="id:21475207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考点一彩.jpg" descr="id:2147520721;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1A0A4F1C">
      <w:pPr>
        <w:tabs>
          <w:tab w:val="left" w:pos="2127"/>
        </w:tabs>
        <w:overflowPunct w:val="0"/>
        <w:snapToGrid w:val="0"/>
        <w:spacing w:line="360" w:lineRule="auto"/>
        <w:rPr>
          <w:rFonts w:ascii="微软雅黑" w:hAnsi="微软雅黑" w:eastAsia="微软雅黑"/>
          <w:b/>
          <w:sz w:val="21"/>
          <w:szCs w:val="21"/>
        </w:rPr>
      </w:pPr>
      <w:r>
        <w:rPr>
          <w:sz w:val="21"/>
          <w:szCs w:val="21"/>
        </w:rPr>
        <w:t>　</w:t>
      </w:r>
      <w:r>
        <w:rPr>
          <w:rFonts w:ascii="微软雅黑" w:hAnsi="微软雅黑" w:eastAsia="微软雅黑"/>
          <w:b/>
          <w:sz w:val="21"/>
          <w:szCs w:val="21"/>
        </w:rPr>
        <w:t>三种函数模型的性质</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554"/>
        <w:gridCol w:w="2210"/>
        <w:gridCol w:w="3425"/>
        <w:gridCol w:w="2285"/>
      </w:tblGrid>
      <w:tr w14:paraId="3A919CA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19" w:type="pct"/>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7378FFF2">
            <w:pPr>
              <w:tabs>
                <w:tab w:val="left" w:pos="2127"/>
              </w:tabs>
              <w:overflowPunct w:val="0"/>
              <w:snapToGrid w:val="0"/>
              <w:spacing w:line="360" w:lineRule="auto"/>
              <w:jc w:val="center"/>
              <w:rPr>
                <w:sz w:val="21"/>
                <w:szCs w:val="21"/>
              </w:rPr>
            </w:pPr>
            <w:r>
              <w:rPr>
                <w:sz w:val="21"/>
                <w:szCs w:val="21"/>
              </w:rPr>
              <w:t>　　　</w:t>
            </w:r>
            <w:r>
              <w:rPr>
                <w:rFonts w:hint="eastAsia"/>
                <w:sz w:val="21"/>
                <w:szCs w:val="21"/>
              </w:rPr>
              <w:t>函数</w:t>
            </w:r>
          </w:p>
          <w:p w14:paraId="3D5C6688">
            <w:pPr>
              <w:tabs>
                <w:tab w:val="left" w:pos="2127"/>
              </w:tabs>
              <w:overflowPunct w:val="0"/>
              <w:snapToGrid w:val="0"/>
              <w:spacing w:line="360" w:lineRule="auto"/>
              <w:rPr>
                <w:sz w:val="21"/>
                <w:szCs w:val="21"/>
              </w:rPr>
            </w:pPr>
            <w:r>
              <w:rPr>
                <w:rFonts w:hint="eastAsia"/>
                <w:sz w:val="21"/>
                <w:szCs w:val="21"/>
              </w:rPr>
              <w:t>性质</w:t>
            </w:r>
            <w:r>
              <w:rPr>
                <w:sz w:val="21"/>
                <w:szCs w:val="21"/>
              </w:rPr>
              <w:t>　　　</w:t>
            </w:r>
          </w:p>
        </w:tc>
        <w:tc>
          <w:tcPr>
            <w:tcW w:w="1055" w:type="pct"/>
            <w:tcBorders>
              <w:left w:val="single" w:color="000000" w:sz="2" w:space="0"/>
            </w:tcBorders>
            <w:tcMar>
              <w:left w:w="0" w:type="dxa"/>
              <w:right w:w="0" w:type="dxa"/>
            </w:tcMar>
            <w:vAlign w:val="center"/>
          </w:tcPr>
          <w:p w14:paraId="23B33886">
            <w:pPr>
              <w:tabs>
                <w:tab w:val="left" w:pos="2127"/>
              </w:tabs>
              <w:overflowPunct w:val="0"/>
              <w:snapToGrid w:val="0"/>
              <w:spacing w:line="360" w:lineRule="auto"/>
              <w:jc w:val="center"/>
              <w:rPr>
                <w:sz w:val="21"/>
                <w:szCs w:val="21"/>
              </w:rPr>
            </w:pP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1635" w:type="pct"/>
            <w:tcMar>
              <w:left w:w="0" w:type="dxa"/>
              <w:right w:w="0" w:type="dxa"/>
            </w:tcMar>
            <w:vAlign w:val="center"/>
          </w:tcPr>
          <w:p w14:paraId="3E5DA656">
            <w:pPr>
              <w:tabs>
                <w:tab w:val="left" w:pos="2127"/>
              </w:tabs>
              <w:overflowPunct w:val="0"/>
              <w:snapToGrid w:val="0"/>
              <w:spacing w:line="360" w:lineRule="auto"/>
              <w:jc w:val="center"/>
              <w:rPr>
                <w:sz w:val="21"/>
                <w:szCs w:val="21"/>
              </w:rPr>
            </w:pP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1091" w:type="pct"/>
            <w:tcMar>
              <w:left w:w="0" w:type="dxa"/>
              <w:right w:w="0" w:type="dxa"/>
            </w:tcMar>
            <w:vAlign w:val="center"/>
          </w:tcPr>
          <w:p w14:paraId="4D0CC858">
            <w:pPr>
              <w:tabs>
                <w:tab w:val="left" w:pos="2127"/>
              </w:tabs>
              <w:overflowPunct w:val="0"/>
              <w:snapToGrid w:val="0"/>
              <w:spacing w:line="360" w:lineRule="auto"/>
              <w:jc w:val="center"/>
              <w:rPr>
                <w:sz w:val="21"/>
                <w:szCs w:val="21"/>
              </w:rPr>
            </w:pPr>
            <w:r>
              <w:rPr>
                <w:i/>
                <w:sz w:val="21"/>
                <w:szCs w:val="21"/>
              </w:rPr>
              <w:t>y</w:t>
            </w:r>
            <w:r>
              <w:rPr>
                <w:rFonts w:ascii="宋体" w:hAnsi="宋体"/>
                <w:sz w:val="21"/>
                <w:szCs w:val="21"/>
              </w:rPr>
              <w:t>＝</w:t>
            </w:r>
            <w:r>
              <w:rPr>
                <w:i/>
                <w:sz w:val="21"/>
                <w:szCs w:val="21"/>
              </w:rPr>
              <w:t>x</w:t>
            </w:r>
            <w:r>
              <w:rPr>
                <w:sz w:val="21"/>
                <w:szCs w:val="21"/>
                <w:vertAlign w:val="superscript"/>
              </w:rPr>
              <w:t>α</w:t>
            </w:r>
            <w:r>
              <w:rPr>
                <w:rFonts w:ascii="宋体" w:hAnsi="宋体"/>
                <w:sz w:val="21"/>
                <w:szCs w:val="21"/>
              </w:rPr>
              <w:t>（</w:t>
            </w:r>
            <w:r>
              <w:rPr>
                <w:sz w:val="21"/>
                <w:szCs w:val="21"/>
              </w:rPr>
              <w:t>α</w:t>
            </w:r>
            <w:r>
              <w:rPr>
                <w:rFonts w:ascii="宋体" w:hAnsi="宋体"/>
                <w:sz w:val="21"/>
                <w:szCs w:val="21"/>
              </w:rPr>
              <w:t>＞</w:t>
            </w:r>
            <w:r>
              <w:rPr>
                <w:sz w:val="21"/>
                <w:szCs w:val="21"/>
              </w:rPr>
              <w:t>0</w:t>
            </w:r>
            <w:r>
              <w:rPr>
                <w:rFonts w:ascii="宋体" w:hAnsi="宋体"/>
                <w:sz w:val="21"/>
                <w:szCs w:val="21"/>
              </w:rPr>
              <w:t>）</w:t>
            </w:r>
          </w:p>
        </w:tc>
      </w:tr>
      <w:tr w14:paraId="0D11A8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19" w:type="pct"/>
            <w:tcBorders>
              <w:top w:val="single" w:color="000000" w:sz="2" w:space="0"/>
            </w:tcBorders>
            <w:tcMar>
              <w:left w:w="0" w:type="dxa"/>
              <w:right w:w="0" w:type="dxa"/>
            </w:tcMar>
            <w:vAlign w:val="center"/>
          </w:tcPr>
          <w:p w14:paraId="2923C23B">
            <w:pPr>
              <w:tabs>
                <w:tab w:val="left" w:pos="2127"/>
              </w:tabs>
              <w:overflowPunct w:val="0"/>
              <w:snapToGrid w:val="0"/>
              <w:spacing w:line="360" w:lineRule="auto"/>
              <w:jc w:val="center"/>
              <w:rPr>
                <w:sz w:val="21"/>
                <w:szCs w:val="21"/>
              </w:rPr>
            </w:pPr>
            <w:r>
              <w:rPr>
                <w:rFonts w:hint="eastAsia"/>
                <w:sz w:val="21"/>
                <w:szCs w:val="21"/>
              </w:rPr>
              <w:t>在</w:t>
            </w:r>
            <w:r>
              <w:rPr>
                <w:rFonts w:ascii="宋体" w:hAnsi="宋体"/>
                <w:sz w:val="21"/>
                <w:szCs w:val="21"/>
              </w:rPr>
              <w:t>（</w:t>
            </w:r>
            <w:r>
              <w:rPr>
                <w:sz w:val="21"/>
                <w:szCs w:val="21"/>
              </w:rPr>
              <w:t>0</w:t>
            </w:r>
            <w:r>
              <w:rPr>
                <w:rFonts w:ascii="宋体" w:hAnsi="宋体"/>
                <w:sz w:val="21"/>
                <w:szCs w:val="21"/>
              </w:rPr>
              <w:t>，＋∞）</w:t>
            </w:r>
          </w:p>
          <w:p w14:paraId="22864F3B">
            <w:pPr>
              <w:tabs>
                <w:tab w:val="left" w:pos="2127"/>
              </w:tabs>
              <w:overflowPunct w:val="0"/>
              <w:snapToGrid w:val="0"/>
              <w:spacing w:line="360" w:lineRule="auto"/>
              <w:jc w:val="center"/>
              <w:rPr>
                <w:sz w:val="21"/>
                <w:szCs w:val="21"/>
              </w:rPr>
            </w:pPr>
            <w:r>
              <w:rPr>
                <w:rFonts w:hint="eastAsia"/>
                <w:sz w:val="21"/>
                <w:szCs w:val="21"/>
              </w:rPr>
              <w:t>上的单调性</w:t>
            </w:r>
          </w:p>
        </w:tc>
        <w:tc>
          <w:tcPr>
            <w:tcW w:w="1055" w:type="pct"/>
            <w:tcMar>
              <w:left w:w="0" w:type="dxa"/>
              <w:right w:w="0" w:type="dxa"/>
            </w:tcMar>
            <w:vAlign w:val="center"/>
          </w:tcPr>
          <w:p w14:paraId="2BD8B66C">
            <w:pPr>
              <w:tabs>
                <w:tab w:val="left" w:pos="2127"/>
              </w:tabs>
              <w:overflowPunct w:val="0"/>
              <w:snapToGrid w:val="0"/>
              <w:spacing w:line="360" w:lineRule="auto"/>
              <w:jc w:val="center"/>
              <w:rPr>
                <w:sz w:val="21"/>
                <w:szCs w:val="21"/>
              </w:rPr>
            </w:pPr>
            <w:r>
              <w:rPr>
                <w:rFonts w:hint="eastAsia"/>
                <w:sz w:val="21"/>
                <w:szCs w:val="21"/>
              </w:rPr>
              <w:t>单调递增</w:t>
            </w:r>
          </w:p>
        </w:tc>
        <w:tc>
          <w:tcPr>
            <w:tcW w:w="1635" w:type="pct"/>
            <w:tcMar>
              <w:left w:w="0" w:type="dxa"/>
              <w:right w:w="0" w:type="dxa"/>
            </w:tcMar>
            <w:vAlign w:val="center"/>
          </w:tcPr>
          <w:p w14:paraId="150101CF">
            <w:pPr>
              <w:tabs>
                <w:tab w:val="left" w:pos="2127"/>
              </w:tabs>
              <w:overflowPunct w:val="0"/>
              <w:snapToGrid w:val="0"/>
              <w:spacing w:line="360" w:lineRule="auto"/>
              <w:jc w:val="center"/>
              <w:rPr>
                <w:sz w:val="21"/>
                <w:szCs w:val="21"/>
              </w:rPr>
            </w:pPr>
            <w:r>
              <w:rPr>
                <w:rFonts w:hint="eastAsia"/>
                <w:sz w:val="21"/>
                <w:szCs w:val="21"/>
              </w:rPr>
              <w:t>单调递增</w:t>
            </w:r>
          </w:p>
        </w:tc>
        <w:tc>
          <w:tcPr>
            <w:tcW w:w="1091" w:type="pct"/>
            <w:tcMar>
              <w:left w:w="0" w:type="dxa"/>
              <w:right w:w="0" w:type="dxa"/>
            </w:tcMar>
            <w:vAlign w:val="center"/>
          </w:tcPr>
          <w:p w14:paraId="6880B5E2">
            <w:pPr>
              <w:tabs>
                <w:tab w:val="left" w:pos="2127"/>
              </w:tabs>
              <w:overflowPunct w:val="0"/>
              <w:snapToGrid w:val="0"/>
              <w:spacing w:line="360" w:lineRule="auto"/>
              <w:jc w:val="center"/>
              <w:rPr>
                <w:sz w:val="21"/>
                <w:szCs w:val="21"/>
              </w:rPr>
            </w:pPr>
            <w:r>
              <w:rPr>
                <w:rFonts w:hint="eastAsia"/>
                <w:sz w:val="21"/>
                <w:szCs w:val="21"/>
              </w:rPr>
              <w:t>单调递增</w:t>
            </w:r>
          </w:p>
        </w:tc>
      </w:tr>
      <w:tr w14:paraId="542160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19" w:type="pct"/>
            <w:tcMar>
              <w:left w:w="0" w:type="dxa"/>
              <w:right w:w="0" w:type="dxa"/>
            </w:tcMar>
            <w:vAlign w:val="center"/>
          </w:tcPr>
          <w:p w14:paraId="58C81F5B">
            <w:pPr>
              <w:tabs>
                <w:tab w:val="left" w:pos="2127"/>
              </w:tabs>
              <w:overflowPunct w:val="0"/>
              <w:snapToGrid w:val="0"/>
              <w:spacing w:line="360" w:lineRule="auto"/>
              <w:jc w:val="center"/>
              <w:rPr>
                <w:sz w:val="21"/>
                <w:szCs w:val="21"/>
              </w:rPr>
            </w:pPr>
            <w:r>
              <w:rPr>
                <w:rFonts w:hint="eastAsia"/>
                <w:sz w:val="21"/>
                <w:szCs w:val="21"/>
              </w:rPr>
              <w:t>增长速度</w:t>
            </w:r>
          </w:p>
        </w:tc>
        <w:tc>
          <w:tcPr>
            <w:tcW w:w="1055" w:type="pct"/>
            <w:tcMar>
              <w:left w:w="0" w:type="dxa"/>
              <w:right w:w="0" w:type="dxa"/>
            </w:tcMar>
            <w:vAlign w:val="center"/>
          </w:tcPr>
          <w:p w14:paraId="31B95A3C">
            <w:pPr>
              <w:tabs>
                <w:tab w:val="left" w:pos="2127"/>
              </w:tabs>
              <w:overflowPunct w:val="0"/>
              <w:snapToGrid w:val="0"/>
              <w:spacing w:line="360" w:lineRule="auto"/>
              <w:jc w:val="center"/>
              <w:rPr>
                <w:sz w:val="21"/>
                <w:szCs w:val="21"/>
              </w:rPr>
            </w:pPr>
            <w:r>
              <w:rPr>
                <w:rFonts w:hint="eastAsia"/>
                <w:sz w:val="21"/>
                <w:szCs w:val="21"/>
              </w:rPr>
              <w:t>越来越快</w:t>
            </w:r>
          </w:p>
        </w:tc>
        <w:tc>
          <w:tcPr>
            <w:tcW w:w="1635" w:type="pct"/>
            <w:tcMar>
              <w:left w:w="0" w:type="dxa"/>
              <w:right w:w="0" w:type="dxa"/>
            </w:tcMar>
            <w:vAlign w:val="center"/>
          </w:tcPr>
          <w:p w14:paraId="797132F6">
            <w:pPr>
              <w:tabs>
                <w:tab w:val="left" w:pos="2127"/>
              </w:tabs>
              <w:overflowPunct w:val="0"/>
              <w:snapToGrid w:val="0"/>
              <w:spacing w:line="360" w:lineRule="auto"/>
              <w:jc w:val="center"/>
              <w:rPr>
                <w:sz w:val="21"/>
                <w:szCs w:val="21"/>
              </w:rPr>
            </w:pPr>
            <w:r>
              <w:rPr>
                <w:rFonts w:hint="eastAsia"/>
                <w:sz w:val="21"/>
                <w:szCs w:val="21"/>
              </w:rPr>
              <w:t>越来越慢</w:t>
            </w:r>
          </w:p>
        </w:tc>
        <w:tc>
          <w:tcPr>
            <w:tcW w:w="1091" w:type="pct"/>
            <w:tcMar>
              <w:left w:w="0" w:type="dxa"/>
              <w:right w:w="0" w:type="dxa"/>
            </w:tcMar>
            <w:vAlign w:val="center"/>
          </w:tcPr>
          <w:p w14:paraId="1448AE46">
            <w:pPr>
              <w:tabs>
                <w:tab w:val="left" w:pos="2127"/>
              </w:tabs>
              <w:overflowPunct w:val="0"/>
              <w:snapToGrid w:val="0"/>
              <w:spacing w:line="360" w:lineRule="auto"/>
              <w:jc w:val="center"/>
              <w:rPr>
                <w:sz w:val="21"/>
                <w:szCs w:val="21"/>
              </w:rPr>
            </w:pPr>
            <w:r>
              <w:rPr>
                <w:rFonts w:hint="eastAsia"/>
                <w:sz w:val="21"/>
                <w:szCs w:val="21"/>
              </w:rPr>
              <w:t>相对平稳</w:t>
            </w:r>
          </w:p>
        </w:tc>
      </w:tr>
      <w:tr w14:paraId="2D8D92F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19" w:type="pct"/>
            <w:tcMar>
              <w:left w:w="0" w:type="dxa"/>
              <w:right w:w="0" w:type="dxa"/>
            </w:tcMar>
            <w:vAlign w:val="center"/>
          </w:tcPr>
          <w:p w14:paraId="0B4DE1F9">
            <w:pPr>
              <w:tabs>
                <w:tab w:val="left" w:pos="2127"/>
              </w:tabs>
              <w:overflowPunct w:val="0"/>
              <w:snapToGrid w:val="0"/>
              <w:spacing w:line="360" w:lineRule="auto"/>
              <w:jc w:val="center"/>
              <w:rPr>
                <w:sz w:val="21"/>
                <w:szCs w:val="21"/>
              </w:rPr>
            </w:pPr>
            <w:r>
              <w:rPr>
                <w:rFonts w:hint="eastAsia"/>
                <w:sz w:val="21"/>
                <w:szCs w:val="21"/>
              </w:rPr>
              <w:t>图象的变化</w:t>
            </w:r>
          </w:p>
        </w:tc>
        <w:tc>
          <w:tcPr>
            <w:tcW w:w="1055" w:type="pct"/>
            <w:tcMar>
              <w:left w:w="15" w:type="dxa"/>
              <w:right w:w="15" w:type="dxa"/>
            </w:tcMar>
            <w:vAlign w:val="center"/>
          </w:tcPr>
          <w:p w14:paraId="0B4BE7F7">
            <w:pPr>
              <w:tabs>
                <w:tab w:val="left" w:pos="2127"/>
              </w:tabs>
              <w:overflowPunct w:val="0"/>
              <w:snapToGrid w:val="0"/>
              <w:spacing w:line="360" w:lineRule="auto"/>
              <w:rPr>
                <w:sz w:val="21"/>
                <w:szCs w:val="21"/>
              </w:rPr>
            </w:pPr>
            <w:r>
              <w:rPr>
                <w:rFonts w:hint="eastAsia"/>
                <w:sz w:val="21"/>
                <w:szCs w:val="21"/>
              </w:rPr>
              <w:t>随</w:t>
            </w:r>
            <w:r>
              <w:rPr>
                <w:i/>
                <w:sz w:val="21"/>
                <w:szCs w:val="21"/>
              </w:rPr>
              <w:t>x</w:t>
            </w:r>
            <w:r>
              <w:rPr>
                <w:rFonts w:hint="eastAsia"/>
                <w:sz w:val="21"/>
                <w:szCs w:val="21"/>
              </w:rPr>
              <w:t>的增大逐渐表现为与</w:t>
            </w:r>
            <w:r>
              <w:rPr>
                <w:color w:val="FF0000"/>
                <w:sz w:val="21"/>
                <w:szCs w:val="21"/>
                <w:u w:val="single" w:color="000000"/>
              </w:rPr>
              <w:t>　</w:t>
            </w:r>
            <w:r>
              <w:rPr>
                <w:i/>
                <w:color w:val="FF0000"/>
                <w:sz w:val="21"/>
                <w:szCs w:val="21"/>
                <w:u w:val="single" w:color="000000"/>
              </w:rPr>
              <w:t>y</w:t>
            </w:r>
            <w:r>
              <w:rPr>
                <w:rFonts w:hint="eastAsia"/>
                <w:color w:val="FF0000"/>
                <w:sz w:val="21"/>
                <w:szCs w:val="21"/>
                <w:u w:val="single" w:color="000000"/>
              </w:rPr>
              <w:t>轴</w:t>
            </w:r>
            <w:r>
              <w:rPr>
                <w:color w:val="FF0000"/>
                <w:sz w:val="21"/>
                <w:szCs w:val="21"/>
                <w:u w:val="single" w:color="000000"/>
              </w:rPr>
              <w:t>　</w:t>
            </w:r>
            <w:r>
              <w:rPr>
                <w:rFonts w:hint="eastAsia"/>
                <w:sz w:val="21"/>
                <w:szCs w:val="21"/>
              </w:rPr>
              <w:t>平行</w:t>
            </w:r>
          </w:p>
        </w:tc>
        <w:tc>
          <w:tcPr>
            <w:tcW w:w="1635" w:type="pct"/>
            <w:tcMar>
              <w:left w:w="15" w:type="dxa"/>
              <w:right w:w="15" w:type="dxa"/>
            </w:tcMar>
            <w:vAlign w:val="center"/>
          </w:tcPr>
          <w:p w14:paraId="6C9FBD47">
            <w:pPr>
              <w:tabs>
                <w:tab w:val="left" w:pos="2127"/>
              </w:tabs>
              <w:overflowPunct w:val="0"/>
              <w:snapToGrid w:val="0"/>
              <w:spacing w:line="360" w:lineRule="auto"/>
              <w:rPr>
                <w:sz w:val="21"/>
                <w:szCs w:val="21"/>
              </w:rPr>
            </w:pPr>
            <w:r>
              <w:rPr>
                <w:rFonts w:hint="eastAsia"/>
                <w:sz w:val="21"/>
                <w:szCs w:val="21"/>
              </w:rPr>
              <w:t>随</w:t>
            </w:r>
            <w:r>
              <w:rPr>
                <w:i/>
                <w:sz w:val="21"/>
                <w:szCs w:val="21"/>
              </w:rPr>
              <w:t>x</w:t>
            </w:r>
            <w:r>
              <w:rPr>
                <w:rFonts w:hint="eastAsia"/>
                <w:sz w:val="21"/>
                <w:szCs w:val="21"/>
              </w:rPr>
              <w:t>的增大逐渐表现为与</w:t>
            </w:r>
            <w:r>
              <w:rPr>
                <w:color w:val="FF0000"/>
                <w:sz w:val="21"/>
                <w:szCs w:val="21"/>
                <w:u w:val="single" w:color="000000"/>
              </w:rPr>
              <w:t>　</w:t>
            </w:r>
            <w:r>
              <w:rPr>
                <w:i/>
                <w:color w:val="FF0000"/>
                <w:sz w:val="21"/>
                <w:szCs w:val="21"/>
                <w:u w:val="single" w:color="000000"/>
              </w:rPr>
              <w:t>x</w:t>
            </w:r>
            <w:r>
              <w:rPr>
                <w:rFonts w:hint="eastAsia"/>
                <w:color w:val="FF0000"/>
                <w:sz w:val="21"/>
                <w:szCs w:val="21"/>
                <w:u w:val="single" w:color="000000"/>
              </w:rPr>
              <w:t>轴</w:t>
            </w:r>
            <w:r>
              <w:rPr>
                <w:color w:val="FF0000"/>
                <w:sz w:val="21"/>
                <w:szCs w:val="21"/>
                <w:u w:val="single" w:color="000000"/>
              </w:rPr>
              <w:t>　</w:t>
            </w:r>
            <w:r>
              <w:rPr>
                <w:rFonts w:hint="eastAsia"/>
                <w:sz w:val="21"/>
                <w:szCs w:val="21"/>
              </w:rPr>
              <w:t>平行</w:t>
            </w:r>
          </w:p>
        </w:tc>
        <w:tc>
          <w:tcPr>
            <w:tcW w:w="1091" w:type="pct"/>
            <w:tcMar>
              <w:left w:w="15" w:type="dxa"/>
              <w:right w:w="15" w:type="dxa"/>
            </w:tcMar>
            <w:vAlign w:val="center"/>
          </w:tcPr>
          <w:p w14:paraId="1E699E00">
            <w:pPr>
              <w:tabs>
                <w:tab w:val="left" w:pos="2127"/>
              </w:tabs>
              <w:overflowPunct w:val="0"/>
              <w:snapToGrid w:val="0"/>
              <w:spacing w:line="360" w:lineRule="auto"/>
              <w:rPr>
                <w:sz w:val="21"/>
                <w:szCs w:val="21"/>
              </w:rPr>
            </w:pPr>
            <w:r>
              <w:rPr>
                <w:rFonts w:hint="eastAsia"/>
                <w:sz w:val="21"/>
                <w:szCs w:val="21"/>
              </w:rPr>
              <w:t>随</w:t>
            </w:r>
            <w:r>
              <w:rPr>
                <w:sz w:val="21"/>
                <w:szCs w:val="21"/>
              </w:rPr>
              <w:t>α</w:t>
            </w:r>
            <w:r>
              <w:rPr>
                <w:rFonts w:hint="eastAsia"/>
                <w:sz w:val="21"/>
                <w:szCs w:val="21"/>
              </w:rPr>
              <w:t>值的变化而各有不同</w:t>
            </w:r>
          </w:p>
        </w:tc>
      </w:tr>
    </w:tbl>
    <w:p w14:paraId="3BFB543F">
      <w:pPr>
        <w:tabs>
          <w:tab w:val="left" w:pos="2127"/>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441" name="例1彩.jpg" descr="id:21475207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例1彩.jpg" descr="id:2147520736;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在一次实验中</w:t>
      </w:r>
      <w:r>
        <w:rPr>
          <w:rFonts w:ascii="宋体" w:hAnsi="宋体"/>
          <w:sz w:val="21"/>
          <w:szCs w:val="21"/>
        </w:rPr>
        <w:t>，</w:t>
      </w:r>
      <w:r>
        <w:rPr>
          <w:rFonts w:hint="eastAsia"/>
          <w:sz w:val="21"/>
          <w:szCs w:val="21"/>
        </w:rPr>
        <w:t>某小组测得一组数据</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11</w:t>
      </w:r>
      <w:r>
        <w:rPr>
          <w:rFonts w:ascii="宋体" w:hAnsi="宋体"/>
          <w:sz w:val="21"/>
          <w:szCs w:val="21"/>
        </w:rPr>
        <w:t>），</w:t>
      </w:r>
      <w:r>
        <w:rPr>
          <w:rFonts w:hint="eastAsia"/>
          <w:sz w:val="21"/>
          <w:szCs w:val="21"/>
        </w:rPr>
        <w:t>并由实验数据得到散点图</w:t>
      </w:r>
      <w:r>
        <w:rPr>
          <w:rFonts w:ascii="宋体" w:hAnsi="宋体"/>
          <w:sz w:val="21"/>
          <w:szCs w:val="21"/>
        </w:rPr>
        <w:t>.</w:t>
      </w:r>
      <w:r>
        <w:rPr>
          <w:rFonts w:hint="eastAsia"/>
          <w:sz w:val="21"/>
          <w:szCs w:val="21"/>
        </w:rPr>
        <w:t>由此散点图</w:t>
      </w:r>
      <w:r>
        <w:rPr>
          <w:rFonts w:ascii="宋体" w:hAnsi="宋体"/>
          <w:sz w:val="21"/>
          <w:szCs w:val="21"/>
        </w:rPr>
        <w:t>，</w:t>
      </w:r>
      <w:r>
        <w:rPr>
          <w:rFonts w:hint="eastAsia"/>
          <w:sz w:val="21"/>
          <w:szCs w:val="21"/>
        </w:rPr>
        <w:t>在区间</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上</w:t>
      </w:r>
      <w:r>
        <w:rPr>
          <w:rFonts w:ascii="宋体" w:hAnsi="宋体"/>
          <w:sz w:val="21"/>
          <w:szCs w:val="21"/>
        </w:rPr>
        <w:t>，</w:t>
      </w:r>
      <w:r>
        <w:rPr>
          <w:rFonts w:hint="eastAsia"/>
          <w:sz w:val="21"/>
          <w:szCs w:val="21"/>
        </w:rPr>
        <w:t>下列四个函数模型</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为待定系数</w:t>
      </w:r>
      <w:r>
        <w:rPr>
          <w:rFonts w:ascii="宋体" w:hAnsi="宋体"/>
          <w:sz w:val="21"/>
          <w:szCs w:val="21"/>
        </w:rPr>
        <w:t>）</w:t>
      </w:r>
      <w:r>
        <w:rPr>
          <w:rFonts w:hint="eastAsia"/>
          <w:sz w:val="21"/>
          <w:szCs w:val="21"/>
        </w:rPr>
        <w:t>中</w:t>
      </w:r>
      <w:r>
        <w:rPr>
          <w:rFonts w:ascii="宋体" w:hAnsi="宋体"/>
          <w:sz w:val="21"/>
          <w:szCs w:val="21"/>
        </w:rPr>
        <w:t>，</w:t>
      </w:r>
      <w:r>
        <w:rPr>
          <w:rFonts w:hint="eastAsia"/>
          <w:sz w:val="21"/>
          <w:szCs w:val="21"/>
        </w:rPr>
        <w:t>最能反映</w:t>
      </w:r>
      <w:r>
        <w:rPr>
          <w:i/>
          <w:sz w:val="21"/>
          <w:szCs w:val="21"/>
        </w:rPr>
        <w:t>x</w:t>
      </w:r>
      <w:r>
        <w:rPr>
          <w:rFonts w:ascii="宋体" w:hAnsi="宋体"/>
          <w:sz w:val="21"/>
          <w:szCs w:val="21"/>
        </w:rPr>
        <w:t>，</w:t>
      </w:r>
      <w:r>
        <w:rPr>
          <w:i/>
          <w:sz w:val="21"/>
          <w:szCs w:val="21"/>
        </w:rPr>
        <w:t>y</w:t>
      </w:r>
      <w:r>
        <w:rPr>
          <w:rFonts w:hint="eastAsia"/>
          <w:sz w:val="21"/>
          <w:szCs w:val="21"/>
        </w:rPr>
        <w:t>函数关系的是</w:t>
      </w:r>
      <w:r>
        <w:rPr>
          <w:rFonts w:ascii="宋体" w:hAnsi="宋体"/>
          <w:sz w:val="21"/>
          <w:szCs w:val="21"/>
        </w:rPr>
        <w:t>（</w:t>
      </w:r>
      <w:r>
        <w:rPr>
          <w:sz w:val="21"/>
          <w:szCs w:val="21"/>
        </w:rPr>
        <w:t>　　</w:t>
      </w:r>
      <w:r>
        <w:rPr>
          <w:rFonts w:ascii="宋体" w:hAnsi="宋体"/>
          <w:sz w:val="21"/>
          <w:szCs w:val="21"/>
        </w:rPr>
        <w:t>）</w:t>
      </w:r>
    </w:p>
    <w:p w14:paraId="1ABB0DD0">
      <w:pPr>
        <w:tabs>
          <w:tab w:val="left" w:pos="2127"/>
        </w:tabs>
        <w:overflowPunct w:val="0"/>
        <w:snapToGrid w:val="0"/>
        <w:spacing w:line="360" w:lineRule="auto"/>
        <w:jc w:val="center"/>
        <w:rPr>
          <w:sz w:val="21"/>
          <w:szCs w:val="21"/>
        </w:rPr>
      </w:pPr>
      <w:r>
        <w:rPr>
          <w:sz w:val="21"/>
          <w:szCs w:val="21"/>
        </w:rPr>
        <w:drawing>
          <wp:inline distT="0" distB="0" distL="0" distR="0">
            <wp:extent cx="1219835" cy="960120"/>
            <wp:effectExtent l="0" t="0" r="0" b="0"/>
            <wp:docPr id="442" name="26bycsx2-59.jpg" descr="id:21475207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26bycsx2-59.jpg" descr="id:2147520743;FounderCES"/>
                    <pic:cNvPicPr>
                      <a:picLocks noChangeAspect="1"/>
                    </pic:cNvPicPr>
                  </pic:nvPicPr>
                  <pic:blipFill>
                    <a:blip r:embed="rId12"/>
                    <a:stretch>
                      <a:fillRect/>
                    </a:stretch>
                  </pic:blipFill>
                  <pic:spPr>
                    <a:xfrm>
                      <a:off x="0" y="0"/>
                      <a:ext cx="1219899" cy="960120"/>
                    </a:xfrm>
                    <a:prstGeom prst="rect">
                      <a:avLst/>
                    </a:prstGeom>
                  </pic:spPr>
                </pic:pic>
              </a:graphicData>
            </a:graphic>
          </wp:inline>
        </w:drawing>
      </w:r>
    </w:p>
    <w:p w14:paraId="6CE71A3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a</w:t>
      </w:r>
      <w:r>
        <w:rPr>
          <w:rFonts w:ascii="宋体" w:hAnsi="宋体"/>
          <w:sz w:val="21"/>
          <w:szCs w:val="21"/>
        </w:rPr>
        <w:t>＋</w:t>
      </w:r>
      <w:r>
        <w:rPr>
          <w:i/>
          <w:sz w:val="21"/>
          <w:szCs w:val="21"/>
        </w:rPr>
        <w:t>bx</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w:r>
        <w:rPr>
          <w:i/>
          <w:sz w:val="21"/>
          <w:szCs w:val="21"/>
        </w:rPr>
        <w:t>a</w:t>
      </w:r>
      <w:r>
        <w:rPr>
          <w:rFonts w:ascii="宋体" w:hAnsi="宋体"/>
          <w:sz w:val="21"/>
          <w:szCs w:val="21"/>
        </w:rPr>
        <w:t>＋</w:t>
      </w:r>
      <w:r>
        <w:rPr>
          <w:i/>
          <w:sz w:val="21"/>
          <w:szCs w:val="21"/>
        </w:rPr>
        <w:t>b</w:t>
      </w:r>
      <w:r>
        <w:rPr>
          <w:i/>
          <w:sz w:val="21"/>
          <w:szCs w:val="21"/>
          <w:vertAlign w:val="superscript"/>
        </w:rPr>
        <w:t>x</w:t>
      </w:r>
    </w:p>
    <w:p w14:paraId="6E1C08B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i/>
          <w:sz w:val="21"/>
          <w:szCs w:val="21"/>
        </w:rPr>
        <w:t>a</w:t>
      </w:r>
      <w:r>
        <w:rPr>
          <w:rFonts w:ascii="宋体" w:hAnsi="宋体"/>
          <w:sz w:val="21"/>
          <w:szCs w:val="21"/>
        </w:rPr>
        <w:t>＋</w:t>
      </w:r>
      <w:r>
        <w:rPr>
          <w:sz w:val="21"/>
          <w:szCs w:val="21"/>
        </w:rPr>
        <w:t>log</w:t>
      </w:r>
      <w:r>
        <w:rPr>
          <w:i/>
          <w:sz w:val="21"/>
          <w:szCs w:val="21"/>
          <w:vertAlign w:val="subscript"/>
        </w:rPr>
        <w:t>b</w:t>
      </w:r>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bookmarkStart w:id="0" w:name="_GoBack"/>
      <w:bookmarkEnd w:id="0"/>
    </w:p>
    <w:p w14:paraId="392944D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由散点图的定义域可排除</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选项</w:t>
      </w:r>
      <w:r>
        <w:rPr>
          <w:rFonts w:ascii="宋体" w:hAnsi="宋体"/>
          <w:color w:val="FF0000"/>
          <w:sz w:val="21"/>
          <w:szCs w:val="21"/>
        </w:rPr>
        <w:t>，</w:t>
      </w:r>
      <w:r>
        <w:rPr>
          <w:rFonts w:eastAsia="仿宋"/>
          <w:color w:val="FF0000"/>
          <w:sz w:val="21"/>
          <w:szCs w:val="21"/>
        </w:rPr>
        <w:t>由散点图的增长方式可知函数模型为指数型</w:t>
      </w:r>
      <w:r>
        <w:rPr>
          <w:rFonts w:ascii="宋体" w:hAnsi="宋体"/>
          <w:color w:val="FF0000"/>
          <w:sz w:val="21"/>
          <w:szCs w:val="21"/>
        </w:rPr>
        <w:t>.</w:t>
      </w:r>
    </w:p>
    <w:p w14:paraId="4773C62C">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37405C2D">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用函数图象刻画变化过程的两种方法</w:t>
      </w:r>
    </w:p>
    <w:p w14:paraId="259E7B8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构建函数模型法</w:t>
      </w:r>
      <w:r>
        <w:rPr>
          <w:rFonts w:ascii="宋体" w:hAnsi="宋体"/>
          <w:sz w:val="21"/>
          <w:szCs w:val="21"/>
        </w:rPr>
        <w:t>：</w:t>
      </w:r>
      <w:r>
        <w:rPr>
          <w:rFonts w:eastAsia="楷体"/>
          <w:sz w:val="21"/>
          <w:szCs w:val="21"/>
        </w:rPr>
        <w:t>当根据题意易构建函数模型时</w:t>
      </w:r>
      <w:r>
        <w:rPr>
          <w:rFonts w:ascii="宋体" w:hAnsi="宋体"/>
          <w:sz w:val="21"/>
          <w:szCs w:val="21"/>
        </w:rPr>
        <w:t>，</w:t>
      </w:r>
      <w:r>
        <w:rPr>
          <w:rFonts w:eastAsia="楷体"/>
          <w:sz w:val="21"/>
          <w:szCs w:val="21"/>
        </w:rPr>
        <w:t>先建立函数模型</w:t>
      </w:r>
      <w:r>
        <w:rPr>
          <w:rFonts w:ascii="宋体" w:hAnsi="宋体"/>
          <w:sz w:val="21"/>
          <w:szCs w:val="21"/>
        </w:rPr>
        <w:t>，</w:t>
      </w:r>
      <w:r>
        <w:rPr>
          <w:rFonts w:eastAsia="楷体"/>
          <w:sz w:val="21"/>
          <w:szCs w:val="21"/>
        </w:rPr>
        <w:t>再结合模型选图象</w:t>
      </w:r>
      <w:r>
        <w:rPr>
          <w:rFonts w:ascii="宋体" w:hAnsi="宋体"/>
          <w:sz w:val="21"/>
          <w:szCs w:val="21"/>
        </w:rPr>
        <w:t>；</w:t>
      </w:r>
    </w:p>
    <w:p w14:paraId="166AD1E3">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验证法</w:t>
      </w:r>
      <w:r>
        <w:rPr>
          <w:rFonts w:ascii="宋体" w:hAnsi="宋体"/>
          <w:sz w:val="21"/>
          <w:szCs w:val="21"/>
        </w:rPr>
        <w:t>：</w:t>
      </w:r>
      <w:r>
        <w:rPr>
          <w:rFonts w:eastAsia="楷体"/>
          <w:sz w:val="21"/>
          <w:szCs w:val="21"/>
        </w:rPr>
        <w:t>根据实际问题中两变量的变化快慢等特点</w:t>
      </w:r>
      <w:r>
        <w:rPr>
          <w:rFonts w:ascii="宋体" w:hAnsi="宋体"/>
          <w:sz w:val="21"/>
          <w:szCs w:val="21"/>
        </w:rPr>
        <w:t>，</w:t>
      </w:r>
      <w:r>
        <w:rPr>
          <w:rFonts w:eastAsia="楷体"/>
          <w:sz w:val="21"/>
          <w:szCs w:val="21"/>
        </w:rPr>
        <w:t>结合图象的变化趋势</w:t>
      </w:r>
      <w:r>
        <w:rPr>
          <w:rFonts w:ascii="宋体" w:hAnsi="宋体"/>
          <w:sz w:val="21"/>
          <w:szCs w:val="21"/>
        </w:rPr>
        <w:t>，</w:t>
      </w:r>
      <w:r>
        <w:rPr>
          <w:rFonts w:eastAsia="楷体"/>
          <w:sz w:val="21"/>
          <w:szCs w:val="21"/>
        </w:rPr>
        <w:t>验证是否吻合</w:t>
      </w:r>
      <w:r>
        <w:rPr>
          <w:rFonts w:ascii="宋体" w:hAnsi="宋体"/>
          <w:sz w:val="21"/>
          <w:szCs w:val="21"/>
        </w:rPr>
        <w:t>，</w:t>
      </w:r>
      <w:r>
        <w:rPr>
          <w:rFonts w:eastAsia="楷体"/>
          <w:sz w:val="21"/>
          <w:szCs w:val="21"/>
        </w:rPr>
        <w:t>从中排除不符合实际的情况</w:t>
      </w:r>
      <w:r>
        <w:rPr>
          <w:rFonts w:ascii="宋体" w:hAnsi="宋体"/>
          <w:sz w:val="21"/>
          <w:szCs w:val="21"/>
        </w:rPr>
        <w:t>，</w:t>
      </w:r>
      <w:r>
        <w:rPr>
          <w:rFonts w:eastAsia="楷体"/>
          <w:sz w:val="21"/>
          <w:szCs w:val="21"/>
        </w:rPr>
        <w:t>选择出符合实际情况的答案</w:t>
      </w:r>
      <w:r>
        <w:rPr>
          <w:rFonts w:ascii="宋体" w:hAnsi="宋体"/>
          <w:sz w:val="21"/>
          <w:szCs w:val="21"/>
        </w:rPr>
        <w:t>.</w:t>
      </w:r>
    </w:p>
    <w:p w14:paraId="42C4AC54">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已知正方形</w:t>
      </w:r>
      <w:r>
        <w:rPr>
          <w:i/>
          <w:sz w:val="21"/>
          <w:szCs w:val="21"/>
        </w:rPr>
        <w:t>ABCD</w:t>
      </w:r>
      <w:r>
        <w:rPr>
          <w:rFonts w:hint="eastAsia"/>
          <w:sz w:val="21"/>
          <w:szCs w:val="21"/>
        </w:rPr>
        <w:t>的边长为</w:t>
      </w:r>
      <w:r>
        <w:rPr>
          <w:sz w:val="21"/>
          <w:szCs w:val="21"/>
        </w:rPr>
        <w:t>4</w:t>
      </w:r>
      <w:r>
        <w:rPr>
          <w:rFonts w:ascii="宋体" w:hAnsi="宋体"/>
          <w:sz w:val="21"/>
          <w:szCs w:val="21"/>
        </w:rPr>
        <w:t>，</w:t>
      </w:r>
      <w:r>
        <w:rPr>
          <w:rFonts w:hint="eastAsia"/>
          <w:sz w:val="21"/>
          <w:szCs w:val="21"/>
        </w:rPr>
        <w:t>动点</w:t>
      </w:r>
      <w:r>
        <w:rPr>
          <w:i/>
          <w:sz w:val="21"/>
          <w:szCs w:val="21"/>
        </w:rPr>
        <w:t>P</w:t>
      </w:r>
      <w:r>
        <w:rPr>
          <w:rFonts w:hint="eastAsia"/>
          <w:sz w:val="21"/>
          <w:szCs w:val="21"/>
        </w:rPr>
        <w:t>从</w:t>
      </w:r>
      <w:r>
        <w:rPr>
          <w:i/>
          <w:sz w:val="21"/>
          <w:szCs w:val="21"/>
        </w:rPr>
        <w:t>B</w:t>
      </w:r>
      <w:r>
        <w:rPr>
          <w:rFonts w:hint="eastAsia"/>
          <w:sz w:val="21"/>
          <w:szCs w:val="21"/>
        </w:rPr>
        <w:t>点开始沿折线</w:t>
      </w:r>
      <w:r>
        <w:rPr>
          <w:i/>
          <w:sz w:val="21"/>
          <w:szCs w:val="21"/>
        </w:rPr>
        <w:t>BCDA</w:t>
      </w:r>
      <w:r>
        <w:rPr>
          <w:rFonts w:hint="eastAsia"/>
          <w:sz w:val="21"/>
          <w:szCs w:val="21"/>
        </w:rPr>
        <w:t>向</w:t>
      </w:r>
      <w:r>
        <w:rPr>
          <w:i/>
          <w:sz w:val="21"/>
          <w:szCs w:val="21"/>
        </w:rPr>
        <w:t>A</w:t>
      </w:r>
      <w:r>
        <w:rPr>
          <w:rFonts w:hint="eastAsia"/>
          <w:sz w:val="21"/>
          <w:szCs w:val="21"/>
        </w:rPr>
        <w:t>点运动</w:t>
      </w:r>
      <w:r>
        <w:rPr>
          <w:rFonts w:ascii="宋体" w:hAnsi="宋体"/>
          <w:sz w:val="21"/>
          <w:szCs w:val="21"/>
        </w:rPr>
        <w:t>.</w:t>
      </w:r>
      <w:r>
        <w:rPr>
          <w:rFonts w:hint="eastAsia"/>
          <w:sz w:val="21"/>
          <w:szCs w:val="21"/>
        </w:rPr>
        <w:t>设点</w:t>
      </w:r>
      <w:r>
        <w:rPr>
          <w:i/>
          <w:sz w:val="21"/>
          <w:szCs w:val="21"/>
        </w:rPr>
        <w:t>P</w:t>
      </w:r>
      <w:r>
        <w:rPr>
          <w:rFonts w:hint="eastAsia"/>
          <w:sz w:val="21"/>
          <w:szCs w:val="21"/>
        </w:rPr>
        <w:t>运动的路程为</w:t>
      </w:r>
      <w:r>
        <w:rPr>
          <w:i/>
          <w:sz w:val="21"/>
          <w:szCs w:val="21"/>
        </w:rPr>
        <w:t>x</w:t>
      </w:r>
      <w:r>
        <w:rPr>
          <w:rFonts w:ascii="宋体" w:hAnsi="宋体"/>
          <w:sz w:val="21"/>
          <w:szCs w:val="21"/>
        </w:rPr>
        <w:t>，</w:t>
      </w:r>
      <w:r>
        <w:rPr>
          <w:rFonts w:hint="eastAsia" w:asciiTheme="minorEastAsia" w:hAnsiTheme="minorEastAsia" w:eastAsiaTheme="minorEastAsia"/>
          <w:sz w:val="21"/>
          <w:szCs w:val="21"/>
        </w:rPr>
        <w:t>△</w:t>
      </w:r>
      <w:r>
        <w:rPr>
          <w:i/>
          <w:sz w:val="21"/>
          <w:szCs w:val="21"/>
        </w:rPr>
        <w:t>ABP</w:t>
      </w:r>
      <w:r>
        <w:rPr>
          <w:rFonts w:hint="eastAsia"/>
          <w:sz w:val="21"/>
          <w:szCs w:val="21"/>
        </w:rPr>
        <w:t>的面积为</w:t>
      </w:r>
      <w:r>
        <w:rPr>
          <w:i/>
          <w:sz w:val="21"/>
          <w:szCs w:val="21"/>
        </w:rPr>
        <w:t>S</w:t>
      </w:r>
      <w:r>
        <w:rPr>
          <w:rFonts w:ascii="宋体" w:hAnsi="宋体"/>
          <w:sz w:val="21"/>
          <w:szCs w:val="21"/>
        </w:rPr>
        <w:t>，</w:t>
      </w:r>
      <w:r>
        <w:rPr>
          <w:rFonts w:hint="eastAsia"/>
          <w:sz w:val="21"/>
          <w:szCs w:val="21"/>
        </w:rPr>
        <w:t>则函数</w:t>
      </w:r>
      <w:r>
        <w:rPr>
          <w:i/>
          <w:sz w:val="21"/>
          <w:szCs w:val="21"/>
        </w:rPr>
        <w:t>S</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的图象是</w:t>
      </w:r>
      <w:r>
        <w:rPr>
          <w:rFonts w:ascii="宋体" w:hAnsi="宋体"/>
          <w:sz w:val="21"/>
          <w:szCs w:val="21"/>
        </w:rPr>
        <w:t>（</w:t>
      </w:r>
      <w:r>
        <w:rPr>
          <w:sz w:val="21"/>
          <w:szCs w:val="21"/>
        </w:rPr>
        <w:t>　　</w:t>
      </w:r>
      <w:r>
        <w:rPr>
          <w:rFonts w:ascii="宋体" w:hAnsi="宋体"/>
          <w:sz w:val="21"/>
          <w:szCs w:val="21"/>
        </w:rPr>
        <w:t>）</w:t>
      </w:r>
    </w:p>
    <w:p w14:paraId="27E991EB">
      <w:pPr>
        <w:tabs>
          <w:tab w:val="left" w:pos="2127"/>
        </w:tabs>
        <w:overflowPunct w:val="0"/>
        <w:snapToGrid w:val="0"/>
        <w:spacing w:line="360" w:lineRule="auto"/>
        <w:jc w:val="center"/>
        <w:rPr>
          <w:sz w:val="21"/>
          <w:szCs w:val="21"/>
        </w:rPr>
      </w:pPr>
      <w:r>
        <w:rPr>
          <w:sz w:val="21"/>
          <w:szCs w:val="21"/>
        </w:rPr>
        <w:drawing>
          <wp:inline distT="0" distB="0" distL="0" distR="0">
            <wp:extent cx="2332990" cy="1901825"/>
            <wp:effectExtent l="0" t="0" r="0" b="0"/>
            <wp:docPr id="443" name="27byljcsx2-128.jpg" descr="id:21475207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27byljcsx2-128.jpg" descr="id:2147520758;FounderCES"/>
                    <pic:cNvPicPr>
                      <a:picLocks noChangeAspect="1"/>
                    </pic:cNvPicPr>
                  </pic:nvPicPr>
                  <pic:blipFill>
                    <a:blip r:embed="rId13"/>
                    <a:stretch>
                      <a:fillRect/>
                    </a:stretch>
                  </pic:blipFill>
                  <pic:spPr>
                    <a:xfrm>
                      <a:off x="0" y="0"/>
                      <a:ext cx="2333574" cy="1901825"/>
                    </a:xfrm>
                    <a:prstGeom prst="rect">
                      <a:avLst/>
                    </a:prstGeom>
                  </pic:spPr>
                </pic:pic>
              </a:graphicData>
            </a:graphic>
          </wp:inline>
        </w:drawing>
      </w:r>
    </w:p>
    <w:p w14:paraId="0707611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依题意知</w:t>
      </w:r>
      <w:r>
        <w:rPr>
          <w:rFonts w:ascii="宋体" w:hAnsi="宋体"/>
          <w:color w:val="FF0000"/>
          <w:sz w:val="21"/>
          <w:szCs w:val="21"/>
        </w:rPr>
        <w:t>，</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当</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8</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当</w:t>
      </w:r>
      <w:r>
        <w:rPr>
          <w:color w:val="FF0000"/>
          <w:sz w:val="21"/>
          <w:szCs w:val="21"/>
        </w:rPr>
        <w:t>8</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12</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观察四个选项知</w:t>
      </w:r>
      <w:r>
        <w:rPr>
          <w:color w:val="FF0000"/>
          <w:sz w:val="21"/>
          <w:szCs w:val="21"/>
        </w:rPr>
        <w:t>D</w:t>
      </w:r>
      <w:r>
        <w:rPr>
          <w:rFonts w:eastAsia="仿宋"/>
          <w:color w:val="FF0000"/>
          <w:sz w:val="21"/>
          <w:szCs w:val="21"/>
        </w:rPr>
        <w:t>项符合要求</w:t>
      </w:r>
      <w:r>
        <w:rPr>
          <w:rFonts w:ascii="宋体" w:hAnsi="宋体"/>
          <w:color w:val="FF0000"/>
          <w:sz w:val="21"/>
          <w:szCs w:val="21"/>
        </w:rPr>
        <w:t>.</w:t>
      </w:r>
    </w:p>
    <w:p w14:paraId="3B056F37">
      <w:pPr>
        <w:tabs>
          <w:tab w:val="left" w:pos="2127"/>
        </w:tabs>
        <w:overflowPunct w:val="0"/>
        <w:snapToGrid w:val="0"/>
        <w:spacing w:line="360" w:lineRule="auto"/>
        <w:rPr>
          <w:sz w:val="21"/>
          <w:szCs w:val="21"/>
        </w:rPr>
      </w:pPr>
      <w:r>
        <w:rPr>
          <w:rFonts w:ascii="微软雅黑" w:hAnsi="微软雅黑" w:eastAsia="微软雅黑"/>
          <w:b/>
          <w:sz w:val="21"/>
          <w:szCs w:val="21"/>
        </w:rPr>
        <w:t>已知函数模型解决实际问题</w:t>
      </w:r>
    </w:p>
    <w:p w14:paraId="5B466A68">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444" name="考点二彩.jpg" descr="id:21475207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考点二彩.jpg" descr="id:2147520765;FounderCES"/>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p w14:paraId="43B3015F">
      <w:pPr>
        <w:tabs>
          <w:tab w:val="left" w:pos="2127"/>
        </w:tabs>
        <w:overflowPunct w:val="0"/>
        <w:snapToGrid w:val="0"/>
        <w:spacing w:line="360" w:lineRule="auto"/>
        <w:rPr>
          <w:rFonts w:ascii="微软雅黑" w:hAnsi="微软雅黑" w:eastAsia="微软雅黑"/>
          <w:b/>
          <w:sz w:val="21"/>
          <w:szCs w:val="21"/>
        </w:rPr>
      </w:pPr>
      <w:r>
        <w:rPr>
          <w:sz w:val="21"/>
          <w:szCs w:val="21"/>
        </w:rPr>
        <w:t>　</w:t>
      </w:r>
      <w:r>
        <w:rPr>
          <w:rFonts w:ascii="微软雅黑" w:hAnsi="微软雅黑" w:eastAsia="微软雅黑"/>
          <w:b/>
          <w:sz w:val="21"/>
          <w:szCs w:val="21"/>
        </w:rPr>
        <w:t>几种常见的函数模型</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840"/>
        <w:gridCol w:w="7646"/>
      </w:tblGrid>
      <w:tr w14:paraId="66BBE22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7F8E721E">
            <w:pPr>
              <w:tabs>
                <w:tab w:val="left" w:pos="2127"/>
              </w:tabs>
              <w:overflowPunct w:val="0"/>
              <w:snapToGrid w:val="0"/>
              <w:spacing w:line="360" w:lineRule="auto"/>
              <w:jc w:val="center"/>
              <w:rPr>
                <w:sz w:val="21"/>
                <w:szCs w:val="21"/>
              </w:rPr>
            </w:pPr>
            <w:r>
              <w:rPr>
                <w:rFonts w:hint="eastAsia"/>
                <w:sz w:val="21"/>
                <w:szCs w:val="21"/>
              </w:rPr>
              <w:t>函数模型</w:t>
            </w:r>
          </w:p>
        </w:tc>
        <w:tc>
          <w:tcPr>
            <w:tcW w:w="3646" w:type="pct"/>
            <w:tcMar>
              <w:left w:w="15" w:type="dxa"/>
              <w:right w:w="15" w:type="dxa"/>
            </w:tcMar>
            <w:vAlign w:val="center"/>
          </w:tcPr>
          <w:p w14:paraId="16E28E6A">
            <w:pPr>
              <w:tabs>
                <w:tab w:val="left" w:pos="2127"/>
              </w:tabs>
              <w:overflowPunct w:val="0"/>
              <w:snapToGrid w:val="0"/>
              <w:spacing w:line="360" w:lineRule="auto"/>
              <w:jc w:val="center"/>
              <w:rPr>
                <w:sz w:val="21"/>
                <w:szCs w:val="21"/>
              </w:rPr>
            </w:pPr>
            <w:r>
              <w:rPr>
                <w:rFonts w:hint="eastAsia"/>
                <w:sz w:val="21"/>
                <w:szCs w:val="21"/>
              </w:rPr>
              <w:t>函数解析式</w:t>
            </w:r>
          </w:p>
        </w:tc>
      </w:tr>
      <w:tr w14:paraId="79E988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28F03CD0">
            <w:pPr>
              <w:tabs>
                <w:tab w:val="left" w:pos="2127"/>
              </w:tabs>
              <w:overflowPunct w:val="0"/>
              <w:snapToGrid w:val="0"/>
              <w:spacing w:line="360" w:lineRule="auto"/>
              <w:jc w:val="center"/>
              <w:rPr>
                <w:sz w:val="21"/>
                <w:szCs w:val="21"/>
              </w:rPr>
            </w:pPr>
            <w:r>
              <w:rPr>
                <w:rFonts w:hint="eastAsia"/>
                <w:sz w:val="21"/>
                <w:szCs w:val="21"/>
              </w:rPr>
              <w:t>一次函数模型</w:t>
            </w:r>
          </w:p>
        </w:tc>
        <w:tc>
          <w:tcPr>
            <w:tcW w:w="3646" w:type="pct"/>
            <w:tcMar>
              <w:left w:w="15" w:type="dxa"/>
              <w:right w:w="15" w:type="dxa"/>
            </w:tcMar>
            <w:vAlign w:val="center"/>
          </w:tcPr>
          <w:p w14:paraId="71B16CE9">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eastAsia="楷体"/>
                <w:sz w:val="21"/>
                <w:szCs w:val="21"/>
              </w:rPr>
              <w:t>为常数</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r>
      <w:tr w14:paraId="506E1A1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0ACC1A97">
            <w:pPr>
              <w:tabs>
                <w:tab w:val="left" w:pos="2127"/>
              </w:tabs>
              <w:overflowPunct w:val="0"/>
              <w:snapToGrid w:val="0"/>
              <w:spacing w:line="360" w:lineRule="auto"/>
              <w:jc w:val="center"/>
              <w:rPr>
                <w:sz w:val="21"/>
                <w:szCs w:val="21"/>
              </w:rPr>
            </w:pPr>
            <w:r>
              <w:rPr>
                <w:rFonts w:hint="eastAsia"/>
                <w:sz w:val="21"/>
                <w:szCs w:val="21"/>
              </w:rPr>
              <w:t>二次函数模型</w:t>
            </w:r>
          </w:p>
        </w:tc>
        <w:tc>
          <w:tcPr>
            <w:tcW w:w="3646" w:type="pct"/>
            <w:tcMar>
              <w:left w:w="15" w:type="dxa"/>
              <w:right w:w="15" w:type="dxa"/>
            </w:tcMar>
            <w:vAlign w:val="center"/>
          </w:tcPr>
          <w:p w14:paraId="5E90D7CE">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eastAsia="楷体"/>
                <w:sz w:val="21"/>
                <w:szCs w:val="21"/>
              </w:rPr>
              <w:t>为常数</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r>
      <w:tr w14:paraId="40DCC9D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6837C2E7">
            <w:pPr>
              <w:tabs>
                <w:tab w:val="left" w:pos="2127"/>
              </w:tabs>
              <w:overflowPunct w:val="0"/>
              <w:snapToGrid w:val="0"/>
              <w:spacing w:line="360" w:lineRule="auto"/>
              <w:jc w:val="center"/>
              <w:rPr>
                <w:sz w:val="21"/>
                <w:szCs w:val="21"/>
              </w:rPr>
            </w:pPr>
            <w:r>
              <w:rPr>
                <w:rFonts w:hint="eastAsia"/>
                <w:sz w:val="21"/>
                <w:szCs w:val="21"/>
              </w:rPr>
              <w:t>反比例函数模型</w:t>
            </w:r>
          </w:p>
        </w:tc>
        <w:tc>
          <w:tcPr>
            <w:tcW w:w="3646" w:type="pct"/>
            <w:tcMar>
              <w:left w:w="15" w:type="dxa"/>
              <w:right w:w="15" w:type="dxa"/>
            </w:tcMar>
            <w:vAlign w:val="center"/>
          </w:tcPr>
          <w:p w14:paraId="6EFA0B9A">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i/>
                      <w:sz w:val="21"/>
                      <w:szCs w:val="21"/>
                    </w:rPr>
                  </m:ctrlPr>
                </m:fPr>
                <m:num>
                  <m:r>
                    <m:rPr/>
                    <w:rPr>
                      <w:rFonts w:ascii="Cambria Math" w:hAnsi="Cambria Math"/>
                      <w:sz w:val="21"/>
                      <w:szCs w:val="21"/>
                    </w:rPr>
                    <m:t>k</m:t>
                  </m:r>
                  <m:ctrlPr>
                    <w:rPr>
                      <w:rFonts w:ascii="Cambria Math" w:hAnsi="Cambria Math"/>
                      <w:i/>
                      <w:sz w:val="21"/>
                      <w:szCs w:val="21"/>
                    </w:rPr>
                  </m:ctrlPr>
                </m:num>
                <m:den>
                  <m:r>
                    <m:rPr/>
                    <w:rPr>
                      <w:rFonts w:ascii="Cambria Math" w:hAnsi="Cambria Math"/>
                      <w:sz w:val="21"/>
                      <w:szCs w:val="21"/>
                    </w:rPr>
                    <m:t>x</m:t>
                  </m:r>
                  <m:ctrlPr>
                    <w:rPr>
                      <w:rFonts w:ascii="Cambria Math" w:hAnsi="Cambria Math"/>
                      <w:i/>
                      <w:sz w:val="21"/>
                      <w:szCs w:val="21"/>
                    </w:rPr>
                  </m:ctrlPr>
                </m:den>
              </m:f>
            </m:oMath>
            <w:r>
              <w:rPr>
                <w:rFonts w:ascii="宋体" w:hAnsi="宋体"/>
                <w:sz w:val="21"/>
                <w:szCs w:val="21"/>
              </w:rPr>
              <w:t>＋</w:t>
            </w:r>
            <w:r>
              <w:rPr>
                <w:i/>
                <w:sz w:val="21"/>
                <w:szCs w:val="21"/>
              </w:rPr>
              <w:t>b</w:t>
            </w:r>
            <w:r>
              <w:rPr>
                <w:rFonts w:ascii="宋体" w:hAnsi="宋体"/>
                <w:sz w:val="21"/>
                <w:szCs w:val="21"/>
              </w:rPr>
              <w:t>（</w:t>
            </w:r>
            <w:r>
              <w:rPr>
                <w:i/>
                <w:sz w:val="21"/>
                <w:szCs w:val="21"/>
              </w:rPr>
              <w:t>k</w:t>
            </w:r>
            <w:r>
              <w:rPr>
                <w:rFonts w:ascii="宋体" w:hAnsi="宋体"/>
                <w:sz w:val="21"/>
                <w:szCs w:val="21"/>
              </w:rPr>
              <w:t>，</w:t>
            </w:r>
            <w:r>
              <w:rPr>
                <w:i/>
                <w:sz w:val="21"/>
                <w:szCs w:val="21"/>
              </w:rPr>
              <w:t>b</w:t>
            </w:r>
            <w:r>
              <w:rPr>
                <w:rFonts w:eastAsia="楷体"/>
                <w:sz w:val="21"/>
                <w:szCs w:val="21"/>
              </w:rPr>
              <w:t>为常数</w:t>
            </w:r>
            <w:r>
              <w:rPr>
                <w:rFonts w:ascii="宋体" w:hAnsi="宋体"/>
                <w:sz w:val="21"/>
                <w:szCs w:val="21"/>
              </w:rPr>
              <w:t>，</w:t>
            </w:r>
            <w:r>
              <w:rPr>
                <w:i/>
                <w:sz w:val="21"/>
                <w:szCs w:val="21"/>
              </w:rPr>
              <w:t>k</w:t>
            </w:r>
            <w:r>
              <w:rPr>
                <w:rFonts w:ascii="宋体" w:hAnsi="宋体"/>
                <w:sz w:val="21"/>
                <w:szCs w:val="21"/>
              </w:rPr>
              <w:t>≠</w:t>
            </w:r>
            <w:r>
              <w:rPr>
                <w:sz w:val="21"/>
                <w:szCs w:val="21"/>
              </w:rPr>
              <w:t>0</w:t>
            </w:r>
            <w:r>
              <w:rPr>
                <w:rFonts w:ascii="宋体" w:hAnsi="宋体"/>
                <w:sz w:val="21"/>
                <w:szCs w:val="21"/>
              </w:rPr>
              <w:t>）</w:t>
            </w:r>
          </w:p>
        </w:tc>
      </w:tr>
      <w:tr w14:paraId="4E4A10B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048F0C18">
            <w:pPr>
              <w:tabs>
                <w:tab w:val="left" w:pos="2127"/>
              </w:tabs>
              <w:overflowPunct w:val="0"/>
              <w:snapToGrid w:val="0"/>
              <w:spacing w:line="360" w:lineRule="auto"/>
              <w:jc w:val="center"/>
              <w:rPr>
                <w:sz w:val="21"/>
                <w:szCs w:val="21"/>
              </w:rPr>
            </w:pPr>
            <w:r>
              <w:rPr>
                <w:rFonts w:hint="eastAsia"/>
                <w:sz w:val="21"/>
                <w:szCs w:val="21"/>
              </w:rPr>
              <w:t>指数函数模型</w:t>
            </w:r>
          </w:p>
        </w:tc>
        <w:tc>
          <w:tcPr>
            <w:tcW w:w="3646" w:type="pct"/>
            <w:tcMar>
              <w:left w:w="15" w:type="dxa"/>
              <w:right w:w="15" w:type="dxa"/>
            </w:tcMar>
            <w:vAlign w:val="center"/>
          </w:tcPr>
          <w:p w14:paraId="5288429C">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ba</w:t>
            </w:r>
            <w:r>
              <w:rPr>
                <w:i/>
                <w:sz w:val="21"/>
                <w:szCs w:val="21"/>
                <w:vertAlign w:val="superscript"/>
              </w:rPr>
              <w:t>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eastAsia="楷体"/>
                <w:sz w:val="21"/>
                <w:szCs w:val="21"/>
              </w:rPr>
              <w:t>为常数</w:t>
            </w:r>
            <w:r>
              <w:rPr>
                <w:rFonts w:ascii="宋体" w:hAnsi="宋体"/>
                <w:sz w:val="21"/>
                <w:szCs w:val="21"/>
              </w:rPr>
              <w:t>，</w:t>
            </w:r>
            <w:r>
              <w:rPr>
                <w:i/>
                <w:sz w:val="21"/>
                <w:szCs w:val="21"/>
              </w:rPr>
              <w:t>a</w:t>
            </w:r>
            <w:r>
              <w:rPr>
                <w:rFonts w:ascii="宋体" w:hAnsi="宋体"/>
                <w:sz w:val="21"/>
                <w:szCs w:val="21"/>
              </w:rPr>
              <w:t>＞</w:t>
            </w:r>
            <w:r>
              <w:rPr>
                <w:sz w:val="21"/>
                <w:szCs w:val="21"/>
              </w:rPr>
              <w:t>0</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r>
      <w:tr w14:paraId="4D8948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0645BDB2">
            <w:pPr>
              <w:tabs>
                <w:tab w:val="left" w:pos="2127"/>
              </w:tabs>
              <w:overflowPunct w:val="0"/>
              <w:snapToGrid w:val="0"/>
              <w:spacing w:line="360" w:lineRule="auto"/>
              <w:jc w:val="center"/>
              <w:rPr>
                <w:sz w:val="21"/>
                <w:szCs w:val="21"/>
              </w:rPr>
            </w:pPr>
            <w:r>
              <w:rPr>
                <w:rFonts w:hint="eastAsia"/>
                <w:sz w:val="21"/>
                <w:szCs w:val="21"/>
              </w:rPr>
              <w:t>对数函数模型</w:t>
            </w:r>
          </w:p>
        </w:tc>
        <w:tc>
          <w:tcPr>
            <w:tcW w:w="3646" w:type="pct"/>
            <w:tcMar>
              <w:left w:w="15" w:type="dxa"/>
              <w:right w:w="15" w:type="dxa"/>
            </w:tcMar>
            <w:vAlign w:val="center"/>
          </w:tcPr>
          <w:p w14:paraId="6ECA52CC">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b</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eastAsia="楷体"/>
                <w:sz w:val="21"/>
                <w:szCs w:val="21"/>
              </w:rPr>
              <w:t>为常数</w:t>
            </w:r>
            <w:r>
              <w:rPr>
                <w:rFonts w:ascii="宋体" w:hAnsi="宋体"/>
                <w:sz w:val="21"/>
                <w:szCs w:val="21"/>
              </w:rPr>
              <w:t>，</w:t>
            </w:r>
            <w:r>
              <w:rPr>
                <w:i/>
                <w:sz w:val="21"/>
                <w:szCs w:val="21"/>
              </w:rPr>
              <w:t>a</w:t>
            </w:r>
            <w:r>
              <w:rPr>
                <w:rFonts w:ascii="宋体" w:hAnsi="宋体"/>
                <w:sz w:val="21"/>
                <w:szCs w:val="21"/>
              </w:rPr>
              <w:t>＞</w:t>
            </w:r>
            <w:r>
              <w:rPr>
                <w:sz w:val="21"/>
                <w:szCs w:val="21"/>
              </w:rPr>
              <w:t>0</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r>
      <w:tr w14:paraId="5C35FF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74FEF299">
            <w:pPr>
              <w:tabs>
                <w:tab w:val="left" w:pos="2127"/>
              </w:tabs>
              <w:overflowPunct w:val="0"/>
              <w:snapToGrid w:val="0"/>
              <w:spacing w:line="360" w:lineRule="auto"/>
              <w:jc w:val="center"/>
              <w:rPr>
                <w:sz w:val="21"/>
                <w:szCs w:val="21"/>
              </w:rPr>
            </w:pPr>
            <w:r>
              <w:rPr>
                <w:rFonts w:hint="eastAsia"/>
                <w:sz w:val="21"/>
                <w:szCs w:val="21"/>
              </w:rPr>
              <w:t>幂函数模型</w:t>
            </w:r>
          </w:p>
        </w:tc>
        <w:tc>
          <w:tcPr>
            <w:tcW w:w="3646" w:type="pct"/>
            <w:tcMar>
              <w:left w:w="15" w:type="dxa"/>
              <w:right w:w="15" w:type="dxa"/>
            </w:tcMar>
            <w:vAlign w:val="center"/>
          </w:tcPr>
          <w:p w14:paraId="1C49D566">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α</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α</w:t>
            </w:r>
            <w:r>
              <w:rPr>
                <w:rFonts w:eastAsia="楷体"/>
                <w:sz w:val="21"/>
                <w:szCs w:val="21"/>
              </w:rPr>
              <w:t>为常数</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α</w:t>
            </w:r>
            <w:r>
              <w:rPr>
                <w:rFonts w:ascii="宋体" w:hAnsi="宋体"/>
                <w:sz w:val="21"/>
                <w:szCs w:val="21"/>
              </w:rPr>
              <w:t>≠</w:t>
            </w:r>
            <w:r>
              <w:rPr>
                <w:sz w:val="21"/>
                <w:szCs w:val="21"/>
              </w:rPr>
              <w:t>0</w:t>
            </w:r>
            <w:r>
              <w:rPr>
                <w:rFonts w:ascii="宋体" w:hAnsi="宋体"/>
                <w:sz w:val="21"/>
                <w:szCs w:val="21"/>
              </w:rPr>
              <w:t>）</w:t>
            </w:r>
          </w:p>
        </w:tc>
      </w:tr>
    </w:tbl>
    <w:p w14:paraId="7BC6992B">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445" name="例2彩.jpg" descr="id:21475207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例2彩.jpg" descr="id:2147520780;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北京高考</w:t>
      </w:r>
      <w:r>
        <w:rPr>
          <w:sz w:val="21"/>
          <w:szCs w:val="21"/>
        </w:rPr>
        <w:t>7</w:t>
      </w:r>
      <w:r>
        <w:rPr>
          <w:rFonts w:eastAsia="楷体"/>
          <w:sz w:val="21"/>
          <w:szCs w:val="21"/>
        </w:rPr>
        <w:t>题</w:t>
      </w:r>
      <w:r>
        <w:rPr>
          <w:rFonts w:ascii="宋体" w:hAnsi="宋体"/>
          <w:sz w:val="21"/>
          <w:szCs w:val="21"/>
        </w:rPr>
        <w:t>）</w:t>
      </w:r>
      <w:r>
        <w:rPr>
          <w:rFonts w:hint="eastAsia"/>
          <w:sz w:val="21"/>
          <w:szCs w:val="21"/>
        </w:rPr>
        <w:t>生物丰富度指数</w:t>
      </w:r>
      <w:r>
        <w:rPr>
          <w:i/>
          <w:sz w:val="21"/>
          <w:szCs w:val="21"/>
        </w:rPr>
        <w:t>d</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S</m:t>
            </m:r>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ln</m:t>
            </m:r>
            <m:r>
              <m:rPr/>
              <w:rPr>
                <w:rFonts w:ascii="Cambria Math" w:hAnsi="Cambria Math"/>
                <w:sz w:val="21"/>
                <w:szCs w:val="21"/>
              </w:rPr>
              <m:t>N</m:t>
            </m:r>
            <m:ctrlPr>
              <w:rPr>
                <w:rFonts w:ascii="Cambria Math" w:hAnsi="Cambria Math"/>
                <w:sz w:val="21"/>
                <w:szCs w:val="21"/>
              </w:rPr>
            </m:ctrlPr>
          </m:den>
        </m:f>
      </m:oMath>
      <w:r>
        <w:rPr>
          <w:rFonts w:hint="eastAsia"/>
          <w:sz w:val="21"/>
          <w:szCs w:val="21"/>
        </w:rPr>
        <w:t>是河流水质的一个评价指标</w:t>
      </w:r>
      <w:r>
        <w:rPr>
          <w:rFonts w:ascii="宋体" w:hAnsi="宋体"/>
          <w:sz w:val="21"/>
          <w:szCs w:val="21"/>
        </w:rPr>
        <w:t>，</w:t>
      </w:r>
      <w:r>
        <w:rPr>
          <w:rFonts w:hint="eastAsia"/>
          <w:sz w:val="21"/>
          <w:szCs w:val="21"/>
        </w:rPr>
        <w:t>其中</w:t>
      </w:r>
      <w:r>
        <w:rPr>
          <w:i/>
          <w:sz w:val="21"/>
          <w:szCs w:val="21"/>
        </w:rPr>
        <w:t>S</w:t>
      </w:r>
      <w:r>
        <w:rPr>
          <w:rFonts w:ascii="宋体" w:hAnsi="宋体"/>
          <w:sz w:val="21"/>
          <w:szCs w:val="21"/>
        </w:rPr>
        <w:t>，</w:t>
      </w:r>
      <w:r>
        <w:rPr>
          <w:i/>
          <w:sz w:val="21"/>
          <w:szCs w:val="21"/>
        </w:rPr>
        <w:t>N</w:t>
      </w:r>
      <w:r>
        <w:rPr>
          <w:rFonts w:hint="eastAsia"/>
          <w:sz w:val="21"/>
          <w:szCs w:val="21"/>
        </w:rPr>
        <w:t>分别表示河流中的生物种类数与生物个体总数</w:t>
      </w:r>
      <w:r>
        <w:rPr>
          <w:rFonts w:ascii="宋体" w:hAnsi="宋体"/>
          <w:sz w:val="21"/>
          <w:szCs w:val="21"/>
        </w:rPr>
        <w:t>.</w:t>
      </w:r>
      <w:r>
        <w:rPr>
          <w:rFonts w:hint="eastAsia"/>
          <w:sz w:val="21"/>
          <w:szCs w:val="21"/>
        </w:rPr>
        <w:t>生物丰富度指数</w:t>
      </w:r>
      <w:r>
        <w:rPr>
          <w:i/>
          <w:sz w:val="21"/>
          <w:szCs w:val="21"/>
        </w:rPr>
        <w:t>d</w:t>
      </w:r>
      <w:r>
        <w:rPr>
          <w:rFonts w:hint="eastAsia"/>
          <w:sz w:val="21"/>
          <w:szCs w:val="21"/>
        </w:rPr>
        <w:t>越大</w:t>
      </w:r>
      <w:r>
        <w:rPr>
          <w:rFonts w:ascii="宋体" w:hAnsi="宋体"/>
          <w:sz w:val="21"/>
          <w:szCs w:val="21"/>
        </w:rPr>
        <w:t>，</w:t>
      </w:r>
      <w:r>
        <w:rPr>
          <w:rFonts w:hint="eastAsia"/>
          <w:sz w:val="21"/>
          <w:szCs w:val="21"/>
        </w:rPr>
        <w:t>水质越好</w:t>
      </w:r>
      <w:r>
        <w:rPr>
          <w:rFonts w:ascii="宋体" w:hAnsi="宋体"/>
          <w:sz w:val="21"/>
          <w:szCs w:val="21"/>
        </w:rPr>
        <w:t>.</w:t>
      </w:r>
      <w:r>
        <w:rPr>
          <w:rFonts w:hint="eastAsia"/>
          <w:sz w:val="21"/>
          <w:szCs w:val="21"/>
        </w:rPr>
        <w:t>如果某河流治理前后的生物种类数</w:t>
      </w:r>
      <w:r>
        <w:rPr>
          <w:i/>
          <w:sz w:val="21"/>
          <w:szCs w:val="21"/>
        </w:rPr>
        <w:t>S</w:t>
      </w:r>
      <w:r>
        <w:rPr>
          <w:rFonts w:hint="eastAsia"/>
          <w:sz w:val="21"/>
          <w:szCs w:val="21"/>
        </w:rPr>
        <w:t>没有变化</w:t>
      </w:r>
      <w:r>
        <w:rPr>
          <w:rFonts w:ascii="宋体" w:hAnsi="宋体"/>
          <w:sz w:val="21"/>
          <w:szCs w:val="21"/>
        </w:rPr>
        <w:t>，</w:t>
      </w:r>
      <w:r>
        <w:rPr>
          <w:rFonts w:hint="eastAsia"/>
          <w:sz w:val="21"/>
          <w:szCs w:val="21"/>
        </w:rPr>
        <w:t>生物个体总数由</w:t>
      </w:r>
      <w:r>
        <w:rPr>
          <w:i/>
          <w:sz w:val="21"/>
          <w:szCs w:val="21"/>
        </w:rPr>
        <w:t>N</w:t>
      </w:r>
      <w:r>
        <w:rPr>
          <w:sz w:val="21"/>
          <w:szCs w:val="21"/>
          <w:vertAlign w:val="subscript"/>
        </w:rPr>
        <w:t>1</w:t>
      </w:r>
      <w:r>
        <w:rPr>
          <w:rFonts w:hint="eastAsia"/>
          <w:sz w:val="21"/>
          <w:szCs w:val="21"/>
        </w:rPr>
        <w:t>变为</w:t>
      </w:r>
      <w:r>
        <w:rPr>
          <w:i/>
          <w:sz w:val="21"/>
          <w:szCs w:val="21"/>
        </w:rPr>
        <w:t>N</w:t>
      </w:r>
      <w:r>
        <w:rPr>
          <w:sz w:val="21"/>
          <w:szCs w:val="21"/>
          <w:vertAlign w:val="subscript"/>
        </w:rPr>
        <w:t>2</w:t>
      </w:r>
      <w:r>
        <w:rPr>
          <w:rFonts w:ascii="宋体" w:hAnsi="宋体"/>
          <w:sz w:val="21"/>
          <w:szCs w:val="21"/>
        </w:rPr>
        <w:t>，</w:t>
      </w:r>
      <w:r>
        <w:rPr>
          <w:rFonts w:hint="eastAsia"/>
          <w:sz w:val="21"/>
          <w:szCs w:val="21"/>
        </w:rPr>
        <w:t>生物丰富度指数由</w:t>
      </w:r>
      <w:r>
        <w:rPr>
          <w:sz w:val="21"/>
          <w:szCs w:val="21"/>
        </w:rPr>
        <w:t>2</w:t>
      </w:r>
      <w:r>
        <w:rPr>
          <w:rFonts w:ascii="宋体" w:hAnsi="宋体"/>
          <w:sz w:val="21"/>
          <w:szCs w:val="21"/>
        </w:rPr>
        <w:t>.</w:t>
      </w:r>
      <w:r>
        <w:rPr>
          <w:sz w:val="21"/>
          <w:szCs w:val="21"/>
        </w:rPr>
        <w:t>1</w:t>
      </w:r>
      <w:r>
        <w:rPr>
          <w:rFonts w:hint="eastAsia"/>
          <w:sz w:val="21"/>
          <w:szCs w:val="21"/>
        </w:rPr>
        <w:t>提高到</w:t>
      </w:r>
      <w:r>
        <w:rPr>
          <w:sz w:val="21"/>
          <w:szCs w:val="21"/>
        </w:rPr>
        <w:t>3</w:t>
      </w:r>
      <w:r>
        <w:rPr>
          <w:rFonts w:ascii="宋体" w:hAnsi="宋体"/>
          <w:sz w:val="21"/>
          <w:szCs w:val="21"/>
        </w:rPr>
        <w:t>.</w:t>
      </w:r>
      <w:r>
        <w:rPr>
          <w:sz w:val="21"/>
          <w:szCs w:val="21"/>
        </w:rPr>
        <w:t>15</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54C51D4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i/>
          <w:sz w:val="21"/>
          <w:szCs w:val="21"/>
        </w:rPr>
        <w:t>N</w:t>
      </w:r>
      <w:r>
        <w:rPr>
          <w:sz w:val="21"/>
          <w:szCs w:val="21"/>
          <w:vertAlign w:val="subscript"/>
        </w:rPr>
        <w:t>2</w:t>
      </w:r>
      <w:r>
        <w:rPr>
          <w:rFonts w:ascii="宋体" w:hAnsi="宋体"/>
          <w:sz w:val="21"/>
          <w:szCs w:val="21"/>
        </w:rPr>
        <w:t>＝</w:t>
      </w:r>
      <w:r>
        <w:rPr>
          <w:sz w:val="21"/>
          <w:szCs w:val="21"/>
        </w:rPr>
        <w:t>2</w:t>
      </w:r>
      <w:r>
        <w:rPr>
          <w:i/>
          <w:sz w:val="21"/>
          <w:szCs w:val="21"/>
        </w:rPr>
        <w:t>N</w:t>
      </w:r>
      <w:r>
        <w:rPr>
          <w:sz w:val="21"/>
          <w:szCs w:val="21"/>
          <w:vertAlign w:val="subscript"/>
        </w:rPr>
        <w:t>1</w:t>
      </w:r>
      <w:r>
        <w:rPr>
          <w:rFonts w:hint="eastAsia"/>
          <w:sz w:val="21"/>
          <w:szCs w:val="21"/>
        </w:rPr>
        <w:tab/>
      </w:r>
      <w:r>
        <w:rPr>
          <w:sz w:val="21"/>
          <w:szCs w:val="21"/>
        </w:rPr>
        <w:t>B</w:t>
      </w:r>
      <w:r>
        <w:rPr>
          <w:rFonts w:ascii="宋体" w:hAnsi="宋体"/>
          <w:sz w:val="21"/>
          <w:szCs w:val="21"/>
        </w:rPr>
        <w:t>.</w:t>
      </w:r>
      <w:r>
        <w:rPr>
          <w:sz w:val="21"/>
          <w:szCs w:val="21"/>
        </w:rPr>
        <w:t>2</w:t>
      </w:r>
      <w:r>
        <w:rPr>
          <w:i/>
          <w:sz w:val="21"/>
          <w:szCs w:val="21"/>
        </w:rPr>
        <w:t>N</w:t>
      </w:r>
      <w:r>
        <w:rPr>
          <w:sz w:val="21"/>
          <w:szCs w:val="21"/>
          <w:vertAlign w:val="subscript"/>
        </w:rPr>
        <w:t>2</w:t>
      </w:r>
      <w:r>
        <w:rPr>
          <w:rFonts w:ascii="宋体" w:hAnsi="宋体"/>
          <w:sz w:val="21"/>
          <w:szCs w:val="21"/>
        </w:rPr>
        <w:t>＝</w:t>
      </w:r>
      <w:r>
        <w:rPr>
          <w:sz w:val="21"/>
          <w:szCs w:val="21"/>
        </w:rPr>
        <w:t>3</w:t>
      </w:r>
      <w:r>
        <w:rPr>
          <w:i/>
          <w:sz w:val="21"/>
          <w:szCs w:val="21"/>
        </w:rPr>
        <w:t>N</w:t>
      </w:r>
      <w:r>
        <w:rPr>
          <w:sz w:val="21"/>
          <w:szCs w:val="21"/>
          <w:vertAlign w:val="subscript"/>
        </w:rPr>
        <w:t>1</w:t>
      </w:r>
    </w:p>
    <w:p w14:paraId="39CDCB98">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3</m:t>
            </m:r>
            <m:ctrlPr>
              <w:rPr>
                <w:rFonts w:ascii="Cambria Math" w:hAnsi="Cambria Math"/>
                <w:sz w:val="21"/>
                <w:szCs w:val="21"/>
              </w:rPr>
            </m:ctrlPr>
          </m:sup>
        </m:sSubSup>
      </m:oMath>
      <w:r>
        <w:rPr>
          <w:rFonts w:hint="eastAsia"/>
          <w:sz w:val="21"/>
          <w:szCs w:val="21"/>
        </w:rPr>
        <w:tab/>
      </w:r>
      <w:r>
        <w:rPr>
          <w:sz w:val="21"/>
          <w:szCs w:val="21"/>
        </w:rPr>
        <w:t>D</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3</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p>
    <w:p w14:paraId="2AFD8D6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w:rPr>
                <w:rFonts w:ascii="Cambria Math" w:hAnsi="Cambria Math"/>
                <w:color w:val="FF0000"/>
                <w:sz w:val="21"/>
                <w:szCs w:val="21"/>
              </w:rPr>
              <m:t>S</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m:nor/>
                <m:sty m:val="p"/>
              </m:rPr>
              <w:rPr>
                <w:rFonts w:ascii="Cambria Math"/>
                <w:color w:val="FF0000"/>
                <w:sz w:val="21"/>
                <w:szCs w:val="21"/>
              </w:rPr>
              <m:t xml:space="preserve"> </m:t>
            </m:r>
            <m:sSub>
              <m:sSubPr>
                <m:ctrlPr>
                  <w:rPr>
                    <w:rFonts w:ascii="Cambria Math" w:hAnsi="Cambria Math"/>
                    <w:color w:val="FF0000"/>
                    <w:sz w:val="21"/>
                    <w:szCs w:val="21"/>
                  </w:rPr>
                </m:ctrlPr>
              </m:sSubPr>
              <m:e>
                <m:r>
                  <m:rPr/>
                  <w:rPr>
                    <w:rFonts w:ascii="Cambria Math" w:hAnsi="Cambria Math"/>
                    <w:color w:val="FF0000"/>
                    <w:sz w:val="21"/>
                    <w:szCs w:val="21"/>
                  </w:rPr>
                  <m:t>N</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S</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m:nor/>
                <m:sty m:val="p"/>
              </m:rPr>
              <w:rPr>
                <w:rFonts w:ascii="Cambria Math"/>
                <w:color w:val="FF0000"/>
                <w:sz w:val="21"/>
                <w:szCs w:val="21"/>
              </w:rPr>
              <m:t xml:space="preserve"> </m:t>
            </m:r>
            <m:sSub>
              <m:sSubPr>
                <m:ctrlPr>
                  <w:rPr>
                    <w:rFonts w:ascii="Cambria Math" w:hAnsi="Cambria Math"/>
                    <w:color w:val="FF0000"/>
                    <w:sz w:val="21"/>
                    <w:szCs w:val="21"/>
                  </w:rPr>
                </m:ctrlPr>
              </m:sSubPr>
              <m:e>
                <m:r>
                  <m:rPr/>
                  <w:rPr>
                    <w:rFonts w:ascii="Cambria Math" w:hAnsi="Cambria Math"/>
                    <w:color w:val="FF0000"/>
                    <w:sz w:val="21"/>
                    <w:szCs w:val="21"/>
                  </w:rPr>
                  <m:t>N</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15</w:t>
      </w:r>
      <w:r>
        <w:rPr>
          <w:rFonts w:ascii="宋体" w:hAnsi="宋体"/>
          <w:color w:val="FF0000"/>
          <w:sz w:val="21"/>
          <w:szCs w:val="21"/>
        </w:rPr>
        <w:t>.</w:t>
      </w:r>
      <w:r>
        <w:rPr>
          <w:rFonts w:eastAsia="仿宋"/>
          <w:color w:val="FF0000"/>
          <w:sz w:val="21"/>
          <w:szCs w:val="21"/>
        </w:rPr>
        <w:t>若</w:t>
      </w:r>
      <w:r>
        <w:rPr>
          <w:i/>
          <w:color w:val="FF0000"/>
          <w:sz w:val="21"/>
          <w:szCs w:val="21"/>
        </w:rPr>
        <w:t>S</w:t>
      </w:r>
      <w:r>
        <w:rPr>
          <w:rFonts w:eastAsia="仿宋"/>
          <w:color w:val="FF0000"/>
          <w:sz w:val="21"/>
          <w:szCs w:val="21"/>
        </w:rPr>
        <w:t>不变</w:t>
      </w:r>
      <w:r>
        <w:rPr>
          <w:rFonts w:ascii="宋体" w:hAnsi="宋体"/>
          <w:color w:val="FF0000"/>
          <w:sz w:val="21"/>
          <w:szCs w:val="21"/>
        </w:rPr>
        <w:t>，</w:t>
      </w:r>
      <w:r>
        <w:rPr>
          <w:rFonts w:eastAsia="仿宋"/>
          <w:color w:val="FF0000"/>
          <w:sz w:val="21"/>
          <w:szCs w:val="21"/>
        </w:rPr>
        <w:t>则</w:t>
      </w:r>
      <w:r>
        <w:rPr>
          <w:color w:val="FF0000"/>
          <w:sz w:val="21"/>
          <w:szCs w:val="21"/>
        </w:rPr>
        <w:t>2</w:t>
      </w:r>
      <w:r>
        <w:rPr>
          <w:rFonts w:ascii="宋体" w:hAnsi="宋体"/>
          <w:color w:val="FF0000"/>
          <w:sz w:val="21"/>
          <w:szCs w:val="21"/>
        </w:rPr>
        <w:t>.</w:t>
      </w:r>
      <w:r>
        <w:rPr>
          <w:color w:val="FF0000"/>
          <w:sz w:val="21"/>
          <w:szCs w:val="21"/>
        </w:rPr>
        <w:t>1ln</w:t>
      </w:r>
      <w:r>
        <w:rPr>
          <w:rFonts w:hint="eastAsia" w:eastAsia="仿宋"/>
          <w:color w:val="FF0000"/>
          <w:sz w:val="21"/>
          <w:szCs w:val="21"/>
        </w:rPr>
        <w:t xml:space="preserve"> </w:t>
      </w:r>
      <w:r>
        <w:rPr>
          <w:i/>
          <w:color w:val="FF0000"/>
          <w:sz w:val="21"/>
          <w:szCs w:val="21"/>
        </w:rPr>
        <w:t>N</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15ln</w:t>
      </w:r>
      <w:r>
        <w:rPr>
          <w:rFonts w:hint="eastAsia" w:eastAsia="仿宋"/>
          <w:color w:val="FF0000"/>
          <w:sz w:val="21"/>
          <w:szCs w:val="21"/>
        </w:rPr>
        <w:t xml:space="preserve"> </w:t>
      </w:r>
      <w:r>
        <w:rPr>
          <w:i/>
          <w:color w:val="FF0000"/>
          <w:sz w:val="21"/>
          <w:szCs w:val="21"/>
        </w:rPr>
        <w:t>N</w:t>
      </w:r>
      <w:r>
        <w:rPr>
          <w:color w:val="FF0000"/>
          <w:sz w:val="21"/>
          <w:szCs w:val="21"/>
          <w:vertAlign w:val="subscript"/>
        </w:rPr>
        <w:t>2</w:t>
      </w:r>
      <w:r>
        <w:rPr>
          <w:rFonts w:ascii="宋体" w:hAnsi="宋体"/>
          <w:color w:val="FF0000"/>
          <w:sz w:val="21"/>
          <w:szCs w:val="21"/>
        </w:rPr>
        <w:t>，</w:t>
      </w:r>
      <w:r>
        <w:rPr>
          <w:rFonts w:eastAsia="仿宋"/>
          <w:color w:val="FF0000"/>
          <w:sz w:val="21"/>
          <w:szCs w:val="21"/>
        </w:rPr>
        <w:t>即</w:t>
      </w:r>
      <w:r>
        <w:rPr>
          <w:color w:val="FF0000"/>
          <w:sz w:val="21"/>
          <w:szCs w:val="21"/>
        </w:rPr>
        <w:t>2ln</w:t>
      </w:r>
      <w:r>
        <w:rPr>
          <w:rFonts w:hint="eastAsia" w:eastAsia="仿宋"/>
          <w:color w:val="FF0000"/>
          <w:sz w:val="21"/>
          <w:szCs w:val="21"/>
        </w:rPr>
        <w:t xml:space="preserve"> </w:t>
      </w:r>
      <w:r>
        <w:rPr>
          <w:i/>
          <w:color w:val="FF0000"/>
          <w:sz w:val="21"/>
          <w:szCs w:val="21"/>
        </w:rPr>
        <w:t>N</w:t>
      </w:r>
      <w:r>
        <w:rPr>
          <w:color w:val="FF0000"/>
          <w:sz w:val="21"/>
          <w:szCs w:val="21"/>
          <w:vertAlign w:val="subscript"/>
        </w:rPr>
        <w:t>1</w:t>
      </w:r>
      <w:r>
        <w:rPr>
          <w:rFonts w:ascii="宋体" w:hAnsi="宋体"/>
          <w:color w:val="FF0000"/>
          <w:sz w:val="21"/>
          <w:szCs w:val="21"/>
        </w:rPr>
        <w:t>＝</w:t>
      </w:r>
      <w:r>
        <w:rPr>
          <w:color w:val="FF0000"/>
          <w:sz w:val="21"/>
          <w:szCs w:val="21"/>
        </w:rPr>
        <w:t>3ln</w:t>
      </w:r>
      <w:r>
        <w:rPr>
          <w:rFonts w:hint="eastAsia" w:eastAsia="仿宋"/>
          <w:color w:val="FF0000"/>
          <w:sz w:val="21"/>
          <w:szCs w:val="21"/>
        </w:rPr>
        <w:t xml:space="preserve"> </w:t>
      </w:r>
      <w:r>
        <w:rPr>
          <w:i/>
          <w:color w:val="FF0000"/>
          <w:sz w:val="21"/>
          <w:szCs w:val="21"/>
        </w:rPr>
        <w:t>N</w:t>
      </w:r>
      <w:r>
        <w:rPr>
          <w:color w:val="FF0000"/>
          <w:sz w:val="21"/>
          <w:szCs w:val="21"/>
          <w:vertAlign w:val="subscript"/>
        </w:rPr>
        <w:t>2</w:t>
      </w:r>
      <w:r>
        <w:rPr>
          <w:rFonts w:ascii="宋体" w:hAnsi="宋体"/>
          <w:color w:val="FF0000"/>
          <w:sz w:val="21"/>
          <w:szCs w:val="21"/>
        </w:rPr>
        <w:t>，</w:t>
      </w: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N</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N</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p>
    <w:p w14:paraId="0A7FFC8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德国天文学家约翰尼斯</w:t>
      </w:r>
      <w:r>
        <w:rPr>
          <w:rFonts w:hint="eastAsia" w:eastAsia="Times New Roman"/>
          <w:sz w:val="21"/>
          <w:szCs w:val="21"/>
        </w:rPr>
        <w:t>·</w:t>
      </w:r>
      <w:r>
        <w:rPr>
          <w:rFonts w:hint="eastAsia"/>
          <w:sz w:val="21"/>
          <w:szCs w:val="21"/>
        </w:rPr>
        <w:t>开普勒根据丹麦天文学家第谷</w:t>
      </w:r>
      <w:r>
        <w:rPr>
          <w:rFonts w:hint="eastAsia" w:eastAsia="Times New Roman"/>
          <w:sz w:val="21"/>
          <w:szCs w:val="21"/>
        </w:rPr>
        <w:t>·</w:t>
      </w:r>
      <w:r>
        <w:rPr>
          <w:rFonts w:hint="eastAsia"/>
          <w:sz w:val="21"/>
          <w:szCs w:val="21"/>
        </w:rPr>
        <w:t>布拉赫等人的观测资料和星表</w:t>
      </w:r>
      <w:r>
        <w:rPr>
          <w:rFonts w:ascii="宋体" w:hAnsi="宋体"/>
          <w:sz w:val="21"/>
          <w:szCs w:val="21"/>
        </w:rPr>
        <w:t>，</w:t>
      </w:r>
      <w:r>
        <w:rPr>
          <w:rFonts w:hint="eastAsia"/>
          <w:sz w:val="21"/>
          <w:szCs w:val="21"/>
        </w:rPr>
        <w:t>通过本人的观测和分析后</w:t>
      </w:r>
      <w:r>
        <w:rPr>
          <w:rFonts w:ascii="宋体" w:hAnsi="宋体"/>
          <w:sz w:val="21"/>
          <w:szCs w:val="21"/>
        </w:rPr>
        <w:t>，</w:t>
      </w:r>
      <w:r>
        <w:rPr>
          <w:rFonts w:hint="eastAsia"/>
          <w:sz w:val="21"/>
          <w:szCs w:val="21"/>
        </w:rPr>
        <w:t>于</w:t>
      </w:r>
      <w:r>
        <w:rPr>
          <w:sz w:val="21"/>
          <w:szCs w:val="21"/>
        </w:rPr>
        <w:t>1618</w:t>
      </w:r>
      <w:r>
        <w:rPr>
          <w:rFonts w:hint="eastAsia"/>
          <w:sz w:val="21"/>
          <w:szCs w:val="21"/>
        </w:rPr>
        <w:t>年在</w:t>
      </w:r>
      <w:r>
        <w:rPr>
          <w:rFonts w:ascii="宋体" w:hAnsi="宋体"/>
          <w:sz w:val="21"/>
          <w:szCs w:val="21"/>
        </w:rPr>
        <w:t>《</w:t>
      </w:r>
      <w:r>
        <w:rPr>
          <w:rFonts w:hint="eastAsia"/>
          <w:sz w:val="21"/>
          <w:szCs w:val="21"/>
        </w:rPr>
        <w:t>宇宙和谐论</w:t>
      </w:r>
      <w:r>
        <w:rPr>
          <w:rFonts w:ascii="宋体" w:hAnsi="宋体"/>
          <w:sz w:val="21"/>
          <w:szCs w:val="21"/>
        </w:rPr>
        <w:t>》</w:t>
      </w:r>
      <w:r>
        <w:rPr>
          <w:rFonts w:hint="eastAsia"/>
          <w:sz w:val="21"/>
          <w:szCs w:val="21"/>
        </w:rPr>
        <w:t>中提出了行星运动第三定律——绕以太阳为焦点的椭圆轨道运行的所有行星</w:t>
      </w:r>
      <w:r>
        <w:rPr>
          <w:rFonts w:ascii="宋体" w:hAnsi="宋体"/>
          <w:sz w:val="21"/>
          <w:szCs w:val="21"/>
        </w:rPr>
        <w:t>，</w:t>
      </w:r>
      <w:r>
        <w:rPr>
          <w:rFonts w:hint="eastAsia"/>
          <w:sz w:val="21"/>
          <w:szCs w:val="21"/>
        </w:rPr>
        <w:t>其椭圆轨道的长半轴长</w:t>
      </w:r>
      <w:r>
        <w:rPr>
          <w:i/>
          <w:sz w:val="21"/>
          <w:szCs w:val="21"/>
        </w:rPr>
        <w:t>a</w:t>
      </w:r>
      <w:r>
        <w:rPr>
          <w:rFonts w:hint="eastAsia"/>
          <w:sz w:val="21"/>
          <w:szCs w:val="21"/>
        </w:rPr>
        <w:t>与公转周期</w:t>
      </w:r>
      <w:r>
        <w:rPr>
          <w:i/>
          <w:sz w:val="21"/>
          <w:szCs w:val="21"/>
        </w:rPr>
        <w:t>T</w:t>
      </w:r>
      <w:r>
        <w:rPr>
          <w:rFonts w:hint="eastAsia"/>
          <w:sz w:val="21"/>
          <w:szCs w:val="21"/>
        </w:rPr>
        <w:t>有如下关系</w:t>
      </w:r>
      <w:r>
        <w:rPr>
          <w:rFonts w:ascii="宋体" w:hAnsi="宋体"/>
          <w:sz w:val="21"/>
          <w:szCs w:val="21"/>
        </w:rPr>
        <w:t>：</w:t>
      </w:r>
      <w:r>
        <w:rPr>
          <w:i/>
          <w:sz w:val="21"/>
          <w:szCs w:val="21"/>
        </w:rPr>
        <w:t>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GM</m:t>
                </m:r>
                <m:ctrlPr>
                  <w:rPr>
                    <w:rFonts w:ascii="Cambria Math" w:hAnsi="Cambria Math"/>
                    <w:sz w:val="21"/>
                    <w:szCs w:val="21"/>
                  </w:rPr>
                </m:ctrlPr>
              </m:e>
            </m:rad>
            <m:ctrlPr>
              <w:rPr>
                <w:rFonts w:ascii="Cambria Math" w:hAnsi="Cambria Math"/>
                <w:sz w:val="21"/>
                <w:szCs w:val="21"/>
              </w:rPr>
            </m:ctrlPr>
          </m:den>
        </m:f>
      </m:oMath>
      <w:r>
        <w:rPr>
          <w:rFonts w:hint="eastAsia" w:eastAsia="Times New Roman"/>
          <w:sz w:val="21"/>
          <w:szCs w:val="21"/>
        </w:rPr>
        <w:t>·</w:t>
      </w:r>
      <m:oMath>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rFonts w:hint="eastAsia"/>
          <w:sz w:val="21"/>
          <w:szCs w:val="21"/>
        </w:rPr>
        <w:t>其中</w:t>
      </w:r>
      <w:r>
        <w:rPr>
          <w:i/>
          <w:sz w:val="21"/>
          <w:szCs w:val="21"/>
        </w:rPr>
        <w:t>M</w:t>
      </w:r>
      <w:r>
        <w:rPr>
          <w:rFonts w:hint="eastAsia"/>
          <w:sz w:val="21"/>
          <w:szCs w:val="21"/>
        </w:rPr>
        <w:t>为太阳质量</w:t>
      </w:r>
      <w:r>
        <w:rPr>
          <w:rFonts w:ascii="宋体" w:hAnsi="宋体"/>
          <w:sz w:val="21"/>
          <w:szCs w:val="21"/>
        </w:rPr>
        <w:t>，</w:t>
      </w:r>
      <w:r>
        <w:rPr>
          <w:i/>
          <w:sz w:val="21"/>
          <w:szCs w:val="21"/>
        </w:rPr>
        <w:t>G</w:t>
      </w:r>
      <w:r>
        <w:rPr>
          <w:rFonts w:hint="eastAsia"/>
          <w:sz w:val="21"/>
          <w:szCs w:val="21"/>
        </w:rPr>
        <w:t>为引力常量</w:t>
      </w:r>
      <w:r>
        <w:rPr>
          <w:rFonts w:ascii="宋体" w:hAnsi="宋体"/>
          <w:sz w:val="21"/>
          <w:szCs w:val="21"/>
        </w:rPr>
        <w:t>.</w:t>
      </w:r>
      <w:r>
        <w:rPr>
          <w:rFonts w:hint="eastAsia"/>
          <w:sz w:val="21"/>
          <w:szCs w:val="21"/>
        </w:rPr>
        <w:t>已知火星的公转周期约为水星的</w:t>
      </w:r>
      <w:r>
        <w:rPr>
          <w:sz w:val="21"/>
          <w:szCs w:val="21"/>
        </w:rPr>
        <w:t>8</w:t>
      </w:r>
      <w:r>
        <w:rPr>
          <w:rFonts w:hint="eastAsia"/>
          <w:sz w:val="21"/>
          <w:szCs w:val="21"/>
        </w:rPr>
        <w:t>倍</w:t>
      </w:r>
      <w:r>
        <w:rPr>
          <w:rFonts w:ascii="宋体" w:hAnsi="宋体"/>
          <w:sz w:val="21"/>
          <w:szCs w:val="21"/>
        </w:rPr>
        <w:t>，</w:t>
      </w:r>
      <w:r>
        <w:rPr>
          <w:rFonts w:hint="eastAsia"/>
          <w:sz w:val="21"/>
          <w:szCs w:val="21"/>
        </w:rPr>
        <w:t>则火星的椭圆轨道的长半轴长约为水星的</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416F343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倍</w:t>
      </w:r>
      <w:r>
        <w:rPr>
          <w:rFonts w:hint="eastAsia"/>
          <w:sz w:val="21"/>
          <w:szCs w:val="21"/>
        </w:rPr>
        <w:tab/>
      </w:r>
      <w:r>
        <w:rPr>
          <w:sz w:val="21"/>
          <w:szCs w:val="21"/>
        </w:rPr>
        <w:t>B</w:t>
      </w:r>
      <w:r>
        <w:rPr>
          <w:rFonts w:ascii="宋体" w:hAnsi="宋体"/>
          <w:sz w:val="21"/>
          <w:szCs w:val="21"/>
        </w:rPr>
        <w:t>.</w:t>
      </w:r>
      <w:r>
        <w:rPr>
          <w:sz w:val="21"/>
          <w:szCs w:val="21"/>
        </w:rPr>
        <w:t>4</w:t>
      </w:r>
      <w:r>
        <w:rPr>
          <w:rFonts w:hint="eastAsia"/>
          <w:sz w:val="21"/>
          <w:szCs w:val="21"/>
        </w:rPr>
        <w:t>倍</w:t>
      </w:r>
    </w:p>
    <w:p w14:paraId="1A69BB5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w:r>
        <w:rPr>
          <w:rFonts w:hint="eastAsia"/>
          <w:sz w:val="21"/>
          <w:szCs w:val="21"/>
        </w:rPr>
        <w:t>倍</w:t>
      </w:r>
      <w:r>
        <w:rPr>
          <w:rFonts w:hint="eastAsia"/>
          <w:sz w:val="21"/>
          <w:szCs w:val="21"/>
        </w:rPr>
        <w:tab/>
      </w:r>
      <w:r>
        <w:rPr>
          <w:sz w:val="21"/>
          <w:szCs w:val="21"/>
        </w:rPr>
        <w:t>D</w:t>
      </w:r>
      <w:r>
        <w:rPr>
          <w:rFonts w:ascii="宋体" w:hAnsi="宋体"/>
          <w:sz w:val="21"/>
          <w:szCs w:val="21"/>
        </w:rPr>
        <w:t>.</w:t>
      </w:r>
      <w:r>
        <w:rPr>
          <w:sz w:val="21"/>
          <w:szCs w:val="21"/>
        </w:rPr>
        <w:t>8</w:t>
      </w:r>
      <w:r>
        <w:rPr>
          <w:rFonts w:hint="eastAsia"/>
          <w:sz w:val="21"/>
          <w:szCs w:val="21"/>
        </w:rPr>
        <w:t>倍</w:t>
      </w:r>
    </w:p>
    <w:p w14:paraId="24A925B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设火星的公转周期为</w:t>
      </w:r>
      <w:r>
        <w:rPr>
          <w:i/>
          <w:color w:val="FF0000"/>
          <w:sz w:val="21"/>
          <w:szCs w:val="21"/>
        </w:rPr>
        <w:t>T</w:t>
      </w:r>
      <w:r>
        <w:rPr>
          <w:color w:val="FF0000"/>
          <w:sz w:val="21"/>
          <w:szCs w:val="21"/>
          <w:vertAlign w:val="subscript"/>
        </w:rPr>
        <w:t>1</w:t>
      </w:r>
      <w:r>
        <w:rPr>
          <w:rFonts w:ascii="宋体" w:hAnsi="宋体"/>
          <w:color w:val="FF0000"/>
          <w:sz w:val="21"/>
          <w:szCs w:val="21"/>
        </w:rPr>
        <w:t>，</w:t>
      </w:r>
      <w:r>
        <w:rPr>
          <w:rFonts w:eastAsia="仿宋"/>
          <w:color w:val="FF0000"/>
          <w:sz w:val="21"/>
          <w:szCs w:val="21"/>
        </w:rPr>
        <w:t>椭圆轨道的长半轴长为</w:t>
      </w:r>
      <w:r>
        <w:rPr>
          <w:i/>
          <w:color w:val="FF0000"/>
          <w:sz w:val="21"/>
          <w:szCs w:val="21"/>
        </w:rPr>
        <w:t>a</w:t>
      </w:r>
      <w:r>
        <w:rPr>
          <w:color w:val="FF0000"/>
          <w:sz w:val="21"/>
          <w:szCs w:val="21"/>
          <w:vertAlign w:val="subscript"/>
        </w:rPr>
        <w:t>1</w:t>
      </w:r>
      <w:r>
        <w:rPr>
          <w:rFonts w:ascii="宋体" w:hAnsi="宋体"/>
          <w:color w:val="FF0000"/>
          <w:sz w:val="21"/>
          <w:szCs w:val="21"/>
        </w:rPr>
        <w:t>，</w:t>
      </w:r>
      <w:r>
        <w:rPr>
          <w:rFonts w:eastAsia="仿宋"/>
          <w:color w:val="FF0000"/>
          <w:sz w:val="21"/>
          <w:szCs w:val="21"/>
        </w:rPr>
        <w:t>水星的公转周期为</w:t>
      </w:r>
      <w:r>
        <w:rPr>
          <w:i/>
          <w:color w:val="FF0000"/>
          <w:sz w:val="21"/>
          <w:szCs w:val="21"/>
        </w:rPr>
        <w:t>T</w:t>
      </w:r>
      <w:r>
        <w:rPr>
          <w:color w:val="FF0000"/>
          <w:sz w:val="21"/>
          <w:szCs w:val="21"/>
          <w:vertAlign w:val="subscript"/>
        </w:rPr>
        <w:t>2</w:t>
      </w:r>
      <w:r>
        <w:rPr>
          <w:rFonts w:ascii="宋体" w:hAnsi="宋体"/>
          <w:color w:val="FF0000"/>
          <w:sz w:val="21"/>
          <w:szCs w:val="21"/>
        </w:rPr>
        <w:t>，</w:t>
      </w:r>
      <w:r>
        <w:rPr>
          <w:rFonts w:eastAsia="仿宋"/>
          <w:color w:val="FF0000"/>
          <w:sz w:val="21"/>
          <w:szCs w:val="21"/>
        </w:rPr>
        <w:t>椭圆轨道的长半轴长为</w:t>
      </w:r>
      <w:r>
        <w:rPr>
          <w:i/>
          <w:color w:val="FF0000"/>
          <w:sz w:val="21"/>
          <w:szCs w:val="21"/>
        </w:rPr>
        <w:t>a</w:t>
      </w:r>
      <w:r>
        <w:rPr>
          <w:color w:val="FF0000"/>
          <w:sz w:val="21"/>
          <w:szCs w:val="21"/>
          <w:vertAlign w:val="subscript"/>
        </w:rPr>
        <w:t>2</w:t>
      </w:r>
      <w:r>
        <w:rPr>
          <w:rFonts w:ascii="宋体" w:hAnsi="宋体"/>
          <w:color w:val="FF0000"/>
          <w:sz w:val="21"/>
          <w:szCs w:val="21"/>
        </w:rPr>
        <w:t>，</w:t>
      </w:r>
      <w:r>
        <w:rPr>
          <w:rFonts w:eastAsia="仿宋"/>
          <w:color w:val="FF0000"/>
          <w:sz w:val="21"/>
          <w:szCs w:val="21"/>
        </w:rPr>
        <w:t>则</w:t>
      </w:r>
      <w:r>
        <w:rPr>
          <w:i/>
          <w:color w:val="FF0000"/>
          <w:sz w:val="21"/>
          <w:szCs w:val="21"/>
        </w:rPr>
        <w:t>T</w:t>
      </w:r>
      <w:r>
        <w:rPr>
          <w:color w:val="FF0000"/>
          <w:sz w:val="21"/>
          <w:szCs w:val="21"/>
          <w:vertAlign w:val="subscript"/>
        </w:rPr>
        <w:t>1</w:t>
      </w:r>
      <w:r>
        <w:rPr>
          <w:rFonts w:ascii="宋体" w:hAnsi="宋体"/>
          <w:color w:val="FF0000"/>
          <w:sz w:val="21"/>
          <w:szCs w:val="21"/>
        </w:rPr>
        <w:t>＝</w:t>
      </w:r>
      <w:r>
        <w:rPr>
          <w:color w:val="FF0000"/>
          <w:sz w:val="21"/>
          <w:szCs w:val="21"/>
        </w:rPr>
        <w:t>8</w:t>
      </w:r>
      <w:r>
        <w:rPr>
          <w:i/>
          <w:color w:val="FF0000"/>
          <w:sz w:val="21"/>
          <w:szCs w:val="21"/>
        </w:rPr>
        <w:t>T</w:t>
      </w:r>
      <w:r>
        <w:rPr>
          <w:color w:val="FF0000"/>
          <w:sz w:val="21"/>
          <w:szCs w:val="21"/>
          <w:vertAlign w:val="subscript"/>
        </w:rPr>
        <w:t>2</w:t>
      </w:r>
      <w:r>
        <w:rPr>
          <w:rFonts w:ascii="宋体" w:hAnsi="宋体"/>
          <w:color w:val="FF0000"/>
          <w:sz w:val="21"/>
          <w:szCs w:val="21"/>
        </w:rPr>
        <w:t>，</w:t>
      </w:r>
      <w:r>
        <w:rPr>
          <w:rFonts w:eastAsia="仿宋"/>
          <w:color w:val="FF0000"/>
          <w:sz w:val="21"/>
          <w:szCs w:val="21"/>
        </w:rPr>
        <w:t>且</w:t>
      </w:r>
      <m:oMath>
        <m:d>
          <m:dPr>
            <m:begChr m:val="{"/>
            <m:endChr m:val=""/>
            <m:ctrlPr>
              <w:rPr>
                <w:rFonts w:ascii="Cambria Math" w:hAnsi="Cambria Math" w:eastAsiaTheme="minorEastAsia"/>
                <w:color w:val="FF0000"/>
                <w:sz w:val="21"/>
                <w:szCs w:val="21"/>
              </w:rPr>
            </m:ctrlPr>
          </m:dPr>
          <m:e>
            <m:m>
              <m:mPr>
                <m:mcs>
                  <m:mc>
                    <m:mcPr>
                      <m:count m:val="1"/>
                      <m:mcJc m:val="left"/>
                    </m:mcPr>
                  </m:mc>
                </m:mcs>
                <m:plcHide m:val="1"/>
                <m:ctrlPr>
                  <w:rPr>
                    <w:rFonts w:ascii="Cambria Math" w:hAnsi="Cambria Math" w:eastAsiaTheme="minorEastAsia"/>
                    <w:color w:val="FF0000"/>
                    <w:sz w:val="21"/>
                    <w:szCs w:val="21"/>
                  </w:rPr>
                </m:ctrlPr>
              </m:mPr>
              <m:mr>
                <m:e>
                  <m:sSub>
                    <m:sSubPr>
                      <m:ctrlPr>
                        <w:rPr>
                          <w:rFonts w:ascii="Cambria Math" w:hAnsi="Cambria Math" w:eastAsiaTheme="minorEastAsia"/>
                          <w:color w:val="FF0000"/>
                          <w:sz w:val="21"/>
                          <w:szCs w:val="21"/>
                        </w:rPr>
                      </m:ctrlPr>
                    </m:sSubPr>
                    <m:e>
                      <m:r>
                        <m:rPr/>
                        <w:rPr>
                          <w:rFonts w:ascii="Cambria Math" w:hAnsi="Cambria Math" w:eastAsiaTheme="minorEastAsia"/>
                          <w:color w:val="FF0000"/>
                          <w:sz w:val="21"/>
                          <w:szCs w:val="21"/>
                        </w:rPr>
                        <m:t>T</m:t>
                      </m:r>
                      <m:ctrlPr>
                        <w:rPr>
                          <w:rFonts w:ascii="Cambria Math" w:hAnsi="Cambria Math" w:eastAsiaTheme="minorEastAsia"/>
                          <w:color w:val="FF0000"/>
                          <w:sz w:val="21"/>
                          <w:szCs w:val="21"/>
                        </w:rPr>
                      </m:ctrlPr>
                    </m:e>
                    <m:sub>
                      <m:r>
                        <m:rPr>
                          <m:sty m:val="p"/>
                        </m:rPr>
                        <w:rPr>
                          <w:rFonts w:ascii="Cambria Math" w:hAnsi="Cambria Math" w:eastAsiaTheme="minorEastAsia"/>
                          <w:color w:val="FF0000"/>
                          <w:sz w:val="21"/>
                          <w:szCs w:val="21"/>
                        </w:rPr>
                        <m:t>1</m:t>
                      </m:r>
                      <m:ctrlPr>
                        <w:rPr>
                          <w:rFonts w:ascii="Cambria Math" w:hAnsi="Cambria Math" w:eastAsiaTheme="minorEastAsia"/>
                          <w:color w:val="FF0000"/>
                          <w:sz w:val="21"/>
                          <w:szCs w:val="21"/>
                        </w:rPr>
                      </m:ctrlPr>
                    </m:sub>
                  </m:sSub>
                  <m:r>
                    <m:rPr>
                      <m:sty m:val="p"/>
                    </m:rPr>
                    <w:rPr>
                      <w:rFonts w:ascii="Cambria Math" w:hAnsi="Cambria Math" w:eastAsiaTheme="minorEastAsia"/>
                      <w:color w:val="FF0000"/>
                      <w:sz w:val="21"/>
                      <w:szCs w:val="21"/>
                    </w:rPr>
                    <m:t>＝</m:t>
                  </m:r>
                  <m:f>
                    <m:fPr>
                      <m:ctrlPr>
                        <w:rPr>
                          <w:rFonts w:ascii="Cambria Math" w:hAnsi="Cambria Math" w:eastAsiaTheme="minorEastAsia"/>
                          <w:color w:val="FF0000"/>
                          <w:sz w:val="21"/>
                          <w:szCs w:val="21"/>
                        </w:rPr>
                      </m:ctrlPr>
                    </m:fPr>
                    <m:num>
                      <m:r>
                        <m:rPr>
                          <m:sty m:val="p"/>
                        </m:rPr>
                        <w:rPr>
                          <w:rFonts w:ascii="Cambria Math" w:hAnsi="Cambria Math" w:eastAsiaTheme="minorEastAsia"/>
                          <w:color w:val="FF0000"/>
                          <w:sz w:val="21"/>
                          <w:szCs w:val="21"/>
                        </w:rPr>
                        <m:t>2π</m:t>
                      </m:r>
                      <m:ctrlPr>
                        <w:rPr>
                          <w:rFonts w:ascii="Cambria Math" w:hAnsi="Cambria Math" w:eastAsiaTheme="minorEastAsia"/>
                          <w:color w:val="FF0000"/>
                          <w:sz w:val="21"/>
                          <w:szCs w:val="21"/>
                        </w:rPr>
                      </m:ctrlPr>
                    </m:num>
                    <m:den>
                      <m:rad>
                        <m:radPr>
                          <m:degHide m:val="1"/>
                          <m:ctrlPr>
                            <w:rPr>
                              <w:rFonts w:ascii="Cambria Math" w:hAnsi="Cambria Math" w:eastAsiaTheme="minorEastAsia"/>
                              <w:color w:val="FF0000"/>
                              <w:sz w:val="21"/>
                              <w:szCs w:val="21"/>
                            </w:rPr>
                          </m:ctrlPr>
                        </m:radPr>
                        <m:deg>
                          <m:ctrlPr>
                            <w:rPr>
                              <w:rFonts w:ascii="Cambria Math" w:hAnsi="Cambria Math" w:eastAsiaTheme="minorEastAsia"/>
                              <w:color w:val="FF0000"/>
                              <w:sz w:val="21"/>
                              <w:szCs w:val="21"/>
                            </w:rPr>
                          </m:ctrlPr>
                        </m:deg>
                        <m:e>
                          <m:r>
                            <m:rPr/>
                            <w:rPr>
                              <w:rFonts w:ascii="Cambria Math" w:hAnsi="Cambria Math" w:eastAsiaTheme="minorEastAsia"/>
                              <w:color w:val="FF0000"/>
                              <w:sz w:val="21"/>
                              <w:szCs w:val="21"/>
                            </w:rPr>
                            <m:t>GM</m:t>
                          </m:r>
                          <m:ctrlPr>
                            <w:rPr>
                              <w:rFonts w:ascii="Cambria Math" w:hAnsi="Cambria Math" w:eastAsiaTheme="minorEastAsia"/>
                              <w:color w:val="FF0000"/>
                              <w:sz w:val="21"/>
                              <w:szCs w:val="21"/>
                            </w:rPr>
                          </m:ctrlPr>
                        </m:e>
                      </m:rad>
                      <m:ctrlPr>
                        <w:rPr>
                          <w:rFonts w:ascii="Cambria Math" w:hAnsi="Cambria Math" w:eastAsiaTheme="minorEastAsia"/>
                          <w:color w:val="FF0000"/>
                          <w:sz w:val="21"/>
                          <w:szCs w:val="21"/>
                        </w:rPr>
                      </m:ctrlPr>
                    </m:den>
                  </m:f>
                  <m:sSubSup>
                    <m:sSubSupPr>
                      <m:ctrlPr>
                        <w:rPr>
                          <w:rFonts w:ascii="Cambria Math" w:hAnsi="Cambria Math" w:eastAsiaTheme="minorEastAsia"/>
                          <w:color w:val="FF0000"/>
                          <w:sz w:val="21"/>
                          <w:szCs w:val="21"/>
                        </w:rPr>
                      </m:ctrlPr>
                    </m:sSubSupPr>
                    <m:e>
                      <m:r>
                        <m:rPr/>
                        <w:rPr>
                          <w:rFonts w:ascii="Cambria Math" w:hAnsi="Cambria Math" w:eastAsiaTheme="minorEastAsia"/>
                          <w:color w:val="FF0000"/>
                          <w:sz w:val="21"/>
                          <w:szCs w:val="21"/>
                        </w:rPr>
                        <m:t>a</m:t>
                      </m:r>
                      <m:ctrlPr>
                        <w:rPr>
                          <w:rFonts w:ascii="Cambria Math" w:hAnsi="Cambria Math" w:eastAsiaTheme="minorEastAsia"/>
                          <w:color w:val="FF0000"/>
                          <w:sz w:val="21"/>
                          <w:szCs w:val="21"/>
                        </w:rPr>
                      </m:ctrlPr>
                    </m:e>
                    <m:sub>
                      <m:r>
                        <m:rPr>
                          <m:sty m:val="p"/>
                        </m:rPr>
                        <w:rPr>
                          <w:rFonts w:ascii="Cambria Math" w:hAnsi="Cambria Math" w:eastAsiaTheme="minorEastAsia"/>
                          <w:color w:val="FF0000"/>
                          <w:sz w:val="21"/>
                          <w:szCs w:val="21"/>
                        </w:rPr>
                        <m:t>1</m:t>
                      </m:r>
                      <m:ctrlPr>
                        <w:rPr>
                          <w:rFonts w:ascii="Cambria Math" w:hAnsi="Cambria Math" w:eastAsiaTheme="minorEastAsia"/>
                          <w:color w:val="FF0000"/>
                          <w:sz w:val="21"/>
                          <w:szCs w:val="21"/>
                        </w:rPr>
                      </m:ctrlPr>
                    </m:sub>
                    <m:sup>
                      <m:f>
                        <m:fPr>
                          <m:ctrlPr>
                            <w:rPr>
                              <w:rFonts w:ascii="Cambria Math" w:hAnsi="Cambria Math" w:eastAsiaTheme="minorEastAsia"/>
                              <w:color w:val="FF0000"/>
                              <w:sz w:val="21"/>
                              <w:szCs w:val="21"/>
                            </w:rPr>
                          </m:ctrlPr>
                        </m:fPr>
                        <m:num>
                          <m:r>
                            <m:rPr>
                              <m:sty m:val="p"/>
                            </m:rPr>
                            <w:rPr>
                              <w:rFonts w:ascii="Cambria Math" w:hAnsi="Cambria Math" w:eastAsiaTheme="minorEastAsia"/>
                              <w:color w:val="FF0000"/>
                              <w:sz w:val="21"/>
                              <w:szCs w:val="21"/>
                            </w:rPr>
                            <m:t>3</m:t>
                          </m:r>
                          <m:ctrlPr>
                            <w:rPr>
                              <w:rFonts w:ascii="Cambria Math" w:hAnsi="Cambria Math" w:eastAsiaTheme="minorEastAsia"/>
                              <w:color w:val="FF0000"/>
                              <w:sz w:val="21"/>
                              <w:szCs w:val="21"/>
                            </w:rPr>
                          </m:ctrlPr>
                        </m:num>
                        <m:den>
                          <m:r>
                            <m:rPr>
                              <m:sty m:val="p"/>
                            </m:rPr>
                            <w:rPr>
                              <w:rFonts w:ascii="Cambria Math" w:hAnsi="Cambria Math" w:eastAsiaTheme="minorEastAsia"/>
                              <w:color w:val="FF0000"/>
                              <w:sz w:val="21"/>
                              <w:szCs w:val="21"/>
                            </w:rPr>
                            <m:t>2</m:t>
                          </m:r>
                          <m:ctrlPr>
                            <w:rPr>
                              <w:rFonts w:ascii="Cambria Math" w:hAnsi="Cambria Math" w:eastAsiaTheme="minorEastAsia"/>
                              <w:color w:val="FF0000"/>
                              <w:sz w:val="21"/>
                              <w:szCs w:val="21"/>
                            </w:rPr>
                          </m:ctrlPr>
                        </m:den>
                      </m:f>
                      <m:ctrlPr>
                        <w:rPr>
                          <w:rFonts w:ascii="Cambria Math" w:hAnsi="Cambria Math" w:eastAsiaTheme="minorEastAsia"/>
                          <w:color w:val="FF0000"/>
                          <w:sz w:val="21"/>
                          <w:szCs w:val="21"/>
                        </w:rPr>
                      </m:ctrlPr>
                    </m:sup>
                  </m:sSubSup>
                  <m:r>
                    <m:rPr>
                      <m:nor/>
                      <m:sty m:val="p"/>
                    </m:rPr>
                    <w:rPr>
                      <w:rFonts w:asciiTheme="minorEastAsia" w:hAnsiTheme="minorEastAsia" w:eastAsiaTheme="minorEastAsia"/>
                      <w:b w:val="0"/>
                      <w:i w:val="0"/>
                      <w:color w:val="FF0000"/>
                      <w:sz w:val="21"/>
                      <w:szCs w:val="21"/>
                    </w:rPr>
                    <m:t>　①，</m:t>
                  </m:r>
                  <m:ctrlPr>
                    <w:rPr>
                      <w:rFonts w:ascii="Cambria Math" w:hAnsi="Cambria Math" w:eastAsiaTheme="minorEastAsia"/>
                      <w:color w:val="FF0000"/>
                      <w:sz w:val="21"/>
                      <w:szCs w:val="21"/>
                    </w:rPr>
                  </m:ctrlPr>
                </m:e>
              </m:mr>
              <m:mr>
                <m:e>
                  <m:sSub>
                    <m:sSubPr>
                      <m:ctrlPr>
                        <w:rPr>
                          <w:rFonts w:ascii="Cambria Math" w:hAnsi="Cambria Math" w:eastAsiaTheme="minorEastAsia"/>
                          <w:color w:val="FF0000"/>
                          <w:sz w:val="21"/>
                          <w:szCs w:val="21"/>
                        </w:rPr>
                      </m:ctrlPr>
                    </m:sSubPr>
                    <m:e>
                      <m:r>
                        <m:rPr/>
                        <w:rPr>
                          <w:rFonts w:ascii="Cambria Math" w:hAnsi="Cambria Math" w:eastAsiaTheme="minorEastAsia"/>
                          <w:color w:val="FF0000"/>
                          <w:sz w:val="21"/>
                          <w:szCs w:val="21"/>
                        </w:rPr>
                        <m:t>T</m:t>
                      </m:r>
                      <m:ctrlPr>
                        <w:rPr>
                          <w:rFonts w:ascii="Cambria Math" w:hAnsi="Cambria Math" w:eastAsiaTheme="minorEastAsia"/>
                          <w:color w:val="FF0000"/>
                          <w:sz w:val="21"/>
                          <w:szCs w:val="21"/>
                        </w:rPr>
                      </m:ctrlPr>
                    </m:e>
                    <m:sub>
                      <m:r>
                        <m:rPr>
                          <m:sty m:val="p"/>
                        </m:rPr>
                        <w:rPr>
                          <w:rFonts w:ascii="Cambria Math" w:hAnsi="Cambria Math" w:eastAsiaTheme="minorEastAsia"/>
                          <w:color w:val="FF0000"/>
                          <w:sz w:val="21"/>
                          <w:szCs w:val="21"/>
                        </w:rPr>
                        <m:t>2</m:t>
                      </m:r>
                      <m:ctrlPr>
                        <w:rPr>
                          <w:rFonts w:ascii="Cambria Math" w:hAnsi="Cambria Math" w:eastAsiaTheme="minorEastAsia"/>
                          <w:color w:val="FF0000"/>
                          <w:sz w:val="21"/>
                          <w:szCs w:val="21"/>
                        </w:rPr>
                      </m:ctrlPr>
                    </m:sub>
                  </m:sSub>
                  <m:r>
                    <m:rPr>
                      <m:sty m:val="p"/>
                    </m:rPr>
                    <w:rPr>
                      <w:rFonts w:ascii="Cambria Math" w:hAnsi="Cambria Math" w:eastAsiaTheme="minorEastAsia"/>
                      <w:color w:val="FF0000"/>
                      <w:sz w:val="21"/>
                      <w:szCs w:val="21"/>
                    </w:rPr>
                    <m:t>＝</m:t>
                  </m:r>
                  <m:f>
                    <m:fPr>
                      <m:ctrlPr>
                        <w:rPr>
                          <w:rFonts w:ascii="Cambria Math" w:hAnsi="Cambria Math" w:eastAsiaTheme="minorEastAsia"/>
                          <w:color w:val="FF0000"/>
                          <w:sz w:val="21"/>
                          <w:szCs w:val="21"/>
                        </w:rPr>
                      </m:ctrlPr>
                    </m:fPr>
                    <m:num>
                      <m:r>
                        <m:rPr>
                          <m:sty m:val="p"/>
                        </m:rPr>
                        <w:rPr>
                          <w:rFonts w:ascii="Cambria Math" w:hAnsi="Cambria Math" w:eastAsiaTheme="minorEastAsia"/>
                          <w:color w:val="FF0000"/>
                          <w:sz w:val="21"/>
                          <w:szCs w:val="21"/>
                        </w:rPr>
                        <m:t>2π</m:t>
                      </m:r>
                      <m:ctrlPr>
                        <w:rPr>
                          <w:rFonts w:ascii="Cambria Math" w:hAnsi="Cambria Math" w:eastAsiaTheme="minorEastAsia"/>
                          <w:color w:val="FF0000"/>
                          <w:sz w:val="21"/>
                          <w:szCs w:val="21"/>
                        </w:rPr>
                      </m:ctrlPr>
                    </m:num>
                    <m:den>
                      <m:rad>
                        <m:radPr>
                          <m:degHide m:val="1"/>
                          <m:ctrlPr>
                            <w:rPr>
                              <w:rFonts w:ascii="Cambria Math" w:hAnsi="Cambria Math" w:eastAsiaTheme="minorEastAsia"/>
                              <w:color w:val="FF0000"/>
                              <w:sz w:val="21"/>
                              <w:szCs w:val="21"/>
                            </w:rPr>
                          </m:ctrlPr>
                        </m:radPr>
                        <m:deg>
                          <m:ctrlPr>
                            <w:rPr>
                              <w:rFonts w:ascii="Cambria Math" w:hAnsi="Cambria Math" w:eastAsiaTheme="minorEastAsia"/>
                              <w:color w:val="FF0000"/>
                              <w:sz w:val="21"/>
                              <w:szCs w:val="21"/>
                            </w:rPr>
                          </m:ctrlPr>
                        </m:deg>
                        <m:e>
                          <m:r>
                            <m:rPr/>
                            <w:rPr>
                              <w:rFonts w:ascii="Cambria Math" w:hAnsi="Cambria Math" w:eastAsiaTheme="minorEastAsia"/>
                              <w:color w:val="FF0000"/>
                              <w:sz w:val="21"/>
                              <w:szCs w:val="21"/>
                            </w:rPr>
                            <m:t>GM</m:t>
                          </m:r>
                          <m:ctrlPr>
                            <w:rPr>
                              <w:rFonts w:ascii="Cambria Math" w:hAnsi="Cambria Math" w:eastAsiaTheme="minorEastAsia"/>
                              <w:color w:val="FF0000"/>
                              <w:sz w:val="21"/>
                              <w:szCs w:val="21"/>
                            </w:rPr>
                          </m:ctrlPr>
                        </m:e>
                      </m:rad>
                      <m:ctrlPr>
                        <w:rPr>
                          <w:rFonts w:ascii="Cambria Math" w:hAnsi="Cambria Math" w:eastAsiaTheme="minorEastAsia"/>
                          <w:color w:val="FF0000"/>
                          <w:sz w:val="21"/>
                          <w:szCs w:val="21"/>
                        </w:rPr>
                      </m:ctrlPr>
                    </m:den>
                  </m:f>
                  <m:sSubSup>
                    <m:sSubSupPr>
                      <m:ctrlPr>
                        <w:rPr>
                          <w:rFonts w:ascii="Cambria Math" w:hAnsi="Cambria Math" w:eastAsiaTheme="minorEastAsia"/>
                          <w:color w:val="FF0000"/>
                          <w:sz w:val="21"/>
                          <w:szCs w:val="21"/>
                        </w:rPr>
                      </m:ctrlPr>
                    </m:sSubSupPr>
                    <m:e>
                      <m:r>
                        <m:rPr/>
                        <w:rPr>
                          <w:rFonts w:ascii="Cambria Math" w:hAnsi="Cambria Math" w:eastAsiaTheme="minorEastAsia"/>
                          <w:color w:val="FF0000"/>
                          <w:sz w:val="21"/>
                          <w:szCs w:val="21"/>
                        </w:rPr>
                        <m:t>a</m:t>
                      </m:r>
                      <m:ctrlPr>
                        <w:rPr>
                          <w:rFonts w:ascii="Cambria Math" w:hAnsi="Cambria Math" w:eastAsiaTheme="minorEastAsia"/>
                          <w:color w:val="FF0000"/>
                          <w:sz w:val="21"/>
                          <w:szCs w:val="21"/>
                        </w:rPr>
                      </m:ctrlPr>
                    </m:e>
                    <m:sub>
                      <m:r>
                        <m:rPr>
                          <m:sty m:val="p"/>
                        </m:rPr>
                        <w:rPr>
                          <w:rFonts w:ascii="Cambria Math" w:hAnsi="Cambria Math" w:eastAsiaTheme="minorEastAsia"/>
                          <w:color w:val="FF0000"/>
                          <w:sz w:val="21"/>
                          <w:szCs w:val="21"/>
                        </w:rPr>
                        <m:t>2</m:t>
                      </m:r>
                      <m:ctrlPr>
                        <w:rPr>
                          <w:rFonts w:ascii="Cambria Math" w:hAnsi="Cambria Math" w:eastAsiaTheme="minorEastAsia"/>
                          <w:color w:val="FF0000"/>
                          <w:sz w:val="21"/>
                          <w:szCs w:val="21"/>
                        </w:rPr>
                      </m:ctrlPr>
                    </m:sub>
                    <m:sup>
                      <m:f>
                        <m:fPr>
                          <m:ctrlPr>
                            <w:rPr>
                              <w:rFonts w:ascii="Cambria Math" w:hAnsi="Cambria Math" w:eastAsiaTheme="minorEastAsia"/>
                              <w:color w:val="FF0000"/>
                              <w:sz w:val="21"/>
                              <w:szCs w:val="21"/>
                            </w:rPr>
                          </m:ctrlPr>
                        </m:fPr>
                        <m:num>
                          <m:r>
                            <m:rPr>
                              <m:sty m:val="p"/>
                            </m:rPr>
                            <w:rPr>
                              <w:rFonts w:ascii="Cambria Math" w:hAnsi="Cambria Math" w:eastAsiaTheme="minorEastAsia"/>
                              <w:color w:val="FF0000"/>
                              <w:sz w:val="21"/>
                              <w:szCs w:val="21"/>
                            </w:rPr>
                            <m:t>3</m:t>
                          </m:r>
                          <m:ctrlPr>
                            <w:rPr>
                              <w:rFonts w:ascii="Cambria Math" w:hAnsi="Cambria Math" w:eastAsiaTheme="minorEastAsia"/>
                              <w:color w:val="FF0000"/>
                              <w:sz w:val="21"/>
                              <w:szCs w:val="21"/>
                            </w:rPr>
                          </m:ctrlPr>
                        </m:num>
                        <m:den>
                          <m:r>
                            <m:rPr>
                              <m:sty m:val="p"/>
                            </m:rPr>
                            <w:rPr>
                              <w:rFonts w:ascii="Cambria Math" w:hAnsi="Cambria Math" w:eastAsiaTheme="minorEastAsia"/>
                              <w:color w:val="FF0000"/>
                              <w:sz w:val="21"/>
                              <w:szCs w:val="21"/>
                            </w:rPr>
                            <m:t>2</m:t>
                          </m:r>
                          <m:ctrlPr>
                            <w:rPr>
                              <w:rFonts w:ascii="Cambria Math" w:hAnsi="Cambria Math" w:eastAsiaTheme="minorEastAsia"/>
                              <w:color w:val="FF0000"/>
                              <w:sz w:val="21"/>
                              <w:szCs w:val="21"/>
                            </w:rPr>
                          </m:ctrlPr>
                        </m:den>
                      </m:f>
                      <m:ctrlPr>
                        <w:rPr>
                          <w:rFonts w:ascii="Cambria Math" w:hAnsi="Cambria Math" w:eastAsiaTheme="minorEastAsia"/>
                          <w:color w:val="FF0000"/>
                          <w:sz w:val="21"/>
                          <w:szCs w:val="21"/>
                        </w:rPr>
                      </m:ctrlPr>
                    </m:sup>
                  </m:sSubSup>
                  <m:r>
                    <m:rPr>
                      <m:nor/>
                      <m:sty m:val="p"/>
                    </m:rPr>
                    <w:rPr>
                      <w:rFonts w:asciiTheme="minorEastAsia" w:hAnsiTheme="minorEastAsia" w:eastAsiaTheme="minorEastAsia"/>
                      <w:b w:val="0"/>
                      <w:i w:val="0"/>
                      <w:color w:val="FF0000"/>
                      <w:sz w:val="21"/>
                      <w:szCs w:val="21"/>
                    </w:rPr>
                    <m:t>　②，</m:t>
                  </m:r>
                  <m:ctrlPr>
                    <w:rPr>
                      <w:rFonts w:ascii="Cambria Math" w:hAnsi="Cambria Math" w:eastAsiaTheme="minorEastAsia"/>
                      <w:color w:val="FF0000"/>
                      <w:sz w:val="21"/>
                      <w:szCs w:val="21"/>
                    </w:rPr>
                  </m:ctrlPr>
                </m:e>
              </m:mr>
            </m:m>
            <m:ctrlPr>
              <w:rPr>
                <w:rFonts w:ascii="Cambria Math" w:hAnsi="Cambria Math" w:eastAsiaTheme="minorEastAsia"/>
                <w:color w:val="FF0000"/>
                <w:sz w:val="21"/>
                <w:szCs w:val="21"/>
              </w:rPr>
            </m:ctrlPr>
          </m:e>
        </m:d>
        <m:f>
          <m:fPr>
            <m:ctrlPr>
              <w:rPr>
                <w:rFonts w:ascii="Cambria Math" w:hAnsi="Cambria Math" w:eastAsiaTheme="minorEastAsia"/>
                <w:color w:val="FF0000"/>
                <w:sz w:val="21"/>
                <w:szCs w:val="21"/>
              </w:rPr>
            </m:ctrlPr>
          </m:fPr>
          <m:num>
            <m:r>
              <m:rPr>
                <m:nor/>
                <m:sty m:val="p"/>
              </m:rPr>
              <w:rPr>
                <w:rFonts w:asciiTheme="minorEastAsia" w:hAnsiTheme="minorEastAsia" w:eastAsiaTheme="minorEastAsia"/>
                <w:b w:val="0"/>
                <w:i w:val="0"/>
                <w:color w:val="FF0000"/>
                <w:sz w:val="21"/>
                <w:szCs w:val="21"/>
              </w:rPr>
              <m:t>①</m:t>
            </m:r>
            <m:ctrlPr>
              <w:rPr>
                <w:rFonts w:ascii="Cambria Math" w:hAnsi="Cambria Math" w:eastAsiaTheme="minorEastAsia"/>
                <w:color w:val="FF0000"/>
                <w:sz w:val="21"/>
                <w:szCs w:val="21"/>
              </w:rPr>
            </m:ctrlPr>
          </m:num>
          <m:den>
            <m:r>
              <m:rPr>
                <m:nor/>
                <m:sty m:val="p"/>
              </m:rPr>
              <w:rPr>
                <w:rFonts w:asciiTheme="minorEastAsia" w:hAnsiTheme="minorEastAsia" w:eastAsiaTheme="minorEastAsia"/>
                <w:b w:val="0"/>
                <w:i w:val="0"/>
                <w:color w:val="FF0000"/>
                <w:sz w:val="21"/>
                <w:szCs w:val="21"/>
              </w:rPr>
              <m:t>②</m:t>
            </m:r>
            <m:ctrlPr>
              <w:rPr>
                <w:rFonts w:ascii="Cambria Math" w:hAnsi="Cambria Math" w:eastAsiaTheme="minorEastAsia"/>
                <w:color w:val="FF0000"/>
                <w:sz w:val="21"/>
                <w:szCs w:val="21"/>
              </w:rPr>
            </m:ctrlPr>
          </m:den>
        </m:f>
      </m:oMath>
      <w:r>
        <w:rPr>
          <w:rFonts w:eastAsia="仿宋"/>
          <w:color w:val="FF0000"/>
          <w:sz w:val="21"/>
          <w:szCs w:val="21"/>
        </w:rPr>
        <w:t>得</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T</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T</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即</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4</w:t>
      </w:r>
      <w:r>
        <w:rPr>
          <w:i/>
          <w:color w:val="FF0000"/>
          <w:sz w:val="21"/>
          <w:szCs w:val="21"/>
        </w:rPr>
        <w:t>a</w:t>
      </w:r>
      <w:r>
        <w:rPr>
          <w:color w:val="FF0000"/>
          <w:sz w:val="21"/>
          <w:szCs w:val="21"/>
          <w:vertAlign w:val="subscript"/>
        </w:rPr>
        <w:t>2</w:t>
      </w:r>
      <w:r>
        <w:rPr>
          <w:rFonts w:ascii="宋体" w:hAnsi="宋体"/>
          <w:color w:val="FF0000"/>
          <w:sz w:val="21"/>
          <w:szCs w:val="21"/>
        </w:rPr>
        <w:t>.</w:t>
      </w:r>
    </w:p>
    <w:p w14:paraId="2233FE21">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7F4C7C48">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已知函数模型解决实际问题的关键</w:t>
      </w:r>
    </w:p>
    <w:p w14:paraId="2C224A18">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认清所给函数模型</w:t>
      </w:r>
      <w:r>
        <w:rPr>
          <w:rFonts w:ascii="宋体" w:hAnsi="宋体"/>
          <w:sz w:val="21"/>
          <w:szCs w:val="21"/>
        </w:rPr>
        <w:t>，</w:t>
      </w:r>
      <w:r>
        <w:rPr>
          <w:rFonts w:eastAsia="楷体"/>
          <w:sz w:val="21"/>
          <w:szCs w:val="21"/>
        </w:rPr>
        <w:t>弄清哪些量为待定系数</w:t>
      </w:r>
      <w:r>
        <w:rPr>
          <w:rFonts w:ascii="宋体" w:hAnsi="宋体"/>
          <w:sz w:val="21"/>
          <w:szCs w:val="21"/>
        </w:rPr>
        <w:t>；</w:t>
      </w:r>
    </w:p>
    <w:p w14:paraId="379364C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根据已知</w:t>
      </w:r>
      <w:r>
        <w:rPr>
          <w:rFonts w:ascii="宋体" w:hAnsi="宋体"/>
          <w:sz w:val="21"/>
          <w:szCs w:val="21"/>
        </w:rPr>
        <w:t>，</w:t>
      </w:r>
      <w:r>
        <w:rPr>
          <w:rFonts w:eastAsia="楷体"/>
          <w:sz w:val="21"/>
          <w:szCs w:val="21"/>
        </w:rPr>
        <w:t>利用待定系数法确定模型中的待定系数</w:t>
      </w:r>
      <w:r>
        <w:rPr>
          <w:rFonts w:ascii="宋体" w:hAnsi="宋体"/>
          <w:sz w:val="21"/>
          <w:szCs w:val="21"/>
        </w:rPr>
        <w:t>；</w:t>
      </w:r>
    </w:p>
    <w:p w14:paraId="7A12191E">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利用函数模型</w:t>
      </w:r>
      <w:r>
        <w:rPr>
          <w:rFonts w:ascii="宋体" w:hAnsi="宋体"/>
          <w:sz w:val="21"/>
          <w:szCs w:val="21"/>
        </w:rPr>
        <w:t>，</w:t>
      </w:r>
      <w:r>
        <w:rPr>
          <w:rFonts w:eastAsia="楷体"/>
          <w:sz w:val="21"/>
          <w:szCs w:val="21"/>
        </w:rPr>
        <w:t>借助函数的性质、导数等求解实际问题</w:t>
      </w:r>
      <w:r>
        <w:rPr>
          <w:rFonts w:ascii="宋体" w:hAnsi="宋体"/>
          <w:sz w:val="21"/>
          <w:szCs w:val="21"/>
        </w:rPr>
        <w:t>，</w:t>
      </w:r>
      <w:r>
        <w:rPr>
          <w:rFonts w:eastAsia="楷体"/>
          <w:sz w:val="21"/>
          <w:szCs w:val="21"/>
        </w:rPr>
        <w:t>并进行检验</w:t>
      </w:r>
      <w:r>
        <w:rPr>
          <w:rFonts w:ascii="宋体" w:hAnsi="宋体"/>
          <w:sz w:val="21"/>
          <w:szCs w:val="21"/>
        </w:rPr>
        <w:t>.</w:t>
      </w:r>
    </w:p>
    <w:p w14:paraId="7A2A04EF">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根据</w:t>
      </w:r>
      <w:r>
        <w:rPr>
          <w:rFonts w:ascii="宋体" w:hAnsi="宋体"/>
          <w:sz w:val="21"/>
          <w:szCs w:val="21"/>
        </w:rPr>
        <w:t>《</w:t>
      </w:r>
      <w:r>
        <w:rPr>
          <w:rFonts w:hint="eastAsia"/>
          <w:sz w:val="21"/>
          <w:szCs w:val="21"/>
        </w:rPr>
        <w:t>民用建筑工程室内环境污染控制标准</w:t>
      </w:r>
      <w:r>
        <w:rPr>
          <w:rFonts w:ascii="宋体" w:hAnsi="宋体"/>
          <w:sz w:val="21"/>
          <w:szCs w:val="21"/>
        </w:rPr>
        <w:t>》，</w:t>
      </w:r>
      <w:r>
        <w:rPr>
          <w:rFonts w:hint="eastAsia"/>
          <w:sz w:val="21"/>
          <w:szCs w:val="21"/>
        </w:rPr>
        <w:t>文化娱乐场所室内甲醛浓度</w:t>
      </w:r>
      <w:r>
        <w:rPr>
          <w:rFonts w:ascii="宋体" w:hAnsi="宋体"/>
          <w:sz w:val="21"/>
          <w:szCs w:val="21"/>
        </w:rPr>
        <w:t>≤</w:t>
      </w:r>
      <w:r>
        <w:rPr>
          <w:sz w:val="21"/>
          <w:szCs w:val="21"/>
        </w:rPr>
        <w:t>0</w:t>
      </w:r>
      <w:r>
        <w:rPr>
          <w:rFonts w:ascii="宋体" w:hAnsi="宋体"/>
          <w:sz w:val="21"/>
          <w:szCs w:val="21"/>
        </w:rPr>
        <w:t>.</w:t>
      </w:r>
      <w:r>
        <w:rPr>
          <w:sz w:val="21"/>
          <w:szCs w:val="21"/>
        </w:rPr>
        <w:t>1</w:t>
      </w:r>
      <w:r>
        <w:rPr>
          <w:rFonts w:hint="eastAsia"/>
          <w:sz w:val="21"/>
          <w:szCs w:val="21"/>
        </w:rPr>
        <w:t xml:space="preserve"> </w:t>
      </w:r>
      <w:r>
        <w:rPr>
          <w:sz w:val="21"/>
          <w:szCs w:val="21"/>
        </w:rPr>
        <w:t>mg/m</w:t>
      </w:r>
      <w:r>
        <w:rPr>
          <w:sz w:val="21"/>
          <w:szCs w:val="21"/>
          <w:vertAlign w:val="superscript"/>
        </w:rPr>
        <w:t>3</w:t>
      </w:r>
      <w:r>
        <w:rPr>
          <w:rFonts w:hint="eastAsia"/>
          <w:sz w:val="21"/>
          <w:szCs w:val="21"/>
        </w:rPr>
        <w:t>为安全范围</w:t>
      </w:r>
      <w:r>
        <w:rPr>
          <w:rFonts w:ascii="宋体" w:hAnsi="宋体"/>
          <w:sz w:val="21"/>
          <w:szCs w:val="21"/>
        </w:rPr>
        <w:t>.</w:t>
      </w:r>
      <w:r>
        <w:rPr>
          <w:rFonts w:hint="eastAsia"/>
          <w:sz w:val="21"/>
          <w:szCs w:val="21"/>
        </w:rPr>
        <w:t>已知某新建文化娱乐场所竣工时室内甲醛浓度为</w:t>
      </w:r>
      <w:r>
        <w:rPr>
          <w:sz w:val="21"/>
          <w:szCs w:val="21"/>
        </w:rPr>
        <w:t>6</w:t>
      </w:r>
      <w:r>
        <w:rPr>
          <w:rFonts w:ascii="宋体" w:hAnsi="宋体"/>
          <w:sz w:val="21"/>
          <w:szCs w:val="21"/>
        </w:rPr>
        <w:t>.</w:t>
      </w:r>
      <w:r>
        <w:rPr>
          <w:sz w:val="21"/>
          <w:szCs w:val="21"/>
        </w:rPr>
        <w:t>05</w:t>
      </w:r>
      <w:r>
        <w:rPr>
          <w:rFonts w:hint="eastAsia"/>
          <w:sz w:val="21"/>
          <w:szCs w:val="21"/>
        </w:rPr>
        <w:t xml:space="preserve"> </w:t>
      </w:r>
      <w:r>
        <w:rPr>
          <w:sz w:val="21"/>
          <w:szCs w:val="21"/>
        </w:rPr>
        <w:t>mg/m</w:t>
      </w:r>
      <w:r>
        <w:rPr>
          <w:sz w:val="21"/>
          <w:szCs w:val="21"/>
          <w:vertAlign w:val="superscript"/>
        </w:rPr>
        <w:t>3</w:t>
      </w:r>
      <w:r>
        <w:rPr>
          <w:rFonts w:ascii="宋体" w:hAnsi="宋体"/>
          <w:sz w:val="21"/>
          <w:szCs w:val="21"/>
        </w:rPr>
        <w:t>，</w:t>
      </w:r>
      <w:r>
        <w:rPr>
          <w:rFonts w:hint="eastAsia"/>
          <w:sz w:val="21"/>
          <w:szCs w:val="21"/>
        </w:rPr>
        <w:t>使用了甲醛喷剂并处于良好通风环境下时</w:t>
      </w:r>
      <w:r>
        <w:rPr>
          <w:rFonts w:ascii="宋体" w:hAnsi="宋体"/>
          <w:sz w:val="21"/>
          <w:szCs w:val="21"/>
        </w:rPr>
        <w:t>，</w:t>
      </w:r>
      <w:r>
        <w:rPr>
          <w:rFonts w:hint="eastAsia"/>
          <w:sz w:val="21"/>
          <w:szCs w:val="21"/>
        </w:rPr>
        <w:t>室内甲醛浓度</w:t>
      </w:r>
      <w:r>
        <w:rPr>
          <w:sz w:val="21"/>
          <w:szCs w:val="21"/>
        </w:rPr>
        <w:t>μ</w:t>
      </w:r>
      <w:r>
        <w:rPr>
          <w:rFonts w:ascii="宋体" w:hAnsi="宋体"/>
          <w:sz w:val="21"/>
          <w:szCs w:val="21"/>
        </w:rPr>
        <w:t>（</w:t>
      </w:r>
      <w:r>
        <w:rPr>
          <w:i/>
          <w:sz w:val="21"/>
          <w:szCs w:val="21"/>
        </w:rPr>
        <w:t>t</w:t>
      </w:r>
      <w:r>
        <w:rPr>
          <w:rFonts w:ascii="宋体" w:hAnsi="宋体"/>
          <w:sz w:val="21"/>
          <w:szCs w:val="21"/>
        </w:rPr>
        <w:t>）（</w:t>
      </w:r>
      <w:r>
        <w:rPr>
          <w:rFonts w:hint="eastAsia"/>
          <w:sz w:val="21"/>
          <w:szCs w:val="21"/>
        </w:rPr>
        <w:t>单位</w:t>
      </w:r>
      <w:r>
        <w:rPr>
          <w:rFonts w:ascii="宋体" w:hAnsi="宋体"/>
          <w:sz w:val="21"/>
          <w:szCs w:val="21"/>
        </w:rPr>
        <w:t>：</w:t>
      </w:r>
      <w:r>
        <w:rPr>
          <w:sz w:val="21"/>
          <w:szCs w:val="21"/>
        </w:rPr>
        <w:t>mg/m</w:t>
      </w:r>
      <w:r>
        <w:rPr>
          <w:sz w:val="21"/>
          <w:szCs w:val="21"/>
          <w:vertAlign w:val="superscript"/>
        </w:rPr>
        <w:t>3</w:t>
      </w:r>
      <w:r>
        <w:rPr>
          <w:rFonts w:ascii="宋体" w:hAnsi="宋体"/>
          <w:sz w:val="21"/>
          <w:szCs w:val="21"/>
        </w:rPr>
        <w:t>）</w:t>
      </w:r>
      <w:r>
        <w:rPr>
          <w:rFonts w:hint="eastAsia"/>
          <w:sz w:val="21"/>
          <w:szCs w:val="21"/>
        </w:rPr>
        <w:t>与竣工后保持良好通风的时间</w:t>
      </w:r>
      <w:r>
        <w:rPr>
          <w:i/>
          <w:sz w:val="21"/>
          <w:szCs w:val="21"/>
        </w:rPr>
        <w:t>t</w:t>
      </w:r>
      <w:r>
        <w:rPr>
          <w:rFonts w:ascii="宋体" w:hAnsi="宋体"/>
          <w:sz w:val="21"/>
          <w:szCs w:val="21"/>
        </w:rPr>
        <w:t>（</w:t>
      </w:r>
      <w:r>
        <w:rPr>
          <w:i/>
          <w:sz w:val="21"/>
          <w:szCs w:val="21"/>
        </w:rPr>
        <w:t>t</w:t>
      </w:r>
      <w:r>
        <w:rPr>
          <w:rFonts w:asciiTheme="minorEastAsia" w:hAnsiTheme="minorEastAsia" w:eastAsiaTheme="minorEastAsia"/>
          <w:sz w:val="21"/>
          <w:szCs w:val="21"/>
        </w:rPr>
        <w:t>∈</w:t>
      </w:r>
      <w:r>
        <w:rPr>
          <w:b/>
          <w:sz w:val="21"/>
          <w:szCs w:val="21"/>
        </w:rPr>
        <w:t>N</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天</w:t>
      </w:r>
      <w:r>
        <w:rPr>
          <w:rFonts w:ascii="宋体" w:hAnsi="宋体"/>
          <w:sz w:val="21"/>
          <w:szCs w:val="21"/>
        </w:rPr>
        <w:t>）</w:t>
      </w:r>
      <w:r>
        <w:rPr>
          <w:rFonts w:hint="eastAsia"/>
          <w:sz w:val="21"/>
          <w:szCs w:val="21"/>
        </w:rPr>
        <w:t>近似满足函数关系式</w:t>
      </w:r>
      <w:r>
        <w:rPr>
          <w:sz w:val="21"/>
          <w:szCs w:val="21"/>
        </w:rPr>
        <w:t>μ</w:t>
      </w:r>
      <w:r>
        <w:rPr>
          <w:rFonts w:ascii="宋体" w:hAnsi="宋体"/>
          <w:sz w:val="21"/>
          <w:szCs w:val="21"/>
        </w:rPr>
        <w:t>（</w:t>
      </w:r>
      <w:r>
        <w:rPr>
          <w:i/>
          <w:sz w:val="21"/>
          <w:szCs w:val="21"/>
        </w:rPr>
        <w:t>t</w:t>
      </w:r>
      <w:r>
        <w:rPr>
          <w:rFonts w:ascii="宋体" w:hAnsi="宋体"/>
          <w:sz w:val="21"/>
          <w:szCs w:val="21"/>
        </w:rPr>
        <w:t>）＝</w:t>
      </w:r>
      <w:r>
        <w:rPr>
          <w:sz w:val="21"/>
          <w:szCs w:val="21"/>
        </w:rPr>
        <w:t>λ</w:t>
      </w:r>
      <m:oMath>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r>
                  <m:rPr/>
                  <w:rPr>
                    <w:rFonts w:ascii="Cambria Math" w:hAnsi="Cambria Math"/>
                    <w:sz w:val="21"/>
                    <w:szCs w:val="21"/>
                  </w:rPr>
                  <m:t>t</m:t>
                </m:r>
                <m:ctrlPr>
                  <w:rPr>
                    <w:rFonts w:ascii="Cambria Math" w:hAnsi="Cambria Math"/>
                    <w:sz w:val="21"/>
                    <w:szCs w:val="21"/>
                  </w:rPr>
                </m:ctrlPr>
              </m:num>
              <m:den>
                <m:r>
                  <m:rPr>
                    <m:sty m:val="p"/>
                  </m:rPr>
                  <w:rPr>
                    <w:rFonts w:ascii="Cambria Math"/>
                    <w:sz w:val="21"/>
                    <w:szCs w:val="21"/>
                  </w:rPr>
                  <m:t>7</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sz w:val="21"/>
          <w:szCs w:val="21"/>
        </w:rPr>
        <w:t>0</w:t>
      </w:r>
      <w:r>
        <w:rPr>
          <w:rFonts w:ascii="宋体" w:hAnsi="宋体"/>
          <w:sz w:val="21"/>
          <w:szCs w:val="21"/>
        </w:rPr>
        <w:t>.</w:t>
      </w:r>
      <w:r>
        <w:rPr>
          <w:sz w:val="21"/>
          <w:szCs w:val="21"/>
        </w:rPr>
        <w:t>05</w:t>
      </w:r>
      <w:r>
        <w:rPr>
          <w:rFonts w:ascii="宋体" w:hAnsi="宋体"/>
          <w:sz w:val="21"/>
          <w:szCs w:val="21"/>
        </w:rPr>
        <w:t>（</w:t>
      </w:r>
      <w:r>
        <w:rPr>
          <w:sz w:val="21"/>
          <w:szCs w:val="21"/>
        </w:rPr>
        <w:t>λ</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则该文化娱乐场所竣工后的甲醛浓度要达到安全开放标准</w:t>
      </w:r>
      <w:r>
        <w:rPr>
          <w:rFonts w:ascii="宋体" w:hAnsi="宋体"/>
          <w:sz w:val="21"/>
          <w:szCs w:val="21"/>
        </w:rPr>
        <w:t>，</w:t>
      </w:r>
      <w:r>
        <w:rPr>
          <w:rFonts w:hint="eastAsia"/>
          <w:sz w:val="21"/>
          <w:szCs w:val="21"/>
        </w:rPr>
        <w:t>至少需要放置的时间为</w:t>
      </w:r>
      <w:r>
        <w:rPr>
          <w:rFonts w:ascii="宋体" w:hAnsi="宋体"/>
          <w:sz w:val="21"/>
          <w:szCs w:val="21"/>
        </w:rPr>
        <w:t>（</w:t>
      </w:r>
      <w:r>
        <w:rPr>
          <w:rFonts w:hint="eastAsia"/>
          <w:sz w:val="21"/>
          <w:szCs w:val="21"/>
        </w:rPr>
        <w:t>参考数据</w:t>
      </w:r>
      <w:r>
        <w:rPr>
          <w:rFonts w:ascii="宋体" w:hAnsi="宋体"/>
          <w:sz w:val="21"/>
          <w:szCs w:val="21"/>
        </w:rPr>
        <w:t>：</w:t>
      </w:r>
      <w:r>
        <w:rPr>
          <w:sz w:val="21"/>
          <w:szCs w:val="21"/>
        </w:rPr>
        <w:t>ln</w:t>
      </w:r>
      <w:r>
        <w:rPr>
          <w:rFonts w:hint="eastAsia"/>
          <w:sz w:val="21"/>
          <w:szCs w:val="21"/>
        </w:rPr>
        <w:t xml:space="preserve"> </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7</w:t>
      </w:r>
      <w:r>
        <w:rPr>
          <w:rFonts w:ascii="宋体" w:hAnsi="宋体"/>
          <w:sz w:val="21"/>
          <w:szCs w:val="21"/>
        </w:rPr>
        <w:t>，</w:t>
      </w:r>
      <w:r>
        <w:rPr>
          <w:sz w:val="21"/>
          <w:szCs w:val="21"/>
        </w:rPr>
        <w:t>ln</w:t>
      </w:r>
      <w:r>
        <w:rPr>
          <w:rFonts w:hint="eastAsia"/>
          <w:sz w:val="21"/>
          <w:szCs w:val="21"/>
        </w:rPr>
        <w:t xml:space="preserve"> </w:t>
      </w:r>
      <w:r>
        <w:rPr>
          <w:sz w:val="21"/>
          <w:szCs w:val="21"/>
        </w:rPr>
        <w:t>3</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sz w:val="21"/>
          <w:szCs w:val="21"/>
        </w:rPr>
        <w:t>ln</w:t>
      </w:r>
      <w:r>
        <w:rPr>
          <w:rFonts w:hint="eastAsia"/>
          <w:sz w:val="21"/>
          <w:szCs w:val="21"/>
        </w:rPr>
        <w:t xml:space="preserve"> </w:t>
      </w:r>
      <w:r>
        <w:rPr>
          <w:sz w:val="21"/>
          <w:szCs w:val="21"/>
        </w:rPr>
        <w:t>5</w:t>
      </w:r>
      <w:r>
        <w:rPr>
          <w:rFonts w:ascii="宋体" w:hAnsi="宋体"/>
          <w:sz w:val="21"/>
          <w:szCs w:val="21"/>
        </w:rPr>
        <w:t>≈</w:t>
      </w:r>
      <w:r>
        <w:rPr>
          <w:sz w:val="21"/>
          <w:szCs w:val="21"/>
        </w:rPr>
        <w:t>1</w:t>
      </w:r>
      <w:r>
        <w:rPr>
          <w:rFonts w:ascii="宋体" w:hAnsi="宋体"/>
          <w:sz w:val="21"/>
          <w:szCs w:val="21"/>
        </w:rPr>
        <w:t>.</w:t>
      </w:r>
      <w:r>
        <w:rPr>
          <w:sz w:val="21"/>
          <w:szCs w:val="21"/>
        </w:rPr>
        <w:t>6</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745913B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32</w:t>
      </w:r>
      <w:r>
        <w:rPr>
          <w:rFonts w:hint="eastAsia"/>
          <w:sz w:val="21"/>
          <w:szCs w:val="21"/>
        </w:rPr>
        <w:t>天</w:t>
      </w:r>
      <w:r>
        <w:rPr>
          <w:rFonts w:hint="eastAsia"/>
          <w:sz w:val="21"/>
          <w:szCs w:val="21"/>
        </w:rPr>
        <w:tab/>
      </w:r>
      <w:r>
        <w:rPr>
          <w:sz w:val="21"/>
          <w:szCs w:val="21"/>
        </w:rPr>
        <w:t>B</w:t>
      </w:r>
      <w:r>
        <w:rPr>
          <w:rFonts w:ascii="宋体" w:hAnsi="宋体"/>
          <w:sz w:val="21"/>
          <w:szCs w:val="21"/>
        </w:rPr>
        <w:t>.</w:t>
      </w:r>
      <w:r>
        <w:rPr>
          <w:sz w:val="21"/>
          <w:szCs w:val="21"/>
        </w:rPr>
        <w:t>33</w:t>
      </w:r>
      <w:r>
        <w:rPr>
          <w:rFonts w:hint="eastAsia"/>
          <w:sz w:val="21"/>
          <w:szCs w:val="21"/>
        </w:rPr>
        <w:t>天</w:t>
      </w:r>
    </w:p>
    <w:p w14:paraId="7CB7531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34</w:t>
      </w:r>
      <w:r>
        <w:rPr>
          <w:rFonts w:hint="eastAsia"/>
          <w:sz w:val="21"/>
          <w:szCs w:val="21"/>
        </w:rPr>
        <w:t>天</w:t>
      </w:r>
      <w:r>
        <w:rPr>
          <w:rFonts w:hint="eastAsia"/>
          <w:sz w:val="21"/>
          <w:szCs w:val="21"/>
        </w:rPr>
        <w:tab/>
      </w:r>
      <w:r>
        <w:rPr>
          <w:sz w:val="21"/>
          <w:szCs w:val="21"/>
        </w:rPr>
        <w:t>D</w:t>
      </w:r>
      <w:r>
        <w:rPr>
          <w:rFonts w:ascii="宋体" w:hAnsi="宋体"/>
          <w:sz w:val="21"/>
          <w:szCs w:val="21"/>
        </w:rPr>
        <w:t>.</w:t>
      </w:r>
      <w:r>
        <w:rPr>
          <w:sz w:val="21"/>
          <w:szCs w:val="21"/>
        </w:rPr>
        <w:t>35</w:t>
      </w:r>
      <w:r>
        <w:rPr>
          <w:rFonts w:hint="eastAsia"/>
          <w:sz w:val="21"/>
          <w:szCs w:val="21"/>
        </w:rPr>
        <w:t>天</w:t>
      </w:r>
    </w:p>
    <w:p w14:paraId="40E81D8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湖北襄阳模拟</w:t>
      </w:r>
      <w:r>
        <w:rPr>
          <w:rFonts w:ascii="宋体" w:hAnsi="宋体"/>
          <w:sz w:val="21"/>
          <w:szCs w:val="21"/>
        </w:rPr>
        <w:t>）</w:t>
      </w:r>
      <w:r>
        <w:rPr>
          <w:rFonts w:hint="eastAsia"/>
          <w:sz w:val="21"/>
          <w:szCs w:val="21"/>
        </w:rPr>
        <w:t>某公司引进新的生产设备投入生产</w:t>
      </w:r>
      <w:r>
        <w:rPr>
          <w:rFonts w:ascii="宋体" w:hAnsi="宋体"/>
          <w:sz w:val="21"/>
          <w:szCs w:val="21"/>
        </w:rPr>
        <w:t>，</w:t>
      </w:r>
      <w:r>
        <w:rPr>
          <w:rFonts w:hint="eastAsia"/>
          <w:sz w:val="21"/>
          <w:szCs w:val="21"/>
        </w:rPr>
        <w:t>新设备生产的产品可获得的总利润</w:t>
      </w:r>
      <w:r>
        <w:rPr>
          <w:i/>
          <w:sz w:val="21"/>
          <w:szCs w:val="21"/>
        </w:rPr>
        <w:t>s</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百万元</w:t>
      </w:r>
      <w:r>
        <w:rPr>
          <w:rFonts w:ascii="宋体" w:hAnsi="宋体"/>
          <w:sz w:val="21"/>
          <w:szCs w:val="21"/>
        </w:rPr>
        <w:t>）</w:t>
      </w:r>
      <w:r>
        <w:rPr>
          <w:rFonts w:hint="eastAsia"/>
          <w:sz w:val="21"/>
          <w:szCs w:val="21"/>
        </w:rPr>
        <w:t>与新设备运行的时间</w:t>
      </w:r>
      <w:r>
        <w:rPr>
          <w:i/>
          <w:sz w:val="21"/>
          <w:szCs w:val="21"/>
        </w:rPr>
        <w:t>t</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年</w:t>
      </w:r>
      <w:r>
        <w:rPr>
          <w:rFonts w:ascii="宋体" w:hAnsi="宋体"/>
          <w:sz w:val="21"/>
          <w:szCs w:val="21"/>
        </w:rPr>
        <w:t>，</w:t>
      </w:r>
      <w:r>
        <w:rPr>
          <w:i/>
          <w:sz w:val="21"/>
          <w:szCs w:val="21"/>
        </w:rPr>
        <w:t>t</w:t>
      </w:r>
      <w:r>
        <w:rPr>
          <w:rFonts w:asciiTheme="minorEastAsia" w:hAnsiTheme="minorEastAsia" w:eastAsiaTheme="minorEastAsia"/>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满足</w:t>
      </w:r>
      <w:r>
        <w:rPr>
          <w:i/>
          <w:sz w:val="21"/>
          <w:szCs w:val="21"/>
        </w:rPr>
        <w:t>s</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sz w:val="21"/>
                      <w:szCs w:val="21"/>
                    </w:rPr>
                    <m:t>－</m:t>
                  </m:r>
                  <m:r>
                    <m:rPr>
                      <m:sty m:val="p"/>
                    </m:rPr>
                    <w:rPr>
                      <w:rFonts w:ascii="Cambria Math"/>
                      <w:sz w:val="21"/>
                      <w:szCs w:val="21"/>
                    </w:rPr>
                    <m:t>2</m:t>
                  </m:r>
                  <m:sSup>
                    <m:sSupPr>
                      <m:ctrlPr>
                        <w:rPr>
                          <w:rFonts w:ascii="Cambria Math" w:hAnsi="Cambria Math"/>
                          <w:sz w:val="21"/>
                          <w:szCs w:val="21"/>
                        </w:rPr>
                      </m:ctrlPr>
                    </m:sSupPr>
                    <m:e>
                      <m:r>
                        <m:rPr/>
                        <w:rPr>
                          <w:rFonts w:ascii="Cambria Math" w:hAnsi="Cambria Math"/>
                          <w:sz w:val="21"/>
                          <w:szCs w:val="21"/>
                        </w:rPr>
                        <m:t>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+50</m:t>
                  </m:r>
                  <m:r>
                    <m:rPr/>
                    <w:rPr>
                      <w:rFonts w:ascii="Cambria Math" w:hAnsi="Cambria Math"/>
                      <w:sz w:val="21"/>
                      <w:szCs w:val="21"/>
                    </w:rPr>
                    <m:t>t</m:t>
                  </m:r>
                  <m:r>
                    <m:rPr/>
                    <w:rPr>
                      <w:rFonts w:ascii="Cambria Math"/>
                      <w:sz w:val="21"/>
                      <w:szCs w:val="21"/>
                    </w:rPr>
                    <m:t>－</m:t>
                  </m:r>
                  <m:r>
                    <m:rPr>
                      <m:sty m:val="p"/>
                    </m:rPr>
                    <w:rPr>
                      <w:rFonts w:ascii="Cambria Math"/>
                      <w:sz w:val="21"/>
                      <w:szCs w:val="21"/>
                    </w:rPr>
                    <m:t>98</m:t>
                  </m:r>
                  <m:r>
                    <m:rPr>
                      <m:nor/>
                      <m:sty m:val="p"/>
                    </m:rPr>
                    <w:rPr>
                      <w:rFonts w:ascii="Cambria Math"/>
                      <w:sz w:val="21"/>
                      <w:szCs w:val="21"/>
                    </w:rPr>
                    <m:t>，</m:t>
                  </m:r>
                  <m:r>
                    <m:rPr/>
                    <w:rPr>
                      <w:rFonts w:ascii="Cambria Math" w:hAnsi="Cambria Math"/>
                      <w:sz w:val="21"/>
                      <w:szCs w:val="21"/>
                    </w:rPr>
                    <m:t>t</m:t>
                  </m:r>
                  <m:r>
                    <m:rPr>
                      <m:sty m:val="p"/>
                    </m:rPr>
                    <w:rPr>
                      <w:rFonts w:ascii="Cambria Math"/>
                      <w:sz w:val="21"/>
                      <w:szCs w:val="21"/>
                    </w:rPr>
                    <m:t>&lt;8</m:t>
                  </m:r>
                  <m:r>
                    <m:rPr>
                      <m:nor/>
                      <m:sty m:val="p"/>
                    </m:rPr>
                    <w:rPr>
                      <w:rFonts w:ascii="Cambria Math"/>
                      <w:sz w:val="21"/>
                      <w:szCs w:val="21"/>
                    </w:rPr>
                    <m:t>，</m:t>
                  </m:r>
                  <m:ctrlPr>
                    <w:rPr>
                      <w:rFonts w:ascii="Cambria Math" w:hAnsi="Cambria Math"/>
                      <w:sz w:val="21"/>
                      <w:szCs w:val="21"/>
                    </w:rPr>
                  </m:ctrlPr>
                </m:e>
              </m:mr>
              <m:mr>
                <m:e>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t</m:t>
                      </m:r>
                      <m:ctrlPr>
                        <w:rPr>
                          <w:rFonts w:ascii="Cambria Math" w:hAnsi="Cambria Math"/>
                          <w:sz w:val="21"/>
                          <w:szCs w:val="21"/>
                        </w:rPr>
                      </m:ctrlPr>
                    </m:e>
                    <m:sup>
                      <m:r>
                        <m:rPr>
                          <m:sty m:val="p"/>
                        </m:rPr>
                        <w:rPr>
                          <w:rFonts w:ascii="Cambria Math"/>
                          <w:sz w:val="21"/>
                          <w:szCs w:val="21"/>
                        </w:rPr>
                        <m:t>3</m:t>
                      </m:r>
                      <m:ctrlPr>
                        <w:rPr>
                          <w:rFonts w:ascii="Cambria Math" w:hAnsi="Cambria Math"/>
                          <w:sz w:val="21"/>
                          <w:szCs w:val="21"/>
                        </w:rPr>
                      </m:ctrlPr>
                    </m:sup>
                  </m:sSup>
                  <m:r>
                    <m:rPr>
                      <m:sty m:val="p"/>
                    </m:rPr>
                    <w:rPr>
                      <w:rFonts w:ascii="Cambria Math"/>
                      <w:sz w:val="21"/>
                      <w:szCs w:val="21"/>
                    </w:rPr>
                    <m:t>+10</m:t>
                  </m:r>
                  <m:sSup>
                    <m:sSupPr>
                      <m:ctrlPr>
                        <w:rPr>
                          <w:rFonts w:ascii="Cambria Math" w:hAnsi="Cambria Math"/>
                          <w:sz w:val="21"/>
                          <w:szCs w:val="21"/>
                        </w:rPr>
                      </m:ctrlPr>
                    </m:sSupPr>
                    <m:e>
                      <m:r>
                        <m:rPr/>
                        <w:rPr>
                          <w:rFonts w:ascii="Cambria Math" w:hAnsi="Cambria Math"/>
                          <w:sz w:val="21"/>
                          <w:szCs w:val="21"/>
                        </w:rPr>
                        <m:t>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2</m:t>
                  </m:r>
                  <m:r>
                    <m:rPr/>
                    <w:rPr>
                      <w:rFonts w:ascii="Cambria Math" w:hAnsi="Cambria Math"/>
                      <w:sz w:val="21"/>
                      <w:szCs w:val="21"/>
                    </w:rPr>
                    <m:t>t</m:t>
                  </m:r>
                  <m:r>
                    <m:rPr>
                      <m:nor/>
                      <m:sty m:val="p"/>
                    </m:rPr>
                    <w:rPr>
                      <w:rFonts w:ascii="Cambria Math"/>
                      <w:b w:val="0"/>
                      <w:i w:val="0"/>
                      <w:sz w:val="21"/>
                      <w:szCs w:val="21"/>
                    </w:rPr>
                    <m:t>，</m:t>
                  </m:r>
                  <m:r>
                    <m:rPr/>
                    <w:rPr>
                      <w:rFonts w:ascii="Cambria Math" w:hAnsi="Cambria Math"/>
                      <w:sz w:val="21"/>
                      <w:szCs w:val="21"/>
                    </w:rPr>
                    <m:t>t</m:t>
                  </m:r>
                  <m:r>
                    <m:rPr>
                      <m:sty m:val="p"/>
                    </m:rPr>
                    <w:rPr>
                      <w:rFonts w:ascii="Cambria Math"/>
                      <w:sz w:val="21"/>
                      <w:szCs w:val="21"/>
                    </w:rPr>
                    <m:t>≥8</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当新设备生产的产品可获得的年平均利润最大时</w:t>
      </w:r>
      <w:r>
        <w:rPr>
          <w:rFonts w:ascii="宋体" w:hAnsi="宋体"/>
          <w:sz w:val="21"/>
          <w:szCs w:val="21"/>
        </w:rPr>
        <w:t>，</w:t>
      </w:r>
      <w:r>
        <w:rPr>
          <w:rFonts w:hint="eastAsia"/>
          <w:sz w:val="21"/>
          <w:szCs w:val="21"/>
        </w:rPr>
        <w:t>新设备运行的时间</w:t>
      </w:r>
      <w:r>
        <w:rPr>
          <w:i/>
          <w:sz w:val="21"/>
          <w:szCs w:val="21"/>
        </w:rPr>
        <w:t>t</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08B990F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　　　　B</w:t>
      </w:r>
      <w:r>
        <w:rPr>
          <w:rFonts w:ascii="宋体" w:hAnsi="宋体"/>
          <w:sz w:val="21"/>
          <w:szCs w:val="21"/>
        </w:rPr>
        <w:t>.</w:t>
      </w:r>
      <w:r>
        <w:rPr>
          <w:sz w:val="21"/>
          <w:szCs w:val="21"/>
        </w:rPr>
        <w:t>7</w:t>
      </w:r>
      <w:r>
        <w:rPr>
          <w:rFonts w:hint="eastAsia"/>
          <w:sz w:val="21"/>
          <w:szCs w:val="21"/>
        </w:rPr>
        <w:tab/>
      </w:r>
      <w:r>
        <w:rPr>
          <w:sz w:val="21"/>
          <w:szCs w:val="21"/>
        </w:rPr>
        <w:t>C</w:t>
      </w:r>
      <w:r>
        <w:rPr>
          <w:rFonts w:ascii="宋体" w:hAnsi="宋体"/>
          <w:sz w:val="21"/>
          <w:szCs w:val="21"/>
        </w:rPr>
        <w:t>.</w:t>
      </w:r>
      <w:r>
        <w:rPr>
          <w:sz w:val="21"/>
          <w:szCs w:val="21"/>
        </w:rPr>
        <w:t>8　　　　D</w:t>
      </w:r>
      <w:r>
        <w:rPr>
          <w:rFonts w:ascii="宋体" w:hAnsi="宋体"/>
          <w:sz w:val="21"/>
          <w:szCs w:val="21"/>
        </w:rPr>
        <w:t>.</w:t>
      </w:r>
      <w:r>
        <w:rPr>
          <w:sz w:val="21"/>
          <w:szCs w:val="21"/>
        </w:rPr>
        <w:t>9</w:t>
      </w:r>
    </w:p>
    <w:p w14:paraId="47803ED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依题意可知当</w:t>
      </w:r>
      <w:r>
        <w:rPr>
          <w:i/>
          <w:color w:val="FF0000"/>
          <w:sz w:val="21"/>
          <w:szCs w:val="21"/>
        </w:rPr>
        <w:t>t</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color w:val="FF0000"/>
          <w:sz w:val="21"/>
          <w:szCs w:val="21"/>
        </w:rPr>
        <w:t>μ</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05</w:t>
      </w:r>
      <w:r>
        <w:rPr>
          <w:rFonts w:ascii="宋体" w:hAnsi="宋体"/>
          <w:color w:val="FF0000"/>
          <w:sz w:val="21"/>
          <w:szCs w:val="21"/>
        </w:rPr>
        <w:t>，</w:t>
      </w:r>
      <w:r>
        <w:rPr>
          <w:rFonts w:eastAsia="仿宋"/>
          <w:color w:val="FF0000"/>
          <w:sz w:val="21"/>
          <w:szCs w:val="21"/>
        </w:rPr>
        <w:t>即</w:t>
      </w:r>
      <w:r>
        <w:rPr>
          <w:color w:val="FF0000"/>
          <w:sz w:val="21"/>
          <w:szCs w:val="21"/>
        </w:rPr>
        <w:t>6</w:t>
      </w:r>
      <w:r>
        <w:rPr>
          <w:rFonts w:ascii="宋体" w:hAnsi="宋体"/>
          <w:color w:val="FF0000"/>
          <w:sz w:val="21"/>
          <w:szCs w:val="21"/>
        </w:rPr>
        <w:t>.</w:t>
      </w:r>
      <w:r>
        <w:rPr>
          <w:color w:val="FF0000"/>
          <w:sz w:val="21"/>
          <w:szCs w:val="21"/>
        </w:rPr>
        <w:t>05</w:t>
      </w:r>
      <w:r>
        <w:rPr>
          <w:rFonts w:ascii="宋体" w:hAnsi="宋体"/>
          <w:color w:val="FF0000"/>
          <w:sz w:val="21"/>
          <w:szCs w:val="21"/>
        </w:rPr>
        <w:t>＝</w:t>
      </w:r>
      <w:r>
        <w:rPr>
          <w:color w:val="FF0000"/>
          <w:sz w:val="21"/>
          <w:szCs w:val="21"/>
        </w:rPr>
        <w:t>λ</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0</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rFonts w:eastAsia="仿宋"/>
          <w:color w:val="FF0000"/>
          <w:sz w:val="21"/>
          <w:szCs w:val="21"/>
        </w:rPr>
        <w:t>解得</w:t>
      </w:r>
      <w:r>
        <w:rPr>
          <w:color w:val="FF0000"/>
          <w:sz w:val="21"/>
          <w:szCs w:val="21"/>
        </w:rPr>
        <w:t>λ</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w:t>
      </w:r>
      <w:r>
        <w:rPr>
          <w:color w:val="FF0000"/>
          <w:sz w:val="21"/>
          <w:szCs w:val="21"/>
        </w:rPr>
        <w:t>μ</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6</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rFonts w:eastAsia="仿宋"/>
          <w:color w:val="FF0000"/>
          <w:sz w:val="21"/>
          <w:szCs w:val="21"/>
        </w:rPr>
        <w:t>由</w:t>
      </w:r>
      <w:r>
        <w:rPr>
          <w:color w:val="FF0000"/>
          <w:sz w:val="21"/>
          <w:szCs w:val="21"/>
        </w:rPr>
        <w:t>μ</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6</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120</w:t>
      </w:r>
      <w:r>
        <w:rPr>
          <w:rFonts w:ascii="宋体" w:hAnsi="宋体"/>
          <w:color w:val="FF0000"/>
          <w:sz w:val="21"/>
          <w:szCs w:val="21"/>
        </w:rPr>
        <w:t>＝</w:t>
      </w:r>
      <w:r>
        <w:rPr>
          <w:color w:val="FF0000"/>
          <w:sz w:val="21"/>
          <w:szCs w:val="21"/>
        </w:rPr>
        <w:t>3ln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w:t>
      </w:r>
      <w:r>
        <w:rPr>
          <w:i/>
          <w:color w:val="FF0000"/>
          <w:sz w:val="21"/>
          <w:szCs w:val="21"/>
        </w:rPr>
        <w:t>t</w:t>
      </w:r>
      <w:r>
        <w:rPr>
          <w:rFonts w:ascii="宋体" w:hAnsi="宋体"/>
          <w:color w:val="FF0000"/>
          <w:sz w:val="21"/>
          <w:szCs w:val="21"/>
        </w:rPr>
        <w:t>≥</w:t>
      </w:r>
      <w:r>
        <w:rPr>
          <w:color w:val="FF0000"/>
          <w:sz w:val="21"/>
          <w:szCs w:val="21"/>
        </w:rPr>
        <w:t>33</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又</w:t>
      </w:r>
      <w:r>
        <w:rPr>
          <w:i/>
          <w:color w:val="FF0000"/>
          <w:sz w:val="21"/>
          <w:szCs w:val="21"/>
        </w:rPr>
        <w:t>t</w:t>
      </w:r>
      <w:r>
        <w:rPr>
          <w:rFonts w:asciiTheme="minorEastAsia" w:hAnsiTheme="minorEastAsia" w:eastAsiaTheme="minorEastAsia"/>
          <w:color w:val="FF0000"/>
          <w:sz w:val="21"/>
          <w:szCs w:val="21"/>
        </w:rPr>
        <w:t>∈</w:t>
      </w:r>
      <w:r>
        <w:rPr>
          <w:b/>
          <w:color w:val="FF0000"/>
          <w:sz w:val="21"/>
          <w:szCs w:val="21"/>
        </w:rPr>
        <w:t>N</w:t>
      </w:r>
      <w:r>
        <w:rPr>
          <w:rFonts w:ascii="宋体" w:hAnsi="宋体"/>
          <w:color w:val="FF0000"/>
          <w:sz w:val="21"/>
          <w:szCs w:val="21"/>
        </w:rPr>
        <w:t>，</w:t>
      </w:r>
      <w:r>
        <w:rPr>
          <w:rFonts w:eastAsia="仿宋"/>
          <w:color w:val="FF0000"/>
          <w:sz w:val="21"/>
          <w:szCs w:val="21"/>
        </w:rPr>
        <w:t>所以</w:t>
      </w:r>
      <w:r>
        <w:rPr>
          <w:i/>
          <w:color w:val="FF0000"/>
          <w:sz w:val="21"/>
          <w:szCs w:val="21"/>
        </w:rPr>
        <w:t>t</w:t>
      </w:r>
      <w:r>
        <w:rPr>
          <w:color w:val="FF0000"/>
          <w:sz w:val="21"/>
          <w:szCs w:val="21"/>
          <w:vertAlign w:val="subscript"/>
        </w:rPr>
        <w:t>min</w:t>
      </w:r>
      <w:r>
        <w:rPr>
          <w:rFonts w:ascii="宋体" w:hAnsi="宋体"/>
          <w:color w:val="FF0000"/>
          <w:sz w:val="21"/>
          <w:szCs w:val="21"/>
        </w:rPr>
        <w:t>＝</w:t>
      </w:r>
      <w:r>
        <w:rPr>
          <w:color w:val="FF0000"/>
          <w:sz w:val="21"/>
          <w:szCs w:val="21"/>
        </w:rPr>
        <w:t>34</w:t>
      </w:r>
      <w:r>
        <w:rPr>
          <w:rFonts w:ascii="宋体" w:hAnsi="宋体"/>
          <w:color w:val="FF0000"/>
          <w:sz w:val="21"/>
          <w:szCs w:val="21"/>
        </w:rPr>
        <w:t>，</w:t>
      </w:r>
      <w:r>
        <w:rPr>
          <w:rFonts w:eastAsia="仿宋"/>
          <w:color w:val="FF0000"/>
          <w:sz w:val="21"/>
          <w:szCs w:val="21"/>
        </w:rPr>
        <w:t>至少需要放置的时间为</w:t>
      </w:r>
      <w:r>
        <w:rPr>
          <w:color w:val="FF0000"/>
          <w:sz w:val="21"/>
          <w:szCs w:val="21"/>
        </w:rPr>
        <w:t>34</w:t>
      </w:r>
      <w:r>
        <w:rPr>
          <w:rFonts w:eastAsia="仿宋"/>
          <w:color w:val="FF0000"/>
          <w:sz w:val="21"/>
          <w:szCs w:val="21"/>
        </w:rPr>
        <w:t>天</w:t>
      </w:r>
      <w:r>
        <w:rPr>
          <w:rFonts w:ascii="宋体" w:hAnsi="宋体"/>
          <w:color w:val="FF0000"/>
          <w:sz w:val="21"/>
          <w:szCs w:val="21"/>
        </w:rPr>
        <w:t>.</w:t>
      </w:r>
    </w:p>
    <w:p w14:paraId="577231A2">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新设备生产的产品可获得的年平均利润</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s</m:t>
            </m:r>
            <m:ctrlPr>
              <w:rPr>
                <w:rFonts w:ascii="Cambria Math" w:hAnsi="Cambria Math"/>
                <w:color w:val="FF0000"/>
                <w:sz w:val="21"/>
                <w:szCs w:val="21"/>
              </w:rPr>
            </m:ctrlPr>
          </m:num>
          <m:den>
            <m:r>
              <m:rPr/>
              <w:rPr>
                <w:rFonts w:ascii="Cambria Math" w:hAnsi="Cambria Math"/>
                <w:color w:val="FF0000"/>
                <w:sz w:val="21"/>
                <w:szCs w:val="21"/>
              </w:rPr>
              <m:t>t</m:t>
            </m:r>
            <m:ctrlPr>
              <w:rPr>
                <w:rFonts w:ascii="Cambria Math" w:hAnsi="Cambria Math"/>
                <w:color w:val="FF0000"/>
                <w:sz w:val="21"/>
                <w:szCs w:val="21"/>
              </w:rPr>
            </m:ctrlPr>
          </m:den>
        </m:f>
      </m:oMath>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98</m:t>
                      </m:r>
                      <m:ctrlPr>
                        <w:rPr>
                          <w:rFonts w:ascii="Cambria Math" w:hAnsi="Cambria Math"/>
                          <w:color w:val="FF0000"/>
                          <w:sz w:val="21"/>
                          <w:szCs w:val="21"/>
                        </w:rPr>
                      </m:ctrlPr>
                    </m:num>
                    <m:den>
                      <m:r>
                        <m:rPr/>
                        <w:rPr>
                          <w:rFonts w:ascii="Cambria Math" w:hAnsi="Cambria Math"/>
                          <w:color w:val="FF0000"/>
                          <w:sz w:val="21"/>
                          <w:szCs w:val="21"/>
                        </w:rPr>
                        <m:t>t</m:t>
                      </m:r>
                      <m:ctrlPr>
                        <w:rPr>
                          <w:rFonts w:ascii="Cambria Math" w:hAnsi="Cambria Math"/>
                          <w:color w:val="FF0000"/>
                          <w:sz w:val="21"/>
                          <w:szCs w:val="21"/>
                        </w:rPr>
                      </m:ctrlPr>
                    </m:den>
                  </m:f>
                  <m:r>
                    <m:rPr>
                      <m:sty m:val="p"/>
                    </m:rPr>
                    <w:rPr>
                      <w:rFonts w:ascii="Cambria Math"/>
                      <w:color w:val="FF0000"/>
                      <w:sz w:val="21"/>
                      <w:szCs w:val="21"/>
                    </w:rPr>
                    <m:t>+50</m:t>
                  </m:r>
                  <m:r>
                    <m:rPr>
                      <m:nor/>
                      <m:sty m:val="p"/>
                    </m:rPr>
                    <w:rPr>
                      <w:rFonts w:ascii="Cambria Math"/>
                      <w:color w:val="FF0000"/>
                      <w:sz w:val="21"/>
                      <w:szCs w:val="21"/>
                    </w:rPr>
                    <m:t>，</m:t>
                  </m:r>
                  <m:r>
                    <m:rPr/>
                    <w:rPr>
                      <w:rFonts w:ascii="Cambria Math" w:hAnsi="Cambria Math"/>
                      <w:color w:val="FF0000"/>
                      <w:sz w:val="21"/>
                      <w:szCs w:val="21"/>
                    </w:rPr>
                    <m:t>t</m:t>
                  </m:r>
                  <m:r>
                    <m:rPr>
                      <m:sty m:val="p"/>
                    </m:rPr>
                    <w:rPr>
                      <w:rFonts w:ascii="Cambria Math"/>
                      <w:color w:val="FF0000"/>
                      <w:sz w:val="21"/>
                      <w:szCs w:val="21"/>
                    </w:rPr>
                    <m:t>&lt;8</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+10</m:t>
                  </m:r>
                  <m:r>
                    <m:rPr/>
                    <w:rPr>
                      <w:rFonts w:ascii="Cambria Math" w:hAnsi="Cambria Math"/>
                      <w:color w:val="FF0000"/>
                      <w:sz w:val="21"/>
                      <w:szCs w:val="21"/>
                    </w:rPr>
                    <m:t>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r>
                    <m:rPr/>
                    <w:rPr>
                      <w:rFonts w:ascii="Cambria Math" w:hAnsi="Cambria Math"/>
                      <w:color w:val="FF0000"/>
                      <w:sz w:val="21"/>
                      <w:szCs w:val="21"/>
                    </w:rPr>
                    <m:t>t</m:t>
                  </m:r>
                  <m:r>
                    <m:rPr>
                      <m:sty m:val="p"/>
                    </m:rPr>
                    <w:rPr>
                      <w:rFonts w:ascii="Cambria Math"/>
                      <w:color w:val="FF0000"/>
                      <w:sz w:val="21"/>
                      <w:szCs w:val="21"/>
                    </w:rPr>
                    <m:t>≥8</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当</w:t>
      </w:r>
      <w:r>
        <w:rPr>
          <w:i/>
          <w:color w:val="FF0000"/>
          <w:sz w:val="21"/>
          <w:szCs w:val="21"/>
        </w:rPr>
        <w:t>t</w:t>
      </w:r>
      <w:r>
        <w:rPr>
          <w:rFonts w:ascii="宋体" w:hAnsi="宋体"/>
          <w:color w:val="FF0000"/>
          <w:sz w:val="21"/>
          <w:szCs w:val="21"/>
        </w:rPr>
        <w:t>＜</w:t>
      </w:r>
      <w:r>
        <w:rPr>
          <w:color w:val="FF0000"/>
          <w:sz w:val="21"/>
          <w:szCs w:val="21"/>
        </w:rPr>
        <w:t>8</w:t>
      </w:r>
      <w:r>
        <w:rPr>
          <w:rFonts w:eastAsia="仿宋"/>
          <w:color w:val="FF0000"/>
          <w:sz w:val="21"/>
          <w:szCs w:val="21"/>
        </w:rPr>
        <w:t>时</w:t>
      </w:r>
      <w:r>
        <w:rPr>
          <w:rFonts w:ascii="宋体" w:hAnsi="宋体"/>
          <w:color w:val="FF0000"/>
          <w:sz w:val="21"/>
          <w:szCs w:val="21"/>
        </w:rPr>
        <w:t>，</w:t>
      </w:r>
      <w:r>
        <w:rPr>
          <w:color w:val="FF0000"/>
          <w:sz w:val="21"/>
          <w:szCs w:val="21"/>
        </w:rPr>
        <w:t>2</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98</m:t>
            </m:r>
            <m:ctrlPr>
              <w:rPr>
                <w:rFonts w:ascii="Cambria Math" w:hAnsi="Cambria Math"/>
                <w:color w:val="FF0000"/>
                <w:sz w:val="21"/>
                <w:szCs w:val="21"/>
              </w:rPr>
            </m:ctrlPr>
          </m:num>
          <m:den>
            <m:r>
              <m:rPr/>
              <w:rPr>
                <w:rFonts w:ascii="Cambria Math" w:hAnsi="Cambria Math"/>
                <w:color w:val="FF0000"/>
                <w:sz w:val="21"/>
                <w:szCs w:val="21"/>
              </w:rPr>
              <m:t>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28</w:t>
      </w:r>
      <w:r>
        <w:rPr>
          <w:rFonts w:ascii="宋体" w:hAnsi="宋体"/>
          <w:color w:val="FF0000"/>
          <w:sz w:val="21"/>
          <w:szCs w:val="21"/>
        </w:rPr>
        <w:t>，</w:t>
      </w:r>
      <w:r>
        <w:rPr>
          <w:rFonts w:eastAsia="仿宋"/>
          <w:color w:val="FF0000"/>
          <w:sz w:val="21"/>
          <w:szCs w:val="21"/>
        </w:rPr>
        <w:t>当且仅当</w:t>
      </w:r>
      <w:r>
        <w:rPr>
          <w:i/>
          <w:color w:val="FF0000"/>
          <w:sz w:val="21"/>
          <w:szCs w:val="21"/>
        </w:rPr>
        <w:t>t</w:t>
      </w:r>
      <w:r>
        <w:rPr>
          <w:rFonts w:ascii="宋体" w:hAnsi="宋体"/>
          <w:color w:val="FF0000"/>
          <w:sz w:val="21"/>
          <w:szCs w:val="21"/>
        </w:rPr>
        <w:t>＝</w:t>
      </w:r>
      <w:r>
        <w:rPr>
          <w:color w:val="FF0000"/>
          <w:sz w:val="21"/>
          <w:szCs w:val="21"/>
        </w:rPr>
        <w:t>7</w:t>
      </w:r>
      <w:r>
        <w:rPr>
          <w:rFonts w:eastAsia="仿宋"/>
          <w:color w:val="FF0000"/>
          <w:sz w:val="21"/>
          <w:szCs w:val="21"/>
        </w:rPr>
        <w:t>时</w:t>
      </w:r>
      <w:r>
        <w:rPr>
          <w:rFonts w:ascii="宋体" w:hAnsi="宋体"/>
          <w:color w:val="FF0000"/>
          <w:sz w:val="21"/>
          <w:szCs w:val="21"/>
        </w:rPr>
        <w:t>，</w:t>
      </w:r>
      <w:r>
        <w:rPr>
          <w:rFonts w:eastAsia="仿宋"/>
          <w:color w:val="FF0000"/>
          <w:sz w:val="21"/>
          <w:szCs w:val="21"/>
        </w:rPr>
        <w:t>等号成立</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color w:val="FF0000"/>
          <w:sz w:val="21"/>
          <w:szCs w:val="21"/>
        </w:rPr>
        <w:t>2</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98</m:t>
            </m:r>
            <m:ctrlPr>
              <w:rPr>
                <w:rFonts w:ascii="Cambria Math" w:hAnsi="Cambria Math"/>
                <w:color w:val="FF0000"/>
                <w:sz w:val="21"/>
                <w:szCs w:val="21"/>
              </w:rPr>
            </m:ctrlPr>
          </m:num>
          <m:den>
            <m:r>
              <m:rPr/>
              <w:rPr>
                <w:rFonts w:ascii="Cambria Math" w:hAnsi="Cambria Math"/>
                <w:color w:val="FF0000"/>
                <w:sz w:val="21"/>
                <w:szCs w:val="21"/>
              </w:rPr>
              <m:t>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22</w:t>
      </w:r>
      <w:r>
        <w:rPr>
          <w:rFonts w:ascii="宋体" w:hAnsi="宋体"/>
          <w:color w:val="FF0000"/>
          <w:sz w:val="21"/>
          <w:szCs w:val="21"/>
        </w:rPr>
        <w:t>，</w:t>
      </w:r>
      <w:r>
        <w:rPr>
          <w:rFonts w:eastAsia="仿宋"/>
          <w:color w:val="FF0000"/>
          <w:sz w:val="21"/>
          <w:szCs w:val="21"/>
        </w:rPr>
        <w:t>所以当</w:t>
      </w:r>
      <w:r>
        <w:rPr>
          <w:i/>
          <w:color w:val="FF0000"/>
          <w:sz w:val="21"/>
          <w:szCs w:val="21"/>
        </w:rPr>
        <w:t>t</w:t>
      </w:r>
      <w:r>
        <w:rPr>
          <w:rFonts w:ascii="宋体" w:hAnsi="宋体"/>
          <w:color w:val="FF0000"/>
          <w:sz w:val="21"/>
          <w:szCs w:val="21"/>
        </w:rPr>
        <w:t>＝</w:t>
      </w:r>
      <w:r>
        <w:rPr>
          <w:color w:val="FF0000"/>
          <w:sz w:val="21"/>
          <w:szCs w:val="21"/>
        </w:rPr>
        <w:t>7</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s</m:t>
            </m:r>
            <m:ctrlPr>
              <w:rPr>
                <w:rFonts w:ascii="Cambria Math" w:hAnsi="Cambria Math"/>
                <w:color w:val="FF0000"/>
                <w:sz w:val="21"/>
                <w:szCs w:val="21"/>
              </w:rPr>
            </m:ctrlPr>
          </m:num>
          <m:den>
            <m:r>
              <m:rPr/>
              <w:rPr>
                <w:rFonts w:ascii="Cambria Math" w:hAnsi="Cambria Math"/>
                <w:color w:val="FF0000"/>
                <w:sz w:val="21"/>
                <w:szCs w:val="21"/>
              </w:rPr>
              <m:t>t</m:t>
            </m:r>
            <m:ctrlPr>
              <w:rPr>
                <w:rFonts w:ascii="Cambria Math" w:hAnsi="Cambria Math"/>
                <w:color w:val="FF0000"/>
                <w:sz w:val="21"/>
                <w:szCs w:val="21"/>
              </w:rPr>
            </m:ctrlPr>
          </m:den>
        </m:f>
      </m:oMath>
      <w:r>
        <w:rPr>
          <w:rFonts w:eastAsia="仿宋"/>
          <w:color w:val="FF0000"/>
          <w:sz w:val="21"/>
          <w:szCs w:val="21"/>
        </w:rPr>
        <w:t>取得最大值</w:t>
      </w:r>
      <w:r>
        <w:rPr>
          <w:rFonts w:ascii="宋体" w:hAnsi="宋体"/>
          <w:color w:val="FF0000"/>
          <w:sz w:val="21"/>
          <w:szCs w:val="21"/>
        </w:rPr>
        <w:t>，</w:t>
      </w:r>
      <w:r>
        <w:rPr>
          <w:rFonts w:eastAsia="仿宋"/>
          <w:color w:val="FF0000"/>
          <w:sz w:val="21"/>
          <w:szCs w:val="21"/>
        </w:rPr>
        <w:t>且最大值为</w:t>
      </w:r>
      <w:r>
        <w:rPr>
          <w:color w:val="FF0000"/>
          <w:sz w:val="21"/>
          <w:szCs w:val="21"/>
        </w:rPr>
        <w:t>22</w:t>
      </w:r>
      <w:r>
        <w:rPr>
          <w:rFonts w:ascii="宋体" w:hAnsi="宋体"/>
          <w:color w:val="FF0000"/>
          <w:sz w:val="21"/>
          <w:szCs w:val="21"/>
        </w:rPr>
        <w:t>.</w:t>
      </w:r>
      <w:r>
        <w:rPr>
          <w:rFonts w:eastAsia="仿宋"/>
          <w:color w:val="FF0000"/>
          <w:sz w:val="21"/>
          <w:szCs w:val="21"/>
        </w:rPr>
        <w:t>当</w:t>
      </w:r>
      <w:r>
        <w:rPr>
          <w:i/>
          <w:color w:val="FF0000"/>
          <w:sz w:val="21"/>
          <w:szCs w:val="21"/>
        </w:rPr>
        <w:t>t</w:t>
      </w:r>
      <w:r>
        <w:rPr>
          <w:rFonts w:ascii="宋体" w:hAnsi="宋体"/>
          <w:color w:val="FF0000"/>
          <w:sz w:val="21"/>
          <w:szCs w:val="21"/>
        </w:rPr>
        <w:t>≥</w:t>
      </w:r>
      <w:r>
        <w:rPr>
          <w:color w:val="FF0000"/>
          <w:sz w:val="21"/>
          <w:szCs w:val="21"/>
        </w:rPr>
        <w:t>8</w:t>
      </w:r>
      <w:r>
        <w:rPr>
          <w:rFonts w:eastAsia="仿宋"/>
          <w:color w:val="FF0000"/>
          <w:sz w:val="21"/>
          <w:szCs w:val="21"/>
        </w:rPr>
        <w:t>时</w:t>
      </w:r>
      <w:r>
        <w:rPr>
          <w:rFonts w:ascii="宋体" w:hAnsi="宋体"/>
          <w:color w:val="FF0000"/>
          <w:sz w:val="21"/>
          <w:szCs w:val="21"/>
        </w:rPr>
        <w:t>，－</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23</w:t>
      </w:r>
      <w:r>
        <w:rPr>
          <w:rFonts w:ascii="宋体" w:hAnsi="宋体"/>
          <w:color w:val="FF0000"/>
          <w:sz w:val="21"/>
          <w:szCs w:val="21"/>
        </w:rPr>
        <w:t>，</w:t>
      </w:r>
      <w:r>
        <w:rPr>
          <w:rFonts w:eastAsia="仿宋"/>
          <w:color w:val="FF0000"/>
          <w:sz w:val="21"/>
          <w:szCs w:val="21"/>
        </w:rPr>
        <w:t>所以函数在</w:t>
      </w:r>
      <w:r>
        <w:rPr>
          <w:rFonts w:ascii="仿宋" w:hAnsi="仿宋"/>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所以当</w:t>
      </w:r>
      <w:r>
        <w:rPr>
          <w:i/>
          <w:color w:val="FF0000"/>
          <w:sz w:val="21"/>
          <w:szCs w:val="21"/>
        </w:rPr>
        <w:t>t</w:t>
      </w:r>
      <w:r>
        <w:rPr>
          <w:rFonts w:ascii="宋体" w:hAnsi="宋体"/>
          <w:color w:val="FF0000"/>
          <w:sz w:val="21"/>
          <w:szCs w:val="21"/>
        </w:rPr>
        <w:t>＝</w:t>
      </w:r>
      <w:r>
        <w:rPr>
          <w:color w:val="FF0000"/>
          <w:sz w:val="21"/>
          <w:szCs w:val="21"/>
        </w:rPr>
        <w:t>8</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s</m:t>
            </m:r>
            <m:ctrlPr>
              <w:rPr>
                <w:rFonts w:ascii="Cambria Math" w:hAnsi="Cambria Math"/>
                <w:color w:val="FF0000"/>
                <w:sz w:val="21"/>
                <w:szCs w:val="21"/>
              </w:rPr>
            </m:ctrlPr>
          </m:num>
          <m:den>
            <m:r>
              <m:rPr/>
              <w:rPr>
                <w:rFonts w:ascii="Cambria Math" w:hAnsi="Cambria Math"/>
                <w:color w:val="FF0000"/>
                <w:sz w:val="21"/>
                <w:szCs w:val="21"/>
              </w:rPr>
              <m:t>t</m:t>
            </m:r>
            <m:ctrlPr>
              <w:rPr>
                <w:rFonts w:ascii="Cambria Math" w:hAnsi="Cambria Math"/>
                <w:color w:val="FF0000"/>
                <w:sz w:val="21"/>
                <w:szCs w:val="21"/>
              </w:rPr>
            </m:ctrlPr>
          </m:den>
        </m:f>
      </m:oMath>
      <w:r>
        <w:rPr>
          <w:rFonts w:eastAsia="仿宋"/>
          <w:color w:val="FF0000"/>
          <w:sz w:val="21"/>
          <w:szCs w:val="21"/>
        </w:rPr>
        <w:t>取得最大值</w:t>
      </w:r>
      <w:r>
        <w:rPr>
          <w:rFonts w:ascii="宋体" w:hAnsi="宋体"/>
          <w:color w:val="FF0000"/>
          <w:sz w:val="21"/>
          <w:szCs w:val="21"/>
        </w:rPr>
        <w:t>，</w:t>
      </w:r>
      <w:r>
        <w:rPr>
          <w:rFonts w:eastAsia="仿宋"/>
          <w:color w:val="FF0000"/>
          <w:sz w:val="21"/>
          <w:szCs w:val="21"/>
        </w:rPr>
        <w:t>且最大值为</w:t>
      </w:r>
      <w:r>
        <w:rPr>
          <w:color w:val="FF0000"/>
          <w:sz w:val="21"/>
          <w:szCs w:val="21"/>
        </w:rPr>
        <w:t>14</w:t>
      </w:r>
      <w:r>
        <w:rPr>
          <w:rFonts w:ascii="宋体" w:hAnsi="宋体"/>
          <w:color w:val="FF0000"/>
          <w:sz w:val="21"/>
          <w:szCs w:val="21"/>
        </w:rPr>
        <w:t>，</w:t>
      </w:r>
      <w:r>
        <w:rPr>
          <w:rFonts w:eastAsia="仿宋"/>
          <w:color w:val="FF0000"/>
          <w:sz w:val="21"/>
          <w:szCs w:val="21"/>
        </w:rPr>
        <w:t>故当新设备生产的产品可获得的年平均利润最大时</w:t>
      </w:r>
      <w:r>
        <w:rPr>
          <w:rFonts w:ascii="宋体" w:hAnsi="宋体"/>
          <w:color w:val="FF0000"/>
          <w:sz w:val="21"/>
          <w:szCs w:val="21"/>
        </w:rPr>
        <w:t>，</w:t>
      </w:r>
      <w:r>
        <w:rPr>
          <w:rFonts w:eastAsia="仿宋"/>
          <w:color w:val="FF0000"/>
          <w:sz w:val="21"/>
          <w:szCs w:val="21"/>
        </w:rPr>
        <w:t>新设备运行的时间</w:t>
      </w:r>
      <w:r>
        <w:rPr>
          <w:i/>
          <w:color w:val="FF0000"/>
          <w:sz w:val="21"/>
          <w:szCs w:val="21"/>
        </w:rPr>
        <w:t>t</w:t>
      </w:r>
      <w:r>
        <w:rPr>
          <w:rFonts w:ascii="宋体" w:hAnsi="宋体"/>
          <w:color w:val="FF0000"/>
          <w:sz w:val="21"/>
          <w:szCs w:val="21"/>
        </w:rPr>
        <w:t>＝</w:t>
      </w:r>
      <w:r>
        <w:rPr>
          <w:color w:val="FF0000"/>
          <w:sz w:val="21"/>
          <w:szCs w:val="21"/>
        </w:rPr>
        <w:t>7</w:t>
      </w:r>
      <w:r>
        <w:rPr>
          <w:rFonts w:ascii="宋体" w:hAnsi="宋体"/>
          <w:color w:val="FF0000"/>
          <w:sz w:val="21"/>
          <w:szCs w:val="21"/>
        </w:rPr>
        <w:t>.</w:t>
      </w:r>
    </w:p>
    <w:p w14:paraId="4531851B">
      <w:pPr>
        <w:tabs>
          <w:tab w:val="left" w:pos="2127"/>
        </w:tabs>
        <w:overflowPunct w:val="0"/>
        <w:snapToGrid w:val="0"/>
        <w:spacing w:line="360" w:lineRule="auto"/>
        <w:rPr>
          <w:sz w:val="21"/>
          <w:szCs w:val="21"/>
        </w:rPr>
      </w:pPr>
      <w:r>
        <w:rPr>
          <w:rFonts w:ascii="微软雅黑" w:hAnsi="微软雅黑" w:eastAsia="微软雅黑"/>
          <w:b/>
          <w:sz w:val="21"/>
          <w:szCs w:val="21"/>
        </w:rPr>
        <w:t>构建函数模型解决实际问题</w:t>
      </w:r>
    </w:p>
    <w:p w14:paraId="534112C7">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446" name="提能点彩.jpg" descr="id:21475207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提能点彩.jpg" descr="id:2147520795;FounderCES"/>
                    <pic:cNvPicPr>
                      <a:picLocks noChangeAspect="1"/>
                    </pic:cNvPicPr>
                  </pic:nvPicPr>
                  <pic:blipFill>
                    <a:blip r:embed="rId16"/>
                    <a:stretch>
                      <a:fillRect/>
                    </a:stretch>
                  </pic:blipFill>
                  <pic:spPr>
                    <a:xfrm>
                      <a:off x="0" y="0"/>
                      <a:ext cx="2963397" cy="237490"/>
                    </a:xfrm>
                    <a:prstGeom prst="rect">
                      <a:avLst/>
                    </a:prstGeom>
                  </pic:spPr>
                </pic:pic>
              </a:graphicData>
            </a:graphic>
          </wp:inline>
        </w:drawing>
      </w:r>
    </w:p>
    <w:p w14:paraId="2A339C4E">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447" name="例3彩.jpg" descr="id:21475208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例3彩.jpg" descr="id:2147520802;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rFonts w:hint="eastAsia"/>
          <w:sz w:val="21"/>
          <w:szCs w:val="21"/>
        </w:rPr>
        <w:t>打水漂</w:t>
      </w:r>
      <w:r>
        <w:rPr>
          <w:rFonts w:ascii="宋体" w:hAnsi="宋体"/>
          <w:sz w:val="21"/>
          <w:szCs w:val="21"/>
        </w:rPr>
        <w:t>”</w:t>
      </w:r>
      <w:r>
        <w:rPr>
          <w:rFonts w:hint="eastAsia"/>
          <w:sz w:val="21"/>
          <w:szCs w:val="21"/>
        </w:rPr>
        <w:t>是一种游戏</w:t>
      </w:r>
      <w:r>
        <w:rPr>
          <w:rFonts w:ascii="宋体" w:hAnsi="宋体"/>
          <w:sz w:val="21"/>
          <w:szCs w:val="21"/>
        </w:rPr>
        <w:t>，</w:t>
      </w:r>
      <w:r>
        <w:rPr>
          <w:rFonts w:hint="eastAsia"/>
          <w:sz w:val="21"/>
          <w:szCs w:val="21"/>
        </w:rPr>
        <w:t>通过一定方式投掷石片</w:t>
      </w:r>
      <w:r>
        <w:rPr>
          <w:rFonts w:ascii="宋体" w:hAnsi="宋体"/>
          <w:sz w:val="21"/>
          <w:szCs w:val="21"/>
        </w:rPr>
        <w:t>，</w:t>
      </w:r>
      <w:r>
        <w:rPr>
          <w:rFonts w:hint="eastAsia"/>
          <w:sz w:val="21"/>
          <w:szCs w:val="21"/>
        </w:rPr>
        <w:t>使石片在水面上实现多次弹跳</w:t>
      </w:r>
      <w:r>
        <w:rPr>
          <w:rFonts w:ascii="宋体" w:hAnsi="宋体"/>
          <w:sz w:val="21"/>
          <w:szCs w:val="21"/>
        </w:rPr>
        <w:t>，</w:t>
      </w:r>
      <w:r>
        <w:rPr>
          <w:rFonts w:hint="eastAsia"/>
          <w:sz w:val="21"/>
          <w:szCs w:val="21"/>
        </w:rPr>
        <w:t>弹跳次数越多越好</w:t>
      </w:r>
      <w:r>
        <w:rPr>
          <w:rFonts w:ascii="宋体" w:hAnsi="宋体"/>
          <w:sz w:val="21"/>
          <w:szCs w:val="21"/>
        </w:rPr>
        <w:t>.</w:t>
      </w:r>
      <w:r>
        <w:rPr>
          <w:rFonts w:hint="eastAsia"/>
          <w:sz w:val="21"/>
          <w:szCs w:val="21"/>
        </w:rPr>
        <w:t>小赵同学在玩</w:t>
      </w:r>
      <w:r>
        <w:rPr>
          <w:rFonts w:ascii="宋体" w:hAnsi="宋体"/>
          <w:sz w:val="21"/>
          <w:szCs w:val="21"/>
        </w:rPr>
        <w:t>“</w:t>
      </w:r>
      <w:r>
        <w:rPr>
          <w:rFonts w:hint="eastAsia"/>
          <w:sz w:val="21"/>
          <w:szCs w:val="21"/>
        </w:rPr>
        <w:t>打水漂</w:t>
      </w:r>
      <w:r>
        <w:rPr>
          <w:rFonts w:ascii="宋体" w:hAnsi="宋体"/>
          <w:sz w:val="21"/>
          <w:szCs w:val="21"/>
        </w:rPr>
        <w:t>”</w:t>
      </w:r>
      <w:r>
        <w:rPr>
          <w:rFonts w:hint="eastAsia"/>
          <w:sz w:val="21"/>
          <w:szCs w:val="21"/>
        </w:rPr>
        <w:t>游戏时</w:t>
      </w:r>
      <w:r>
        <w:rPr>
          <w:rFonts w:ascii="宋体" w:hAnsi="宋体"/>
          <w:sz w:val="21"/>
          <w:szCs w:val="21"/>
        </w:rPr>
        <w:t>，</w:t>
      </w:r>
      <w:r>
        <w:rPr>
          <w:rFonts w:hint="eastAsia"/>
          <w:sz w:val="21"/>
          <w:szCs w:val="21"/>
        </w:rPr>
        <w:t>将一石片按一定方式投掷出去</w:t>
      </w:r>
      <w:r>
        <w:rPr>
          <w:rFonts w:ascii="宋体" w:hAnsi="宋体"/>
          <w:sz w:val="21"/>
          <w:szCs w:val="21"/>
        </w:rPr>
        <w:t>，</w:t>
      </w:r>
      <w:r>
        <w:rPr>
          <w:rFonts w:hint="eastAsia"/>
          <w:sz w:val="21"/>
          <w:szCs w:val="21"/>
        </w:rPr>
        <w:t>石片第一次接触水面时的速度为</w:t>
      </w:r>
      <w:r>
        <w:rPr>
          <w:sz w:val="21"/>
          <w:szCs w:val="21"/>
        </w:rPr>
        <w:t>20</w:t>
      </w:r>
      <w:r>
        <w:rPr>
          <w:rFonts w:hint="eastAsia"/>
          <w:sz w:val="21"/>
          <w:szCs w:val="21"/>
        </w:rPr>
        <w:t xml:space="preserve"> </w:t>
      </w:r>
      <w:r>
        <w:rPr>
          <w:sz w:val="21"/>
          <w:szCs w:val="21"/>
        </w:rPr>
        <w:t>m/s</w:t>
      </w:r>
      <w:r>
        <w:rPr>
          <w:rFonts w:ascii="宋体" w:hAnsi="宋体"/>
          <w:sz w:val="21"/>
          <w:szCs w:val="21"/>
        </w:rPr>
        <w:t>，</w:t>
      </w:r>
      <w:r>
        <w:rPr>
          <w:rFonts w:hint="eastAsia"/>
          <w:sz w:val="21"/>
          <w:szCs w:val="21"/>
        </w:rPr>
        <w:t>然后石片在水面上继续进行多次弹跳</w:t>
      </w:r>
      <w:r>
        <w:rPr>
          <w:rFonts w:ascii="宋体" w:hAnsi="宋体"/>
          <w:sz w:val="21"/>
          <w:szCs w:val="21"/>
        </w:rPr>
        <w:t>.</w:t>
      </w:r>
      <w:r>
        <w:rPr>
          <w:rFonts w:hint="eastAsia"/>
          <w:sz w:val="21"/>
          <w:szCs w:val="21"/>
        </w:rPr>
        <w:t>不考虑其他因素</w:t>
      </w:r>
      <w:r>
        <w:rPr>
          <w:rFonts w:ascii="宋体" w:hAnsi="宋体"/>
          <w:sz w:val="21"/>
          <w:szCs w:val="21"/>
        </w:rPr>
        <w:t>，</w:t>
      </w:r>
      <w:r>
        <w:rPr>
          <w:rFonts w:hint="eastAsia"/>
          <w:sz w:val="21"/>
          <w:szCs w:val="21"/>
        </w:rPr>
        <w:t>假设石片每一次接触水面时的速度均为上一次的</w:t>
      </w:r>
      <w:r>
        <w:rPr>
          <w:sz w:val="21"/>
          <w:szCs w:val="21"/>
        </w:rPr>
        <w:t>85</w:t>
      </w:r>
      <w:r>
        <w:rPr>
          <w:rFonts w:ascii="宋体" w:hAnsi="宋体"/>
          <w:sz w:val="21"/>
          <w:szCs w:val="21"/>
        </w:rPr>
        <w:t>％，</w:t>
      </w:r>
      <w:r>
        <w:rPr>
          <w:rFonts w:hint="eastAsia"/>
          <w:sz w:val="21"/>
          <w:szCs w:val="21"/>
        </w:rPr>
        <w:t>若石片接触水面时的速度低于</w:t>
      </w:r>
      <w:r>
        <w:rPr>
          <w:sz w:val="21"/>
          <w:szCs w:val="21"/>
        </w:rPr>
        <w:t>6</w:t>
      </w:r>
      <w:r>
        <w:rPr>
          <w:rFonts w:hint="eastAsia"/>
          <w:sz w:val="21"/>
          <w:szCs w:val="21"/>
        </w:rPr>
        <w:t xml:space="preserve"> </w:t>
      </w:r>
      <w:r>
        <w:rPr>
          <w:sz w:val="21"/>
          <w:szCs w:val="21"/>
        </w:rPr>
        <w:t>m/s</w:t>
      </w:r>
      <w:r>
        <w:rPr>
          <w:rFonts w:ascii="宋体" w:hAnsi="宋体"/>
          <w:sz w:val="21"/>
          <w:szCs w:val="21"/>
        </w:rPr>
        <w:t>，</w:t>
      </w:r>
      <w:r>
        <w:rPr>
          <w:rFonts w:hint="eastAsia"/>
          <w:sz w:val="21"/>
          <w:szCs w:val="21"/>
        </w:rPr>
        <w:t>石片就不再弹跳</w:t>
      </w:r>
      <w:r>
        <w:rPr>
          <w:rFonts w:ascii="宋体" w:hAnsi="宋体"/>
          <w:sz w:val="21"/>
          <w:szCs w:val="21"/>
        </w:rPr>
        <w:t>，</w:t>
      </w:r>
      <w:r>
        <w:rPr>
          <w:rFonts w:hint="eastAsia"/>
          <w:sz w:val="21"/>
          <w:szCs w:val="21"/>
        </w:rPr>
        <w:t>沉入水底</w:t>
      </w:r>
      <w:r>
        <w:rPr>
          <w:rFonts w:ascii="宋体" w:hAnsi="宋体"/>
          <w:sz w:val="21"/>
          <w:szCs w:val="21"/>
        </w:rPr>
        <w:t>，</w:t>
      </w:r>
      <w:r>
        <w:rPr>
          <w:rFonts w:hint="eastAsia"/>
          <w:sz w:val="21"/>
          <w:szCs w:val="21"/>
        </w:rPr>
        <w:t>则小赵同学这次</w:t>
      </w:r>
      <w:r>
        <w:rPr>
          <w:rFonts w:ascii="宋体" w:hAnsi="宋体"/>
          <w:sz w:val="21"/>
          <w:szCs w:val="21"/>
        </w:rPr>
        <w:t>“</w:t>
      </w:r>
      <w:r>
        <w:rPr>
          <w:rFonts w:hint="eastAsia"/>
          <w:sz w:val="21"/>
          <w:szCs w:val="21"/>
        </w:rPr>
        <w:t>打水漂</w:t>
      </w:r>
      <w:r>
        <w:rPr>
          <w:rFonts w:ascii="宋体" w:hAnsi="宋体"/>
          <w:sz w:val="21"/>
          <w:szCs w:val="21"/>
        </w:rPr>
        <w:t>”</w:t>
      </w:r>
      <w:r>
        <w:rPr>
          <w:rFonts w:hint="eastAsia"/>
          <w:sz w:val="21"/>
          <w:szCs w:val="21"/>
        </w:rPr>
        <w:t>石片的弹跳次数为</w:t>
      </w:r>
      <w:r>
        <w:rPr>
          <w:rFonts w:ascii="宋体" w:hAnsi="宋体"/>
          <w:sz w:val="21"/>
          <w:szCs w:val="21"/>
        </w:rPr>
        <w:t>（</w:t>
      </w:r>
      <w:r>
        <w:rPr>
          <w:rFonts w:hint="eastAsia"/>
          <w:sz w:val="21"/>
          <w:szCs w:val="21"/>
        </w:rPr>
        <w:t>参考数据</w:t>
      </w:r>
      <w:r>
        <w:rPr>
          <w:rFonts w:ascii="宋体" w:hAnsi="宋体"/>
          <w:sz w:val="21"/>
          <w:szCs w:val="21"/>
        </w:rPr>
        <w:t>：</w:t>
      </w:r>
      <w:r>
        <w:rPr>
          <w:sz w:val="21"/>
          <w:szCs w:val="21"/>
        </w:rPr>
        <w:t>lg</w:t>
      </w:r>
      <w:r>
        <w:rPr>
          <w:rFonts w:hint="eastAsia"/>
          <w:sz w:val="21"/>
          <w:szCs w:val="21"/>
        </w:rPr>
        <w:t xml:space="preserve"> </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3</w:t>
      </w:r>
      <w:r>
        <w:rPr>
          <w:rFonts w:ascii="宋体" w:hAnsi="宋体"/>
          <w:sz w:val="21"/>
          <w:szCs w:val="21"/>
        </w:rPr>
        <w:t>，</w:t>
      </w:r>
      <w:r>
        <w:rPr>
          <w:sz w:val="21"/>
          <w:szCs w:val="21"/>
        </w:rPr>
        <w:t>lg</w:t>
      </w:r>
      <w:r>
        <w:rPr>
          <w:rFonts w:hint="eastAsia"/>
          <w:sz w:val="21"/>
          <w:szCs w:val="21"/>
        </w:rPr>
        <w:t xml:space="preserve"> </w:t>
      </w:r>
      <w:r>
        <w:rPr>
          <w:sz w:val="21"/>
          <w:szCs w:val="21"/>
        </w:rPr>
        <w:t>3</w:t>
      </w:r>
      <w:r>
        <w:rPr>
          <w:rFonts w:ascii="宋体" w:hAnsi="宋体"/>
          <w:sz w:val="21"/>
          <w:szCs w:val="21"/>
        </w:rPr>
        <w:t>≈</w:t>
      </w:r>
      <w:r>
        <w:rPr>
          <w:sz w:val="21"/>
          <w:szCs w:val="21"/>
        </w:rPr>
        <w:t>0</w:t>
      </w:r>
      <w:r>
        <w:rPr>
          <w:rFonts w:ascii="宋体" w:hAnsi="宋体"/>
          <w:sz w:val="21"/>
          <w:szCs w:val="21"/>
        </w:rPr>
        <w:t>.</w:t>
      </w:r>
      <w:r>
        <w:rPr>
          <w:sz w:val="21"/>
          <w:szCs w:val="21"/>
        </w:rPr>
        <w:t>48</w:t>
      </w:r>
      <w:r>
        <w:rPr>
          <w:rFonts w:ascii="宋体" w:hAnsi="宋体"/>
          <w:sz w:val="21"/>
          <w:szCs w:val="21"/>
        </w:rPr>
        <w:t>，</w:t>
      </w:r>
      <w:r>
        <w:rPr>
          <w:sz w:val="21"/>
          <w:szCs w:val="21"/>
        </w:rPr>
        <w:t>lg</w:t>
      </w:r>
      <w:r>
        <w:rPr>
          <w:rFonts w:hint="eastAsia"/>
          <w:sz w:val="21"/>
          <w:szCs w:val="21"/>
        </w:rPr>
        <w:t xml:space="preserve"> </w:t>
      </w:r>
      <w:r>
        <w:rPr>
          <w:sz w:val="21"/>
          <w:szCs w:val="21"/>
        </w:rPr>
        <w:t>17</w:t>
      </w:r>
      <w:r>
        <w:rPr>
          <w:rFonts w:ascii="宋体" w:hAnsi="宋体"/>
          <w:sz w:val="21"/>
          <w:szCs w:val="21"/>
        </w:rPr>
        <w:t>≈</w:t>
      </w:r>
      <w:r>
        <w:rPr>
          <w:sz w:val="21"/>
          <w:szCs w:val="21"/>
        </w:rPr>
        <w:t>1</w:t>
      </w:r>
      <w:r>
        <w:rPr>
          <w:rFonts w:ascii="宋体" w:hAnsi="宋体"/>
          <w:sz w:val="21"/>
          <w:szCs w:val="21"/>
        </w:rPr>
        <w:t>.</w:t>
      </w:r>
      <w:r>
        <w:rPr>
          <w:sz w:val="21"/>
          <w:szCs w:val="21"/>
        </w:rPr>
        <w:t>23</w:t>
      </w:r>
      <w:r>
        <w:rPr>
          <w:rFonts w:ascii="宋体" w:hAnsi="宋体"/>
          <w:sz w:val="21"/>
          <w:szCs w:val="21"/>
        </w:rPr>
        <w:t>）（</w:t>
      </w:r>
      <w:r>
        <w:rPr>
          <w:sz w:val="21"/>
          <w:szCs w:val="21"/>
        </w:rPr>
        <w:t>　　</w:t>
      </w:r>
      <w:r>
        <w:rPr>
          <w:rFonts w:ascii="宋体" w:hAnsi="宋体"/>
          <w:sz w:val="21"/>
          <w:szCs w:val="21"/>
        </w:rPr>
        <w:t>）</w:t>
      </w:r>
    </w:p>
    <w:p w14:paraId="00B4649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w:t>
      </w:r>
      <w:r>
        <w:rPr>
          <w:rFonts w:hint="eastAsia"/>
          <w:sz w:val="21"/>
          <w:szCs w:val="21"/>
        </w:rPr>
        <w:tab/>
      </w:r>
      <w:r>
        <w:rPr>
          <w:sz w:val="21"/>
          <w:szCs w:val="21"/>
        </w:rPr>
        <w:t>B</w:t>
      </w:r>
      <w:r>
        <w:rPr>
          <w:rFonts w:ascii="宋体" w:hAnsi="宋体"/>
          <w:sz w:val="21"/>
          <w:szCs w:val="21"/>
        </w:rPr>
        <w:t>.</w:t>
      </w:r>
      <w:r>
        <w:rPr>
          <w:sz w:val="21"/>
          <w:szCs w:val="21"/>
        </w:rPr>
        <w:t>7</w:t>
      </w:r>
    </w:p>
    <w:p w14:paraId="2682CFA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w:t>
      </w:r>
      <w:r>
        <w:rPr>
          <w:rFonts w:hint="eastAsia"/>
          <w:sz w:val="21"/>
          <w:szCs w:val="21"/>
        </w:rPr>
        <w:tab/>
      </w:r>
      <w:r>
        <w:rPr>
          <w:sz w:val="21"/>
          <w:szCs w:val="21"/>
        </w:rPr>
        <w:t>D</w:t>
      </w:r>
      <w:r>
        <w:rPr>
          <w:rFonts w:ascii="宋体" w:hAnsi="宋体"/>
          <w:sz w:val="21"/>
          <w:szCs w:val="21"/>
        </w:rPr>
        <w:t>.</w:t>
      </w:r>
      <w:r>
        <w:rPr>
          <w:sz w:val="21"/>
          <w:szCs w:val="21"/>
        </w:rPr>
        <w:t>9</w:t>
      </w:r>
    </w:p>
    <w:p w14:paraId="7595530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设石片第</w:t>
      </w:r>
      <w:r>
        <w:rPr>
          <w:i/>
          <w:color w:val="FF0000"/>
          <w:sz w:val="21"/>
          <w:szCs w:val="21"/>
        </w:rPr>
        <w:t>n</w:t>
      </w:r>
      <w:r>
        <w:rPr>
          <w:rFonts w:eastAsia="仿宋"/>
          <w:color w:val="FF0000"/>
          <w:sz w:val="21"/>
          <w:szCs w:val="21"/>
        </w:rPr>
        <w:t>次接触水面时的速度为</w:t>
      </w:r>
      <w:r>
        <w:rPr>
          <w:i/>
          <w:color w:val="FF0000"/>
          <w:sz w:val="21"/>
          <w:szCs w:val="21"/>
        </w:rPr>
        <w:t>v</w:t>
      </w:r>
      <w:r>
        <w:rPr>
          <w:i/>
          <w:color w:val="FF0000"/>
          <w:sz w:val="21"/>
          <w:szCs w:val="21"/>
          <w:vertAlign w:val="subscript"/>
        </w:rPr>
        <w:t>n</w:t>
      </w:r>
      <w:r>
        <w:rPr>
          <w:rFonts w:ascii="宋体" w:hAnsi="宋体"/>
          <w:color w:val="FF0000"/>
          <w:sz w:val="21"/>
          <w:szCs w:val="21"/>
        </w:rPr>
        <w:t>，</w:t>
      </w:r>
      <w:r>
        <w:rPr>
          <w:rFonts w:eastAsia="仿宋"/>
          <w:color w:val="FF0000"/>
          <w:sz w:val="21"/>
          <w:szCs w:val="21"/>
        </w:rPr>
        <w:t>则</w:t>
      </w:r>
      <w:r>
        <w:rPr>
          <w:i/>
          <w:color w:val="FF0000"/>
          <w:sz w:val="21"/>
          <w:szCs w:val="21"/>
        </w:rPr>
        <w:t>v</w:t>
      </w:r>
      <w:r>
        <w:rPr>
          <w:i/>
          <w:color w:val="FF0000"/>
          <w:sz w:val="21"/>
          <w:szCs w:val="21"/>
          <w:vertAlign w:val="subscript"/>
        </w:rPr>
        <w:t>n</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85</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由题意得</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85</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即</w:t>
      </w:r>
      <w:r>
        <w:rPr>
          <w:color w:val="FF0000"/>
          <w:sz w:val="21"/>
          <w:szCs w:val="21"/>
        </w:rPr>
        <w:t>0</w:t>
      </w:r>
      <w:r>
        <w:rPr>
          <w:rFonts w:ascii="宋体" w:hAnsi="宋体"/>
          <w:color w:val="FF0000"/>
          <w:sz w:val="21"/>
          <w:szCs w:val="21"/>
        </w:rPr>
        <w:t>.</w:t>
      </w:r>
      <w:r>
        <w:rPr>
          <w:color w:val="FF0000"/>
          <w:sz w:val="21"/>
          <w:szCs w:val="21"/>
        </w:rPr>
        <w:t>85</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得</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0</w:t>
      </w:r>
      <w:r>
        <w:rPr>
          <w:rFonts w:ascii="宋体" w:hAnsi="宋体"/>
          <w:color w:val="FF0000"/>
          <w:sz w:val="21"/>
          <w:szCs w:val="21"/>
          <w:vertAlign w:val="subscript"/>
        </w:rPr>
        <w:t>.</w:t>
      </w:r>
      <w:r>
        <w:rPr>
          <w:color w:val="FF0000"/>
          <w:sz w:val="21"/>
          <w:szCs w:val="21"/>
          <w:vertAlign w:val="subscript"/>
        </w:rPr>
        <w:t>85</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w:t>
      </w:r>
      <w:r>
        <w:rPr>
          <w:color w:val="FF0000"/>
          <w:sz w:val="21"/>
          <w:szCs w:val="21"/>
        </w:rPr>
        <w:t>log</w:t>
      </w:r>
      <w:r>
        <w:rPr>
          <w:color w:val="FF0000"/>
          <w:sz w:val="21"/>
          <w:szCs w:val="21"/>
          <w:vertAlign w:val="subscript"/>
        </w:rPr>
        <w:t>0</w:t>
      </w:r>
      <w:r>
        <w:rPr>
          <w:rFonts w:ascii="宋体" w:hAnsi="宋体"/>
          <w:color w:val="FF0000"/>
          <w:sz w:val="21"/>
          <w:szCs w:val="21"/>
          <w:vertAlign w:val="subscript"/>
        </w:rPr>
        <w:t>.</w:t>
      </w:r>
      <w:r>
        <w:rPr>
          <w:color w:val="FF0000"/>
          <w:sz w:val="21"/>
          <w:szCs w:val="21"/>
          <w:vertAlign w:val="subscript"/>
        </w:rPr>
        <w:t>85</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lg0</m:t>
            </m:r>
            <m:r>
              <m:rPr>
                <m:nor/>
                <m:sty m:val="p"/>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lg0</m:t>
            </m:r>
            <m:r>
              <m:rPr>
                <m:nor/>
                <m:sty m:val="p"/>
              </m:rPr>
              <w:rPr>
                <w:rFonts w:ascii="Cambria Math"/>
                <w:color w:val="FF0000"/>
                <w:sz w:val="21"/>
                <w:szCs w:val="21"/>
              </w:rPr>
              <m:t>.</m:t>
            </m:r>
            <m:r>
              <m:rPr>
                <m:sty m:val="p"/>
              </m:rPr>
              <w:rPr>
                <w:rFonts w:ascii="Cambria Math"/>
                <w:color w:val="FF0000"/>
                <w:sz w:val="21"/>
                <w:szCs w:val="21"/>
              </w:rPr>
              <m:t>85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lg3</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lg85</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lg3</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lg17+lg5</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lg3</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lg17</m:t>
            </m:r>
            <m:r>
              <m:rPr/>
              <w:rPr>
                <w:rFonts w:ascii="Cambria Math"/>
                <w:color w:val="FF0000"/>
                <w:sz w:val="21"/>
                <w:szCs w:val="21"/>
              </w:rPr>
              <m:t>－</m:t>
            </m:r>
            <m:r>
              <m:rPr>
                <m:sty m:val="p"/>
              </m:rPr>
              <w:rPr>
                <w:rFonts w:ascii="Cambria Math"/>
                <w:color w:val="FF0000"/>
                <w:sz w:val="21"/>
                <w:szCs w:val="21"/>
              </w:rPr>
              <m:t>lg2</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n</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故这次</w:t>
      </w:r>
      <w:r>
        <w:rPr>
          <w:rFonts w:hAnsi="仿宋" w:eastAsia="仿宋"/>
          <w:color w:val="FF0000"/>
          <w:sz w:val="21"/>
          <w:szCs w:val="21"/>
        </w:rPr>
        <w:t>“</w:t>
      </w:r>
      <w:r>
        <w:rPr>
          <w:rFonts w:eastAsia="仿宋"/>
          <w:color w:val="FF0000"/>
          <w:sz w:val="21"/>
          <w:szCs w:val="21"/>
        </w:rPr>
        <w:t>打水漂</w:t>
      </w:r>
      <w:r>
        <w:rPr>
          <w:rFonts w:hAnsi="仿宋" w:eastAsia="仿宋"/>
          <w:color w:val="FF0000"/>
          <w:sz w:val="21"/>
          <w:szCs w:val="21"/>
        </w:rPr>
        <w:t>”</w:t>
      </w:r>
      <w:r>
        <w:rPr>
          <w:rFonts w:eastAsia="仿宋"/>
          <w:color w:val="FF0000"/>
          <w:sz w:val="21"/>
          <w:szCs w:val="21"/>
        </w:rPr>
        <w:t>石片的弹跳次数为</w:t>
      </w:r>
      <w:r>
        <w:rPr>
          <w:color w:val="FF0000"/>
          <w:sz w:val="21"/>
          <w:szCs w:val="21"/>
        </w:rPr>
        <w:t>8</w:t>
      </w:r>
      <w:r>
        <w:rPr>
          <w:rFonts w:ascii="宋体" w:hAnsi="宋体"/>
          <w:color w:val="FF0000"/>
          <w:sz w:val="21"/>
          <w:szCs w:val="21"/>
        </w:rPr>
        <w:t>.</w:t>
      </w:r>
    </w:p>
    <w:p w14:paraId="31E58916">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2BCEB0C0">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构造函数模型解决实际问题的步骤</w:t>
      </w:r>
    </w:p>
    <w:tbl>
      <w:tblPr>
        <w:tblStyle w:val="6"/>
        <w:tblW w:w="5000"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414"/>
        <w:gridCol w:w="8072"/>
      </w:tblGrid>
      <w:tr w14:paraId="4FF879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jc w:val="center"/>
        </w:trPr>
        <w:tc>
          <w:tcPr>
            <w:tcW w:w="1151" w:type="pct"/>
            <w:tcMar>
              <w:left w:w="0" w:type="dxa"/>
              <w:right w:w="0" w:type="dxa"/>
            </w:tcMar>
            <w:vAlign w:val="center"/>
          </w:tcPr>
          <w:p w14:paraId="53DF7CBE">
            <w:pPr>
              <w:tabs>
                <w:tab w:val="left" w:pos="2127"/>
              </w:tabs>
              <w:overflowPunct w:val="0"/>
              <w:snapToGrid w:val="0"/>
              <w:spacing w:line="360" w:lineRule="auto"/>
              <w:jc w:val="center"/>
              <w:rPr>
                <w:sz w:val="21"/>
                <w:szCs w:val="21"/>
              </w:rPr>
            </w:pPr>
            <w:r>
              <w:rPr>
                <w:rFonts w:eastAsia="楷体"/>
                <w:sz w:val="21"/>
                <w:szCs w:val="21"/>
              </w:rPr>
              <w:t>建模</w:t>
            </w:r>
          </w:p>
        </w:tc>
        <w:tc>
          <w:tcPr>
            <w:tcW w:w="3849" w:type="pct"/>
            <w:tcMar>
              <w:left w:w="15" w:type="dxa"/>
              <w:right w:w="15" w:type="dxa"/>
            </w:tcMar>
            <w:vAlign w:val="center"/>
          </w:tcPr>
          <w:p w14:paraId="2D88FC47">
            <w:pPr>
              <w:tabs>
                <w:tab w:val="left" w:pos="2127"/>
              </w:tabs>
              <w:overflowPunct w:val="0"/>
              <w:snapToGrid w:val="0"/>
              <w:spacing w:line="360" w:lineRule="auto"/>
              <w:jc w:val="center"/>
              <w:rPr>
                <w:sz w:val="21"/>
                <w:szCs w:val="21"/>
              </w:rPr>
            </w:pPr>
            <w:r>
              <w:rPr>
                <w:rFonts w:eastAsia="楷体"/>
                <w:sz w:val="21"/>
                <w:szCs w:val="21"/>
              </w:rPr>
              <w:t>抽象出实际问题的数学模型</w:t>
            </w:r>
          </w:p>
        </w:tc>
      </w:tr>
      <w:tr w14:paraId="115B91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jc w:val="center"/>
        </w:trPr>
        <w:tc>
          <w:tcPr>
            <w:tcW w:w="1151" w:type="pct"/>
            <w:tcMar>
              <w:left w:w="0" w:type="dxa"/>
              <w:right w:w="0" w:type="dxa"/>
            </w:tcMar>
            <w:vAlign w:val="center"/>
          </w:tcPr>
          <w:p w14:paraId="75A9C36B">
            <w:pPr>
              <w:tabs>
                <w:tab w:val="left" w:pos="2127"/>
              </w:tabs>
              <w:overflowPunct w:val="0"/>
              <w:snapToGrid w:val="0"/>
              <w:spacing w:line="360" w:lineRule="auto"/>
              <w:jc w:val="center"/>
              <w:rPr>
                <w:sz w:val="21"/>
                <w:szCs w:val="21"/>
              </w:rPr>
            </w:pPr>
            <w:r>
              <w:rPr>
                <w:rFonts w:eastAsia="楷体"/>
                <w:sz w:val="21"/>
                <w:szCs w:val="21"/>
              </w:rPr>
              <w:t>推理、演算</w:t>
            </w:r>
          </w:p>
        </w:tc>
        <w:tc>
          <w:tcPr>
            <w:tcW w:w="3849" w:type="pct"/>
            <w:tcMar>
              <w:left w:w="15" w:type="dxa"/>
              <w:right w:w="15" w:type="dxa"/>
            </w:tcMar>
            <w:vAlign w:val="center"/>
          </w:tcPr>
          <w:p w14:paraId="17644C68">
            <w:pPr>
              <w:tabs>
                <w:tab w:val="left" w:pos="2127"/>
              </w:tabs>
              <w:overflowPunct w:val="0"/>
              <w:snapToGrid w:val="0"/>
              <w:spacing w:line="360" w:lineRule="auto"/>
              <w:rPr>
                <w:sz w:val="21"/>
                <w:szCs w:val="21"/>
              </w:rPr>
            </w:pPr>
            <w:r>
              <w:rPr>
                <w:rFonts w:eastAsia="楷体"/>
                <w:sz w:val="21"/>
                <w:szCs w:val="21"/>
              </w:rPr>
              <w:t>对数学模型进行逻辑推理或数学运算</w:t>
            </w:r>
            <w:r>
              <w:rPr>
                <w:rFonts w:ascii="宋体" w:hAnsi="宋体"/>
                <w:sz w:val="21"/>
                <w:szCs w:val="21"/>
              </w:rPr>
              <w:t>，</w:t>
            </w:r>
            <w:r>
              <w:rPr>
                <w:rFonts w:eastAsia="楷体"/>
                <w:sz w:val="21"/>
                <w:szCs w:val="21"/>
              </w:rPr>
              <w:t>得到问题在数学意义上的解</w:t>
            </w:r>
          </w:p>
        </w:tc>
      </w:tr>
      <w:tr w14:paraId="471F59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jc w:val="center"/>
        </w:trPr>
        <w:tc>
          <w:tcPr>
            <w:tcW w:w="1151" w:type="pct"/>
            <w:tcMar>
              <w:left w:w="0" w:type="dxa"/>
              <w:right w:w="0" w:type="dxa"/>
            </w:tcMar>
            <w:vAlign w:val="center"/>
          </w:tcPr>
          <w:p w14:paraId="4FDA5088">
            <w:pPr>
              <w:tabs>
                <w:tab w:val="left" w:pos="2127"/>
              </w:tabs>
              <w:overflowPunct w:val="0"/>
              <w:snapToGrid w:val="0"/>
              <w:spacing w:line="360" w:lineRule="auto"/>
              <w:jc w:val="center"/>
              <w:rPr>
                <w:sz w:val="21"/>
                <w:szCs w:val="21"/>
              </w:rPr>
            </w:pPr>
            <w:r>
              <w:rPr>
                <w:rFonts w:eastAsia="楷体"/>
                <w:sz w:val="21"/>
                <w:szCs w:val="21"/>
              </w:rPr>
              <w:t>评价、解释</w:t>
            </w:r>
          </w:p>
        </w:tc>
        <w:tc>
          <w:tcPr>
            <w:tcW w:w="3849" w:type="pct"/>
            <w:tcMar>
              <w:left w:w="15" w:type="dxa"/>
              <w:right w:w="15" w:type="dxa"/>
            </w:tcMar>
            <w:vAlign w:val="center"/>
          </w:tcPr>
          <w:p w14:paraId="4E16794F">
            <w:pPr>
              <w:tabs>
                <w:tab w:val="left" w:pos="2127"/>
              </w:tabs>
              <w:overflowPunct w:val="0"/>
              <w:snapToGrid w:val="0"/>
              <w:spacing w:line="360" w:lineRule="auto"/>
              <w:rPr>
                <w:sz w:val="21"/>
                <w:szCs w:val="21"/>
              </w:rPr>
            </w:pPr>
            <w:r>
              <w:rPr>
                <w:rFonts w:eastAsia="楷体"/>
                <w:sz w:val="21"/>
                <w:szCs w:val="21"/>
              </w:rPr>
              <w:t>对求得的数学结果进行深入讨论</w:t>
            </w:r>
            <w:r>
              <w:rPr>
                <w:rFonts w:ascii="宋体" w:hAnsi="宋体"/>
                <w:sz w:val="21"/>
                <w:szCs w:val="21"/>
              </w:rPr>
              <w:t>，</w:t>
            </w:r>
            <w:r>
              <w:rPr>
                <w:rFonts w:eastAsia="楷体"/>
                <w:sz w:val="21"/>
                <w:szCs w:val="21"/>
              </w:rPr>
              <w:t>作出评价、解释</w:t>
            </w:r>
            <w:r>
              <w:rPr>
                <w:rFonts w:ascii="宋体" w:hAnsi="宋体"/>
                <w:sz w:val="21"/>
                <w:szCs w:val="21"/>
              </w:rPr>
              <w:t>，</w:t>
            </w:r>
            <w:r>
              <w:rPr>
                <w:rFonts w:eastAsia="楷体"/>
                <w:sz w:val="21"/>
                <w:szCs w:val="21"/>
              </w:rPr>
              <w:t>然后返回到原来的实际问题中去</w:t>
            </w:r>
            <w:r>
              <w:rPr>
                <w:rFonts w:ascii="宋体" w:hAnsi="宋体"/>
                <w:sz w:val="21"/>
                <w:szCs w:val="21"/>
              </w:rPr>
              <w:t>，</w:t>
            </w:r>
            <w:r>
              <w:rPr>
                <w:rFonts w:eastAsia="楷体"/>
                <w:sz w:val="21"/>
                <w:szCs w:val="21"/>
              </w:rPr>
              <w:t>得到实际问题的解</w:t>
            </w:r>
          </w:p>
        </w:tc>
      </w:tr>
    </w:tbl>
    <w:p w14:paraId="2DB63480">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近年来</w:t>
      </w:r>
      <w:r>
        <w:rPr>
          <w:rFonts w:ascii="宋体" w:hAnsi="宋体"/>
          <w:sz w:val="21"/>
          <w:szCs w:val="21"/>
        </w:rPr>
        <w:t>，“</w:t>
      </w:r>
      <w:r>
        <w:rPr>
          <w:rFonts w:hint="eastAsia"/>
          <w:sz w:val="21"/>
          <w:szCs w:val="21"/>
        </w:rPr>
        <w:t>共享单车</w:t>
      </w:r>
      <w:r>
        <w:rPr>
          <w:rFonts w:ascii="宋体" w:hAnsi="宋体"/>
          <w:sz w:val="21"/>
          <w:szCs w:val="21"/>
        </w:rPr>
        <w:t>”</w:t>
      </w:r>
      <w:r>
        <w:rPr>
          <w:rFonts w:hint="eastAsia"/>
          <w:sz w:val="21"/>
          <w:szCs w:val="21"/>
        </w:rPr>
        <w:t>的出现为市民</w:t>
      </w:r>
      <w:r>
        <w:rPr>
          <w:rFonts w:ascii="宋体" w:hAnsi="宋体"/>
          <w:sz w:val="21"/>
          <w:szCs w:val="21"/>
        </w:rPr>
        <w:t>“</w:t>
      </w:r>
      <w:r>
        <w:rPr>
          <w:rFonts w:hint="eastAsia"/>
          <w:sz w:val="21"/>
          <w:szCs w:val="21"/>
        </w:rPr>
        <w:t>绿色出行</w:t>
      </w:r>
      <w:r>
        <w:rPr>
          <w:rFonts w:ascii="宋体" w:hAnsi="宋体"/>
          <w:sz w:val="21"/>
          <w:szCs w:val="21"/>
        </w:rPr>
        <w:t>”</w:t>
      </w:r>
      <w:r>
        <w:rPr>
          <w:rFonts w:hint="eastAsia"/>
          <w:sz w:val="21"/>
          <w:szCs w:val="21"/>
        </w:rPr>
        <w:t>提供了极大方便</w:t>
      </w:r>
      <w:r>
        <w:rPr>
          <w:rFonts w:ascii="宋体" w:hAnsi="宋体"/>
          <w:sz w:val="21"/>
          <w:szCs w:val="21"/>
        </w:rPr>
        <w:t>.</w:t>
      </w:r>
      <w:r>
        <w:rPr>
          <w:rFonts w:hint="eastAsia"/>
          <w:sz w:val="21"/>
          <w:szCs w:val="21"/>
        </w:rPr>
        <w:t>某共享单车公司计划在甲</w:t>
      </w:r>
      <w:r>
        <w:rPr>
          <w:rFonts w:ascii="宋体" w:hAnsi="宋体"/>
          <w:sz w:val="21"/>
          <w:szCs w:val="21"/>
        </w:rPr>
        <w:t>、</w:t>
      </w:r>
      <w:r>
        <w:rPr>
          <w:rFonts w:hint="eastAsia"/>
          <w:sz w:val="21"/>
          <w:szCs w:val="21"/>
        </w:rPr>
        <w:t>乙两座城市共投资</w:t>
      </w:r>
      <w:r>
        <w:rPr>
          <w:sz w:val="21"/>
          <w:szCs w:val="21"/>
        </w:rPr>
        <w:t>120</w:t>
      </w:r>
      <w:r>
        <w:rPr>
          <w:rFonts w:hint="eastAsia"/>
          <w:sz w:val="21"/>
          <w:szCs w:val="21"/>
        </w:rPr>
        <w:t>万元</w:t>
      </w:r>
      <w:r>
        <w:rPr>
          <w:rFonts w:ascii="宋体" w:hAnsi="宋体"/>
          <w:sz w:val="21"/>
          <w:szCs w:val="21"/>
        </w:rPr>
        <w:t>，</w:t>
      </w:r>
      <w:r>
        <w:rPr>
          <w:rFonts w:hint="eastAsia"/>
          <w:sz w:val="21"/>
          <w:szCs w:val="21"/>
        </w:rPr>
        <w:t>根据行业规定</w:t>
      </w:r>
      <w:r>
        <w:rPr>
          <w:rFonts w:ascii="宋体" w:hAnsi="宋体"/>
          <w:sz w:val="21"/>
          <w:szCs w:val="21"/>
        </w:rPr>
        <w:t>，</w:t>
      </w:r>
      <w:r>
        <w:rPr>
          <w:rFonts w:hint="eastAsia"/>
          <w:sz w:val="21"/>
          <w:szCs w:val="21"/>
        </w:rPr>
        <w:t>每座城市至少要投资</w:t>
      </w:r>
      <w:r>
        <w:rPr>
          <w:sz w:val="21"/>
          <w:szCs w:val="21"/>
        </w:rPr>
        <w:t>40</w:t>
      </w:r>
      <w:r>
        <w:rPr>
          <w:rFonts w:hint="eastAsia"/>
          <w:sz w:val="21"/>
          <w:szCs w:val="21"/>
        </w:rPr>
        <w:t>万元</w:t>
      </w:r>
      <w:r>
        <w:rPr>
          <w:rFonts w:ascii="宋体" w:hAnsi="宋体"/>
          <w:sz w:val="21"/>
          <w:szCs w:val="21"/>
        </w:rPr>
        <w:t>.</w:t>
      </w:r>
      <w:r>
        <w:rPr>
          <w:rFonts w:hint="eastAsia"/>
          <w:sz w:val="21"/>
          <w:szCs w:val="21"/>
        </w:rPr>
        <w:t>由前期市场调研可知</w:t>
      </w:r>
      <w:r>
        <w:rPr>
          <w:rFonts w:ascii="宋体" w:hAnsi="宋体"/>
          <w:sz w:val="21"/>
          <w:szCs w:val="21"/>
        </w:rPr>
        <w:t>：</w:t>
      </w:r>
      <w:r>
        <w:rPr>
          <w:rFonts w:hint="eastAsia"/>
          <w:sz w:val="21"/>
          <w:szCs w:val="21"/>
        </w:rPr>
        <w:t>甲城市收益</w:t>
      </w:r>
      <w:r>
        <w:rPr>
          <w:i/>
          <w:sz w:val="21"/>
          <w:szCs w:val="21"/>
        </w:rPr>
        <w:t>P</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万元</w:t>
      </w:r>
      <w:r>
        <w:rPr>
          <w:rFonts w:ascii="宋体" w:hAnsi="宋体"/>
          <w:sz w:val="21"/>
          <w:szCs w:val="21"/>
        </w:rPr>
        <w:t>）</w:t>
      </w:r>
      <w:r>
        <w:rPr>
          <w:rFonts w:hint="eastAsia"/>
          <w:sz w:val="21"/>
          <w:szCs w:val="21"/>
        </w:rPr>
        <w:t>与投入</w:t>
      </w:r>
      <w:r>
        <w:rPr>
          <w:i/>
          <w:sz w:val="21"/>
          <w:szCs w:val="21"/>
        </w:rPr>
        <w:t>a</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万元</w:t>
      </w:r>
      <w:r>
        <w:rPr>
          <w:rFonts w:ascii="宋体" w:hAnsi="宋体"/>
          <w:sz w:val="21"/>
          <w:szCs w:val="21"/>
        </w:rPr>
        <w:t>）</w:t>
      </w:r>
      <w:r>
        <w:rPr>
          <w:rFonts w:hint="eastAsia"/>
          <w:sz w:val="21"/>
          <w:szCs w:val="21"/>
        </w:rPr>
        <w:t>满足</w:t>
      </w:r>
      <w:r>
        <w:rPr>
          <w:i/>
          <w:sz w:val="21"/>
          <w:szCs w:val="21"/>
        </w:rPr>
        <w:t>P</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r>
              <m:rPr/>
              <w:rPr>
                <w:rFonts w:ascii="Cambria Math" w:hAnsi="Cambria Math"/>
                <w:sz w:val="21"/>
                <w:szCs w:val="21"/>
              </w:rPr>
              <m:t>a</m:t>
            </m:r>
            <m:ctrlPr>
              <w:rPr>
                <w:rFonts w:ascii="Cambria Math" w:hAnsi="Cambria Math"/>
                <w:sz w:val="21"/>
                <w:szCs w:val="21"/>
              </w:rPr>
            </m:ctrlPr>
          </m:e>
        </m:rad>
      </m:oMath>
      <w:r>
        <w:rPr>
          <w:rFonts w:ascii="宋体" w:hAnsi="宋体"/>
          <w:sz w:val="21"/>
          <w:szCs w:val="21"/>
        </w:rPr>
        <w:t>－</w:t>
      </w:r>
      <w:r>
        <w:rPr>
          <w:sz w:val="21"/>
          <w:szCs w:val="21"/>
        </w:rPr>
        <w:t>6</w:t>
      </w:r>
      <w:r>
        <w:rPr>
          <w:rFonts w:ascii="宋体" w:hAnsi="宋体"/>
          <w:sz w:val="21"/>
          <w:szCs w:val="21"/>
        </w:rPr>
        <w:t>，</w:t>
      </w:r>
      <w:r>
        <w:rPr>
          <w:rFonts w:hint="eastAsia"/>
          <w:sz w:val="21"/>
          <w:szCs w:val="21"/>
        </w:rPr>
        <w:t>乙城市收益</w:t>
      </w:r>
      <w:r>
        <w:rPr>
          <w:i/>
          <w:sz w:val="21"/>
          <w:szCs w:val="21"/>
        </w:rPr>
        <w:t>Q</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万元</w:t>
      </w:r>
      <w:r>
        <w:rPr>
          <w:rFonts w:ascii="宋体" w:hAnsi="宋体"/>
          <w:sz w:val="21"/>
          <w:szCs w:val="21"/>
        </w:rPr>
        <w:t>）</w:t>
      </w:r>
      <w:r>
        <w:rPr>
          <w:rFonts w:hint="eastAsia"/>
          <w:sz w:val="21"/>
          <w:szCs w:val="21"/>
        </w:rPr>
        <w:t>与投入</w:t>
      </w:r>
      <w:r>
        <w:rPr>
          <w:i/>
          <w:sz w:val="21"/>
          <w:szCs w:val="21"/>
        </w:rPr>
        <w:t>A</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万元</w:t>
      </w:r>
      <w:r>
        <w:rPr>
          <w:rFonts w:ascii="宋体" w:hAnsi="宋体"/>
          <w:sz w:val="21"/>
          <w:szCs w:val="21"/>
        </w:rPr>
        <w:t>）</w:t>
      </w:r>
      <w:r>
        <w:rPr>
          <w:rFonts w:hint="eastAsia"/>
          <w:sz w:val="21"/>
          <w:szCs w:val="21"/>
        </w:rPr>
        <w:t>满足</w:t>
      </w:r>
      <w:r>
        <w:rPr>
          <w:i/>
          <w:sz w:val="21"/>
          <w:szCs w:val="21"/>
        </w:rPr>
        <w:t>Q</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i/>
          <w:sz w:val="21"/>
          <w:szCs w:val="21"/>
        </w:rPr>
        <w:t>A</w:t>
      </w:r>
      <w:r>
        <w:rPr>
          <w:rFonts w:ascii="宋体" w:hAnsi="宋体"/>
          <w:sz w:val="21"/>
          <w:szCs w:val="21"/>
        </w:rPr>
        <w:t>＋</w:t>
      </w:r>
      <w:r>
        <w:rPr>
          <w:sz w:val="21"/>
          <w:szCs w:val="21"/>
        </w:rPr>
        <w:t>2</w:t>
      </w:r>
      <w:r>
        <w:rPr>
          <w:rFonts w:ascii="宋体" w:hAnsi="宋体"/>
          <w:sz w:val="21"/>
          <w:szCs w:val="21"/>
        </w:rPr>
        <w:t>，</w:t>
      </w:r>
      <w:r>
        <w:rPr>
          <w:rFonts w:hint="eastAsia"/>
          <w:sz w:val="21"/>
          <w:szCs w:val="21"/>
        </w:rPr>
        <w:t>则投资这两座城市收益的最大值为</w:t>
      </w:r>
      <w:r>
        <w:rPr>
          <w:sz w:val="21"/>
          <w:szCs w:val="21"/>
          <w:u w:val="single" w:color="000000"/>
        </w:rPr>
        <w:t>　</w:t>
      </w:r>
      <w:r>
        <w:rPr>
          <w:color w:val="FF0000"/>
          <w:sz w:val="21"/>
          <w:szCs w:val="21"/>
          <w:u w:val="single" w:color="000000" w:themeColor="text1"/>
        </w:rPr>
        <w:t>44</w:t>
      </w:r>
      <w:r>
        <w:rPr>
          <w:sz w:val="21"/>
          <w:szCs w:val="21"/>
          <w:u w:val="single" w:color="000000"/>
        </w:rPr>
        <w:t>　</w:t>
      </w:r>
      <w:r>
        <w:rPr>
          <w:rFonts w:hint="eastAsia"/>
          <w:sz w:val="21"/>
          <w:szCs w:val="21"/>
        </w:rPr>
        <w:t>万元</w:t>
      </w:r>
      <w:r>
        <w:rPr>
          <w:rFonts w:ascii="宋体" w:hAnsi="宋体"/>
          <w:sz w:val="21"/>
          <w:szCs w:val="21"/>
        </w:rPr>
        <w:t>.</w:t>
      </w:r>
    </w:p>
    <w:p w14:paraId="5D61B63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设甲城市投资</w:t>
      </w:r>
      <w:r>
        <w:rPr>
          <w:i/>
          <w:color w:val="FF0000"/>
          <w:sz w:val="21"/>
          <w:szCs w:val="21"/>
        </w:rPr>
        <w:t>a</w:t>
      </w:r>
      <w:r>
        <w:rPr>
          <w:rFonts w:eastAsia="仿宋"/>
          <w:color w:val="FF0000"/>
          <w:sz w:val="21"/>
          <w:szCs w:val="21"/>
        </w:rPr>
        <w:t>万元</w:t>
      </w:r>
      <w:r>
        <w:rPr>
          <w:rFonts w:ascii="宋体" w:hAnsi="宋体"/>
          <w:color w:val="FF0000"/>
          <w:sz w:val="21"/>
          <w:szCs w:val="21"/>
        </w:rPr>
        <w:t>，</w:t>
      </w:r>
      <w:r>
        <w:rPr>
          <w:rFonts w:eastAsia="仿宋"/>
          <w:color w:val="FF0000"/>
          <w:sz w:val="21"/>
          <w:szCs w:val="21"/>
        </w:rPr>
        <w:t>则乙城市投资</w:t>
      </w:r>
      <w:r>
        <w:rPr>
          <w:rFonts w:ascii="宋体" w:hAnsi="宋体"/>
          <w:color w:val="FF0000"/>
          <w:sz w:val="21"/>
          <w:szCs w:val="21"/>
        </w:rPr>
        <w:t>（</w:t>
      </w:r>
      <w:r>
        <w:rPr>
          <w:color w:val="FF0000"/>
          <w:sz w:val="21"/>
          <w:szCs w:val="21"/>
        </w:rPr>
        <w:t>120</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万元</w:t>
      </w:r>
      <w:r>
        <w:rPr>
          <w:rFonts w:ascii="宋体" w:hAnsi="宋体"/>
          <w:color w:val="FF0000"/>
          <w:sz w:val="21"/>
          <w:szCs w:val="21"/>
        </w:rPr>
        <w:t>，</w:t>
      </w:r>
      <w:r>
        <w:rPr>
          <w:rFonts w:eastAsia="仿宋"/>
          <w:color w:val="FF0000"/>
          <w:sz w:val="21"/>
          <w:szCs w:val="21"/>
        </w:rPr>
        <w:t>由题意可知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40≤</m:t>
                  </m:r>
                  <m:r>
                    <m:rPr/>
                    <w:rPr>
                      <w:rFonts w:ascii="Cambria Math" w:hAnsi="Cambria Math"/>
                      <w:color w:val="FF0000"/>
                      <w:sz w:val="21"/>
                      <w:szCs w:val="21"/>
                    </w:rPr>
                    <m:t>a</m:t>
                  </m:r>
                  <m:r>
                    <m:rPr>
                      <m:sty m:val="p"/>
                    </m:rPr>
                    <w:rPr>
                      <w:rFonts w:ascii="Cambria Math"/>
                      <w:color w:val="FF0000"/>
                      <w:sz w:val="21"/>
                      <w:szCs w:val="21"/>
                    </w:rPr>
                    <m:t>&lt;120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40≤120</m:t>
                  </m:r>
                  <m:r>
                    <m:rPr/>
                    <w:rPr>
                      <w:rFonts w:ascii="Cambria Math"/>
                      <w:color w:val="FF0000"/>
                      <w:sz w:val="21"/>
                      <w:szCs w:val="21"/>
                    </w:rPr>
                    <m:t>－</m:t>
                  </m:r>
                  <m:r>
                    <m:rPr/>
                    <w:rPr>
                      <w:rFonts w:ascii="Cambria Math" w:hAnsi="Cambria Math"/>
                      <w:color w:val="FF0000"/>
                      <w:sz w:val="21"/>
                      <w:szCs w:val="21"/>
                    </w:rPr>
                    <m:t>a</m:t>
                  </m:r>
                  <m:r>
                    <m:rPr>
                      <m:sty m:val="p"/>
                    </m:rPr>
                    <w:rPr>
                      <w:rFonts w:ascii="Cambria Math"/>
                      <w:color w:val="FF0000"/>
                      <w:sz w:val="21"/>
                      <w:szCs w:val="21"/>
                    </w:rPr>
                    <m:t>&lt;120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40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80</w:t>
      </w:r>
      <w:r>
        <w:rPr>
          <w:rFonts w:ascii="宋体" w:hAnsi="宋体"/>
          <w:color w:val="FF0000"/>
          <w:sz w:val="21"/>
          <w:szCs w:val="21"/>
        </w:rPr>
        <w:t>，</w:t>
      </w:r>
      <w:r>
        <w:rPr>
          <w:rFonts w:eastAsia="仿宋"/>
          <w:color w:val="FF0000"/>
          <w:sz w:val="21"/>
          <w:szCs w:val="21"/>
        </w:rPr>
        <w:t>设投资这两座城市收益为</w:t>
      </w:r>
      <w:r>
        <w:rPr>
          <w:i/>
          <w:color w:val="FF0000"/>
          <w:sz w:val="21"/>
          <w:szCs w:val="21"/>
        </w:rPr>
        <w:t>y</w:t>
      </w:r>
      <w:r>
        <w:rPr>
          <w:rFonts w:ascii="宋体" w:hAnsi="宋体"/>
          <w:color w:val="FF0000"/>
          <w:sz w:val="21"/>
          <w:szCs w:val="21"/>
        </w:rPr>
        <w:t>，</w:t>
      </w:r>
      <w:r>
        <w:rPr>
          <w:rFonts w:eastAsia="仿宋"/>
          <w:color w:val="FF0000"/>
          <w:sz w:val="21"/>
          <w:szCs w:val="21"/>
        </w:rPr>
        <w:t>则有</w:t>
      </w:r>
      <w:r>
        <w:rPr>
          <w:i/>
          <w:color w:val="FF0000"/>
          <w:sz w:val="21"/>
          <w:szCs w:val="21"/>
        </w:rPr>
        <w:t>y</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a</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6</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120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a</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w:r>
        <w:rPr>
          <w:color w:val="FF0000"/>
          <w:sz w:val="21"/>
          <w:szCs w:val="21"/>
        </w:rPr>
        <w:t>26</w:t>
      </w:r>
      <w:r>
        <w:rPr>
          <w:rFonts w:ascii="宋体" w:hAnsi="宋体"/>
          <w:color w:val="FF0000"/>
          <w:sz w:val="21"/>
          <w:szCs w:val="21"/>
        </w:rPr>
        <w:t>，</w:t>
      </w:r>
      <w:r>
        <w:rPr>
          <w:rFonts w:eastAsia="仿宋"/>
          <w:color w:val="FF0000"/>
          <w:sz w:val="21"/>
          <w:szCs w:val="21"/>
        </w:rPr>
        <w:t>令</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t</w:t>
      </w:r>
      <w:r>
        <w:rPr>
          <w:rFonts w:ascii="Cambria Math" w:hAnsi="Cambria Math" w:eastAsia="Cambria Math"/>
          <w:color w:val="FF0000"/>
          <w:sz w:val="21"/>
          <w:szCs w:val="21"/>
        </w:rPr>
        <w:t>⇒</w:t>
      </w:r>
      <w:r>
        <w:rPr>
          <w:i/>
          <w:color w:val="FF0000"/>
          <w:sz w:val="21"/>
          <w:szCs w:val="21"/>
        </w:rPr>
        <w:t>t</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仿宋" w:hAnsi="仿宋"/>
          <w:color w:val="FF0000"/>
          <w:sz w:val="21"/>
          <w:szCs w:val="21"/>
        </w:rPr>
        <w:t>]</w:t>
      </w:r>
      <w:r>
        <w:rPr>
          <w:rFonts w:ascii="宋体" w:hAnsi="宋体"/>
          <w:color w:val="FF0000"/>
          <w:sz w:val="21"/>
          <w:szCs w:val="21"/>
        </w:rPr>
        <w:t>，</w:t>
      </w:r>
      <w:r>
        <w:rPr>
          <w:rFonts w:eastAsia="仿宋"/>
          <w:color w:val="FF0000"/>
          <w:sz w:val="21"/>
          <w:szCs w:val="21"/>
        </w:rPr>
        <w:t>则有</w:t>
      </w:r>
      <w:r>
        <w:rPr>
          <w:i/>
          <w:color w:val="FF0000"/>
          <w:sz w:val="21"/>
          <w:szCs w:val="21"/>
        </w:rPr>
        <w:t>f</w:t>
      </w:r>
      <w:r>
        <w:rPr>
          <w:rFonts w:ascii="宋体" w:hAnsi="宋体"/>
          <w:color w:val="FF0000"/>
          <w:sz w:val="21"/>
          <w:szCs w:val="21"/>
        </w:rPr>
        <w:t>（</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t</w:t>
      </w:r>
      <w:r>
        <w:rPr>
          <w:rFonts w:ascii="宋体" w:hAnsi="宋体"/>
          <w:color w:val="FF0000"/>
          <w:sz w:val="21"/>
          <w:szCs w:val="21"/>
        </w:rPr>
        <w:t>＋</w:t>
      </w:r>
      <w:r>
        <w:rPr>
          <w:color w:val="FF0000"/>
          <w:sz w:val="21"/>
          <w:szCs w:val="21"/>
        </w:rPr>
        <w:t>26</w:t>
      </w:r>
      <w:r>
        <w:rPr>
          <w:rFonts w:ascii="宋体" w:hAnsi="宋体"/>
          <w:color w:val="FF0000"/>
          <w:sz w:val="21"/>
          <w:szCs w:val="21"/>
        </w:rPr>
        <w:t>，</w:t>
      </w:r>
      <w:r>
        <w:rPr>
          <w:rFonts w:eastAsia="仿宋"/>
          <w:color w:val="FF0000"/>
          <w:sz w:val="21"/>
          <w:szCs w:val="21"/>
        </w:rPr>
        <w:t>该二次函数的图象开口向下</w:t>
      </w:r>
      <w:r>
        <w:rPr>
          <w:rFonts w:ascii="宋体" w:hAnsi="宋体"/>
          <w:color w:val="FF0000"/>
          <w:sz w:val="21"/>
          <w:szCs w:val="21"/>
        </w:rPr>
        <w:t>，</w:t>
      </w:r>
      <w:r>
        <w:rPr>
          <w:rFonts w:eastAsia="仿宋"/>
          <w:color w:val="FF0000"/>
          <w:sz w:val="21"/>
          <w:szCs w:val="21"/>
        </w:rPr>
        <w:t>且对称轴</w:t>
      </w:r>
      <w:r>
        <w:rPr>
          <w:i/>
          <w:color w:val="FF0000"/>
          <w:sz w:val="21"/>
          <w:szCs w:val="21"/>
        </w:rPr>
        <w:t>t</w:t>
      </w:r>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仿宋" w:hAnsi="仿宋"/>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26</w:t>
      </w:r>
      <w:r>
        <w:rPr>
          <w:rFonts w:ascii="宋体" w:hAnsi="宋体"/>
          <w:color w:val="FF0000"/>
          <w:sz w:val="21"/>
          <w:szCs w:val="21"/>
        </w:rPr>
        <w:t>＝</w:t>
      </w:r>
      <w:r>
        <w:rPr>
          <w:color w:val="FF0000"/>
          <w:sz w:val="21"/>
          <w:szCs w:val="21"/>
        </w:rPr>
        <w:t>44</w:t>
      </w:r>
      <w:r>
        <w:rPr>
          <w:rFonts w:ascii="宋体" w:hAnsi="宋体"/>
          <w:color w:val="FF0000"/>
          <w:sz w:val="21"/>
          <w:szCs w:val="21"/>
        </w:rPr>
        <w:t>.</w:t>
      </w:r>
      <w:r>
        <w:rPr>
          <w:rFonts w:eastAsia="仿宋"/>
          <w:color w:val="FF0000"/>
          <w:sz w:val="21"/>
          <w:szCs w:val="21"/>
        </w:rPr>
        <w:t>故投资这两座城市收益最大值为</w:t>
      </w:r>
      <w:r>
        <w:rPr>
          <w:color w:val="FF0000"/>
          <w:sz w:val="21"/>
          <w:szCs w:val="21"/>
        </w:rPr>
        <w:t>44</w:t>
      </w:r>
      <w:r>
        <w:rPr>
          <w:rFonts w:eastAsia="仿宋"/>
          <w:color w:val="FF0000"/>
          <w:sz w:val="21"/>
          <w:szCs w:val="21"/>
        </w:rPr>
        <w:t>万元</w:t>
      </w:r>
      <w:r>
        <w:rPr>
          <w:rFonts w:ascii="宋体" w:hAnsi="宋体"/>
          <w:color w:val="FF0000"/>
          <w:sz w:val="21"/>
          <w:szCs w:val="21"/>
        </w:rPr>
        <w:t>.</w:t>
      </w:r>
    </w:p>
    <w:p w14:paraId="39554864">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448" name="课时跟踪训练灰.jpg" descr="id:21475208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课时跟踪训练灰.jpg" descr="id:2147520817;FounderCES"/>
                    <pic:cNvPicPr>
                      <a:picLocks noChangeAspect="1"/>
                    </pic:cNvPicPr>
                  </pic:nvPicPr>
                  <pic:blipFill>
                    <a:blip r:embed="rId18"/>
                    <a:stretch>
                      <a:fillRect/>
                    </a:stretch>
                  </pic:blipFill>
                  <pic:spPr>
                    <a:xfrm>
                      <a:off x="0" y="0"/>
                      <a:ext cx="5839354" cy="271145"/>
                    </a:xfrm>
                    <a:prstGeom prst="rect">
                      <a:avLst/>
                    </a:prstGeom>
                  </pic:spPr>
                </pic:pic>
              </a:graphicData>
            </a:graphic>
          </wp:inline>
        </w:drawing>
      </w:r>
    </w:p>
    <w:p w14:paraId="20D86B0F">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53CCE730">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449" name="基础达标灰.jpg" descr="id:21475208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基础达标灰.jpg" descr="id:2147520824;FounderCES"/>
                    <pic:cNvPicPr>
                      <a:picLocks noChangeAspect="1"/>
                    </pic:cNvPicPr>
                  </pic:nvPicPr>
                  <pic:blipFill>
                    <a:blip r:embed="rId19">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5910A47E">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现有一组关于速度</w:t>
      </w:r>
      <w:r>
        <w:rPr>
          <w:i/>
          <w:sz w:val="21"/>
          <w:szCs w:val="21"/>
        </w:rPr>
        <w:t>v</w:t>
      </w:r>
      <w:r>
        <w:rPr>
          <w:rFonts w:ascii="宋体" w:hAnsi="宋体"/>
          <w:sz w:val="21"/>
          <w:szCs w:val="21"/>
        </w:rPr>
        <w:t>（</w:t>
      </w:r>
      <w:r>
        <w:rPr>
          <w:rFonts w:hint="eastAsia"/>
          <w:sz w:val="21"/>
          <w:szCs w:val="21"/>
        </w:rPr>
        <w:t>单位</w:t>
      </w:r>
      <w:r>
        <w:rPr>
          <w:rFonts w:ascii="宋体" w:hAnsi="宋体"/>
          <w:sz w:val="21"/>
          <w:szCs w:val="21"/>
        </w:rPr>
        <w:t>：</w:t>
      </w:r>
      <w:r>
        <w:rPr>
          <w:sz w:val="21"/>
          <w:szCs w:val="21"/>
        </w:rPr>
        <w:t>m/s</w:t>
      </w:r>
      <w:r>
        <w:rPr>
          <w:rFonts w:ascii="宋体" w:hAnsi="宋体"/>
          <w:sz w:val="21"/>
          <w:szCs w:val="21"/>
        </w:rPr>
        <w:t>）</w:t>
      </w:r>
      <w:r>
        <w:rPr>
          <w:rFonts w:hint="eastAsia"/>
          <w:sz w:val="21"/>
          <w:szCs w:val="21"/>
        </w:rPr>
        <w:t>与时间</w:t>
      </w:r>
      <w:r>
        <w:rPr>
          <w:i/>
          <w:sz w:val="21"/>
          <w:szCs w:val="21"/>
        </w:rPr>
        <w:t>t</w:t>
      </w:r>
      <w:r>
        <w:rPr>
          <w:rFonts w:ascii="宋体" w:hAnsi="宋体"/>
          <w:sz w:val="21"/>
          <w:szCs w:val="21"/>
        </w:rPr>
        <w:t>（</w:t>
      </w:r>
      <w:r>
        <w:rPr>
          <w:rFonts w:hint="eastAsia"/>
          <w:sz w:val="21"/>
          <w:szCs w:val="21"/>
        </w:rPr>
        <w:t>单位</w:t>
      </w:r>
      <w:r>
        <w:rPr>
          <w:rFonts w:ascii="宋体" w:hAnsi="宋体"/>
          <w:sz w:val="21"/>
          <w:szCs w:val="21"/>
        </w:rPr>
        <w:t>：</w:t>
      </w:r>
      <w:r>
        <w:rPr>
          <w:sz w:val="21"/>
          <w:szCs w:val="21"/>
        </w:rPr>
        <w:t>s</w:t>
      </w:r>
      <w:r>
        <w:rPr>
          <w:rFonts w:ascii="宋体" w:hAnsi="宋体"/>
          <w:sz w:val="21"/>
          <w:szCs w:val="21"/>
        </w:rPr>
        <w:t>）</w:t>
      </w:r>
      <w:r>
        <w:rPr>
          <w:rFonts w:hint="eastAsia"/>
          <w:sz w:val="21"/>
          <w:szCs w:val="21"/>
        </w:rPr>
        <w:t>的实验数据如表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93"/>
        <w:gridCol w:w="1286"/>
        <w:gridCol w:w="2342"/>
        <w:gridCol w:w="1755"/>
        <w:gridCol w:w="1755"/>
        <w:gridCol w:w="2343"/>
      </w:tblGrid>
      <w:tr w14:paraId="49BA59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4" w:type="pct"/>
            <w:tcMar>
              <w:left w:w="0" w:type="dxa"/>
              <w:right w:w="0" w:type="dxa"/>
            </w:tcMar>
            <w:vAlign w:val="center"/>
          </w:tcPr>
          <w:p w14:paraId="1E86EF08">
            <w:pPr>
              <w:tabs>
                <w:tab w:val="left" w:pos="2127"/>
              </w:tabs>
              <w:overflowPunct w:val="0"/>
              <w:snapToGrid w:val="0"/>
              <w:spacing w:line="360" w:lineRule="auto"/>
              <w:jc w:val="center"/>
              <w:rPr>
                <w:sz w:val="21"/>
                <w:szCs w:val="21"/>
              </w:rPr>
            </w:pPr>
            <w:r>
              <w:rPr>
                <w:i/>
                <w:sz w:val="21"/>
                <w:szCs w:val="21"/>
              </w:rPr>
              <w:t>t</w:t>
            </w:r>
          </w:p>
        </w:tc>
        <w:tc>
          <w:tcPr>
            <w:tcW w:w="614" w:type="pct"/>
            <w:tcMar>
              <w:left w:w="0" w:type="dxa"/>
              <w:right w:w="0" w:type="dxa"/>
            </w:tcMar>
            <w:vAlign w:val="center"/>
          </w:tcPr>
          <w:p w14:paraId="457B37B6">
            <w:pPr>
              <w:tabs>
                <w:tab w:val="left" w:pos="2127"/>
              </w:tabs>
              <w:overflowPunct w:val="0"/>
              <w:snapToGrid w:val="0"/>
              <w:spacing w:line="360" w:lineRule="auto"/>
              <w:jc w:val="center"/>
              <w:rPr>
                <w:sz w:val="21"/>
                <w:szCs w:val="21"/>
              </w:rPr>
            </w:pPr>
            <w:r>
              <w:rPr>
                <w:sz w:val="21"/>
                <w:szCs w:val="21"/>
              </w:rPr>
              <w:t>2</w:t>
            </w:r>
            <w:r>
              <w:rPr>
                <w:rFonts w:ascii="宋体" w:hAnsi="宋体"/>
                <w:sz w:val="21"/>
                <w:szCs w:val="21"/>
              </w:rPr>
              <w:t>.</w:t>
            </w:r>
            <w:r>
              <w:rPr>
                <w:sz w:val="21"/>
                <w:szCs w:val="21"/>
              </w:rPr>
              <w:t>0</w:t>
            </w:r>
          </w:p>
        </w:tc>
        <w:tc>
          <w:tcPr>
            <w:tcW w:w="1118" w:type="pct"/>
            <w:tcMar>
              <w:left w:w="0" w:type="dxa"/>
              <w:right w:w="0" w:type="dxa"/>
            </w:tcMar>
            <w:vAlign w:val="center"/>
          </w:tcPr>
          <w:p w14:paraId="25BAC1CC">
            <w:pPr>
              <w:tabs>
                <w:tab w:val="left" w:pos="2127"/>
              </w:tabs>
              <w:overflowPunct w:val="0"/>
              <w:snapToGrid w:val="0"/>
              <w:spacing w:line="360" w:lineRule="auto"/>
              <w:jc w:val="center"/>
              <w:rPr>
                <w:sz w:val="21"/>
                <w:szCs w:val="21"/>
              </w:rPr>
            </w:pPr>
            <w:r>
              <w:rPr>
                <w:sz w:val="21"/>
                <w:szCs w:val="21"/>
              </w:rPr>
              <w:t>3</w:t>
            </w:r>
            <w:r>
              <w:rPr>
                <w:rFonts w:ascii="宋体" w:hAnsi="宋体"/>
                <w:sz w:val="21"/>
                <w:szCs w:val="21"/>
              </w:rPr>
              <w:t>.</w:t>
            </w:r>
            <w:r>
              <w:rPr>
                <w:sz w:val="21"/>
                <w:szCs w:val="21"/>
              </w:rPr>
              <w:t>0</w:t>
            </w:r>
          </w:p>
        </w:tc>
        <w:tc>
          <w:tcPr>
            <w:tcW w:w="838" w:type="pct"/>
            <w:tcMar>
              <w:left w:w="0" w:type="dxa"/>
              <w:right w:w="0" w:type="dxa"/>
            </w:tcMar>
            <w:vAlign w:val="center"/>
          </w:tcPr>
          <w:p w14:paraId="45A18B39">
            <w:pPr>
              <w:tabs>
                <w:tab w:val="left" w:pos="2127"/>
              </w:tabs>
              <w:overflowPunct w:val="0"/>
              <w:snapToGrid w:val="0"/>
              <w:spacing w:line="360" w:lineRule="auto"/>
              <w:jc w:val="center"/>
              <w:rPr>
                <w:sz w:val="21"/>
                <w:szCs w:val="21"/>
              </w:rPr>
            </w:pPr>
            <w:r>
              <w:rPr>
                <w:sz w:val="21"/>
                <w:szCs w:val="21"/>
              </w:rPr>
              <w:t>4</w:t>
            </w:r>
            <w:r>
              <w:rPr>
                <w:rFonts w:ascii="宋体" w:hAnsi="宋体"/>
                <w:sz w:val="21"/>
                <w:szCs w:val="21"/>
              </w:rPr>
              <w:t>.</w:t>
            </w:r>
            <w:r>
              <w:rPr>
                <w:sz w:val="21"/>
                <w:szCs w:val="21"/>
              </w:rPr>
              <w:t>0</w:t>
            </w:r>
          </w:p>
        </w:tc>
        <w:tc>
          <w:tcPr>
            <w:tcW w:w="838" w:type="pct"/>
            <w:tcMar>
              <w:left w:w="0" w:type="dxa"/>
              <w:right w:w="0" w:type="dxa"/>
            </w:tcMar>
            <w:vAlign w:val="center"/>
          </w:tcPr>
          <w:p w14:paraId="44EC7401">
            <w:pPr>
              <w:tabs>
                <w:tab w:val="left" w:pos="2127"/>
              </w:tabs>
              <w:overflowPunct w:val="0"/>
              <w:snapToGrid w:val="0"/>
              <w:spacing w:line="360" w:lineRule="auto"/>
              <w:jc w:val="center"/>
              <w:rPr>
                <w:sz w:val="21"/>
                <w:szCs w:val="21"/>
              </w:rPr>
            </w:pPr>
            <w:r>
              <w:rPr>
                <w:sz w:val="21"/>
                <w:szCs w:val="21"/>
              </w:rPr>
              <w:t>5</w:t>
            </w:r>
            <w:r>
              <w:rPr>
                <w:rFonts w:ascii="宋体" w:hAnsi="宋体"/>
                <w:sz w:val="21"/>
                <w:szCs w:val="21"/>
              </w:rPr>
              <w:t>.</w:t>
            </w:r>
            <w:r>
              <w:rPr>
                <w:sz w:val="21"/>
                <w:szCs w:val="21"/>
              </w:rPr>
              <w:t>1</w:t>
            </w:r>
          </w:p>
        </w:tc>
        <w:tc>
          <w:tcPr>
            <w:tcW w:w="1118" w:type="pct"/>
            <w:tcMar>
              <w:left w:w="0" w:type="dxa"/>
              <w:right w:w="0" w:type="dxa"/>
            </w:tcMar>
            <w:vAlign w:val="center"/>
          </w:tcPr>
          <w:p w14:paraId="58E9FFC1">
            <w:pPr>
              <w:tabs>
                <w:tab w:val="left" w:pos="2127"/>
              </w:tabs>
              <w:overflowPunct w:val="0"/>
              <w:snapToGrid w:val="0"/>
              <w:spacing w:line="360" w:lineRule="auto"/>
              <w:jc w:val="center"/>
              <w:rPr>
                <w:sz w:val="21"/>
                <w:szCs w:val="21"/>
              </w:rPr>
            </w:pPr>
            <w:r>
              <w:rPr>
                <w:sz w:val="21"/>
                <w:szCs w:val="21"/>
              </w:rPr>
              <w:t>6</w:t>
            </w:r>
            <w:r>
              <w:rPr>
                <w:rFonts w:ascii="宋体" w:hAnsi="宋体"/>
                <w:sz w:val="21"/>
                <w:szCs w:val="21"/>
              </w:rPr>
              <w:t>.</w:t>
            </w:r>
            <w:r>
              <w:rPr>
                <w:sz w:val="21"/>
                <w:szCs w:val="21"/>
              </w:rPr>
              <w:t>18</w:t>
            </w:r>
          </w:p>
        </w:tc>
      </w:tr>
      <w:tr w14:paraId="51A766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4" w:type="pct"/>
            <w:tcMar>
              <w:left w:w="0" w:type="dxa"/>
              <w:right w:w="0" w:type="dxa"/>
            </w:tcMar>
            <w:vAlign w:val="center"/>
          </w:tcPr>
          <w:p w14:paraId="5A242B7B">
            <w:pPr>
              <w:tabs>
                <w:tab w:val="left" w:pos="2127"/>
              </w:tabs>
              <w:overflowPunct w:val="0"/>
              <w:snapToGrid w:val="0"/>
              <w:spacing w:line="360" w:lineRule="auto"/>
              <w:jc w:val="center"/>
              <w:rPr>
                <w:sz w:val="21"/>
                <w:szCs w:val="21"/>
              </w:rPr>
            </w:pPr>
            <w:r>
              <w:rPr>
                <w:i/>
                <w:sz w:val="21"/>
                <w:szCs w:val="21"/>
              </w:rPr>
              <w:t>v</w:t>
            </w:r>
          </w:p>
        </w:tc>
        <w:tc>
          <w:tcPr>
            <w:tcW w:w="614" w:type="pct"/>
            <w:tcMar>
              <w:left w:w="0" w:type="dxa"/>
              <w:right w:w="0" w:type="dxa"/>
            </w:tcMar>
            <w:vAlign w:val="center"/>
          </w:tcPr>
          <w:p w14:paraId="4FF9A4FB">
            <w:pPr>
              <w:tabs>
                <w:tab w:val="left" w:pos="2127"/>
              </w:tabs>
              <w:overflowPunct w:val="0"/>
              <w:snapToGrid w:val="0"/>
              <w:spacing w:line="360" w:lineRule="auto"/>
              <w:jc w:val="center"/>
              <w:rPr>
                <w:sz w:val="21"/>
                <w:szCs w:val="21"/>
              </w:rPr>
            </w:pPr>
            <w:r>
              <w:rPr>
                <w:sz w:val="21"/>
                <w:szCs w:val="21"/>
              </w:rPr>
              <w:t>1</w:t>
            </w:r>
            <w:r>
              <w:rPr>
                <w:rFonts w:ascii="宋体" w:hAnsi="宋体"/>
                <w:sz w:val="21"/>
                <w:szCs w:val="21"/>
              </w:rPr>
              <w:t>.</w:t>
            </w:r>
            <w:r>
              <w:rPr>
                <w:sz w:val="21"/>
                <w:szCs w:val="21"/>
              </w:rPr>
              <w:t>5</w:t>
            </w:r>
          </w:p>
        </w:tc>
        <w:tc>
          <w:tcPr>
            <w:tcW w:w="1118" w:type="pct"/>
            <w:tcMar>
              <w:left w:w="0" w:type="dxa"/>
              <w:right w:w="0" w:type="dxa"/>
            </w:tcMar>
            <w:vAlign w:val="center"/>
          </w:tcPr>
          <w:p w14:paraId="20FA6BC6">
            <w:pPr>
              <w:tabs>
                <w:tab w:val="left" w:pos="2127"/>
              </w:tabs>
              <w:overflowPunct w:val="0"/>
              <w:snapToGrid w:val="0"/>
              <w:spacing w:line="360" w:lineRule="auto"/>
              <w:jc w:val="center"/>
              <w:rPr>
                <w:sz w:val="21"/>
                <w:szCs w:val="21"/>
              </w:rPr>
            </w:pPr>
            <w:r>
              <w:rPr>
                <w:sz w:val="21"/>
                <w:szCs w:val="21"/>
              </w:rPr>
              <w:t>4</w:t>
            </w:r>
            <w:r>
              <w:rPr>
                <w:rFonts w:ascii="宋体" w:hAnsi="宋体"/>
                <w:sz w:val="21"/>
                <w:szCs w:val="21"/>
              </w:rPr>
              <w:t>.</w:t>
            </w:r>
            <w:r>
              <w:rPr>
                <w:sz w:val="21"/>
                <w:szCs w:val="21"/>
              </w:rPr>
              <w:t>02</w:t>
            </w:r>
          </w:p>
        </w:tc>
        <w:tc>
          <w:tcPr>
            <w:tcW w:w="838" w:type="pct"/>
            <w:tcMar>
              <w:left w:w="0" w:type="dxa"/>
              <w:right w:w="0" w:type="dxa"/>
            </w:tcMar>
            <w:vAlign w:val="center"/>
          </w:tcPr>
          <w:p w14:paraId="6F60B1CE">
            <w:pPr>
              <w:tabs>
                <w:tab w:val="left" w:pos="2127"/>
              </w:tabs>
              <w:overflowPunct w:val="0"/>
              <w:snapToGrid w:val="0"/>
              <w:spacing w:line="360" w:lineRule="auto"/>
              <w:jc w:val="center"/>
              <w:rPr>
                <w:sz w:val="21"/>
                <w:szCs w:val="21"/>
              </w:rPr>
            </w:pPr>
            <w:r>
              <w:rPr>
                <w:sz w:val="21"/>
                <w:szCs w:val="21"/>
              </w:rPr>
              <w:t>7</w:t>
            </w:r>
            <w:r>
              <w:rPr>
                <w:rFonts w:ascii="宋体" w:hAnsi="宋体"/>
                <w:sz w:val="21"/>
                <w:szCs w:val="21"/>
              </w:rPr>
              <w:t>.</w:t>
            </w:r>
            <w:r>
              <w:rPr>
                <w:sz w:val="21"/>
                <w:szCs w:val="21"/>
              </w:rPr>
              <w:t>5</w:t>
            </w:r>
          </w:p>
        </w:tc>
        <w:tc>
          <w:tcPr>
            <w:tcW w:w="838" w:type="pct"/>
            <w:tcMar>
              <w:left w:w="0" w:type="dxa"/>
              <w:right w:w="0" w:type="dxa"/>
            </w:tcMar>
            <w:vAlign w:val="center"/>
          </w:tcPr>
          <w:p w14:paraId="5DD2D550">
            <w:pPr>
              <w:tabs>
                <w:tab w:val="left" w:pos="2127"/>
              </w:tabs>
              <w:overflowPunct w:val="0"/>
              <w:snapToGrid w:val="0"/>
              <w:spacing w:line="360" w:lineRule="auto"/>
              <w:jc w:val="center"/>
              <w:rPr>
                <w:sz w:val="21"/>
                <w:szCs w:val="21"/>
              </w:rPr>
            </w:pPr>
            <w:r>
              <w:rPr>
                <w:sz w:val="21"/>
                <w:szCs w:val="21"/>
              </w:rPr>
              <w:t>12</w:t>
            </w:r>
          </w:p>
        </w:tc>
        <w:tc>
          <w:tcPr>
            <w:tcW w:w="1118" w:type="pct"/>
            <w:tcMar>
              <w:left w:w="0" w:type="dxa"/>
              <w:right w:w="0" w:type="dxa"/>
            </w:tcMar>
            <w:vAlign w:val="center"/>
          </w:tcPr>
          <w:p w14:paraId="1D34F8BF">
            <w:pPr>
              <w:tabs>
                <w:tab w:val="left" w:pos="2127"/>
              </w:tabs>
              <w:overflowPunct w:val="0"/>
              <w:snapToGrid w:val="0"/>
              <w:spacing w:line="360" w:lineRule="auto"/>
              <w:jc w:val="center"/>
              <w:rPr>
                <w:sz w:val="21"/>
                <w:szCs w:val="21"/>
              </w:rPr>
            </w:pPr>
            <w:r>
              <w:rPr>
                <w:sz w:val="21"/>
                <w:szCs w:val="21"/>
              </w:rPr>
              <w:t>18</w:t>
            </w:r>
            <w:r>
              <w:rPr>
                <w:rFonts w:ascii="宋体" w:hAnsi="宋体"/>
                <w:sz w:val="21"/>
                <w:szCs w:val="21"/>
              </w:rPr>
              <w:t>.</w:t>
            </w:r>
            <w:r>
              <w:rPr>
                <w:sz w:val="21"/>
                <w:szCs w:val="21"/>
              </w:rPr>
              <w:t>3</w:t>
            </w:r>
          </w:p>
        </w:tc>
      </w:tr>
    </w:tbl>
    <w:p w14:paraId="23D1922D">
      <w:pPr>
        <w:tabs>
          <w:tab w:val="left" w:pos="2127"/>
        </w:tabs>
        <w:overflowPunct w:val="0"/>
        <w:snapToGrid w:val="0"/>
        <w:spacing w:line="360" w:lineRule="auto"/>
        <w:rPr>
          <w:sz w:val="21"/>
          <w:szCs w:val="21"/>
        </w:rPr>
      </w:pPr>
      <w:r>
        <w:rPr>
          <w:rFonts w:hint="eastAsia"/>
          <w:sz w:val="21"/>
          <w:szCs w:val="21"/>
        </w:rPr>
        <w:t>用下列函数中的一个近似地表示这组数据满足的规律</w:t>
      </w:r>
      <w:r>
        <w:rPr>
          <w:rFonts w:ascii="宋体" w:hAnsi="宋体"/>
          <w:sz w:val="21"/>
          <w:szCs w:val="21"/>
        </w:rPr>
        <w:t>，</w:t>
      </w:r>
      <w:r>
        <w:rPr>
          <w:rFonts w:hint="eastAsia"/>
          <w:sz w:val="21"/>
          <w:szCs w:val="21"/>
        </w:rPr>
        <w:t>其中最接近的一个是</w:t>
      </w:r>
      <w:r>
        <w:rPr>
          <w:rFonts w:ascii="宋体" w:hAnsi="宋体"/>
          <w:sz w:val="21"/>
          <w:szCs w:val="21"/>
        </w:rPr>
        <w:t>（</w:t>
      </w:r>
      <w:r>
        <w:rPr>
          <w:sz w:val="21"/>
          <w:szCs w:val="21"/>
        </w:rPr>
        <w:t>　　</w:t>
      </w:r>
      <w:r>
        <w:rPr>
          <w:rFonts w:ascii="宋体" w:hAnsi="宋体"/>
          <w:sz w:val="21"/>
          <w:szCs w:val="21"/>
        </w:rPr>
        <w:t>）</w:t>
      </w:r>
    </w:p>
    <w:p w14:paraId="76180DB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v</w:t>
      </w:r>
      <w:r>
        <w:rPr>
          <w:rFonts w:ascii="宋体" w:hAnsi="宋体"/>
          <w:sz w:val="21"/>
          <w:szCs w:val="21"/>
        </w:rPr>
        <w:t>＝</w:t>
      </w:r>
      <w:r>
        <w:rPr>
          <w:sz w:val="21"/>
          <w:szCs w:val="21"/>
        </w:rPr>
        <w:t>log</w:t>
      </w:r>
      <w:r>
        <w:rPr>
          <w:sz w:val="21"/>
          <w:szCs w:val="21"/>
          <w:vertAlign w:val="subscript"/>
        </w:rPr>
        <w:t>2</w:t>
      </w:r>
      <w:r>
        <w:rPr>
          <w:i/>
          <w:sz w:val="21"/>
          <w:szCs w:val="21"/>
        </w:rPr>
        <w:t>t</w:t>
      </w:r>
      <w:r>
        <w:rPr>
          <w:rFonts w:hint="eastAsia"/>
          <w:sz w:val="21"/>
          <w:szCs w:val="21"/>
        </w:rPr>
        <w:tab/>
      </w:r>
      <w:r>
        <w:rPr>
          <w:sz w:val="21"/>
          <w:szCs w:val="21"/>
        </w:rPr>
        <w:t>B</w:t>
      </w:r>
      <w:r>
        <w:rPr>
          <w:rFonts w:ascii="宋体" w:hAnsi="宋体"/>
          <w:sz w:val="21"/>
          <w:szCs w:val="21"/>
        </w:rPr>
        <w:t>.</w:t>
      </w:r>
      <w:r>
        <w:rPr>
          <w:i/>
          <w:sz w:val="21"/>
          <w:szCs w:val="21"/>
        </w:rPr>
        <w:t>v</w:t>
      </w:r>
      <w:r>
        <w:rPr>
          <w:rFonts w:ascii="宋体" w:hAnsi="宋体"/>
          <w:sz w:val="21"/>
          <w:szCs w:val="21"/>
        </w:rPr>
        <w:t>＝</w:t>
      </w:r>
      <w:r>
        <w:rPr>
          <w:sz w:val="21"/>
          <w:szCs w:val="21"/>
        </w:rPr>
        <w:t>lo</w:t>
      </w:r>
      <m:oMath>
        <m:sSub>
          <m:sSubPr>
            <m:ctrlPr>
              <w:rPr>
                <w:rFonts w:ascii="Cambria Math" w:hAnsi="Cambria Math"/>
                <w:sz w:val="21"/>
                <w:szCs w:val="21"/>
              </w:rPr>
            </m:ctrlPr>
          </m:sSubPr>
          <m:e>
            <m:r>
              <m:rPr>
                <m:sty m:val="p"/>
              </m:rPr>
              <w:rPr>
                <w:rFonts w:ascii="Cambria Math" w:hAnsi="Cambria Math"/>
                <w:sz w:val="21"/>
                <w:szCs w:val="21"/>
              </w:rPr>
              <m:t>g</m:t>
            </m:r>
            <m:ctrlPr>
              <w:rPr>
                <w:rFonts w:ascii="Cambria Math" w:hAnsi="Cambria Math"/>
                <w:sz w:val="21"/>
                <w:szCs w:val="21"/>
              </w:rPr>
            </m:ctrlPr>
          </m:e>
          <m:sub>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sub>
        </m:sSub>
      </m:oMath>
      <w:r>
        <w:rPr>
          <w:i/>
          <w:sz w:val="21"/>
          <w:szCs w:val="21"/>
        </w:rPr>
        <w:t>t</w:t>
      </w:r>
    </w:p>
    <w:p w14:paraId="3BC8EAB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v</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v</w:t>
      </w:r>
      <w:r>
        <w:rPr>
          <w:rFonts w:ascii="宋体" w:hAnsi="宋体"/>
          <w:sz w:val="21"/>
          <w:szCs w:val="21"/>
        </w:rPr>
        <w:t>＝</w:t>
      </w:r>
      <w:r>
        <w:rPr>
          <w:sz w:val="21"/>
          <w:szCs w:val="21"/>
        </w:rPr>
        <w:t>2</w:t>
      </w:r>
      <w:r>
        <w:rPr>
          <w:i/>
          <w:sz w:val="21"/>
          <w:szCs w:val="21"/>
        </w:rPr>
        <w:t>t</w:t>
      </w:r>
      <w:r>
        <w:rPr>
          <w:rFonts w:ascii="宋体" w:hAnsi="宋体"/>
          <w:sz w:val="21"/>
          <w:szCs w:val="21"/>
        </w:rPr>
        <w:t>－</w:t>
      </w:r>
      <w:r>
        <w:rPr>
          <w:sz w:val="21"/>
          <w:szCs w:val="21"/>
        </w:rPr>
        <w:t>2</w:t>
      </w:r>
    </w:p>
    <w:p w14:paraId="77E5B0B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hint="eastAsia" w:eastAsia="仿宋"/>
          <w:color w:val="FF0000"/>
          <w:sz w:val="21"/>
          <w:szCs w:val="21"/>
        </w:rPr>
        <w:t xml:space="preserve"> </w:t>
      </w:r>
      <w:r>
        <w:rPr>
          <w:rFonts w:eastAsia="仿宋"/>
          <w:color w:val="FF0000"/>
          <w:sz w:val="21"/>
          <w:szCs w:val="21"/>
        </w:rPr>
        <w:t>从表中数据的变化趋势看</w:t>
      </w:r>
      <w:r>
        <w:rPr>
          <w:rFonts w:ascii="宋体" w:hAnsi="宋体"/>
          <w:color w:val="FF0000"/>
          <w:sz w:val="21"/>
          <w:szCs w:val="21"/>
        </w:rPr>
        <w:t>，</w:t>
      </w:r>
      <w:r>
        <w:rPr>
          <w:rFonts w:eastAsia="仿宋"/>
          <w:color w:val="FF0000"/>
          <w:sz w:val="21"/>
          <w:szCs w:val="21"/>
        </w:rPr>
        <w:t>函数递增的速度不断加快</w:t>
      </w:r>
      <w:r>
        <w:rPr>
          <w:rFonts w:ascii="宋体" w:hAnsi="宋体"/>
          <w:color w:val="FF0000"/>
          <w:sz w:val="21"/>
          <w:szCs w:val="21"/>
        </w:rPr>
        <w:t>，</w:t>
      </w:r>
      <w:r>
        <w:rPr>
          <w:color w:val="FF0000"/>
          <w:sz w:val="21"/>
          <w:szCs w:val="21"/>
        </w:rPr>
        <w:t>A</w:t>
      </w:r>
      <w:r>
        <w:rPr>
          <w:rFonts w:eastAsia="仿宋"/>
          <w:color w:val="FF0000"/>
          <w:sz w:val="21"/>
          <w:szCs w:val="21"/>
        </w:rPr>
        <w:t>项</w:t>
      </w:r>
      <w:r>
        <w:rPr>
          <w:rFonts w:ascii="宋体" w:hAnsi="宋体"/>
          <w:color w:val="FF0000"/>
          <w:sz w:val="21"/>
          <w:szCs w:val="21"/>
        </w:rPr>
        <w:t>，</w:t>
      </w:r>
      <w:r>
        <w:rPr>
          <w:rFonts w:eastAsia="仿宋"/>
          <w:color w:val="FF0000"/>
          <w:sz w:val="21"/>
          <w:szCs w:val="21"/>
        </w:rPr>
        <w:t>是对数函数模型</w:t>
      </w:r>
      <w:r>
        <w:rPr>
          <w:rFonts w:ascii="宋体" w:hAnsi="宋体"/>
          <w:color w:val="FF0000"/>
          <w:sz w:val="21"/>
          <w:szCs w:val="21"/>
        </w:rPr>
        <w:t>，</w:t>
      </w:r>
      <w:r>
        <w:rPr>
          <w:rFonts w:eastAsia="仿宋"/>
          <w:color w:val="FF0000"/>
          <w:sz w:val="21"/>
          <w:szCs w:val="21"/>
        </w:rPr>
        <w:t>其递增速度越来越慢</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r>
        <w:rPr>
          <w:color w:val="FF0000"/>
          <w:sz w:val="21"/>
          <w:szCs w:val="21"/>
        </w:rPr>
        <w:t>B</w:t>
      </w:r>
      <w:r>
        <w:rPr>
          <w:rFonts w:eastAsia="仿宋"/>
          <w:color w:val="FF0000"/>
          <w:sz w:val="21"/>
          <w:szCs w:val="21"/>
        </w:rPr>
        <w:t>项</w:t>
      </w:r>
      <w:r>
        <w:rPr>
          <w:rFonts w:ascii="宋体" w:hAnsi="宋体"/>
          <w:color w:val="FF0000"/>
          <w:sz w:val="21"/>
          <w:szCs w:val="21"/>
        </w:rPr>
        <w:t>，</w:t>
      </w:r>
      <w:r>
        <w:rPr>
          <w:rFonts w:eastAsia="仿宋"/>
          <w:color w:val="FF0000"/>
          <w:sz w:val="21"/>
          <w:szCs w:val="21"/>
        </w:rPr>
        <w:t>随着</w:t>
      </w:r>
      <w:r>
        <w:rPr>
          <w:i/>
          <w:color w:val="FF0000"/>
          <w:sz w:val="21"/>
          <w:szCs w:val="21"/>
        </w:rPr>
        <w:t>t</w:t>
      </w:r>
      <w:r>
        <w:rPr>
          <w:rFonts w:eastAsia="仿宋"/>
          <w:color w:val="FF0000"/>
          <w:sz w:val="21"/>
          <w:szCs w:val="21"/>
        </w:rPr>
        <w:t>的增大</w:t>
      </w:r>
      <w:r>
        <w:rPr>
          <w:rFonts w:ascii="宋体" w:hAnsi="宋体"/>
          <w:color w:val="FF0000"/>
          <w:sz w:val="21"/>
          <w:szCs w:val="21"/>
        </w:rPr>
        <w:t>，</w:t>
      </w:r>
      <w:r>
        <w:rPr>
          <w:rFonts w:eastAsia="仿宋"/>
          <w:color w:val="FF0000"/>
          <w:sz w:val="21"/>
          <w:szCs w:val="21"/>
        </w:rPr>
        <w:t>速度变小</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r>
        <w:rPr>
          <w:color w:val="FF0000"/>
          <w:sz w:val="21"/>
          <w:szCs w:val="21"/>
        </w:rPr>
        <w:t>C</w:t>
      </w:r>
      <w:r>
        <w:rPr>
          <w:rFonts w:eastAsia="仿宋"/>
          <w:color w:val="FF0000"/>
          <w:sz w:val="21"/>
          <w:szCs w:val="21"/>
        </w:rPr>
        <w:t>项</w:t>
      </w:r>
      <w:r>
        <w:rPr>
          <w:rFonts w:ascii="宋体" w:hAnsi="宋体"/>
          <w:color w:val="FF0000"/>
          <w:sz w:val="21"/>
          <w:szCs w:val="21"/>
        </w:rPr>
        <w:t>，</w:t>
      </w:r>
      <w:r>
        <w:rPr>
          <w:rFonts w:eastAsia="仿宋"/>
          <w:color w:val="FF0000"/>
          <w:sz w:val="21"/>
          <w:szCs w:val="21"/>
        </w:rPr>
        <w:t>是二次函数模型</w:t>
      </w:r>
      <w:r>
        <w:rPr>
          <w:rFonts w:ascii="宋体" w:hAnsi="宋体"/>
          <w:color w:val="FF0000"/>
          <w:sz w:val="21"/>
          <w:szCs w:val="21"/>
        </w:rPr>
        <w:t>，</w:t>
      </w:r>
      <w:r>
        <w:rPr>
          <w:rFonts w:eastAsia="仿宋"/>
          <w:color w:val="FF0000"/>
          <w:sz w:val="21"/>
          <w:szCs w:val="21"/>
        </w:rPr>
        <w:t>对比数据</w:t>
      </w:r>
      <w:r>
        <w:rPr>
          <w:rFonts w:ascii="宋体" w:hAnsi="宋体"/>
          <w:color w:val="FF0000"/>
          <w:sz w:val="21"/>
          <w:szCs w:val="21"/>
        </w:rPr>
        <w:t>，</w:t>
      </w:r>
      <w:r>
        <w:rPr>
          <w:rFonts w:eastAsia="仿宋"/>
          <w:color w:val="FF0000"/>
          <w:sz w:val="21"/>
          <w:szCs w:val="21"/>
        </w:rPr>
        <w:t>其最接近实验数据的变化趋势</w:t>
      </w:r>
      <w:r>
        <w:rPr>
          <w:rFonts w:ascii="宋体" w:hAnsi="宋体"/>
          <w:color w:val="FF0000"/>
          <w:sz w:val="21"/>
          <w:szCs w:val="21"/>
        </w:rPr>
        <w:t>，</w:t>
      </w:r>
      <w:r>
        <w:rPr>
          <w:rFonts w:eastAsia="仿宋"/>
          <w:color w:val="FF0000"/>
          <w:sz w:val="21"/>
          <w:szCs w:val="21"/>
        </w:rPr>
        <w:t>符合题意</w:t>
      </w:r>
      <w:r>
        <w:rPr>
          <w:rFonts w:ascii="宋体" w:hAnsi="宋体"/>
          <w:color w:val="FF0000"/>
          <w:sz w:val="21"/>
          <w:szCs w:val="21"/>
        </w:rPr>
        <w:t>；</w:t>
      </w:r>
      <w:r>
        <w:rPr>
          <w:color w:val="FF0000"/>
          <w:sz w:val="21"/>
          <w:szCs w:val="21"/>
        </w:rPr>
        <w:t>D</w:t>
      </w:r>
      <w:r>
        <w:rPr>
          <w:rFonts w:eastAsia="仿宋"/>
          <w:color w:val="FF0000"/>
          <w:sz w:val="21"/>
          <w:szCs w:val="21"/>
        </w:rPr>
        <w:t>项</w:t>
      </w:r>
      <w:r>
        <w:rPr>
          <w:rFonts w:ascii="宋体" w:hAnsi="宋体"/>
          <w:color w:val="FF0000"/>
          <w:sz w:val="21"/>
          <w:szCs w:val="21"/>
        </w:rPr>
        <w:t>，</w:t>
      </w:r>
      <w:r>
        <w:rPr>
          <w:rFonts w:eastAsia="仿宋"/>
          <w:color w:val="FF0000"/>
          <w:sz w:val="21"/>
          <w:szCs w:val="21"/>
        </w:rPr>
        <w:t>是一次函数模型</w:t>
      </w:r>
      <w:r>
        <w:rPr>
          <w:rFonts w:ascii="宋体" w:hAnsi="宋体"/>
          <w:color w:val="FF0000"/>
          <w:sz w:val="21"/>
          <w:szCs w:val="21"/>
        </w:rPr>
        <w:t>，</w:t>
      </w:r>
      <w:r>
        <w:rPr>
          <w:rFonts w:eastAsia="仿宋"/>
          <w:color w:val="FF0000"/>
          <w:sz w:val="21"/>
          <w:szCs w:val="21"/>
        </w:rPr>
        <w:t>增长速度不变</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p>
    <w:p w14:paraId="5C44480A">
      <w:pPr>
        <w:tabs>
          <w:tab w:val="left" w:pos="2127"/>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高为</w:t>
      </w:r>
      <w:r>
        <w:rPr>
          <w:i/>
          <w:sz w:val="21"/>
          <w:szCs w:val="21"/>
        </w:rPr>
        <w:t>H</w:t>
      </w:r>
      <w:r>
        <w:rPr>
          <w:rFonts w:ascii="宋体" w:hAnsi="宋体"/>
          <w:sz w:val="21"/>
          <w:szCs w:val="21"/>
        </w:rPr>
        <w:t>，</w:t>
      </w:r>
      <w:r>
        <w:rPr>
          <w:rFonts w:hint="eastAsia"/>
          <w:sz w:val="21"/>
          <w:szCs w:val="21"/>
        </w:rPr>
        <w:t>满缸水量为</w:t>
      </w:r>
      <w:r>
        <w:rPr>
          <w:i/>
          <w:sz w:val="21"/>
          <w:szCs w:val="21"/>
        </w:rPr>
        <w:t>V</w:t>
      </w:r>
      <w:r>
        <w:rPr>
          <w:rFonts w:hint="eastAsia"/>
          <w:sz w:val="21"/>
          <w:szCs w:val="21"/>
        </w:rPr>
        <w:t>的鱼缸的轴截面如图所示</w:t>
      </w:r>
      <w:r>
        <w:rPr>
          <w:rFonts w:ascii="宋体" w:hAnsi="宋体"/>
          <w:sz w:val="21"/>
          <w:szCs w:val="21"/>
        </w:rPr>
        <w:t>，</w:t>
      </w:r>
      <w:r>
        <w:rPr>
          <w:rFonts w:hint="eastAsia"/>
          <w:sz w:val="21"/>
          <w:szCs w:val="21"/>
        </w:rPr>
        <w:t>若鱼缸水深为</w:t>
      </w:r>
      <w:r>
        <w:rPr>
          <w:i/>
          <w:sz w:val="21"/>
          <w:szCs w:val="21"/>
        </w:rPr>
        <w:t>h</w:t>
      </w:r>
      <w:r>
        <w:rPr>
          <w:rFonts w:hint="eastAsia"/>
          <w:sz w:val="21"/>
          <w:szCs w:val="21"/>
        </w:rPr>
        <w:t>时水的体积为</w:t>
      </w:r>
      <w:r>
        <w:rPr>
          <w:i/>
          <w:sz w:val="21"/>
          <w:szCs w:val="21"/>
        </w:rPr>
        <w:t>v</w:t>
      </w:r>
      <w:r>
        <w:rPr>
          <w:rFonts w:ascii="宋体" w:hAnsi="宋体"/>
          <w:sz w:val="21"/>
          <w:szCs w:val="21"/>
        </w:rPr>
        <w:t>，</w:t>
      </w:r>
      <w:r>
        <w:rPr>
          <w:rFonts w:hint="eastAsia"/>
          <w:sz w:val="21"/>
          <w:szCs w:val="21"/>
        </w:rPr>
        <w:t>则函数</w:t>
      </w:r>
      <w:r>
        <w:rPr>
          <w:i/>
          <w:sz w:val="21"/>
          <w:szCs w:val="21"/>
        </w:rPr>
        <w:t>v</w:t>
      </w:r>
      <w:r>
        <w:rPr>
          <w:rFonts w:ascii="宋体" w:hAnsi="宋体"/>
          <w:sz w:val="21"/>
          <w:szCs w:val="21"/>
        </w:rPr>
        <w:t>＝</w:t>
      </w:r>
      <w:r>
        <w:rPr>
          <w:i/>
          <w:sz w:val="21"/>
          <w:szCs w:val="21"/>
        </w:rPr>
        <w:t>f</w:t>
      </w:r>
      <w:r>
        <w:rPr>
          <w:rFonts w:ascii="宋体" w:hAnsi="宋体"/>
          <w:sz w:val="21"/>
          <w:szCs w:val="21"/>
        </w:rPr>
        <w:t>（</w:t>
      </w:r>
      <w:r>
        <w:rPr>
          <w:i/>
          <w:sz w:val="21"/>
          <w:szCs w:val="21"/>
        </w:rPr>
        <w:t>h</w:t>
      </w:r>
      <w:r>
        <w:rPr>
          <w:rFonts w:ascii="宋体" w:hAnsi="宋体"/>
          <w:sz w:val="21"/>
          <w:szCs w:val="21"/>
        </w:rPr>
        <w:t>）</w:t>
      </w:r>
      <w:r>
        <w:rPr>
          <w:rFonts w:hint="eastAsia"/>
          <w:sz w:val="21"/>
          <w:szCs w:val="21"/>
        </w:rPr>
        <w:t>的大致图象是</w:t>
      </w:r>
      <w:r>
        <w:rPr>
          <w:rFonts w:ascii="宋体" w:hAnsi="宋体"/>
          <w:sz w:val="21"/>
          <w:szCs w:val="21"/>
        </w:rPr>
        <w:t>（</w:t>
      </w:r>
      <w:r>
        <w:rPr>
          <w:sz w:val="21"/>
          <w:szCs w:val="21"/>
        </w:rPr>
        <w:t>　　</w:t>
      </w:r>
      <w:r>
        <w:rPr>
          <w:rFonts w:ascii="宋体" w:hAnsi="宋体"/>
          <w:sz w:val="21"/>
          <w:szCs w:val="21"/>
        </w:rPr>
        <w:t>）</w:t>
      </w:r>
    </w:p>
    <w:p w14:paraId="67F08541">
      <w:pPr>
        <w:tabs>
          <w:tab w:val="left" w:pos="2127"/>
        </w:tabs>
        <w:overflowPunct w:val="0"/>
        <w:snapToGrid w:val="0"/>
        <w:spacing w:line="360" w:lineRule="auto"/>
        <w:jc w:val="center"/>
        <w:rPr>
          <w:sz w:val="21"/>
          <w:szCs w:val="21"/>
        </w:rPr>
      </w:pPr>
      <w:r>
        <w:rPr>
          <w:sz w:val="21"/>
          <w:szCs w:val="21"/>
        </w:rPr>
        <w:drawing>
          <wp:inline distT="0" distB="0" distL="0" distR="0">
            <wp:extent cx="846455" cy="420370"/>
            <wp:effectExtent l="0" t="0" r="0" b="0"/>
            <wp:docPr id="450" name="26bycsx2-60.jpg" descr="id:21475208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26bycsx2-60.jpg" descr="id:2147520839;FounderCES"/>
                    <pic:cNvPicPr>
                      <a:picLocks noChangeAspect="1"/>
                    </pic:cNvPicPr>
                  </pic:nvPicPr>
                  <pic:blipFill>
                    <a:blip r:embed="rId20"/>
                    <a:stretch>
                      <a:fillRect/>
                    </a:stretch>
                  </pic:blipFill>
                  <pic:spPr>
                    <a:xfrm>
                      <a:off x="0" y="0"/>
                      <a:ext cx="846766" cy="420370"/>
                    </a:xfrm>
                    <a:prstGeom prst="rect">
                      <a:avLst/>
                    </a:prstGeom>
                  </pic:spPr>
                </pic:pic>
              </a:graphicData>
            </a:graphic>
          </wp:inline>
        </w:drawing>
      </w:r>
    </w:p>
    <w:p w14:paraId="13A1B580">
      <w:pPr>
        <w:tabs>
          <w:tab w:val="left" w:pos="2127"/>
        </w:tabs>
        <w:overflowPunct w:val="0"/>
        <w:snapToGrid w:val="0"/>
        <w:spacing w:line="360" w:lineRule="auto"/>
        <w:jc w:val="center"/>
        <w:rPr>
          <w:sz w:val="21"/>
          <w:szCs w:val="21"/>
        </w:rPr>
      </w:pPr>
      <w:r>
        <w:rPr>
          <w:sz w:val="21"/>
          <w:szCs w:val="21"/>
        </w:rPr>
        <w:drawing>
          <wp:inline distT="0" distB="0" distL="0" distR="0">
            <wp:extent cx="2929255" cy="850265"/>
            <wp:effectExtent l="0" t="0" r="0" b="0"/>
            <wp:docPr id="451" name="26bycsx2-60a.jpg" descr="id:21475208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26bycsx2-60a.jpg" descr="id:2147520846;FounderCES"/>
                    <pic:cNvPicPr>
                      <a:picLocks noChangeAspect="1"/>
                    </pic:cNvPicPr>
                  </pic:nvPicPr>
                  <pic:blipFill>
                    <a:blip r:embed="rId21"/>
                    <a:stretch>
                      <a:fillRect/>
                    </a:stretch>
                  </pic:blipFill>
                  <pic:spPr>
                    <a:xfrm>
                      <a:off x="0" y="0"/>
                      <a:ext cx="2929700" cy="850265"/>
                    </a:xfrm>
                    <a:prstGeom prst="rect">
                      <a:avLst/>
                    </a:prstGeom>
                  </pic:spPr>
                </pic:pic>
              </a:graphicData>
            </a:graphic>
          </wp:inline>
        </w:drawing>
      </w:r>
    </w:p>
    <w:p w14:paraId="01E41A1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由图可知水深</w:t>
      </w:r>
      <w:r>
        <w:rPr>
          <w:i/>
          <w:color w:val="FF0000"/>
          <w:sz w:val="21"/>
          <w:szCs w:val="21"/>
        </w:rPr>
        <w:t>h</w:t>
      </w:r>
      <w:r>
        <w:rPr>
          <w:rFonts w:eastAsia="仿宋"/>
          <w:color w:val="FF0000"/>
          <w:sz w:val="21"/>
          <w:szCs w:val="21"/>
        </w:rPr>
        <w:t>越大</w:t>
      </w:r>
      <w:r>
        <w:rPr>
          <w:rFonts w:ascii="宋体" w:hAnsi="宋体"/>
          <w:color w:val="FF0000"/>
          <w:sz w:val="21"/>
          <w:szCs w:val="21"/>
        </w:rPr>
        <w:t>，</w:t>
      </w:r>
      <w:r>
        <w:rPr>
          <w:rFonts w:eastAsia="仿宋"/>
          <w:color w:val="FF0000"/>
          <w:sz w:val="21"/>
          <w:szCs w:val="21"/>
        </w:rPr>
        <w:t>水的体积</w:t>
      </w:r>
      <w:r>
        <w:rPr>
          <w:i/>
          <w:color w:val="FF0000"/>
          <w:sz w:val="21"/>
          <w:szCs w:val="21"/>
        </w:rPr>
        <w:t>v</w:t>
      </w:r>
      <w:r>
        <w:rPr>
          <w:rFonts w:eastAsia="仿宋"/>
          <w:color w:val="FF0000"/>
          <w:sz w:val="21"/>
          <w:szCs w:val="21"/>
        </w:rPr>
        <w:t>就越大</w:t>
      </w:r>
      <w:r>
        <w:rPr>
          <w:rFonts w:ascii="宋体" w:hAnsi="宋体"/>
          <w:color w:val="FF0000"/>
          <w:sz w:val="21"/>
          <w:szCs w:val="21"/>
        </w:rPr>
        <w:t>，</w:t>
      </w:r>
      <w:r>
        <w:rPr>
          <w:rFonts w:eastAsia="仿宋"/>
          <w:color w:val="FF0000"/>
          <w:sz w:val="21"/>
          <w:szCs w:val="21"/>
        </w:rPr>
        <w:t>故函数</w:t>
      </w:r>
      <w:r>
        <w:rPr>
          <w:i/>
          <w:color w:val="FF0000"/>
          <w:sz w:val="21"/>
          <w:szCs w:val="21"/>
        </w:rPr>
        <w:t>v</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h</w:t>
      </w:r>
      <w:r>
        <w:rPr>
          <w:rFonts w:ascii="宋体" w:hAnsi="宋体"/>
          <w:color w:val="FF0000"/>
          <w:sz w:val="21"/>
          <w:szCs w:val="21"/>
        </w:rPr>
        <w:t>）</w:t>
      </w:r>
      <w:r>
        <w:rPr>
          <w:rFonts w:eastAsia="仿宋"/>
          <w:color w:val="FF0000"/>
          <w:sz w:val="21"/>
          <w:szCs w:val="21"/>
        </w:rPr>
        <w:t>是个增函数</w:t>
      </w:r>
      <w:r>
        <w:rPr>
          <w:rFonts w:ascii="宋体" w:hAnsi="宋体"/>
          <w:color w:val="FF0000"/>
          <w:sz w:val="21"/>
          <w:szCs w:val="21"/>
        </w:rPr>
        <w:t>，</w:t>
      </w:r>
      <w:r>
        <w:rPr>
          <w:rFonts w:eastAsia="仿宋"/>
          <w:color w:val="FF0000"/>
          <w:sz w:val="21"/>
          <w:szCs w:val="21"/>
        </w:rPr>
        <w:t>故排除</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项</w:t>
      </w:r>
      <w:r>
        <w:rPr>
          <w:rFonts w:ascii="宋体" w:hAnsi="宋体"/>
          <w:color w:val="FF0000"/>
          <w:sz w:val="21"/>
          <w:szCs w:val="21"/>
        </w:rPr>
        <w:t>，</w:t>
      </w:r>
      <w:r>
        <w:rPr>
          <w:rFonts w:eastAsia="仿宋"/>
          <w:color w:val="FF0000"/>
          <w:sz w:val="21"/>
          <w:szCs w:val="21"/>
        </w:rPr>
        <w:t>由鱼缸形状可知</w:t>
      </w:r>
      <w:r>
        <w:rPr>
          <w:rFonts w:ascii="宋体" w:hAnsi="宋体"/>
          <w:color w:val="FF0000"/>
          <w:sz w:val="21"/>
          <w:szCs w:val="21"/>
        </w:rPr>
        <w:t>，</w:t>
      </w:r>
      <w:r>
        <w:rPr>
          <w:rFonts w:eastAsia="仿宋"/>
          <w:color w:val="FF0000"/>
          <w:sz w:val="21"/>
          <w:szCs w:val="21"/>
        </w:rPr>
        <w:t>下面细中间粗上面细</w:t>
      </w:r>
      <w:r>
        <w:rPr>
          <w:rFonts w:ascii="宋体" w:hAnsi="宋体"/>
          <w:color w:val="FF0000"/>
          <w:sz w:val="21"/>
          <w:szCs w:val="21"/>
        </w:rPr>
        <w:t>，</w:t>
      </w:r>
      <w:r>
        <w:rPr>
          <w:rFonts w:eastAsia="仿宋"/>
          <w:color w:val="FF0000"/>
          <w:sz w:val="21"/>
          <w:szCs w:val="21"/>
        </w:rPr>
        <w:t>所以随着水深的增加</w:t>
      </w:r>
      <w:r>
        <w:rPr>
          <w:rFonts w:ascii="宋体" w:hAnsi="宋体"/>
          <w:color w:val="FF0000"/>
          <w:sz w:val="21"/>
          <w:szCs w:val="21"/>
        </w:rPr>
        <w:t>，</w:t>
      </w:r>
      <w:r>
        <w:rPr>
          <w:rFonts w:eastAsia="仿宋"/>
          <w:color w:val="FF0000"/>
          <w:sz w:val="21"/>
          <w:szCs w:val="21"/>
        </w:rPr>
        <w:t>体积的变化的速度是先慢后快再慢</w:t>
      </w:r>
      <w:r>
        <w:rPr>
          <w:rFonts w:ascii="宋体" w:hAnsi="宋体"/>
          <w:color w:val="FF0000"/>
          <w:sz w:val="21"/>
          <w:szCs w:val="21"/>
        </w:rPr>
        <w:t>，</w:t>
      </w:r>
      <w:r>
        <w:rPr>
          <w:rFonts w:eastAsia="仿宋"/>
          <w:color w:val="FF0000"/>
          <w:sz w:val="21"/>
          <w:szCs w:val="21"/>
        </w:rPr>
        <w:t>所以</w:t>
      </w:r>
      <w:r>
        <w:rPr>
          <w:color w:val="FF0000"/>
          <w:sz w:val="21"/>
          <w:szCs w:val="21"/>
        </w:rPr>
        <w:t>B</w:t>
      </w:r>
      <w:r>
        <w:rPr>
          <w:rFonts w:eastAsia="仿宋"/>
          <w:color w:val="FF0000"/>
          <w:sz w:val="21"/>
          <w:szCs w:val="21"/>
        </w:rPr>
        <w:t>正确</w:t>
      </w:r>
      <w:r>
        <w:rPr>
          <w:rFonts w:ascii="宋体" w:hAnsi="宋体"/>
          <w:color w:val="FF0000"/>
          <w:sz w:val="21"/>
          <w:szCs w:val="21"/>
        </w:rPr>
        <w:t>.</w:t>
      </w:r>
    </w:p>
    <w:p w14:paraId="3D78B7DD">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我们处在一个有声世界里</w:t>
      </w:r>
      <w:r>
        <w:rPr>
          <w:rFonts w:ascii="宋体" w:hAnsi="宋体"/>
          <w:sz w:val="21"/>
          <w:szCs w:val="21"/>
        </w:rPr>
        <w:t>，</w:t>
      </w:r>
      <w:r>
        <w:rPr>
          <w:rFonts w:hint="eastAsia"/>
          <w:sz w:val="21"/>
          <w:szCs w:val="21"/>
        </w:rPr>
        <w:t>不同场合</w:t>
      </w:r>
      <w:r>
        <w:rPr>
          <w:rFonts w:ascii="宋体" w:hAnsi="宋体"/>
          <w:sz w:val="21"/>
          <w:szCs w:val="21"/>
        </w:rPr>
        <w:t>，</w:t>
      </w:r>
      <w:r>
        <w:rPr>
          <w:rFonts w:hint="eastAsia"/>
          <w:sz w:val="21"/>
          <w:szCs w:val="21"/>
        </w:rPr>
        <w:t>人们对声音的音量会有不同要求</w:t>
      </w:r>
      <w:r>
        <w:rPr>
          <w:rFonts w:ascii="宋体" w:hAnsi="宋体"/>
          <w:sz w:val="21"/>
          <w:szCs w:val="21"/>
        </w:rPr>
        <w:t>.</w:t>
      </w:r>
      <w:r>
        <w:rPr>
          <w:rFonts w:hint="eastAsia"/>
          <w:sz w:val="21"/>
          <w:szCs w:val="21"/>
        </w:rPr>
        <w:t>音量大小的单位是分贝</w:t>
      </w:r>
      <w:r>
        <w:rPr>
          <w:rFonts w:ascii="宋体" w:hAnsi="宋体"/>
          <w:sz w:val="21"/>
          <w:szCs w:val="21"/>
        </w:rPr>
        <w:t>（</w:t>
      </w:r>
      <w:r>
        <w:rPr>
          <w:sz w:val="21"/>
          <w:szCs w:val="21"/>
        </w:rPr>
        <w:t>dB</w:t>
      </w:r>
      <w:r>
        <w:rPr>
          <w:rFonts w:ascii="宋体" w:hAnsi="宋体"/>
          <w:sz w:val="21"/>
          <w:szCs w:val="21"/>
        </w:rPr>
        <w:t>），</w:t>
      </w:r>
      <w:r>
        <w:rPr>
          <w:rFonts w:hint="eastAsia"/>
          <w:sz w:val="21"/>
          <w:szCs w:val="21"/>
        </w:rPr>
        <w:t>对于一个强度为</w:t>
      </w:r>
      <w:r>
        <w:rPr>
          <w:i/>
          <w:sz w:val="21"/>
          <w:szCs w:val="21"/>
        </w:rPr>
        <w:t>I</w:t>
      </w:r>
      <w:r>
        <w:rPr>
          <w:rFonts w:hint="eastAsia"/>
          <w:sz w:val="21"/>
          <w:szCs w:val="21"/>
        </w:rPr>
        <w:t>的声波</w:t>
      </w:r>
      <w:r>
        <w:rPr>
          <w:rFonts w:ascii="宋体" w:hAnsi="宋体"/>
          <w:sz w:val="21"/>
          <w:szCs w:val="21"/>
        </w:rPr>
        <w:t>，</w:t>
      </w:r>
      <w:r>
        <w:rPr>
          <w:rFonts w:hint="eastAsia"/>
          <w:sz w:val="21"/>
          <w:szCs w:val="21"/>
        </w:rPr>
        <w:t>其音量的大小</w:t>
      </w:r>
      <w:r>
        <w:rPr>
          <w:sz w:val="21"/>
          <w:szCs w:val="21"/>
        </w:rPr>
        <w:t>η</w:t>
      </w:r>
      <w:r>
        <w:rPr>
          <w:rFonts w:hint="eastAsia"/>
          <w:sz w:val="21"/>
          <w:szCs w:val="21"/>
        </w:rPr>
        <w:t>可由如下公式计算</w:t>
      </w:r>
      <w:r>
        <w:rPr>
          <w:rFonts w:ascii="宋体" w:hAnsi="宋体"/>
          <w:sz w:val="21"/>
          <w:szCs w:val="21"/>
        </w:rPr>
        <w:t>：</w:t>
      </w:r>
      <w:r>
        <w:rPr>
          <w:sz w:val="21"/>
          <w:szCs w:val="21"/>
        </w:rPr>
        <w:t>η</w:t>
      </w:r>
      <w:r>
        <w:rPr>
          <w:rFonts w:ascii="宋体" w:hAnsi="宋体"/>
          <w:sz w:val="21"/>
          <w:szCs w:val="21"/>
        </w:rPr>
        <w:t>＝</w:t>
      </w:r>
      <w:r>
        <w:rPr>
          <w:sz w:val="21"/>
          <w:szCs w:val="21"/>
        </w:rPr>
        <w:t>10lg</w:t>
      </w:r>
      <m:oMath>
        <m:f>
          <m:fPr>
            <m:ctrlPr>
              <w:rPr>
                <w:rFonts w:ascii="Cambria Math" w:hAnsi="Cambria Math"/>
                <w:sz w:val="21"/>
                <w:szCs w:val="21"/>
              </w:rPr>
            </m:ctrlPr>
          </m:fPr>
          <m:num>
            <m:r>
              <m:rPr/>
              <w:rPr>
                <w:rFonts w:ascii="Cambria Math" w:hAnsi="Cambria Math"/>
                <w:sz w:val="21"/>
                <w:szCs w:val="21"/>
              </w:rPr>
              <m:t>I</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I</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rFonts w:hint="eastAsia"/>
          <w:sz w:val="21"/>
          <w:szCs w:val="21"/>
        </w:rPr>
        <w:t>其中</w:t>
      </w:r>
      <w:r>
        <w:rPr>
          <w:i/>
          <w:sz w:val="21"/>
          <w:szCs w:val="21"/>
        </w:rPr>
        <w:t>I</w:t>
      </w:r>
      <w:r>
        <w:rPr>
          <w:sz w:val="21"/>
          <w:szCs w:val="21"/>
          <w:vertAlign w:val="subscript"/>
        </w:rPr>
        <w:t>0</w:t>
      </w:r>
      <w:r>
        <w:rPr>
          <w:rFonts w:hint="eastAsia"/>
          <w:sz w:val="21"/>
          <w:szCs w:val="21"/>
        </w:rPr>
        <w:t>是人耳能听到声音的最低声波强度</w:t>
      </w:r>
      <w:r>
        <w:rPr>
          <w:rFonts w:ascii="宋体" w:hAnsi="宋体"/>
          <w:sz w:val="21"/>
          <w:szCs w:val="21"/>
        </w:rPr>
        <w:t>），</w:t>
      </w:r>
      <w:r>
        <w:rPr>
          <w:rFonts w:hint="eastAsia"/>
          <w:sz w:val="21"/>
          <w:szCs w:val="21"/>
        </w:rPr>
        <w:t>则</w:t>
      </w:r>
      <w:r>
        <w:rPr>
          <w:sz w:val="21"/>
          <w:szCs w:val="21"/>
        </w:rPr>
        <w:t>70</w:t>
      </w:r>
      <w:r>
        <w:rPr>
          <w:rFonts w:hint="eastAsia"/>
          <w:sz w:val="21"/>
          <w:szCs w:val="21"/>
        </w:rPr>
        <w:t xml:space="preserve"> </w:t>
      </w:r>
      <w:r>
        <w:rPr>
          <w:sz w:val="21"/>
          <w:szCs w:val="21"/>
        </w:rPr>
        <w:t>dB</w:t>
      </w:r>
      <w:r>
        <w:rPr>
          <w:rFonts w:hint="eastAsia"/>
          <w:sz w:val="21"/>
          <w:szCs w:val="21"/>
        </w:rPr>
        <w:t>的声音的声波强度</w:t>
      </w:r>
      <w:r>
        <w:rPr>
          <w:i/>
          <w:sz w:val="21"/>
          <w:szCs w:val="21"/>
        </w:rPr>
        <w:t>I</w:t>
      </w:r>
      <w:r>
        <w:rPr>
          <w:sz w:val="21"/>
          <w:szCs w:val="21"/>
          <w:vertAlign w:val="subscript"/>
        </w:rPr>
        <w:t>1</w:t>
      </w:r>
      <w:r>
        <w:rPr>
          <w:rFonts w:hint="eastAsia"/>
          <w:sz w:val="21"/>
          <w:szCs w:val="21"/>
        </w:rPr>
        <w:t>是</w:t>
      </w:r>
      <w:r>
        <w:rPr>
          <w:sz w:val="21"/>
          <w:szCs w:val="21"/>
        </w:rPr>
        <w:t>60</w:t>
      </w:r>
      <w:r>
        <w:rPr>
          <w:rFonts w:hint="eastAsia"/>
          <w:sz w:val="21"/>
          <w:szCs w:val="21"/>
        </w:rPr>
        <w:t xml:space="preserve"> </w:t>
      </w:r>
      <w:r>
        <w:rPr>
          <w:sz w:val="21"/>
          <w:szCs w:val="21"/>
        </w:rPr>
        <w:t>dB</w:t>
      </w:r>
      <w:r>
        <w:rPr>
          <w:rFonts w:hint="eastAsia"/>
          <w:sz w:val="21"/>
          <w:szCs w:val="21"/>
        </w:rPr>
        <w:t>的声音的声波强度</w:t>
      </w:r>
      <w:r>
        <w:rPr>
          <w:i/>
          <w:sz w:val="21"/>
          <w:szCs w:val="21"/>
        </w:rPr>
        <w:t>I</w:t>
      </w:r>
      <w:r>
        <w:rPr>
          <w:sz w:val="21"/>
          <w:szCs w:val="21"/>
          <w:vertAlign w:val="subscript"/>
        </w:rPr>
        <w:t>2</w:t>
      </w:r>
      <w:r>
        <w:rPr>
          <w:rFonts w:hint="eastAsia"/>
          <w:sz w:val="21"/>
          <w:szCs w:val="21"/>
        </w:rPr>
        <w:t>的</w:t>
      </w:r>
      <w:r>
        <w:rPr>
          <w:rFonts w:ascii="宋体" w:hAnsi="宋体"/>
          <w:sz w:val="21"/>
          <w:szCs w:val="21"/>
        </w:rPr>
        <w:t>（</w:t>
      </w:r>
      <w:r>
        <w:rPr>
          <w:sz w:val="21"/>
          <w:szCs w:val="21"/>
        </w:rPr>
        <w:t>　　</w:t>
      </w:r>
      <w:r>
        <w:rPr>
          <w:rFonts w:ascii="宋体" w:hAnsi="宋体"/>
          <w:sz w:val="21"/>
          <w:szCs w:val="21"/>
        </w:rPr>
        <w:t>）</w:t>
      </w:r>
    </w:p>
    <w:p w14:paraId="000B9D16">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倍</w:t>
      </w:r>
      <w:r>
        <w:rPr>
          <w:rFonts w:hint="eastAsia"/>
          <w:sz w:val="21"/>
          <w:szCs w:val="21"/>
        </w:rPr>
        <w:tab/>
      </w:r>
      <w:r>
        <w:rPr>
          <w:sz w:val="21"/>
          <w:szCs w:val="21"/>
        </w:rPr>
        <w:t>B</w:t>
      </w:r>
      <w:r>
        <w:rPr>
          <w:rFonts w:ascii="宋体" w:hAnsi="宋体"/>
          <w:sz w:val="21"/>
          <w:szCs w:val="21"/>
        </w:rPr>
        <w:t>.</w:t>
      </w:r>
      <w:r>
        <w:rPr>
          <w:sz w:val="21"/>
          <w:szCs w:val="21"/>
        </w:rPr>
        <w:t>10</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倍</w:t>
      </w:r>
    </w:p>
    <w:p w14:paraId="025D41F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w:t>
      </w:r>
      <w:r>
        <w:rPr>
          <w:rFonts w:hint="eastAsia"/>
          <w:sz w:val="21"/>
          <w:szCs w:val="21"/>
        </w:rPr>
        <w:t>倍</w:t>
      </w:r>
      <w:r>
        <w:rPr>
          <w:rFonts w:hint="eastAsia"/>
          <w:sz w:val="21"/>
          <w:szCs w:val="21"/>
        </w:rPr>
        <w:tab/>
      </w:r>
      <w:r>
        <w:rPr>
          <w:sz w:val="21"/>
          <w:szCs w:val="21"/>
        </w:rPr>
        <w:t>D</w:t>
      </w:r>
      <w:r>
        <w:rPr>
          <w:rFonts w:ascii="宋体" w:hAnsi="宋体"/>
          <w:sz w:val="21"/>
          <w:szCs w:val="21"/>
        </w:rPr>
        <w:t>.</w:t>
      </w:r>
      <w:r>
        <w:rPr>
          <w:sz w:val="21"/>
          <w:szCs w:val="21"/>
        </w:rPr>
        <w:t>ln</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倍</w:t>
      </w:r>
    </w:p>
    <w:p w14:paraId="64B0C2D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由</w:t>
      </w:r>
      <w:r>
        <w:rPr>
          <w:color w:val="FF0000"/>
          <w:sz w:val="21"/>
          <w:szCs w:val="21"/>
        </w:rPr>
        <w:t>η</w:t>
      </w:r>
      <w:r>
        <w:rPr>
          <w:rFonts w:ascii="宋体" w:hAnsi="宋体"/>
          <w:color w:val="FF0000"/>
          <w:sz w:val="21"/>
          <w:szCs w:val="21"/>
        </w:rPr>
        <w:t>＝</w:t>
      </w:r>
      <w:r>
        <w:rPr>
          <w:color w:val="FF0000"/>
          <w:sz w:val="21"/>
          <w:szCs w:val="21"/>
        </w:rPr>
        <w:t>10lg</w:t>
      </w:r>
      <m:oMath>
        <m:f>
          <m:fPr>
            <m:ctrlPr>
              <w:rPr>
                <w:rFonts w:ascii="Cambria Math" w:hAnsi="Cambria Math"/>
                <w:color w:val="FF0000"/>
                <w:sz w:val="21"/>
                <w:szCs w:val="21"/>
              </w:rPr>
            </m:ctrlPr>
          </m:fPr>
          <m:num>
            <m:r>
              <m:rPr/>
              <w:rPr>
                <w:rFonts w:ascii="Cambria Math" w:hAnsi="Cambria Math"/>
                <w:color w:val="FF0000"/>
                <w:sz w:val="21"/>
                <w:szCs w:val="21"/>
              </w:rPr>
              <m:t>I</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I</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oMath>
      <w:r>
        <w:rPr>
          <w:rFonts w:eastAsia="仿宋"/>
          <w:color w:val="FF0000"/>
          <w:sz w:val="21"/>
          <w:szCs w:val="21"/>
        </w:rPr>
        <w:t>得</w:t>
      </w:r>
      <w:r>
        <w:rPr>
          <w:i/>
          <w:color w:val="FF0000"/>
          <w:sz w:val="21"/>
          <w:szCs w:val="21"/>
        </w:rPr>
        <w:t>I</w:t>
      </w:r>
      <w:r>
        <w:rPr>
          <w:rFonts w:ascii="宋体" w:hAnsi="宋体"/>
          <w:color w:val="FF0000"/>
          <w:sz w:val="21"/>
          <w:szCs w:val="21"/>
        </w:rPr>
        <w:t>＝</w:t>
      </w:r>
      <w:r>
        <w:rPr>
          <w:i/>
          <w:color w:val="FF0000"/>
          <w:sz w:val="21"/>
          <w:szCs w:val="21"/>
        </w:rPr>
        <w:t>I</w:t>
      </w:r>
      <w:r>
        <w:rPr>
          <w:color w:val="FF0000"/>
          <w:sz w:val="21"/>
          <w:szCs w:val="21"/>
          <w:vertAlign w:val="subscript"/>
        </w:rPr>
        <w:t>0</w:t>
      </w:r>
      <w:r>
        <w:rPr>
          <w:color w:val="FF0000"/>
          <w:sz w:val="21"/>
          <w:szCs w:val="21"/>
        </w:rPr>
        <w:t>1</w:t>
      </w:r>
      <m:oMath>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f>
              <m:fPr>
                <m:ctrlPr>
                  <w:rPr>
                    <w:rFonts w:ascii="Cambria Math" w:hAnsi="Cambria Math"/>
                    <w:color w:val="FF0000"/>
                    <w:sz w:val="21"/>
                    <w:szCs w:val="21"/>
                  </w:rPr>
                </m:ctrlPr>
              </m:fPr>
              <m:num>
                <m:r>
                  <m:rPr/>
                  <w:rPr>
                    <w:rFonts w:ascii="Cambria Math" w:hAnsi="Cambria Math"/>
                    <w:color w:val="FF0000"/>
                    <w:sz w:val="21"/>
                    <w:szCs w:val="21"/>
                  </w:rPr>
                  <m:t>η</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所以</w:t>
      </w:r>
      <w:r>
        <w:rPr>
          <w:i/>
          <w:color w:val="FF0000"/>
          <w:sz w:val="21"/>
          <w:szCs w:val="21"/>
        </w:rPr>
        <w:t>I</w:t>
      </w:r>
      <w:r>
        <w:rPr>
          <w:color w:val="FF0000"/>
          <w:sz w:val="21"/>
          <w:szCs w:val="21"/>
          <w:vertAlign w:val="subscript"/>
        </w:rPr>
        <w:t>1</w:t>
      </w:r>
      <w:r>
        <w:rPr>
          <w:rFonts w:ascii="宋体" w:hAnsi="宋体"/>
          <w:color w:val="FF0000"/>
          <w:sz w:val="21"/>
          <w:szCs w:val="21"/>
        </w:rPr>
        <w:t>＝</w:t>
      </w:r>
      <w:r>
        <w:rPr>
          <w:i/>
          <w:color w:val="FF0000"/>
          <w:sz w:val="21"/>
          <w:szCs w:val="21"/>
        </w:rPr>
        <w:t>I</w:t>
      </w:r>
      <w:r>
        <w:rPr>
          <w:color w:val="FF0000"/>
          <w:sz w:val="21"/>
          <w:szCs w:val="21"/>
          <w:vertAlign w:val="subscript"/>
        </w:rPr>
        <w:t>0</w:t>
      </w:r>
      <w:r>
        <w:rPr>
          <w:color w:val="FF0000"/>
          <w:sz w:val="21"/>
          <w:szCs w:val="21"/>
        </w:rPr>
        <w:t>10</w:t>
      </w:r>
      <w:r>
        <w:rPr>
          <w:color w:val="FF0000"/>
          <w:sz w:val="21"/>
          <w:szCs w:val="21"/>
          <w:vertAlign w:val="superscript"/>
        </w:rPr>
        <w:t>7</w:t>
      </w:r>
      <w:r>
        <w:rPr>
          <w:rFonts w:ascii="宋体" w:hAnsi="宋体"/>
          <w:color w:val="FF0000"/>
          <w:sz w:val="21"/>
          <w:szCs w:val="21"/>
        </w:rPr>
        <w:t>，</w:t>
      </w:r>
      <w:r>
        <w:rPr>
          <w:i/>
          <w:color w:val="FF0000"/>
          <w:sz w:val="21"/>
          <w:szCs w:val="21"/>
        </w:rPr>
        <w:t>I</w:t>
      </w:r>
      <w:r>
        <w:rPr>
          <w:color w:val="FF0000"/>
          <w:sz w:val="21"/>
          <w:szCs w:val="21"/>
          <w:vertAlign w:val="subscript"/>
        </w:rPr>
        <w:t>2</w:t>
      </w:r>
      <w:r>
        <w:rPr>
          <w:rFonts w:ascii="宋体" w:hAnsi="宋体"/>
          <w:color w:val="FF0000"/>
          <w:sz w:val="21"/>
          <w:szCs w:val="21"/>
        </w:rPr>
        <w:t>＝</w:t>
      </w:r>
      <w:r>
        <w:rPr>
          <w:i/>
          <w:color w:val="FF0000"/>
          <w:sz w:val="21"/>
          <w:szCs w:val="21"/>
        </w:rPr>
        <w:t>I</w:t>
      </w:r>
      <w:r>
        <w:rPr>
          <w:color w:val="FF0000"/>
          <w:sz w:val="21"/>
          <w:szCs w:val="21"/>
          <w:vertAlign w:val="subscript"/>
        </w:rPr>
        <w:t>0</w:t>
      </w:r>
      <w:r>
        <w:rPr>
          <w:color w:val="FF0000"/>
          <w:sz w:val="21"/>
          <w:szCs w:val="21"/>
        </w:rPr>
        <w:t>10</w:t>
      </w:r>
      <w:r>
        <w:rPr>
          <w:color w:val="FF0000"/>
          <w:sz w:val="21"/>
          <w:szCs w:val="21"/>
          <w:vertAlign w:val="superscript"/>
        </w:rPr>
        <w:t>6</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I</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I</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所以</w:t>
      </w:r>
      <w:r>
        <w:rPr>
          <w:color w:val="FF0000"/>
          <w:sz w:val="21"/>
          <w:szCs w:val="21"/>
        </w:rPr>
        <w:t>70</w:t>
      </w:r>
      <w:r>
        <w:rPr>
          <w:rFonts w:hint="eastAsia" w:eastAsia="仿宋"/>
          <w:color w:val="FF0000"/>
          <w:sz w:val="21"/>
          <w:szCs w:val="21"/>
        </w:rPr>
        <w:t xml:space="preserve"> </w:t>
      </w:r>
      <w:r>
        <w:rPr>
          <w:color w:val="FF0000"/>
          <w:sz w:val="21"/>
          <w:szCs w:val="21"/>
        </w:rPr>
        <w:t>dB</w:t>
      </w:r>
      <w:r>
        <w:rPr>
          <w:rFonts w:eastAsia="仿宋"/>
          <w:color w:val="FF0000"/>
          <w:sz w:val="21"/>
          <w:szCs w:val="21"/>
        </w:rPr>
        <w:t>的声音的声波强度</w:t>
      </w:r>
      <w:r>
        <w:rPr>
          <w:i/>
          <w:color w:val="FF0000"/>
          <w:sz w:val="21"/>
          <w:szCs w:val="21"/>
        </w:rPr>
        <w:t>I</w:t>
      </w:r>
      <w:r>
        <w:rPr>
          <w:color w:val="FF0000"/>
          <w:sz w:val="21"/>
          <w:szCs w:val="21"/>
          <w:vertAlign w:val="subscript"/>
        </w:rPr>
        <w:t>1</w:t>
      </w:r>
      <w:r>
        <w:rPr>
          <w:rFonts w:eastAsia="仿宋"/>
          <w:color w:val="FF0000"/>
          <w:sz w:val="21"/>
          <w:szCs w:val="21"/>
        </w:rPr>
        <w:t>是</w:t>
      </w:r>
      <w:r>
        <w:rPr>
          <w:color w:val="FF0000"/>
          <w:sz w:val="21"/>
          <w:szCs w:val="21"/>
        </w:rPr>
        <w:t>60</w:t>
      </w:r>
      <w:r>
        <w:rPr>
          <w:rFonts w:hint="eastAsia" w:eastAsia="仿宋"/>
          <w:color w:val="FF0000"/>
          <w:sz w:val="21"/>
          <w:szCs w:val="21"/>
        </w:rPr>
        <w:t xml:space="preserve"> </w:t>
      </w:r>
      <w:r>
        <w:rPr>
          <w:color w:val="FF0000"/>
          <w:sz w:val="21"/>
          <w:szCs w:val="21"/>
        </w:rPr>
        <w:t>dB</w:t>
      </w:r>
      <w:r>
        <w:rPr>
          <w:rFonts w:eastAsia="仿宋"/>
          <w:color w:val="FF0000"/>
          <w:sz w:val="21"/>
          <w:szCs w:val="21"/>
        </w:rPr>
        <w:t>的声音的声波强度</w:t>
      </w:r>
      <w:r>
        <w:rPr>
          <w:i/>
          <w:color w:val="FF0000"/>
          <w:sz w:val="21"/>
          <w:szCs w:val="21"/>
        </w:rPr>
        <w:t>I</w:t>
      </w:r>
      <w:r>
        <w:rPr>
          <w:color w:val="FF0000"/>
          <w:sz w:val="21"/>
          <w:szCs w:val="21"/>
          <w:vertAlign w:val="subscript"/>
        </w:rPr>
        <w:t>2</w:t>
      </w:r>
      <w:r>
        <w:rPr>
          <w:rFonts w:eastAsia="仿宋"/>
          <w:color w:val="FF0000"/>
          <w:sz w:val="21"/>
          <w:szCs w:val="21"/>
        </w:rPr>
        <w:t>的</w:t>
      </w:r>
      <w:r>
        <w:rPr>
          <w:color w:val="FF0000"/>
          <w:sz w:val="21"/>
          <w:szCs w:val="21"/>
        </w:rPr>
        <w:t>10</w:t>
      </w:r>
      <w:r>
        <w:rPr>
          <w:rFonts w:eastAsia="仿宋"/>
          <w:color w:val="FF0000"/>
          <w:sz w:val="21"/>
          <w:szCs w:val="21"/>
        </w:rPr>
        <w:t>倍</w:t>
      </w:r>
      <w:r>
        <w:rPr>
          <w:rFonts w:ascii="宋体" w:hAnsi="宋体"/>
          <w:color w:val="FF0000"/>
          <w:sz w:val="21"/>
          <w:szCs w:val="21"/>
        </w:rPr>
        <w:t>.</w:t>
      </w:r>
    </w:p>
    <w:p w14:paraId="7F731076">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某公司为激励创新</w:t>
      </w:r>
      <w:r>
        <w:rPr>
          <w:rFonts w:ascii="宋体" w:hAnsi="宋体"/>
          <w:sz w:val="21"/>
          <w:szCs w:val="21"/>
        </w:rPr>
        <w:t>，</w:t>
      </w:r>
      <w:r>
        <w:rPr>
          <w:rFonts w:hint="eastAsia"/>
          <w:sz w:val="21"/>
          <w:szCs w:val="21"/>
        </w:rPr>
        <w:t>计划逐年加大研发资金投入</w:t>
      </w:r>
      <w:r>
        <w:rPr>
          <w:rFonts w:ascii="宋体" w:hAnsi="宋体"/>
          <w:sz w:val="21"/>
          <w:szCs w:val="21"/>
        </w:rPr>
        <w:t>.</w:t>
      </w:r>
      <w:r>
        <w:rPr>
          <w:rFonts w:hint="eastAsia"/>
          <w:sz w:val="21"/>
          <w:szCs w:val="21"/>
        </w:rPr>
        <w:t>若该公司</w:t>
      </w:r>
      <w:r>
        <w:rPr>
          <w:sz w:val="21"/>
          <w:szCs w:val="21"/>
        </w:rPr>
        <w:t>2023</w:t>
      </w:r>
      <w:r>
        <w:rPr>
          <w:rFonts w:hint="eastAsia"/>
          <w:sz w:val="21"/>
          <w:szCs w:val="21"/>
        </w:rPr>
        <w:t>年全年投入研发资金</w:t>
      </w:r>
      <w:r>
        <w:rPr>
          <w:sz w:val="21"/>
          <w:szCs w:val="21"/>
        </w:rPr>
        <w:t>160</w:t>
      </w:r>
      <w:r>
        <w:rPr>
          <w:rFonts w:hint="eastAsia"/>
          <w:sz w:val="21"/>
          <w:szCs w:val="21"/>
        </w:rPr>
        <w:t>万元</w:t>
      </w:r>
      <w:r>
        <w:rPr>
          <w:rFonts w:ascii="宋体" w:hAnsi="宋体"/>
          <w:sz w:val="21"/>
          <w:szCs w:val="21"/>
        </w:rPr>
        <w:t>，</w:t>
      </w:r>
      <w:r>
        <w:rPr>
          <w:rFonts w:hint="eastAsia"/>
          <w:sz w:val="21"/>
          <w:szCs w:val="21"/>
        </w:rPr>
        <w:t>在此基础上</w:t>
      </w:r>
      <w:r>
        <w:rPr>
          <w:rFonts w:ascii="宋体" w:hAnsi="宋体"/>
          <w:sz w:val="21"/>
          <w:szCs w:val="21"/>
        </w:rPr>
        <w:t>，</w:t>
      </w:r>
      <w:r>
        <w:rPr>
          <w:rFonts w:hint="eastAsia"/>
          <w:sz w:val="21"/>
          <w:szCs w:val="21"/>
        </w:rPr>
        <w:t>每年投入的研发资金比上一年增长</w:t>
      </w:r>
      <w:r>
        <w:rPr>
          <w:sz w:val="21"/>
          <w:szCs w:val="21"/>
        </w:rPr>
        <w:t>10</w:t>
      </w:r>
      <w:r>
        <w:rPr>
          <w:rFonts w:ascii="宋体" w:hAnsi="宋体"/>
          <w:sz w:val="21"/>
          <w:szCs w:val="21"/>
        </w:rPr>
        <w:t>％，</w:t>
      </w:r>
      <w:r>
        <w:rPr>
          <w:rFonts w:hint="eastAsia"/>
          <w:sz w:val="21"/>
          <w:szCs w:val="21"/>
        </w:rPr>
        <w:t>则该公司全年投入的研发资金开始超过</w:t>
      </w:r>
      <w:r>
        <w:rPr>
          <w:sz w:val="21"/>
          <w:szCs w:val="21"/>
        </w:rPr>
        <w:t>200</w:t>
      </w:r>
      <w:r>
        <w:rPr>
          <w:rFonts w:hint="eastAsia"/>
          <w:sz w:val="21"/>
          <w:szCs w:val="21"/>
        </w:rPr>
        <w:t>万元的年份是</w:t>
      </w:r>
      <w:r>
        <w:rPr>
          <w:rFonts w:ascii="宋体" w:hAnsi="宋体"/>
          <w:sz w:val="21"/>
          <w:szCs w:val="21"/>
        </w:rPr>
        <w:t>（</w:t>
      </w:r>
      <w:r>
        <w:rPr>
          <w:rFonts w:hint="eastAsia"/>
          <w:sz w:val="21"/>
          <w:szCs w:val="21"/>
        </w:rPr>
        <w:t>参考数据</w:t>
      </w:r>
      <w:r>
        <w:rPr>
          <w:rFonts w:ascii="宋体" w:hAnsi="宋体"/>
          <w:sz w:val="21"/>
          <w:szCs w:val="21"/>
        </w:rPr>
        <w:t>：</w:t>
      </w:r>
      <w:r>
        <w:rPr>
          <w:sz w:val="21"/>
          <w:szCs w:val="21"/>
        </w:rPr>
        <w:t>lg</w:t>
      </w:r>
      <w:r>
        <w:rPr>
          <w:rFonts w:hint="eastAsia"/>
          <w:sz w:val="21"/>
          <w:szCs w:val="21"/>
        </w:rPr>
        <w:t xml:space="preserve"> </w:t>
      </w:r>
      <w:r>
        <w:rPr>
          <w:sz w:val="21"/>
          <w:szCs w:val="21"/>
        </w:rPr>
        <w:t>1</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sz w:val="21"/>
          <w:szCs w:val="21"/>
        </w:rPr>
        <w:t>04</w:t>
      </w:r>
      <w:r>
        <w:rPr>
          <w:rFonts w:ascii="宋体" w:hAnsi="宋体"/>
          <w:sz w:val="21"/>
          <w:szCs w:val="21"/>
        </w:rPr>
        <w:t>，</w:t>
      </w:r>
      <w:r>
        <w:rPr>
          <w:sz w:val="21"/>
          <w:szCs w:val="21"/>
        </w:rPr>
        <w:t>lg</w:t>
      </w:r>
      <w:r>
        <w:rPr>
          <w:rFonts w:hint="eastAsia"/>
          <w:sz w:val="21"/>
          <w:szCs w:val="21"/>
        </w:rPr>
        <w:t xml:space="preserve"> </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30</w:t>
      </w:r>
      <w:r>
        <w:rPr>
          <w:rFonts w:ascii="宋体" w:hAnsi="宋体"/>
          <w:sz w:val="21"/>
          <w:szCs w:val="21"/>
        </w:rPr>
        <w:t>）（</w:t>
      </w:r>
      <w:r>
        <w:rPr>
          <w:sz w:val="21"/>
          <w:szCs w:val="21"/>
        </w:rPr>
        <w:t>　　</w:t>
      </w:r>
      <w:r>
        <w:rPr>
          <w:rFonts w:ascii="宋体" w:hAnsi="宋体"/>
          <w:sz w:val="21"/>
          <w:szCs w:val="21"/>
        </w:rPr>
        <w:t>）</w:t>
      </w:r>
    </w:p>
    <w:p w14:paraId="0EC2E0B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2024</w:t>
      </w:r>
      <w:r>
        <w:rPr>
          <w:rFonts w:hint="eastAsia"/>
          <w:sz w:val="21"/>
          <w:szCs w:val="21"/>
        </w:rPr>
        <w:t>年</w:t>
      </w:r>
      <w:r>
        <w:rPr>
          <w:rFonts w:hint="eastAsia"/>
          <w:sz w:val="21"/>
          <w:szCs w:val="21"/>
        </w:rPr>
        <w:tab/>
      </w:r>
      <w:r>
        <w:rPr>
          <w:sz w:val="21"/>
          <w:szCs w:val="21"/>
        </w:rPr>
        <w:t>B</w:t>
      </w:r>
      <w:r>
        <w:rPr>
          <w:rFonts w:ascii="宋体" w:hAnsi="宋体"/>
          <w:sz w:val="21"/>
          <w:szCs w:val="21"/>
        </w:rPr>
        <w:t>.</w:t>
      </w:r>
      <w:r>
        <w:rPr>
          <w:sz w:val="21"/>
          <w:szCs w:val="21"/>
        </w:rPr>
        <w:t>2025</w:t>
      </w:r>
      <w:r>
        <w:rPr>
          <w:rFonts w:hint="eastAsia"/>
          <w:sz w:val="21"/>
          <w:szCs w:val="21"/>
        </w:rPr>
        <w:t>年</w:t>
      </w:r>
    </w:p>
    <w:p w14:paraId="731D8F5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2026</w:t>
      </w:r>
      <w:r>
        <w:rPr>
          <w:rFonts w:hint="eastAsia"/>
          <w:sz w:val="21"/>
          <w:szCs w:val="21"/>
        </w:rPr>
        <w:t>年</w:t>
      </w:r>
      <w:r>
        <w:rPr>
          <w:rFonts w:hint="eastAsia"/>
          <w:sz w:val="21"/>
          <w:szCs w:val="21"/>
        </w:rPr>
        <w:tab/>
      </w:r>
      <w:r>
        <w:rPr>
          <w:sz w:val="21"/>
          <w:szCs w:val="21"/>
        </w:rPr>
        <w:t>D</w:t>
      </w:r>
      <w:r>
        <w:rPr>
          <w:rFonts w:ascii="宋体" w:hAnsi="宋体"/>
          <w:sz w:val="21"/>
          <w:szCs w:val="21"/>
        </w:rPr>
        <w:t>.</w:t>
      </w:r>
      <w:r>
        <w:rPr>
          <w:sz w:val="21"/>
          <w:szCs w:val="21"/>
        </w:rPr>
        <w:t>2027</w:t>
      </w:r>
      <w:r>
        <w:rPr>
          <w:rFonts w:hint="eastAsia"/>
          <w:sz w:val="21"/>
          <w:szCs w:val="21"/>
        </w:rPr>
        <w:t>年</w:t>
      </w:r>
    </w:p>
    <w:p w14:paraId="2247150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设</w:t>
      </w:r>
      <w:r>
        <w:rPr>
          <w:i/>
          <w:color w:val="FF0000"/>
          <w:sz w:val="21"/>
          <w:szCs w:val="21"/>
        </w:rPr>
        <w:t>x</w:t>
      </w:r>
      <w:r>
        <w:rPr>
          <w:rFonts w:eastAsia="仿宋"/>
          <w:color w:val="FF0000"/>
          <w:sz w:val="21"/>
          <w:szCs w:val="21"/>
        </w:rPr>
        <w:t>年后</w:t>
      </w:r>
      <w:r>
        <w:rPr>
          <w:rFonts w:ascii="宋体" w:hAnsi="宋体"/>
          <w:color w:val="FF0000"/>
          <w:sz w:val="21"/>
          <w:szCs w:val="21"/>
        </w:rPr>
        <w:t>，</w:t>
      </w:r>
      <w:r>
        <w:rPr>
          <w:rFonts w:eastAsia="仿宋"/>
          <w:color w:val="FF0000"/>
          <w:sz w:val="21"/>
          <w:szCs w:val="21"/>
        </w:rPr>
        <w:t>该公司全年投入的研发资金开始超过</w:t>
      </w:r>
      <w:r>
        <w:rPr>
          <w:color w:val="FF0000"/>
          <w:sz w:val="21"/>
          <w:szCs w:val="21"/>
        </w:rPr>
        <w:t>200</w:t>
      </w:r>
      <w:r>
        <w:rPr>
          <w:rFonts w:eastAsia="仿宋"/>
          <w:color w:val="FF0000"/>
          <w:sz w:val="21"/>
          <w:szCs w:val="21"/>
        </w:rPr>
        <w:t>万元</w:t>
      </w:r>
      <w:r>
        <w:rPr>
          <w:rFonts w:ascii="宋体" w:hAnsi="宋体"/>
          <w:color w:val="FF0000"/>
          <w:sz w:val="21"/>
          <w:szCs w:val="21"/>
        </w:rPr>
        <w:t>，</w:t>
      </w:r>
      <w:r>
        <w:rPr>
          <w:rFonts w:eastAsia="仿宋"/>
          <w:color w:val="FF0000"/>
          <w:sz w:val="21"/>
          <w:szCs w:val="21"/>
        </w:rPr>
        <w:t>则</w:t>
      </w:r>
      <w:r>
        <w:rPr>
          <w:color w:val="FF0000"/>
          <w:sz w:val="21"/>
          <w:szCs w:val="21"/>
        </w:rPr>
        <w:t>160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vertAlign w:val="superscript"/>
        </w:rPr>
        <w:t>x</w:t>
      </w:r>
      <w:r>
        <w:rPr>
          <w:rFonts w:ascii="宋体" w:hAnsi="宋体"/>
          <w:color w:val="FF0000"/>
          <w:sz w:val="21"/>
          <w:szCs w:val="21"/>
        </w:rPr>
        <w:t>＞</w:t>
      </w:r>
      <w:r>
        <w:rPr>
          <w:color w:val="FF0000"/>
          <w:sz w:val="21"/>
          <w:szCs w:val="21"/>
        </w:rPr>
        <w:t>200</w:t>
      </w:r>
      <w:r>
        <w:rPr>
          <w:rFonts w:ascii="宋体" w:hAnsi="宋体"/>
          <w:color w:val="FF0000"/>
          <w:sz w:val="21"/>
          <w:szCs w:val="21"/>
        </w:rPr>
        <w:t>，</w:t>
      </w:r>
      <w:r>
        <w:rPr>
          <w:rFonts w:eastAsia="仿宋"/>
          <w:color w:val="FF0000"/>
          <w:sz w:val="21"/>
          <w:szCs w:val="21"/>
        </w:rPr>
        <w:t>即</w:t>
      </w:r>
      <w:r>
        <w:rPr>
          <w:color w:val="FF0000"/>
          <w:sz w:val="21"/>
          <w:szCs w:val="21"/>
        </w:rPr>
        <w:t>1</w:t>
      </w:r>
      <w:r>
        <w:rPr>
          <w:rFonts w:ascii="宋体" w:hAnsi="宋体"/>
          <w:color w:val="FF0000"/>
          <w:sz w:val="21"/>
          <w:szCs w:val="21"/>
        </w:rPr>
        <w:t>.</w:t>
      </w:r>
      <w:r>
        <w:rPr>
          <w:color w:val="FF0000"/>
          <w:sz w:val="21"/>
          <w:szCs w:val="21"/>
        </w:rPr>
        <w:t>1</w:t>
      </w:r>
      <w:r>
        <w:rPr>
          <w:i/>
          <w:color w:val="FF0000"/>
          <w:sz w:val="21"/>
          <w:szCs w:val="21"/>
          <w:vertAlign w:val="superscript"/>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取常用对数得</w:t>
      </w:r>
      <w:r>
        <w:rPr>
          <w:i/>
          <w:color w:val="FF0000"/>
          <w:sz w:val="21"/>
          <w:szCs w:val="21"/>
        </w:rPr>
        <w:t>x</w:t>
      </w:r>
      <w:r>
        <w:rPr>
          <w:color w:val="FF0000"/>
          <w:sz w:val="21"/>
          <w:szCs w:val="21"/>
        </w:rPr>
        <w:t>lg</w:t>
      </w:r>
      <w:r>
        <w:rPr>
          <w:rFonts w:hint="eastAsia" w:eastAsia="仿宋"/>
          <w:color w:val="FF0000"/>
          <w:sz w:val="21"/>
          <w:szCs w:val="21"/>
        </w:rPr>
        <w:t xml:space="preserve"> </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2lg</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lg5</m:t>
            </m:r>
            <m:r>
              <m:rPr/>
              <w:rPr>
                <w:rFonts w:ascii="Cambria Math"/>
                <w:color w:val="FF0000"/>
                <w:sz w:val="21"/>
                <w:szCs w:val="21"/>
              </w:rPr>
              <m:t>－</m:t>
            </m:r>
            <m:r>
              <m:rPr>
                <m:sty m:val="p"/>
              </m:rPr>
              <w:rPr>
                <w:rFonts w:ascii="Cambria Math"/>
                <w:color w:val="FF0000"/>
                <w:sz w:val="21"/>
                <w:szCs w:val="21"/>
              </w:rPr>
              <m:t>2lg2</m:t>
            </m:r>
            <m:ctrlPr>
              <w:rPr>
                <w:rFonts w:ascii="Cambria Math" w:hAnsi="Cambria Math"/>
                <w:color w:val="FF0000"/>
                <w:sz w:val="21"/>
                <w:szCs w:val="21"/>
              </w:rPr>
            </m:ctrlPr>
          </m:num>
          <m:den>
            <m:r>
              <m:rPr>
                <m:sty m:val="p"/>
              </m:rPr>
              <w:rPr>
                <w:rFonts w:ascii="Cambria Math"/>
                <w:color w:val="FF0000"/>
                <w:sz w:val="21"/>
                <w:szCs w:val="21"/>
              </w:rPr>
              <m:t>lg1</m:t>
            </m:r>
            <m:r>
              <m:rPr>
                <m:nor/>
                <m:sty m:val="p"/>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lg</m:t>
            </m:r>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2lg2</m:t>
            </m:r>
            <m:ctrlPr>
              <w:rPr>
                <w:rFonts w:ascii="Cambria Math" w:hAnsi="Cambria Math"/>
                <w:color w:val="FF0000"/>
                <w:sz w:val="21"/>
                <w:szCs w:val="21"/>
              </w:rPr>
            </m:ctrlPr>
          </m:num>
          <m:den>
            <m:r>
              <m:rPr>
                <m:sty m:val="p"/>
              </m:rPr>
              <w:rPr>
                <w:rFonts w:ascii="Cambria Math"/>
                <w:color w:val="FF0000"/>
                <w:sz w:val="21"/>
                <w:szCs w:val="21"/>
              </w:rPr>
              <m:t>lg1</m:t>
            </m:r>
            <m:r>
              <m:rPr>
                <m:nor/>
                <m:sty m:val="p"/>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3lg2</m:t>
            </m:r>
            <m:ctrlPr>
              <w:rPr>
                <w:rFonts w:ascii="Cambria Math" w:hAnsi="Cambria Math"/>
                <w:color w:val="FF0000"/>
                <w:sz w:val="21"/>
                <w:szCs w:val="21"/>
              </w:rPr>
            </m:ctrlPr>
          </m:num>
          <m:den>
            <m:r>
              <m:rPr>
                <m:sty m:val="p"/>
              </m:rPr>
              <w:rPr>
                <w:rFonts w:ascii="Cambria Math"/>
                <w:color w:val="FF0000"/>
                <w:sz w:val="21"/>
                <w:szCs w:val="21"/>
              </w:rPr>
              <m:t>lg1</m:t>
            </m:r>
            <m:r>
              <m:rPr>
                <m:nor/>
                <m:sty m:val="p"/>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3×0</m:t>
            </m:r>
            <m:r>
              <m:rPr>
                <m:nor/>
                <m:sty m:val="p"/>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04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故该公司全年投入的研发资金开始超过</w:t>
      </w:r>
      <w:r>
        <w:rPr>
          <w:color w:val="FF0000"/>
          <w:sz w:val="21"/>
          <w:szCs w:val="21"/>
        </w:rPr>
        <w:t>200</w:t>
      </w:r>
      <w:r>
        <w:rPr>
          <w:rFonts w:eastAsia="仿宋"/>
          <w:color w:val="FF0000"/>
          <w:sz w:val="21"/>
          <w:szCs w:val="21"/>
        </w:rPr>
        <w:t>万元的年份是</w:t>
      </w:r>
      <w:r>
        <w:rPr>
          <w:color w:val="FF0000"/>
          <w:sz w:val="21"/>
          <w:szCs w:val="21"/>
        </w:rPr>
        <w:t>2026</w:t>
      </w:r>
      <w:r>
        <w:rPr>
          <w:rFonts w:eastAsia="仿宋"/>
          <w:color w:val="FF0000"/>
          <w:sz w:val="21"/>
          <w:szCs w:val="21"/>
        </w:rPr>
        <w:t>年</w:t>
      </w:r>
      <w:r>
        <w:rPr>
          <w:rFonts w:ascii="宋体" w:hAnsi="宋体"/>
          <w:color w:val="FF0000"/>
          <w:sz w:val="21"/>
          <w:szCs w:val="21"/>
        </w:rPr>
        <w:t>.</w:t>
      </w:r>
    </w:p>
    <w:p w14:paraId="6DF40C7C">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某驾驶员喝酒后血液中的酒精含量</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毫克</w:t>
      </w:r>
      <w:r>
        <w:rPr>
          <w:i/>
          <w:sz w:val="21"/>
          <w:szCs w:val="21"/>
        </w:rPr>
        <w:t>/</w:t>
      </w:r>
      <w:r>
        <w:rPr>
          <w:rFonts w:hint="eastAsia"/>
          <w:sz w:val="21"/>
          <w:szCs w:val="21"/>
        </w:rPr>
        <w:t>毫升</w:t>
      </w:r>
      <w:r>
        <w:rPr>
          <w:rFonts w:ascii="宋体" w:hAnsi="宋体"/>
          <w:sz w:val="21"/>
          <w:szCs w:val="21"/>
        </w:rPr>
        <w:t>）</w:t>
      </w:r>
      <w:r>
        <w:rPr>
          <w:rFonts w:hint="eastAsia"/>
          <w:sz w:val="21"/>
          <w:szCs w:val="21"/>
        </w:rPr>
        <w:t>随时间</w:t>
      </w:r>
      <w:r>
        <w:rPr>
          <w:i/>
          <w:sz w:val="21"/>
          <w:szCs w:val="21"/>
        </w:rPr>
        <w:t>x</w:t>
      </w:r>
      <w:r>
        <w:rPr>
          <w:rFonts w:ascii="宋体" w:hAnsi="宋体"/>
          <w:sz w:val="21"/>
          <w:szCs w:val="21"/>
        </w:rPr>
        <w:t>（</w:t>
      </w:r>
      <w:r>
        <w:rPr>
          <w:rFonts w:hint="eastAsia"/>
          <w:sz w:val="21"/>
          <w:szCs w:val="21"/>
        </w:rPr>
        <w:t>小时</w:t>
      </w:r>
      <w:r>
        <w:rPr>
          <w:rFonts w:ascii="宋体" w:hAnsi="宋体"/>
          <w:sz w:val="21"/>
          <w:szCs w:val="21"/>
        </w:rPr>
        <w:t>）</w:t>
      </w:r>
      <w:r>
        <w:rPr>
          <w:rFonts w:hint="eastAsia"/>
          <w:sz w:val="21"/>
          <w:szCs w:val="21"/>
        </w:rPr>
        <w:t>变化的规律近似满足表达式</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m:sty m:val="p"/>
                        </m:rPr>
                        <w:rPr>
                          <w:rFonts w:ascii="Cambria Math"/>
                          <w:sz w:val="21"/>
                          <w:szCs w:val="21"/>
                        </w:rPr>
                        <m:t>5</m:t>
                      </m:r>
                      <m:ctrlPr>
                        <w:rPr>
                          <w:rFonts w:ascii="Cambria Math" w:hAnsi="Cambria Math"/>
                          <w:sz w:val="21"/>
                          <w:szCs w:val="21"/>
                        </w:rPr>
                      </m:ctrlPr>
                    </m:e>
                    <m:sup>
                      <m:r>
                        <m:rPr/>
                        <w:rPr>
                          <w:rFonts w:ascii="Cambria Math" w:hAnsi="Cambria Math"/>
                          <w:sz w:val="21"/>
                          <w:szCs w:val="21"/>
                        </w:rPr>
                        <m:t>x</m:t>
                      </m:r>
                      <m:r>
                        <m:rPr/>
                        <w:rPr>
                          <w:rFonts w:ascii="Cambria Math"/>
                          <w:sz w:val="21"/>
                          <w:szCs w:val="21"/>
                        </w:rPr>
                        <m:t>－</m:t>
                      </m:r>
                      <m:r>
                        <m:rPr>
                          <m:sty m:val="p"/>
                        </m:rPr>
                        <w:rPr>
                          <w:rFonts w:ascii="Cambria Math"/>
                          <w:sz w:val="21"/>
                          <w:szCs w:val="21"/>
                        </w:rPr>
                        <m:t>2</m:t>
                      </m:r>
                      <m:ctrlPr>
                        <w:rPr>
                          <w:rFonts w:ascii="Cambria Math" w:hAnsi="Cambria Math"/>
                          <w:sz w:val="21"/>
                          <w:szCs w:val="21"/>
                        </w:rPr>
                      </m:ctrlPr>
                    </m:sup>
                  </m:sSup>
                  <m:r>
                    <m:rPr>
                      <m:nor/>
                      <m:sty m:val="p"/>
                    </m:rPr>
                    <w:rPr>
                      <w:rFonts w:ascii="Cambria Math"/>
                      <w:b w:val="0"/>
                      <w:i w:val="0"/>
                      <w:sz w:val="21"/>
                      <w:szCs w:val="21"/>
                    </w:rPr>
                    <m:t>，</m:t>
                  </m:r>
                  <m:r>
                    <m:rPr>
                      <m:sty m:val="p"/>
                    </m:rPr>
                    <w:rPr>
                      <w:rFonts w:ascii="Cambria Math"/>
                      <w:sz w:val="21"/>
                      <w:szCs w:val="21"/>
                    </w:rPr>
                    <m:t>0≤</m:t>
                  </m:r>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r>
                    <m:rPr>
                      <m:nor/>
                      <m:sty m:val="p"/>
                    </m:rPr>
                    <w:rPr>
                      <w:rFonts w:ascii="Cambria Math"/>
                      <w:b w:val="0"/>
                      <w:i w:val="0"/>
                      <w:sz w:val="21"/>
                      <w:szCs w:val="21"/>
                    </w:rPr>
                    <m:t>·</m:t>
                  </m:r>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&gt;1</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ascii="宋体" w:hAnsi="宋体"/>
          <w:sz w:val="21"/>
          <w:szCs w:val="21"/>
        </w:rPr>
        <w:t>《</w:t>
      </w:r>
      <w:r>
        <w:rPr>
          <w:rFonts w:hint="eastAsia"/>
          <w:sz w:val="21"/>
          <w:szCs w:val="21"/>
        </w:rPr>
        <w:t>酒后驾车与醉酒驾车的标准及相应处罚</w:t>
      </w:r>
      <w:r>
        <w:rPr>
          <w:rFonts w:ascii="宋体" w:hAnsi="宋体"/>
          <w:sz w:val="21"/>
          <w:szCs w:val="21"/>
        </w:rPr>
        <w:t>》</w:t>
      </w:r>
      <w:r>
        <w:rPr>
          <w:rFonts w:hint="eastAsia"/>
          <w:sz w:val="21"/>
          <w:szCs w:val="21"/>
        </w:rPr>
        <w:t>规定</w:t>
      </w:r>
      <w:r>
        <w:rPr>
          <w:rFonts w:ascii="宋体" w:hAnsi="宋体"/>
          <w:sz w:val="21"/>
          <w:szCs w:val="21"/>
        </w:rPr>
        <w:t>：</w:t>
      </w:r>
      <w:r>
        <w:rPr>
          <w:rFonts w:hint="eastAsia"/>
          <w:sz w:val="21"/>
          <w:szCs w:val="21"/>
        </w:rPr>
        <w:t>驾驶员血液中酒精含量不得超过</w:t>
      </w:r>
      <w:r>
        <w:rPr>
          <w:sz w:val="21"/>
          <w:szCs w:val="21"/>
        </w:rPr>
        <w:t>0</w:t>
      </w:r>
      <w:r>
        <w:rPr>
          <w:rFonts w:ascii="宋体" w:hAnsi="宋体"/>
          <w:sz w:val="21"/>
          <w:szCs w:val="21"/>
        </w:rPr>
        <w:t>.</w:t>
      </w:r>
      <w:r>
        <w:rPr>
          <w:sz w:val="21"/>
          <w:szCs w:val="21"/>
        </w:rPr>
        <w:t>02</w:t>
      </w:r>
      <w:r>
        <w:rPr>
          <w:rFonts w:hint="eastAsia"/>
          <w:sz w:val="21"/>
          <w:szCs w:val="21"/>
        </w:rPr>
        <w:t>毫克</w:t>
      </w:r>
      <w:r>
        <w:rPr>
          <w:i/>
          <w:sz w:val="21"/>
          <w:szCs w:val="21"/>
        </w:rPr>
        <w:t>/</w:t>
      </w:r>
      <w:r>
        <w:rPr>
          <w:rFonts w:hint="eastAsia"/>
          <w:sz w:val="21"/>
          <w:szCs w:val="21"/>
        </w:rPr>
        <w:t>毫升</w:t>
      </w:r>
      <w:r>
        <w:rPr>
          <w:rFonts w:ascii="宋体" w:hAnsi="宋体"/>
          <w:sz w:val="21"/>
          <w:szCs w:val="21"/>
        </w:rPr>
        <w:t>，</w:t>
      </w:r>
      <w:r>
        <w:rPr>
          <w:rFonts w:hint="eastAsia"/>
          <w:sz w:val="21"/>
          <w:szCs w:val="21"/>
        </w:rPr>
        <w:t>若此驾驶员至少要过</w:t>
      </w:r>
      <w:r>
        <w:rPr>
          <w:rFonts w:ascii="宋体" w:hAnsi="宋体"/>
          <w:sz w:val="21"/>
          <w:szCs w:val="21"/>
        </w:rPr>
        <w:t>（</w:t>
      </w:r>
      <w:r>
        <w:rPr>
          <w:rFonts w:hint="eastAsia"/>
          <w:sz w:val="21"/>
          <w:szCs w:val="21"/>
        </w:rPr>
        <w:t>精确到</w:t>
      </w:r>
      <w:r>
        <w:rPr>
          <w:sz w:val="21"/>
          <w:szCs w:val="21"/>
        </w:rPr>
        <w:t>1</w:t>
      </w:r>
      <w:r>
        <w:rPr>
          <w:rFonts w:hint="eastAsia"/>
          <w:sz w:val="21"/>
          <w:szCs w:val="21"/>
        </w:rPr>
        <w:t>小时</w:t>
      </w:r>
      <w:r>
        <w:rPr>
          <w:rFonts w:ascii="宋体" w:hAnsi="宋体"/>
          <w:sz w:val="21"/>
          <w:szCs w:val="21"/>
        </w:rPr>
        <w:t>）</w:t>
      </w:r>
      <w:r>
        <w:rPr>
          <w:i/>
          <w:sz w:val="21"/>
          <w:szCs w:val="21"/>
        </w:rPr>
        <w:t>n</w:t>
      </w:r>
      <w:r>
        <w:rPr>
          <w:rFonts w:hint="eastAsia"/>
          <w:sz w:val="21"/>
          <w:szCs w:val="21"/>
        </w:rPr>
        <w:t>小时后才能开车</w:t>
      </w:r>
      <w:r>
        <w:rPr>
          <w:rFonts w:ascii="宋体" w:hAnsi="宋体"/>
          <w:sz w:val="21"/>
          <w:szCs w:val="21"/>
        </w:rPr>
        <w:t>.</w:t>
      </w:r>
      <w:r>
        <w:rPr>
          <w:rFonts w:hint="eastAsia"/>
          <w:sz w:val="21"/>
          <w:szCs w:val="21"/>
        </w:rPr>
        <w:t>则</w:t>
      </w:r>
      <w:r>
        <w:rPr>
          <w:i/>
          <w:sz w:val="21"/>
          <w:szCs w:val="21"/>
        </w:rPr>
        <w:t>n</w:t>
      </w:r>
      <w:r>
        <w:rPr>
          <w:rFonts w:ascii="宋体" w:hAnsi="宋体"/>
          <w:sz w:val="21"/>
          <w:szCs w:val="21"/>
        </w:rPr>
        <w:t>＝（</w:t>
      </w:r>
      <w:r>
        <w:rPr>
          <w:sz w:val="21"/>
          <w:szCs w:val="21"/>
        </w:rPr>
        <w:t>　　</w:t>
      </w:r>
      <w:r>
        <w:rPr>
          <w:rFonts w:ascii="宋体" w:hAnsi="宋体"/>
          <w:sz w:val="21"/>
          <w:szCs w:val="21"/>
        </w:rPr>
        <w:t>）</w:t>
      </w:r>
    </w:p>
    <w:p w14:paraId="5DA0D76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w:r>
        <w:rPr>
          <w:sz w:val="21"/>
          <w:szCs w:val="21"/>
        </w:rPr>
        <w:t>4</w:t>
      </w:r>
    </w:p>
    <w:p w14:paraId="73F8A41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hint="eastAsia"/>
          <w:sz w:val="21"/>
          <w:szCs w:val="21"/>
        </w:rPr>
        <w:tab/>
      </w:r>
      <w:r>
        <w:rPr>
          <w:sz w:val="21"/>
          <w:szCs w:val="21"/>
        </w:rPr>
        <w:t>D</w:t>
      </w:r>
      <w:r>
        <w:rPr>
          <w:rFonts w:ascii="宋体" w:hAnsi="宋体"/>
          <w:sz w:val="21"/>
          <w:szCs w:val="21"/>
        </w:rPr>
        <w:t>.</w:t>
      </w:r>
      <w:r>
        <w:rPr>
          <w:sz w:val="21"/>
          <w:szCs w:val="21"/>
        </w:rPr>
        <w:t>6</w:t>
      </w:r>
    </w:p>
    <w:p w14:paraId="1EC726C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w:r>
        <w:rPr>
          <w:rFonts w:eastAsia="仿宋"/>
          <w:color w:val="FF0000"/>
          <w:sz w:val="21"/>
          <w:szCs w:val="21"/>
        </w:rPr>
        <w:t>得</w:t>
      </w:r>
      <w:r>
        <w:rPr>
          <w:color w:val="FF0000"/>
          <w:sz w:val="21"/>
          <w:szCs w:val="21"/>
        </w:rPr>
        <w:t>5</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log</w:t>
      </w:r>
      <w:r>
        <w:rPr>
          <w:color w:val="FF0000"/>
          <w:sz w:val="21"/>
          <w:szCs w:val="21"/>
          <w:vertAlign w:val="subscript"/>
        </w:rPr>
        <w:t>5</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w:r>
        <w:rPr>
          <w:color w:val="FF0000"/>
          <w:sz w:val="21"/>
          <w:szCs w:val="21"/>
        </w:rPr>
        <w:t>log</w:t>
      </w:r>
      <w:r>
        <w:rPr>
          <w:color w:val="FF0000"/>
          <w:sz w:val="21"/>
          <w:szCs w:val="21"/>
          <w:vertAlign w:val="subscript"/>
        </w:rPr>
        <w:t>5</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w:r>
        <w:rPr>
          <w:rFonts w:eastAsia="仿宋"/>
          <w:color w:val="FF0000"/>
          <w:sz w:val="21"/>
          <w:szCs w:val="21"/>
        </w:rPr>
        <w:t>即</w:t>
      </w:r>
      <w:r>
        <w:rPr>
          <w:color w:val="FF0000"/>
          <w:sz w:val="21"/>
          <w:szCs w:val="21"/>
        </w:rPr>
        <w:t>3</w:t>
      </w:r>
      <w:r>
        <w:rPr>
          <w:color w:val="FF0000"/>
          <w:sz w:val="21"/>
          <w:szCs w:val="21"/>
          <w:vertAlign w:val="superscript"/>
        </w:rPr>
        <w:t>1</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3</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3</w:t>
      </w:r>
      <w:r>
        <w:rPr>
          <w:color w:val="FF0000"/>
          <w:sz w:val="21"/>
          <w:szCs w:val="21"/>
        </w:rPr>
        <w:t>10</w:t>
      </w:r>
      <w:r>
        <w:rPr>
          <w:rFonts w:ascii="宋体" w:hAnsi="宋体"/>
          <w:color w:val="FF0000"/>
          <w:sz w:val="21"/>
          <w:szCs w:val="21"/>
        </w:rPr>
        <w:t>.</w:t>
      </w:r>
      <w:r>
        <w:rPr>
          <w:rFonts w:eastAsia="仿宋"/>
          <w:color w:val="FF0000"/>
          <w:sz w:val="21"/>
          <w:szCs w:val="21"/>
        </w:rPr>
        <w:t>因为</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3</w:t>
      </w:r>
      <w:r>
        <w:rPr>
          <w:color w:val="FF0000"/>
          <w:sz w:val="21"/>
          <w:szCs w:val="21"/>
        </w:rPr>
        <w:t>10</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所以此驾驶员至少要过</w:t>
      </w:r>
      <w:r>
        <w:rPr>
          <w:color w:val="FF0000"/>
          <w:sz w:val="21"/>
          <w:szCs w:val="21"/>
        </w:rPr>
        <w:t>4</w:t>
      </w:r>
      <w:r>
        <w:rPr>
          <w:rFonts w:eastAsia="仿宋"/>
          <w:color w:val="FF0000"/>
          <w:sz w:val="21"/>
          <w:szCs w:val="21"/>
        </w:rPr>
        <w:t>小时后才能开车</w:t>
      </w:r>
      <w:r>
        <w:rPr>
          <w:rFonts w:ascii="宋体" w:hAnsi="宋体"/>
          <w:color w:val="FF0000"/>
          <w:sz w:val="21"/>
          <w:szCs w:val="21"/>
        </w:rPr>
        <w:t>.</w:t>
      </w:r>
    </w:p>
    <w:p w14:paraId="655B72F3">
      <w:pPr>
        <w:tabs>
          <w:tab w:val="left" w:pos="2127"/>
        </w:tabs>
        <w:overflowPunct w:val="0"/>
        <w:snapToGrid w:val="0"/>
        <w:spacing w:line="360" w:lineRule="auto"/>
        <w:rPr>
          <w:rFonts w:ascii="宋体" w:hAnsi="宋体"/>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某智能手机生产厂家对其旗下的某款手机的续航能力进行了一轮测试</w:t>
      </w:r>
      <w:r>
        <w:rPr>
          <w:rFonts w:ascii="宋体" w:hAnsi="宋体"/>
          <w:sz w:val="21"/>
          <w:szCs w:val="21"/>
        </w:rPr>
        <w:t>（</w:t>
      </w:r>
      <w:r>
        <w:rPr>
          <w:rFonts w:hint="eastAsia"/>
          <w:sz w:val="21"/>
          <w:szCs w:val="21"/>
        </w:rPr>
        <w:t>一轮测试时长为</w:t>
      </w:r>
      <w:r>
        <w:rPr>
          <w:sz w:val="21"/>
          <w:szCs w:val="21"/>
        </w:rPr>
        <w:t>6</w:t>
      </w:r>
      <w:r>
        <w:rPr>
          <w:rFonts w:hint="eastAsia"/>
          <w:sz w:val="21"/>
          <w:szCs w:val="21"/>
        </w:rPr>
        <w:t xml:space="preserve"> </w:t>
      </w:r>
      <w:r>
        <w:rPr>
          <w:sz w:val="21"/>
          <w:szCs w:val="21"/>
        </w:rPr>
        <w:t>h</w:t>
      </w:r>
      <w:r>
        <w:rPr>
          <w:rFonts w:ascii="宋体" w:hAnsi="宋体"/>
          <w:sz w:val="21"/>
          <w:szCs w:val="21"/>
        </w:rPr>
        <w:t>），</w:t>
      </w:r>
      <w:r>
        <w:rPr>
          <w:rFonts w:hint="eastAsia"/>
          <w:sz w:val="21"/>
          <w:szCs w:val="21"/>
        </w:rPr>
        <w:t>得到了剩余电量</w:t>
      </w:r>
      <w:r>
        <w:rPr>
          <w:i/>
          <w:sz w:val="21"/>
          <w:szCs w:val="21"/>
        </w:rPr>
        <w:t>y</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百分比</w:t>
      </w:r>
      <w:r>
        <w:rPr>
          <w:rFonts w:ascii="宋体" w:hAnsi="宋体"/>
          <w:sz w:val="21"/>
          <w:szCs w:val="21"/>
        </w:rPr>
        <w:t>）</w:t>
      </w:r>
      <w:r>
        <w:rPr>
          <w:rFonts w:hint="eastAsia"/>
          <w:sz w:val="21"/>
          <w:szCs w:val="21"/>
        </w:rPr>
        <w:t>与测试时间</w:t>
      </w:r>
      <w:r>
        <w:rPr>
          <w:i/>
          <w:sz w:val="21"/>
          <w:szCs w:val="21"/>
        </w:rPr>
        <w:t>t</w:t>
      </w:r>
      <w:r>
        <w:rPr>
          <w:rFonts w:ascii="宋体" w:hAnsi="宋体"/>
          <w:sz w:val="21"/>
          <w:szCs w:val="21"/>
        </w:rPr>
        <w:t>（</w:t>
      </w:r>
      <w:r>
        <w:rPr>
          <w:rFonts w:hint="eastAsia"/>
          <w:sz w:val="21"/>
          <w:szCs w:val="21"/>
        </w:rPr>
        <w:t>单位</w:t>
      </w:r>
      <w:r>
        <w:rPr>
          <w:rFonts w:ascii="宋体" w:hAnsi="宋体"/>
          <w:sz w:val="21"/>
          <w:szCs w:val="21"/>
        </w:rPr>
        <w:t>：</w:t>
      </w:r>
      <w:r>
        <w:rPr>
          <w:sz w:val="21"/>
          <w:szCs w:val="21"/>
        </w:rPr>
        <w:t>h</w:t>
      </w:r>
      <w:r>
        <w:rPr>
          <w:rFonts w:ascii="宋体" w:hAnsi="宋体"/>
          <w:sz w:val="21"/>
          <w:szCs w:val="21"/>
        </w:rPr>
        <w:t>）</w:t>
      </w:r>
      <w:r>
        <w:rPr>
          <w:rFonts w:hint="eastAsia"/>
          <w:sz w:val="21"/>
          <w:szCs w:val="21"/>
        </w:rPr>
        <w:t>的函数图象如图所示</w:t>
      </w:r>
      <w:r>
        <w:rPr>
          <w:rFonts w:ascii="宋体" w:hAnsi="宋体"/>
          <w:sz w:val="21"/>
          <w:szCs w:val="21"/>
        </w:rPr>
        <w:t>，</w:t>
      </w:r>
      <w:r>
        <w:rPr>
          <w:rFonts w:hint="eastAsia"/>
          <w:sz w:val="21"/>
          <w:szCs w:val="21"/>
        </w:rPr>
        <w:t>则下列判断正确的有</w:t>
      </w:r>
      <w:r>
        <w:rPr>
          <w:rFonts w:ascii="宋体" w:hAnsi="宋体"/>
          <w:sz w:val="21"/>
          <w:szCs w:val="21"/>
        </w:rPr>
        <w:t>（</w:t>
      </w:r>
      <w:r>
        <w:rPr>
          <w:sz w:val="21"/>
          <w:szCs w:val="21"/>
        </w:rPr>
        <w:t>　　</w:t>
      </w:r>
      <w:r>
        <w:rPr>
          <w:rFonts w:ascii="宋体" w:hAnsi="宋体"/>
          <w:sz w:val="21"/>
          <w:szCs w:val="21"/>
        </w:rPr>
        <w:t>）</w:t>
      </w:r>
    </w:p>
    <w:p w14:paraId="5BCEDED1">
      <w:pPr>
        <w:tabs>
          <w:tab w:val="left" w:pos="2127"/>
        </w:tabs>
        <w:overflowPunct w:val="0"/>
        <w:snapToGrid w:val="0"/>
        <w:spacing w:line="360" w:lineRule="auto"/>
        <w:jc w:val="center"/>
        <w:rPr>
          <w:sz w:val="21"/>
          <w:szCs w:val="21"/>
        </w:rPr>
      </w:pPr>
      <w:r>
        <w:rPr>
          <w:sz w:val="21"/>
          <w:szCs w:val="21"/>
        </w:rPr>
        <w:drawing>
          <wp:inline distT="0" distB="0" distL="0" distR="0">
            <wp:extent cx="1291590" cy="868680"/>
            <wp:effectExtent l="0" t="0" r="0" b="0"/>
            <wp:docPr id="452" name="27byljcsx2-129.jpg" descr="id:21475208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27byljcsx2-129.jpg" descr="id:2147520853;FounderCES"/>
                    <pic:cNvPicPr>
                      <a:picLocks noChangeAspect="1"/>
                    </pic:cNvPicPr>
                  </pic:nvPicPr>
                  <pic:blipFill>
                    <a:blip r:embed="rId22"/>
                    <a:stretch>
                      <a:fillRect/>
                    </a:stretch>
                  </pic:blipFill>
                  <pic:spPr>
                    <a:xfrm>
                      <a:off x="0" y="0"/>
                      <a:ext cx="1291649" cy="868680"/>
                    </a:xfrm>
                    <a:prstGeom prst="rect">
                      <a:avLst/>
                    </a:prstGeom>
                  </pic:spPr>
                </pic:pic>
              </a:graphicData>
            </a:graphic>
          </wp:inline>
        </w:drawing>
      </w:r>
    </w:p>
    <w:p w14:paraId="3BA1C56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测试结束时</w:t>
      </w:r>
      <w:r>
        <w:rPr>
          <w:rFonts w:ascii="宋体" w:hAnsi="宋体"/>
          <w:sz w:val="21"/>
          <w:szCs w:val="21"/>
        </w:rPr>
        <w:t>，</w:t>
      </w:r>
      <w:r>
        <w:rPr>
          <w:rFonts w:hint="eastAsia"/>
          <w:sz w:val="21"/>
          <w:szCs w:val="21"/>
        </w:rPr>
        <w:t>该手机剩余电量为</w:t>
      </w:r>
      <w:r>
        <w:rPr>
          <w:sz w:val="21"/>
          <w:szCs w:val="21"/>
        </w:rPr>
        <w:t>85</w:t>
      </w:r>
      <w:r>
        <w:rPr>
          <w:rFonts w:ascii="宋体" w:hAnsi="宋体"/>
          <w:sz w:val="21"/>
          <w:szCs w:val="21"/>
        </w:rPr>
        <w:t>％</w:t>
      </w:r>
    </w:p>
    <w:p w14:paraId="5E2E26F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该手机在前</w:t>
      </w:r>
      <w:r>
        <w:rPr>
          <w:sz w:val="21"/>
          <w:szCs w:val="21"/>
        </w:rPr>
        <w:t>5</w:t>
      </w:r>
      <w:r>
        <w:rPr>
          <w:rFonts w:hint="eastAsia"/>
          <w:sz w:val="21"/>
          <w:szCs w:val="21"/>
        </w:rPr>
        <w:t xml:space="preserve"> </w:t>
      </w:r>
      <w:r>
        <w:rPr>
          <w:sz w:val="21"/>
          <w:szCs w:val="21"/>
        </w:rPr>
        <w:t>h</w:t>
      </w:r>
      <w:r>
        <w:rPr>
          <w:rFonts w:hint="eastAsia"/>
          <w:sz w:val="21"/>
          <w:szCs w:val="21"/>
        </w:rPr>
        <w:t>内电量始终在匀速下降</w:t>
      </w:r>
    </w:p>
    <w:p w14:paraId="69A7525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该手机在</w:t>
      </w:r>
      <w:r>
        <w:rPr>
          <w:sz w:val="21"/>
          <w:szCs w:val="21"/>
        </w:rPr>
        <w:t>0</w:t>
      </w:r>
      <w:r>
        <w:rPr>
          <w:rFonts w:hint="eastAsia"/>
          <w:sz w:val="21"/>
          <w:szCs w:val="21"/>
        </w:rPr>
        <w:t xml:space="preserve"> </w:t>
      </w:r>
      <w:r>
        <w:rPr>
          <w:sz w:val="21"/>
          <w:szCs w:val="21"/>
        </w:rPr>
        <w:t>h</w:t>
      </w:r>
      <w:r>
        <w:rPr>
          <w:rFonts w:ascii="宋体" w:hAnsi="宋体"/>
          <w:sz w:val="21"/>
          <w:szCs w:val="21"/>
        </w:rPr>
        <w:t>～</w:t>
      </w:r>
      <w:r>
        <w:rPr>
          <w:sz w:val="21"/>
          <w:szCs w:val="21"/>
        </w:rPr>
        <w:t>3</w:t>
      </w:r>
      <w:r>
        <w:rPr>
          <w:rFonts w:hint="eastAsia"/>
          <w:sz w:val="21"/>
          <w:szCs w:val="21"/>
        </w:rPr>
        <w:t xml:space="preserve"> </w:t>
      </w:r>
      <w:r>
        <w:rPr>
          <w:sz w:val="21"/>
          <w:szCs w:val="21"/>
        </w:rPr>
        <w:t>h</w:t>
      </w:r>
      <w:r>
        <w:rPr>
          <w:rFonts w:hint="eastAsia"/>
          <w:sz w:val="21"/>
          <w:szCs w:val="21"/>
        </w:rPr>
        <w:t>内电量下降的速度比</w:t>
      </w:r>
      <w:r>
        <w:rPr>
          <w:sz w:val="21"/>
          <w:szCs w:val="21"/>
        </w:rPr>
        <w:t>3</w:t>
      </w:r>
      <w:r>
        <w:rPr>
          <w:rFonts w:hint="eastAsia"/>
          <w:sz w:val="21"/>
          <w:szCs w:val="21"/>
        </w:rPr>
        <w:t xml:space="preserve"> </w:t>
      </w:r>
      <w:r>
        <w:rPr>
          <w:sz w:val="21"/>
          <w:szCs w:val="21"/>
        </w:rPr>
        <w:t>h</w:t>
      </w:r>
      <w:r>
        <w:rPr>
          <w:rFonts w:ascii="宋体" w:hAnsi="宋体"/>
          <w:sz w:val="21"/>
          <w:szCs w:val="21"/>
        </w:rPr>
        <w:t>～</w:t>
      </w:r>
      <w:r>
        <w:rPr>
          <w:sz w:val="21"/>
          <w:szCs w:val="21"/>
        </w:rPr>
        <w:t>5</w:t>
      </w:r>
      <w:r>
        <w:rPr>
          <w:rFonts w:hint="eastAsia"/>
          <w:sz w:val="21"/>
          <w:szCs w:val="21"/>
        </w:rPr>
        <w:t xml:space="preserve"> </w:t>
      </w:r>
      <w:r>
        <w:rPr>
          <w:sz w:val="21"/>
          <w:szCs w:val="21"/>
        </w:rPr>
        <w:t>h</w:t>
      </w:r>
      <w:r>
        <w:rPr>
          <w:rFonts w:hint="eastAsia"/>
          <w:sz w:val="21"/>
          <w:szCs w:val="21"/>
        </w:rPr>
        <w:t>内下降的速度更快</w:t>
      </w:r>
    </w:p>
    <w:p w14:paraId="6CB3A932">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该手机在</w:t>
      </w:r>
      <w:r>
        <w:rPr>
          <w:sz w:val="21"/>
          <w:szCs w:val="21"/>
        </w:rPr>
        <w:t>5</w:t>
      </w:r>
      <w:r>
        <w:rPr>
          <w:rFonts w:hint="eastAsia"/>
          <w:sz w:val="21"/>
          <w:szCs w:val="21"/>
        </w:rPr>
        <w:t xml:space="preserve"> </w:t>
      </w:r>
      <w:r>
        <w:rPr>
          <w:sz w:val="21"/>
          <w:szCs w:val="21"/>
        </w:rPr>
        <w:t>h</w:t>
      </w:r>
      <w:r>
        <w:rPr>
          <w:rFonts w:ascii="宋体" w:hAnsi="宋体"/>
          <w:sz w:val="21"/>
          <w:szCs w:val="21"/>
        </w:rPr>
        <w:t>～</w:t>
      </w:r>
      <w:r>
        <w:rPr>
          <w:sz w:val="21"/>
          <w:szCs w:val="21"/>
        </w:rPr>
        <w:t>6</w:t>
      </w:r>
      <w:r>
        <w:rPr>
          <w:rFonts w:hint="eastAsia"/>
          <w:sz w:val="21"/>
          <w:szCs w:val="21"/>
        </w:rPr>
        <w:t xml:space="preserve"> </w:t>
      </w:r>
      <w:r>
        <w:rPr>
          <w:sz w:val="21"/>
          <w:szCs w:val="21"/>
        </w:rPr>
        <w:t>h</w:t>
      </w:r>
      <w:r>
        <w:rPr>
          <w:rFonts w:hint="eastAsia"/>
          <w:sz w:val="21"/>
          <w:szCs w:val="21"/>
        </w:rPr>
        <w:t>进行了充电操作</w:t>
      </w:r>
    </w:p>
    <w:p w14:paraId="5E80124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由题图可得</w:t>
      </w:r>
      <w:r>
        <w:rPr>
          <w:rFonts w:ascii="宋体" w:hAnsi="宋体"/>
          <w:color w:val="FF0000"/>
          <w:sz w:val="21"/>
          <w:szCs w:val="21"/>
        </w:rPr>
        <w:t>，</w:t>
      </w:r>
      <w:r>
        <w:rPr>
          <w:rFonts w:eastAsia="仿宋"/>
          <w:color w:val="FF0000"/>
          <w:sz w:val="21"/>
          <w:szCs w:val="21"/>
        </w:rPr>
        <w:t>当</w:t>
      </w:r>
      <w:r>
        <w:rPr>
          <w:i/>
          <w:color w:val="FF0000"/>
          <w:sz w:val="21"/>
          <w:szCs w:val="21"/>
        </w:rPr>
        <w:t>t</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85</w:t>
      </w:r>
      <w:r>
        <w:rPr>
          <w:rFonts w:ascii="宋体" w:hAnsi="宋体"/>
          <w:color w:val="FF0000"/>
          <w:sz w:val="21"/>
          <w:szCs w:val="21"/>
        </w:rPr>
        <w:t>，</w:t>
      </w:r>
      <w:r>
        <w:rPr>
          <w:rFonts w:eastAsia="仿宋"/>
          <w:color w:val="FF0000"/>
          <w:sz w:val="21"/>
          <w:szCs w:val="21"/>
        </w:rPr>
        <w:t>所以测试结束时</w:t>
      </w:r>
      <w:r>
        <w:rPr>
          <w:rFonts w:ascii="宋体" w:hAnsi="宋体"/>
          <w:color w:val="FF0000"/>
          <w:sz w:val="21"/>
          <w:szCs w:val="21"/>
        </w:rPr>
        <w:t>，</w:t>
      </w:r>
      <w:r>
        <w:rPr>
          <w:rFonts w:eastAsia="仿宋"/>
          <w:color w:val="FF0000"/>
          <w:sz w:val="21"/>
          <w:szCs w:val="21"/>
        </w:rPr>
        <w:t>该手机剩余电量为</w:t>
      </w:r>
      <w:r>
        <w:rPr>
          <w:color w:val="FF0000"/>
          <w:sz w:val="21"/>
          <w:szCs w:val="21"/>
        </w:rPr>
        <w:t>85</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由题图可得该手机在前</w:t>
      </w:r>
      <w:r>
        <w:rPr>
          <w:color w:val="FF0000"/>
          <w:sz w:val="21"/>
          <w:szCs w:val="21"/>
        </w:rPr>
        <w:t>5</w:t>
      </w:r>
      <w:r>
        <w:rPr>
          <w:rFonts w:hint="eastAsia" w:eastAsia="仿宋"/>
          <w:color w:val="FF0000"/>
          <w:sz w:val="21"/>
          <w:szCs w:val="21"/>
        </w:rPr>
        <w:t xml:space="preserve"> </w:t>
      </w:r>
      <w:r>
        <w:rPr>
          <w:color w:val="FF0000"/>
          <w:sz w:val="21"/>
          <w:szCs w:val="21"/>
        </w:rPr>
        <w:t>h</w:t>
      </w:r>
      <w:r>
        <w:rPr>
          <w:rFonts w:eastAsia="仿宋"/>
          <w:color w:val="FF0000"/>
          <w:sz w:val="21"/>
          <w:szCs w:val="21"/>
        </w:rPr>
        <w:t>内电量下降不是一条直线</w:t>
      </w:r>
      <w:r>
        <w:rPr>
          <w:rFonts w:ascii="宋体" w:hAnsi="宋体"/>
          <w:color w:val="FF0000"/>
          <w:sz w:val="21"/>
          <w:szCs w:val="21"/>
        </w:rPr>
        <w:t>，</w:t>
      </w:r>
      <w:r>
        <w:rPr>
          <w:rFonts w:eastAsia="仿宋"/>
          <w:color w:val="FF0000"/>
          <w:sz w:val="21"/>
          <w:szCs w:val="21"/>
        </w:rPr>
        <w:t>故不是匀速下降</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由题图可得</w:t>
      </w:r>
      <w:r>
        <w:rPr>
          <w:rFonts w:ascii="宋体" w:hAnsi="宋体"/>
          <w:color w:val="FF0000"/>
          <w:sz w:val="21"/>
          <w:szCs w:val="21"/>
        </w:rPr>
        <w:t>，</w:t>
      </w:r>
      <w:r>
        <w:rPr>
          <w:rFonts w:eastAsia="仿宋"/>
          <w:color w:val="FF0000"/>
          <w:sz w:val="21"/>
          <w:szCs w:val="21"/>
        </w:rPr>
        <w:t>在</w:t>
      </w:r>
      <w:r>
        <w:rPr>
          <w:color w:val="FF0000"/>
          <w:sz w:val="21"/>
          <w:szCs w:val="21"/>
        </w:rPr>
        <w:t>0</w:t>
      </w:r>
      <w:r>
        <w:rPr>
          <w:rFonts w:hint="eastAsia" w:eastAsia="仿宋"/>
          <w:color w:val="FF0000"/>
          <w:sz w:val="21"/>
          <w:szCs w:val="21"/>
        </w:rPr>
        <w:t xml:space="preserve"> </w:t>
      </w:r>
      <w:r>
        <w:rPr>
          <w:color w:val="FF0000"/>
          <w:sz w:val="21"/>
          <w:szCs w:val="21"/>
        </w:rPr>
        <w:t>h</w:t>
      </w:r>
      <w:r>
        <w:rPr>
          <w:rFonts w:ascii="宋体" w:hAnsi="宋体"/>
          <w:color w:val="FF0000"/>
          <w:sz w:val="21"/>
          <w:szCs w:val="21"/>
        </w:rPr>
        <w:t>～</w:t>
      </w:r>
      <w:r>
        <w:rPr>
          <w:color w:val="FF0000"/>
          <w:sz w:val="21"/>
          <w:szCs w:val="21"/>
        </w:rPr>
        <w:t>3</w:t>
      </w:r>
      <w:r>
        <w:rPr>
          <w:rFonts w:hint="eastAsia" w:eastAsia="仿宋"/>
          <w:color w:val="FF0000"/>
          <w:sz w:val="21"/>
          <w:szCs w:val="21"/>
        </w:rPr>
        <w:t xml:space="preserve"> </w:t>
      </w:r>
      <w:r>
        <w:rPr>
          <w:color w:val="FF0000"/>
          <w:sz w:val="21"/>
          <w:szCs w:val="21"/>
        </w:rPr>
        <w:t>h</w:t>
      </w:r>
      <w:r>
        <w:rPr>
          <w:rFonts w:eastAsia="仿宋"/>
          <w:color w:val="FF0000"/>
          <w:sz w:val="21"/>
          <w:szCs w:val="21"/>
        </w:rPr>
        <w:t>内电量下降的速度为</w:t>
      </w:r>
      <m:oMath>
        <m:f>
          <m:fPr>
            <m:ctrlPr>
              <w:rPr>
                <w:rFonts w:ascii="Cambria Math" w:hAnsi="Cambria Math"/>
                <w:color w:val="FF0000"/>
                <w:sz w:val="21"/>
                <w:szCs w:val="21"/>
              </w:rPr>
            </m:ctrlPr>
          </m:fPr>
          <m:num>
            <m:r>
              <m:rPr>
                <m:sty m:val="p"/>
              </m:rPr>
              <w:rPr>
                <w:rFonts w:ascii="Cambria Math"/>
                <w:color w:val="FF0000"/>
                <w:sz w:val="21"/>
                <w:szCs w:val="21"/>
              </w:rPr>
              <m:t>100</m:t>
            </m:r>
            <m:r>
              <m:rPr/>
              <w:rPr>
                <w:rFonts w:ascii="Cambria Math"/>
                <w:color w:val="FF0000"/>
                <w:sz w:val="21"/>
                <w:szCs w:val="21"/>
              </w:rPr>
              <m:t>－</m:t>
            </m:r>
            <m:r>
              <m:rPr>
                <m:sty m:val="p"/>
              </m:rPr>
              <w:rPr>
                <w:rFonts w:ascii="Cambria Math"/>
                <w:color w:val="FF0000"/>
                <w:sz w:val="21"/>
                <w:szCs w:val="21"/>
              </w:rPr>
              <m:t>50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在</w:t>
      </w:r>
      <w:r>
        <w:rPr>
          <w:color w:val="FF0000"/>
          <w:sz w:val="21"/>
          <w:szCs w:val="21"/>
        </w:rPr>
        <w:t>3</w:t>
      </w:r>
      <w:r>
        <w:rPr>
          <w:rFonts w:hint="eastAsia" w:eastAsia="仿宋"/>
          <w:color w:val="FF0000"/>
          <w:sz w:val="21"/>
          <w:szCs w:val="21"/>
        </w:rPr>
        <w:t xml:space="preserve"> </w:t>
      </w:r>
      <w:r>
        <w:rPr>
          <w:color w:val="FF0000"/>
          <w:sz w:val="21"/>
          <w:szCs w:val="21"/>
        </w:rPr>
        <w:t>h</w:t>
      </w:r>
      <w:r>
        <w:rPr>
          <w:rFonts w:ascii="宋体" w:hAnsi="宋体"/>
          <w:color w:val="FF0000"/>
          <w:sz w:val="21"/>
          <w:szCs w:val="21"/>
        </w:rPr>
        <w:t>～</w:t>
      </w:r>
      <w:r>
        <w:rPr>
          <w:color w:val="FF0000"/>
          <w:sz w:val="21"/>
          <w:szCs w:val="21"/>
        </w:rPr>
        <w:t>5</w:t>
      </w:r>
      <w:r>
        <w:rPr>
          <w:rFonts w:hint="eastAsia" w:eastAsia="仿宋"/>
          <w:color w:val="FF0000"/>
          <w:sz w:val="21"/>
          <w:szCs w:val="21"/>
        </w:rPr>
        <w:t xml:space="preserve"> </w:t>
      </w:r>
      <w:r>
        <w:rPr>
          <w:color w:val="FF0000"/>
          <w:sz w:val="21"/>
          <w:szCs w:val="21"/>
        </w:rPr>
        <w:t>h</w:t>
      </w:r>
      <w:r>
        <w:rPr>
          <w:rFonts w:eastAsia="仿宋"/>
          <w:color w:val="FF0000"/>
          <w:sz w:val="21"/>
          <w:szCs w:val="21"/>
        </w:rPr>
        <w:t>内电量下降的速度为</w:t>
      </w:r>
      <m:oMath>
        <m:f>
          <m:fPr>
            <m:ctrlPr>
              <w:rPr>
                <w:rFonts w:ascii="Cambria Math" w:hAnsi="Cambria Math"/>
                <w:color w:val="FF0000"/>
                <w:sz w:val="21"/>
                <w:szCs w:val="21"/>
              </w:rPr>
            </m:ctrlPr>
          </m:fPr>
          <m:num>
            <m:r>
              <m:rPr>
                <m:sty m:val="p"/>
              </m:rPr>
              <w:rPr>
                <w:rFonts w:ascii="Cambria Math"/>
                <w:color w:val="FF0000"/>
                <w:sz w:val="21"/>
                <w:szCs w:val="21"/>
              </w:rPr>
              <m:t>50</m:t>
            </m:r>
            <m:r>
              <m:rPr/>
              <w:rPr>
                <w:rFonts w:ascii="Cambria Math"/>
                <w:color w:val="FF0000"/>
                <w:sz w:val="21"/>
                <w:szCs w:val="21"/>
              </w:rPr>
              <m:t>－</m:t>
            </m:r>
            <m:r>
              <m:rPr>
                <m:sty m:val="p"/>
              </m:rPr>
              <w:rPr>
                <w:rFonts w:ascii="Cambria Math"/>
                <w:color w:val="FF0000"/>
                <w:sz w:val="21"/>
                <w:szCs w:val="21"/>
              </w:rPr>
              <m:t>30</m:t>
            </m:r>
            <m:ctrlPr>
              <w:rPr>
                <w:rFonts w:ascii="Cambria Math" w:hAnsi="Cambria Math"/>
                <w:color w:val="FF0000"/>
                <w:sz w:val="21"/>
                <w:szCs w:val="21"/>
              </w:rPr>
            </m:ctrlPr>
          </m:num>
          <m:den>
            <m:r>
              <m:rPr>
                <m:sty m:val="p"/>
              </m:rPr>
              <w:rPr>
                <w:rFonts w:ascii="Cambria Math"/>
                <w:color w:val="FF0000"/>
                <w:sz w:val="21"/>
                <w:szCs w:val="21"/>
              </w:rPr>
              <m:t>5</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由题图可得该手机在</w:t>
      </w:r>
      <w:r>
        <w:rPr>
          <w:color w:val="FF0000"/>
          <w:sz w:val="21"/>
          <w:szCs w:val="21"/>
        </w:rPr>
        <w:t>5</w:t>
      </w:r>
      <w:r>
        <w:rPr>
          <w:rFonts w:hint="eastAsia" w:eastAsia="仿宋"/>
          <w:color w:val="FF0000"/>
          <w:sz w:val="21"/>
          <w:szCs w:val="21"/>
        </w:rPr>
        <w:t xml:space="preserve"> </w:t>
      </w:r>
      <w:r>
        <w:rPr>
          <w:color w:val="FF0000"/>
          <w:sz w:val="21"/>
          <w:szCs w:val="21"/>
        </w:rPr>
        <w:t>h</w:t>
      </w:r>
      <w:r>
        <w:rPr>
          <w:rFonts w:ascii="宋体" w:hAnsi="宋体"/>
          <w:color w:val="FF0000"/>
          <w:sz w:val="21"/>
          <w:szCs w:val="21"/>
        </w:rPr>
        <w:t>～</w:t>
      </w:r>
      <w:r>
        <w:rPr>
          <w:color w:val="FF0000"/>
          <w:sz w:val="21"/>
          <w:szCs w:val="21"/>
        </w:rPr>
        <w:t>6</w:t>
      </w:r>
      <w:r>
        <w:rPr>
          <w:rFonts w:hint="eastAsia" w:eastAsia="仿宋"/>
          <w:color w:val="FF0000"/>
          <w:sz w:val="21"/>
          <w:szCs w:val="21"/>
        </w:rPr>
        <w:t xml:space="preserve"> </w:t>
      </w:r>
      <w:r>
        <w:rPr>
          <w:color w:val="FF0000"/>
          <w:sz w:val="21"/>
          <w:szCs w:val="21"/>
        </w:rPr>
        <w:t>h</w:t>
      </w:r>
      <w:r>
        <w:rPr>
          <w:rFonts w:eastAsia="仿宋"/>
          <w:color w:val="FF0000"/>
          <w:sz w:val="21"/>
          <w:szCs w:val="21"/>
        </w:rPr>
        <w:t>电量上升了</w:t>
      </w:r>
      <w:r>
        <w:rPr>
          <w:color w:val="FF0000"/>
          <w:sz w:val="21"/>
          <w:szCs w:val="21"/>
        </w:rPr>
        <w:t>55</w:t>
      </w:r>
      <w:r>
        <w:rPr>
          <w:rFonts w:ascii="宋体" w:hAnsi="宋体"/>
          <w:color w:val="FF0000"/>
          <w:sz w:val="21"/>
          <w:szCs w:val="21"/>
        </w:rPr>
        <w:t>％，</w:t>
      </w:r>
      <w:r>
        <w:rPr>
          <w:rFonts w:eastAsia="仿宋"/>
          <w:color w:val="FF0000"/>
          <w:sz w:val="21"/>
          <w:szCs w:val="21"/>
        </w:rPr>
        <w:t>所以进行了充电操作</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31FD3E0B">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山东青岛检测</w:t>
      </w:r>
      <w:r>
        <w:rPr>
          <w:rFonts w:ascii="宋体" w:hAnsi="宋体"/>
          <w:sz w:val="21"/>
          <w:szCs w:val="21"/>
        </w:rPr>
        <w:t>）</w:t>
      </w:r>
      <w:r>
        <w:rPr>
          <w:rFonts w:hint="eastAsia"/>
          <w:sz w:val="21"/>
          <w:szCs w:val="21"/>
        </w:rPr>
        <w:t>一个动力船拖动载重量相等的小船若干只</w:t>
      </w:r>
      <w:r>
        <w:rPr>
          <w:rFonts w:ascii="宋体" w:hAnsi="宋体"/>
          <w:sz w:val="21"/>
          <w:szCs w:val="21"/>
        </w:rPr>
        <w:t>，</w:t>
      </w:r>
      <w:r>
        <w:rPr>
          <w:rFonts w:hint="eastAsia"/>
          <w:sz w:val="21"/>
          <w:szCs w:val="21"/>
        </w:rPr>
        <w:t>在两个港口之间来回运货</w:t>
      </w:r>
      <w:r>
        <w:rPr>
          <w:rFonts w:ascii="宋体" w:hAnsi="宋体"/>
          <w:sz w:val="21"/>
          <w:szCs w:val="21"/>
        </w:rPr>
        <w:t>.</w:t>
      </w:r>
      <w:r>
        <w:rPr>
          <w:rFonts w:hint="eastAsia"/>
          <w:sz w:val="21"/>
          <w:szCs w:val="21"/>
        </w:rPr>
        <w:t>若拖</w:t>
      </w:r>
      <w:r>
        <w:rPr>
          <w:sz w:val="21"/>
          <w:szCs w:val="21"/>
        </w:rPr>
        <w:t>4</w:t>
      </w:r>
      <w:r>
        <w:rPr>
          <w:rFonts w:hint="eastAsia"/>
          <w:sz w:val="21"/>
          <w:szCs w:val="21"/>
        </w:rPr>
        <w:t>只小船</w:t>
      </w:r>
      <w:r>
        <w:rPr>
          <w:rFonts w:ascii="宋体" w:hAnsi="宋体"/>
          <w:sz w:val="21"/>
          <w:szCs w:val="21"/>
        </w:rPr>
        <w:t>，</w:t>
      </w:r>
      <w:r>
        <w:rPr>
          <w:rFonts w:hint="eastAsia"/>
          <w:sz w:val="21"/>
          <w:szCs w:val="21"/>
        </w:rPr>
        <w:t>则每天能往返</w:t>
      </w:r>
      <w:r>
        <w:rPr>
          <w:sz w:val="21"/>
          <w:szCs w:val="21"/>
        </w:rPr>
        <w:t>16</w:t>
      </w:r>
      <w:r>
        <w:rPr>
          <w:rFonts w:hint="eastAsia"/>
          <w:sz w:val="21"/>
          <w:szCs w:val="21"/>
        </w:rPr>
        <w:t>次</w:t>
      </w:r>
      <w:r>
        <w:rPr>
          <w:rFonts w:ascii="宋体" w:hAnsi="宋体"/>
          <w:sz w:val="21"/>
          <w:szCs w:val="21"/>
        </w:rPr>
        <w:t>；</w:t>
      </w:r>
      <w:r>
        <w:rPr>
          <w:rFonts w:hint="eastAsia"/>
          <w:sz w:val="21"/>
          <w:szCs w:val="21"/>
        </w:rPr>
        <w:t>若拖</w:t>
      </w:r>
      <w:r>
        <w:rPr>
          <w:sz w:val="21"/>
          <w:szCs w:val="21"/>
        </w:rPr>
        <w:t>7</w:t>
      </w:r>
      <w:r>
        <w:rPr>
          <w:rFonts w:hint="eastAsia"/>
          <w:sz w:val="21"/>
          <w:szCs w:val="21"/>
        </w:rPr>
        <w:t>只小船</w:t>
      </w:r>
      <w:r>
        <w:rPr>
          <w:rFonts w:ascii="宋体" w:hAnsi="宋体"/>
          <w:sz w:val="21"/>
          <w:szCs w:val="21"/>
        </w:rPr>
        <w:t>，</w:t>
      </w:r>
      <w:r>
        <w:rPr>
          <w:rFonts w:hint="eastAsia"/>
          <w:sz w:val="21"/>
          <w:szCs w:val="21"/>
        </w:rPr>
        <w:t>则每天能往返</w:t>
      </w:r>
      <w:r>
        <w:rPr>
          <w:sz w:val="21"/>
          <w:szCs w:val="21"/>
        </w:rPr>
        <w:t>10</w:t>
      </w:r>
      <w:r>
        <w:rPr>
          <w:rFonts w:hint="eastAsia"/>
          <w:sz w:val="21"/>
          <w:szCs w:val="21"/>
        </w:rPr>
        <w:t>次</w:t>
      </w:r>
      <w:r>
        <w:rPr>
          <w:rFonts w:ascii="宋体" w:hAnsi="宋体"/>
          <w:sz w:val="21"/>
          <w:szCs w:val="21"/>
        </w:rPr>
        <w:t>.</w:t>
      </w:r>
      <w:r>
        <w:rPr>
          <w:rFonts w:hint="eastAsia"/>
          <w:sz w:val="21"/>
          <w:szCs w:val="21"/>
        </w:rPr>
        <w:t>已知增加的小船只数与相应减少的往返次数成正比例</w:t>
      </w:r>
      <w:r>
        <w:rPr>
          <w:rFonts w:ascii="宋体" w:hAnsi="宋体"/>
          <w:sz w:val="21"/>
          <w:szCs w:val="21"/>
        </w:rPr>
        <w:t>.</w:t>
      </w:r>
      <w:r>
        <w:rPr>
          <w:rFonts w:hint="eastAsia"/>
          <w:sz w:val="21"/>
          <w:szCs w:val="21"/>
        </w:rPr>
        <w:t>为使得每天运货总量最大</w:t>
      </w:r>
      <w:r>
        <w:rPr>
          <w:rFonts w:ascii="宋体" w:hAnsi="宋体"/>
          <w:sz w:val="21"/>
          <w:szCs w:val="21"/>
        </w:rPr>
        <w:t>，</w:t>
      </w:r>
      <w:r>
        <w:rPr>
          <w:rFonts w:hint="eastAsia"/>
          <w:sz w:val="21"/>
          <w:szCs w:val="21"/>
        </w:rPr>
        <w:t>则每次要拖</w:t>
      </w:r>
      <w:r>
        <w:rPr>
          <w:sz w:val="21"/>
          <w:szCs w:val="21"/>
          <w:u w:val="single" w:color="000000"/>
        </w:rPr>
        <w:t>　</w:t>
      </w:r>
      <w:r>
        <w:rPr>
          <w:color w:val="FF0000"/>
          <w:sz w:val="21"/>
          <w:szCs w:val="21"/>
          <w:u w:val="single" w:color="000000" w:themeColor="text1"/>
        </w:rPr>
        <w:t>6</w:t>
      </w:r>
      <w:r>
        <w:rPr>
          <w:sz w:val="21"/>
          <w:szCs w:val="21"/>
          <w:u w:val="single" w:color="000000"/>
        </w:rPr>
        <w:t>　</w:t>
      </w:r>
      <w:r>
        <w:rPr>
          <w:rFonts w:hint="eastAsia"/>
          <w:sz w:val="21"/>
          <w:szCs w:val="21"/>
        </w:rPr>
        <w:t>只小船</w:t>
      </w:r>
      <w:r>
        <w:rPr>
          <w:rFonts w:ascii="宋体" w:hAnsi="宋体"/>
          <w:sz w:val="21"/>
          <w:szCs w:val="21"/>
        </w:rPr>
        <w:t>.</w:t>
      </w:r>
    </w:p>
    <w:p w14:paraId="0DE2C1E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设每天每次拖</w:t>
      </w:r>
      <w:r>
        <w:rPr>
          <w:i/>
          <w:color w:val="FF0000"/>
          <w:sz w:val="21"/>
          <w:szCs w:val="21"/>
        </w:rPr>
        <w:t>x</w:t>
      </w:r>
      <w:r>
        <w:rPr>
          <w:rFonts w:eastAsia="仿宋"/>
          <w:color w:val="FF0000"/>
          <w:sz w:val="21"/>
          <w:szCs w:val="21"/>
        </w:rPr>
        <w:t>只小船</w:t>
      </w:r>
      <w:r>
        <w:rPr>
          <w:rFonts w:ascii="宋体" w:hAnsi="宋体"/>
          <w:color w:val="FF0000"/>
          <w:sz w:val="21"/>
          <w:szCs w:val="21"/>
        </w:rPr>
        <w:t>，</w:t>
      </w:r>
      <w:r>
        <w:rPr>
          <w:rFonts w:eastAsia="仿宋"/>
          <w:color w:val="FF0000"/>
          <w:sz w:val="21"/>
          <w:szCs w:val="21"/>
        </w:rPr>
        <w:t>每天往返</w:t>
      </w:r>
      <w:r>
        <w:rPr>
          <w:i/>
          <w:color w:val="FF0000"/>
          <w:sz w:val="21"/>
          <w:szCs w:val="21"/>
        </w:rPr>
        <w:t>y</w:t>
      </w:r>
      <w:r>
        <w:rPr>
          <w:rFonts w:eastAsia="仿宋"/>
          <w:color w:val="FF0000"/>
          <w:sz w:val="21"/>
          <w:szCs w:val="21"/>
        </w:rPr>
        <w:t>次</w:t>
      </w:r>
      <w:r>
        <w:rPr>
          <w:rFonts w:ascii="宋体" w:hAnsi="宋体"/>
          <w:color w:val="FF0000"/>
          <w:sz w:val="21"/>
          <w:szCs w:val="21"/>
        </w:rPr>
        <w:t>，</w:t>
      </w:r>
      <w:r>
        <w:rPr>
          <w:rFonts w:eastAsia="仿宋"/>
          <w:color w:val="FF0000"/>
          <w:sz w:val="21"/>
          <w:szCs w:val="21"/>
        </w:rPr>
        <w:t>每只小船的载重量为</w:t>
      </w:r>
      <w:r>
        <w:rPr>
          <w:i/>
          <w:color w:val="FF0000"/>
          <w:sz w:val="21"/>
          <w:szCs w:val="21"/>
        </w:rPr>
        <w:t>M</w:t>
      </w:r>
      <w:r>
        <w:rPr>
          <w:rFonts w:ascii="宋体" w:hAnsi="宋体"/>
          <w:color w:val="FF0000"/>
          <w:sz w:val="21"/>
          <w:szCs w:val="21"/>
        </w:rPr>
        <w:t>，</w:t>
      </w:r>
      <w:r>
        <w:rPr>
          <w:rFonts w:eastAsia="仿宋"/>
          <w:color w:val="FF0000"/>
          <w:sz w:val="21"/>
          <w:szCs w:val="21"/>
        </w:rPr>
        <w:t>每天的运货总重量为</w:t>
      </w:r>
      <w:r>
        <w:rPr>
          <w:i/>
          <w:color w:val="FF0000"/>
          <w:sz w:val="21"/>
          <w:szCs w:val="21"/>
        </w:rPr>
        <w:t>G</w:t>
      </w:r>
      <w:r>
        <w:rPr>
          <w:rFonts w:ascii="宋体" w:hAnsi="宋体"/>
          <w:color w:val="FF0000"/>
          <w:sz w:val="21"/>
          <w:szCs w:val="21"/>
        </w:rPr>
        <w:t>.</w:t>
      </w:r>
      <w:r>
        <w:rPr>
          <w:rFonts w:eastAsia="仿宋"/>
          <w:color w:val="FF0000"/>
          <w:sz w:val="21"/>
          <w:szCs w:val="21"/>
        </w:rPr>
        <w:t>由题意设</w:t>
      </w:r>
      <w:r>
        <w:rPr>
          <w:i/>
          <w:color w:val="FF0000"/>
          <w:sz w:val="21"/>
          <w:szCs w:val="21"/>
        </w:rPr>
        <w:t>y</w:t>
      </w:r>
      <w:r>
        <w:rPr>
          <w:rFonts w:ascii="宋体" w:hAnsi="宋体"/>
          <w:color w:val="FF0000"/>
          <w:sz w:val="21"/>
          <w:szCs w:val="21"/>
        </w:rPr>
        <w:t>＝</w:t>
      </w:r>
      <w:r>
        <w:rPr>
          <w:i/>
          <w:color w:val="FF0000"/>
          <w:sz w:val="21"/>
          <w:szCs w:val="21"/>
        </w:rPr>
        <w:t>kx</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4</m:t>
                  </m:r>
                  <m:r>
                    <m:rPr/>
                    <w:rPr>
                      <w:rFonts w:ascii="Cambria Math" w:hAnsi="Cambria Math"/>
                      <w:color w:val="FF0000"/>
                      <w:sz w:val="21"/>
                      <w:szCs w:val="21"/>
                    </w:rPr>
                    <m:t>k</m:t>
                  </m:r>
                  <m:r>
                    <m:rPr>
                      <m:sty m:val="p"/>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=16</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7</m:t>
                  </m:r>
                  <m:r>
                    <m:rPr/>
                    <w:rPr>
                      <w:rFonts w:ascii="Cambria Math" w:hAnsi="Cambria Math"/>
                      <w:color w:val="FF0000"/>
                      <w:sz w:val="21"/>
                      <w:szCs w:val="21"/>
                    </w:rPr>
                    <m:t>k</m:t>
                  </m:r>
                  <m:r>
                    <m:rPr>
                      <m:sty m:val="p"/>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k</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m:sty m:val="p"/>
                    </m:rPr>
                    <w:rPr>
                      <w:rFonts w:ascii="Cambria Math"/>
                      <w:color w:val="FF0000"/>
                      <w:sz w:val="21"/>
                      <w:szCs w:val="21"/>
                    </w:rPr>
                    <m:t>=24</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24</w:t>
      </w:r>
      <w:r>
        <w:rPr>
          <w:rFonts w:ascii="宋体" w:hAnsi="宋体"/>
          <w:color w:val="FF0000"/>
          <w:sz w:val="21"/>
          <w:szCs w:val="21"/>
        </w:rPr>
        <w:t>，</w:t>
      </w:r>
      <w:r>
        <w:rPr>
          <w:rFonts w:eastAsia="仿宋"/>
          <w:color w:val="FF0000"/>
          <w:sz w:val="21"/>
          <w:szCs w:val="21"/>
        </w:rPr>
        <w:t>所以每天运货总重量</w:t>
      </w:r>
      <w:r>
        <w:rPr>
          <w:i/>
          <w:color w:val="FF0000"/>
          <w:sz w:val="21"/>
          <w:szCs w:val="21"/>
        </w:rPr>
        <w:t>G</w:t>
      </w:r>
      <w:r>
        <w:rPr>
          <w:rFonts w:ascii="宋体" w:hAnsi="宋体"/>
          <w:color w:val="FF0000"/>
          <w:sz w:val="21"/>
          <w:szCs w:val="21"/>
        </w:rPr>
        <w:t>＝</w:t>
      </w:r>
      <w:r>
        <w:rPr>
          <w:i/>
          <w:color w:val="FF0000"/>
          <w:sz w:val="21"/>
          <w:szCs w:val="21"/>
        </w:rPr>
        <w:t>Mxy</w:t>
      </w:r>
      <w:r>
        <w:rPr>
          <w:rFonts w:ascii="宋体" w:hAnsi="宋体"/>
          <w:color w:val="FF0000"/>
          <w:sz w:val="21"/>
          <w:szCs w:val="21"/>
        </w:rPr>
        <w:t>＝</w:t>
      </w:r>
      <w:r>
        <w:rPr>
          <w:i/>
          <w:color w:val="FF0000"/>
          <w:sz w:val="21"/>
          <w:szCs w:val="21"/>
        </w:rPr>
        <w:t>Mx</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72</w:t>
      </w:r>
      <w:r>
        <w:rPr>
          <w:i/>
          <w:color w:val="FF0000"/>
          <w:sz w:val="21"/>
          <w:szCs w:val="21"/>
        </w:rPr>
        <w:t>M</w:t>
      </w:r>
      <w:r>
        <w:rPr>
          <w:rFonts w:ascii="宋体" w:hAnsi="宋体"/>
          <w:color w:val="FF0000"/>
          <w:sz w:val="21"/>
          <w:szCs w:val="21"/>
        </w:rPr>
        <w:t>，</w:t>
      </w:r>
      <w:r>
        <w:rPr>
          <w:rFonts w:eastAsia="仿宋"/>
          <w:color w:val="FF0000"/>
          <w:sz w:val="21"/>
          <w:szCs w:val="21"/>
        </w:rPr>
        <w:t>所以当</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12</w:t>
      </w:r>
      <w:r>
        <w:rPr>
          <w:rFonts w:eastAsia="仿宋"/>
          <w:color w:val="FF0000"/>
          <w:sz w:val="21"/>
          <w:szCs w:val="21"/>
        </w:rPr>
        <w:t>时</w:t>
      </w:r>
      <w:r>
        <w:rPr>
          <w:rFonts w:ascii="宋体" w:hAnsi="宋体"/>
          <w:color w:val="FF0000"/>
          <w:sz w:val="21"/>
          <w:szCs w:val="21"/>
        </w:rPr>
        <w:t>，</w:t>
      </w:r>
      <w:r>
        <w:rPr>
          <w:i/>
          <w:color w:val="FF0000"/>
          <w:sz w:val="21"/>
          <w:szCs w:val="21"/>
        </w:rPr>
        <w:t>G</w:t>
      </w:r>
      <w:r>
        <w:rPr>
          <w:rFonts w:eastAsia="仿宋"/>
          <w:color w:val="FF0000"/>
          <w:sz w:val="21"/>
          <w:szCs w:val="21"/>
        </w:rPr>
        <w:t>取得最大值为</w:t>
      </w:r>
      <w:r>
        <w:rPr>
          <w:color w:val="FF0000"/>
          <w:sz w:val="21"/>
          <w:szCs w:val="21"/>
        </w:rPr>
        <w:t>72</w:t>
      </w:r>
      <w:r>
        <w:rPr>
          <w:i/>
          <w:color w:val="FF0000"/>
          <w:sz w:val="21"/>
          <w:szCs w:val="21"/>
        </w:rPr>
        <w:t>M</w:t>
      </w:r>
      <w:r>
        <w:rPr>
          <w:rFonts w:ascii="宋体" w:hAnsi="宋体"/>
          <w:color w:val="FF0000"/>
          <w:sz w:val="21"/>
          <w:szCs w:val="21"/>
        </w:rPr>
        <w:t>，</w:t>
      </w:r>
      <w:r>
        <w:rPr>
          <w:rFonts w:eastAsia="仿宋"/>
          <w:color w:val="FF0000"/>
          <w:sz w:val="21"/>
          <w:szCs w:val="21"/>
        </w:rPr>
        <w:t>即每次要拖</w:t>
      </w:r>
      <w:r>
        <w:rPr>
          <w:color w:val="FF0000"/>
          <w:sz w:val="21"/>
          <w:szCs w:val="21"/>
        </w:rPr>
        <w:t>6</w:t>
      </w:r>
      <w:r>
        <w:rPr>
          <w:rFonts w:eastAsia="仿宋"/>
          <w:color w:val="FF0000"/>
          <w:sz w:val="21"/>
          <w:szCs w:val="21"/>
        </w:rPr>
        <w:t>只小船</w:t>
      </w:r>
      <w:r>
        <w:rPr>
          <w:rFonts w:ascii="宋体" w:hAnsi="宋体"/>
          <w:color w:val="FF0000"/>
          <w:sz w:val="21"/>
          <w:szCs w:val="21"/>
        </w:rPr>
        <w:t>.</w:t>
      </w:r>
    </w:p>
    <w:p w14:paraId="32FE399F">
      <w:pPr>
        <w:tabs>
          <w:tab w:val="left" w:pos="2127"/>
        </w:tabs>
        <w:overflowPunct w:val="0"/>
        <w:snapToGrid w:val="0"/>
        <w:spacing w:line="360" w:lineRule="auto"/>
        <w:rPr>
          <w:rFonts w:ascii="宋体" w:hAnsi="宋体"/>
          <w:sz w:val="21"/>
          <w:szCs w:val="21"/>
        </w:rPr>
      </w:pPr>
      <w:r>
        <w:rPr>
          <w:sz w:val="21"/>
          <w:szCs w:val="21"/>
        </w:rPr>
        <w:t>8</w:t>
      </w:r>
      <w:r>
        <w:rPr>
          <w:rFonts w:ascii="宋体" w:hAnsi="宋体"/>
          <w:sz w:val="21"/>
          <w:szCs w:val="21"/>
        </w:rPr>
        <w:t>.</w:t>
      </w:r>
      <w:r>
        <w:rPr>
          <w:rFonts w:hint="eastAsia"/>
          <w:sz w:val="21"/>
          <w:szCs w:val="21"/>
        </w:rPr>
        <w:t>某地要建造一批外形为长方体的简易工作房</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房子的高度为</w:t>
      </w:r>
      <w:r>
        <w:rPr>
          <w:sz w:val="21"/>
          <w:szCs w:val="21"/>
        </w:rPr>
        <w:t>3</w:t>
      </w:r>
      <w:r>
        <w:rPr>
          <w:rFonts w:hint="eastAsia"/>
          <w:sz w:val="21"/>
          <w:szCs w:val="21"/>
        </w:rPr>
        <w:t xml:space="preserve"> </w:t>
      </w:r>
      <w:r>
        <w:rPr>
          <w:sz w:val="21"/>
          <w:szCs w:val="21"/>
        </w:rPr>
        <w:t>m</w:t>
      </w:r>
      <w:r>
        <w:rPr>
          <w:rFonts w:ascii="宋体" w:hAnsi="宋体"/>
          <w:sz w:val="21"/>
          <w:szCs w:val="21"/>
        </w:rPr>
        <w:t>，</w:t>
      </w:r>
      <w:r>
        <w:rPr>
          <w:rFonts w:hint="eastAsia"/>
          <w:sz w:val="21"/>
          <w:szCs w:val="21"/>
        </w:rPr>
        <w:t>占地面积为</w:t>
      </w:r>
      <w:r>
        <w:rPr>
          <w:sz w:val="21"/>
          <w:szCs w:val="21"/>
        </w:rPr>
        <w:t>6</w:t>
      </w:r>
      <w:r>
        <w:rPr>
          <w:rFonts w:hint="eastAsia"/>
          <w:sz w:val="21"/>
          <w:szCs w:val="21"/>
        </w:rPr>
        <w:t xml:space="preserve"> </w:t>
      </w:r>
      <w:r>
        <w:rPr>
          <w:sz w:val="21"/>
          <w:szCs w:val="21"/>
        </w:rPr>
        <w:t>m</w:t>
      </w:r>
      <w:r>
        <w:rPr>
          <w:sz w:val="21"/>
          <w:szCs w:val="21"/>
          <w:vertAlign w:val="superscript"/>
        </w:rPr>
        <w:t>2</w:t>
      </w:r>
      <w:r>
        <w:rPr>
          <w:rFonts w:ascii="宋体" w:hAnsi="宋体"/>
          <w:sz w:val="21"/>
          <w:szCs w:val="21"/>
        </w:rPr>
        <w:t>，</w:t>
      </w:r>
      <w:r>
        <w:rPr>
          <w:rFonts w:hint="eastAsia"/>
          <w:sz w:val="21"/>
          <w:szCs w:val="21"/>
        </w:rPr>
        <w:t>墙体</w:t>
      </w:r>
      <w:r>
        <w:rPr>
          <w:i/>
          <w:sz w:val="21"/>
          <w:szCs w:val="21"/>
        </w:rPr>
        <w:t>ABFE</w:t>
      </w:r>
      <w:r>
        <w:rPr>
          <w:rFonts w:hint="eastAsia"/>
          <w:sz w:val="21"/>
          <w:szCs w:val="21"/>
        </w:rPr>
        <w:t>和</w:t>
      </w:r>
      <w:r>
        <w:rPr>
          <w:i/>
          <w:sz w:val="21"/>
          <w:szCs w:val="21"/>
        </w:rPr>
        <w:t>DCGH</w:t>
      </w:r>
      <w:r>
        <w:rPr>
          <w:rFonts w:hint="eastAsia"/>
          <w:sz w:val="21"/>
          <w:szCs w:val="21"/>
        </w:rPr>
        <w:t>的造价均为</w:t>
      </w:r>
      <w:r>
        <w:rPr>
          <w:sz w:val="21"/>
          <w:szCs w:val="21"/>
        </w:rPr>
        <w:t>80</w:t>
      </w:r>
      <w:r>
        <w:rPr>
          <w:rFonts w:hint="eastAsia"/>
          <w:sz w:val="21"/>
          <w:szCs w:val="21"/>
        </w:rPr>
        <w:t>元</w:t>
      </w:r>
      <w:r>
        <w:rPr>
          <w:i/>
          <w:sz w:val="21"/>
          <w:szCs w:val="21"/>
        </w:rPr>
        <w:t>/</w:t>
      </w:r>
      <w:r>
        <w:rPr>
          <w:sz w:val="21"/>
          <w:szCs w:val="21"/>
        </w:rPr>
        <w:t>m</w:t>
      </w:r>
      <w:r>
        <w:rPr>
          <w:sz w:val="21"/>
          <w:szCs w:val="21"/>
          <w:vertAlign w:val="superscript"/>
        </w:rPr>
        <w:t>2</w:t>
      </w:r>
      <w:r>
        <w:rPr>
          <w:rFonts w:ascii="宋体" w:hAnsi="宋体"/>
          <w:sz w:val="21"/>
          <w:szCs w:val="21"/>
        </w:rPr>
        <w:t>，</w:t>
      </w:r>
      <w:r>
        <w:rPr>
          <w:rFonts w:hint="eastAsia"/>
          <w:sz w:val="21"/>
          <w:szCs w:val="21"/>
        </w:rPr>
        <w:t>墙体</w:t>
      </w:r>
      <w:r>
        <w:rPr>
          <w:i/>
          <w:sz w:val="21"/>
          <w:szCs w:val="21"/>
        </w:rPr>
        <w:t>ADHE</w:t>
      </w:r>
      <w:r>
        <w:rPr>
          <w:rFonts w:hint="eastAsia"/>
          <w:sz w:val="21"/>
          <w:szCs w:val="21"/>
        </w:rPr>
        <w:t>和</w:t>
      </w:r>
      <w:r>
        <w:rPr>
          <w:i/>
          <w:sz w:val="21"/>
          <w:szCs w:val="21"/>
        </w:rPr>
        <w:t>BCGF</w:t>
      </w:r>
      <w:r>
        <w:rPr>
          <w:rFonts w:hint="eastAsia"/>
          <w:sz w:val="21"/>
          <w:szCs w:val="21"/>
        </w:rPr>
        <w:t>的造价均为</w:t>
      </w:r>
      <w:r>
        <w:rPr>
          <w:sz w:val="21"/>
          <w:szCs w:val="21"/>
        </w:rPr>
        <w:t>120</w:t>
      </w:r>
      <w:r>
        <w:rPr>
          <w:rFonts w:hint="eastAsia"/>
          <w:sz w:val="21"/>
          <w:szCs w:val="21"/>
        </w:rPr>
        <w:t>元</w:t>
      </w:r>
      <w:r>
        <w:rPr>
          <w:i/>
          <w:sz w:val="21"/>
          <w:szCs w:val="21"/>
        </w:rPr>
        <w:t>/</w:t>
      </w:r>
      <w:r>
        <w:rPr>
          <w:sz w:val="21"/>
          <w:szCs w:val="21"/>
        </w:rPr>
        <w:t>m</w:t>
      </w:r>
      <w:r>
        <w:rPr>
          <w:sz w:val="21"/>
          <w:szCs w:val="21"/>
          <w:vertAlign w:val="superscript"/>
        </w:rPr>
        <w:t>2</w:t>
      </w:r>
      <w:r>
        <w:rPr>
          <w:rFonts w:ascii="宋体" w:hAnsi="宋体"/>
          <w:sz w:val="21"/>
          <w:szCs w:val="21"/>
        </w:rPr>
        <w:t>，</w:t>
      </w:r>
      <w:r>
        <w:rPr>
          <w:rFonts w:hint="eastAsia"/>
          <w:sz w:val="21"/>
          <w:szCs w:val="21"/>
        </w:rPr>
        <w:t>地面和房顶的造价共</w:t>
      </w:r>
      <w:r>
        <w:rPr>
          <w:sz w:val="21"/>
          <w:szCs w:val="21"/>
        </w:rPr>
        <w:t>2</w:t>
      </w:r>
      <w:r>
        <w:rPr>
          <w:rFonts w:hint="eastAsia"/>
          <w:sz w:val="21"/>
          <w:szCs w:val="21"/>
        </w:rPr>
        <w:t xml:space="preserve"> </w:t>
      </w:r>
      <w:r>
        <w:rPr>
          <w:sz w:val="21"/>
          <w:szCs w:val="21"/>
        </w:rPr>
        <w:t>000</w:t>
      </w:r>
      <w:r>
        <w:rPr>
          <w:rFonts w:hint="eastAsia"/>
          <w:sz w:val="21"/>
          <w:szCs w:val="21"/>
        </w:rPr>
        <w:t>元</w:t>
      </w:r>
      <w:r>
        <w:rPr>
          <w:rFonts w:ascii="宋体" w:hAnsi="宋体"/>
          <w:sz w:val="21"/>
          <w:szCs w:val="21"/>
        </w:rPr>
        <w:t>.</w:t>
      </w:r>
      <w:r>
        <w:rPr>
          <w:rFonts w:hint="eastAsia"/>
          <w:sz w:val="21"/>
          <w:szCs w:val="21"/>
        </w:rPr>
        <w:t>则一个这样的简易工作房的总造价最低为</w:t>
      </w:r>
      <w:r>
        <w:rPr>
          <w:sz w:val="21"/>
          <w:szCs w:val="21"/>
          <w:u w:val="single" w:color="000000"/>
        </w:rPr>
        <w:t>　</w:t>
      </w:r>
      <w:r>
        <w:rPr>
          <w:color w:val="FF0000"/>
          <w:sz w:val="21"/>
          <w:szCs w:val="21"/>
          <w:u w:val="single" w:color="000000" w:themeColor="text1"/>
        </w:rPr>
        <w:t>4</w:t>
      </w:r>
      <w:r>
        <w:rPr>
          <w:rFonts w:hint="eastAsia"/>
          <w:color w:val="FF0000"/>
          <w:sz w:val="21"/>
          <w:szCs w:val="21"/>
          <w:u w:val="single" w:color="000000" w:themeColor="text1"/>
        </w:rPr>
        <w:t xml:space="preserve"> </w:t>
      </w:r>
      <w:r>
        <w:rPr>
          <w:color w:val="FF0000"/>
          <w:sz w:val="21"/>
          <w:szCs w:val="21"/>
          <w:u w:val="single" w:color="000000" w:themeColor="text1"/>
        </w:rPr>
        <w:t>880</w:t>
      </w:r>
      <w:r>
        <w:rPr>
          <w:sz w:val="21"/>
          <w:szCs w:val="21"/>
          <w:u w:val="single" w:color="000000"/>
        </w:rPr>
        <w:t>　</w:t>
      </w:r>
      <w:r>
        <w:rPr>
          <w:rFonts w:hint="eastAsia"/>
          <w:sz w:val="21"/>
          <w:szCs w:val="21"/>
        </w:rPr>
        <w:t>元</w:t>
      </w:r>
      <w:r>
        <w:rPr>
          <w:rFonts w:ascii="宋体" w:hAnsi="宋体"/>
          <w:sz w:val="21"/>
          <w:szCs w:val="21"/>
        </w:rPr>
        <w:t>.</w:t>
      </w:r>
    </w:p>
    <w:p w14:paraId="45B4BCFA">
      <w:pPr>
        <w:tabs>
          <w:tab w:val="left" w:pos="2127"/>
        </w:tabs>
        <w:overflowPunct w:val="0"/>
        <w:snapToGrid w:val="0"/>
        <w:spacing w:line="360" w:lineRule="auto"/>
        <w:jc w:val="center"/>
        <w:rPr>
          <w:sz w:val="21"/>
          <w:szCs w:val="21"/>
        </w:rPr>
      </w:pPr>
      <w:r>
        <w:rPr>
          <w:sz w:val="21"/>
          <w:szCs w:val="21"/>
        </w:rPr>
        <w:drawing>
          <wp:inline distT="0" distB="0" distL="0" distR="0">
            <wp:extent cx="1003300" cy="874395"/>
            <wp:effectExtent l="0" t="0" r="0" b="0"/>
            <wp:docPr id="453" name="26bycsx2-64.jpg" descr="id:21475208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26bycsx2-64.jpg" descr="id:2147520860;FounderCES"/>
                    <pic:cNvPicPr>
                      <a:picLocks noChangeAspect="1"/>
                    </pic:cNvPicPr>
                  </pic:nvPicPr>
                  <pic:blipFill>
                    <a:blip r:embed="rId23"/>
                    <a:stretch>
                      <a:fillRect/>
                    </a:stretch>
                  </pic:blipFill>
                  <pic:spPr>
                    <a:xfrm>
                      <a:off x="0" y="0"/>
                      <a:ext cx="1003428" cy="874395"/>
                    </a:xfrm>
                    <a:prstGeom prst="rect">
                      <a:avLst/>
                    </a:prstGeom>
                  </pic:spPr>
                </pic:pic>
              </a:graphicData>
            </a:graphic>
          </wp:inline>
        </w:drawing>
      </w:r>
    </w:p>
    <w:p w14:paraId="732557B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w:t>
      </w:r>
      <w:r>
        <w:rPr>
          <w:i/>
          <w:color w:val="FF0000"/>
          <w:sz w:val="21"/>
          <w:szCs w:val="21"/>
        </w:rPr>
        <w:t>AB</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BC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则这个简易工作房总造价为</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120</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color w:val="FF0000"/>
          <w:sz w:val="21"/>
          <w:szCs w:val="21"/>
        </w:rPr>
        <w:t>480</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nor/>
                <m:sty m:val="p"/>
              </m:rPr>
              <w:rPr>
                <w:rFonts w:ascii="Cambria Math"/>
                <w:color w:val="FF0000"/>
                <w:sz w:val="21"/>
                <w:szCs w:val="21"/>
              </w:rPr>
              <m:t xml:space="preserve"> </m:t>
            </m:r>
            <m:r>
              <m:rPr>
                <m:sty m:val="p"/>
              </m:rPr>
              <w:rPr>
                <w:rFonts w:ascii="Cambria Math"/>
                <w:color w:val="FF0000"/>
                <w:sz w:val="21"/>
                <w:szCs w:val="21"/>
              </w:rPr>
              <m:t>320</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rFonts w:eastAsia="仿宋"/>
          <w:color w:val="FF0000"/>
          <w:sz w:val="21"/>
          <w:szCs w:val="21"/>
        </w:rPr>
        <w:t>因为</w:t>
      </w:r>
      <w:r>
        <w:rPr>
          <w:color w:val="FF0000"/>
          <w:sz w:val="21"/>
          <w:szCs w:val="21"/>
        </w:rPr>
        <w:t>480</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nor/>
                <m:sty m:val="p"/>
              </m:rPr>
              <w:rPr>
                <w:rFonts w:ascii="Cambria Math"/>
                <w:color w:val="FF0000"/>
                <w:sz w:val="21"/>
                <w:szCs w:val="21"/>
              </w:rPr>
              <m:t xml:space="preserve"> </m:t>
            </m:r>
            <m:r>
              <m:rPr>
                <m:sty m:val="p"/>
              </m:rPr>
              <w:rPr>
                <w:rFonts w:ascii="Cambria Math"/>
                <w:color w:val="FF0000"/>
                <w:sz w:val="21"/>
                <w:szCs w:val="21"/>
              </w:rPr>
              <m:t>320</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480</m:t>
            </m:r>
            <m:r>
              <m:rPr/>
              <w:rPr>
                <w:rFonts w:ascii="Cambria Math" w:hAnsi="Cambria Math"/>
                <w:color w:val="FF0000"/>
                <w:sz w:val="21"/>
                <w:szCs w:val="21"/>
              </w:rPr>
              <m:t>x</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m:t>
                </m:r>
                <m:r>
                  <m:rPr>
                    <m:nor/>
                    <m:sty m:val="p"/>
                  </m:rPr>
                  <w:rPr>
                    <w:rFonts w:ascii="Cambria Math"/>
                    <w:color w:val="FF0000"/>
                    <w:sz w:val="21"/>
                    <w:szCs w:val="21"/>
                  </w:rPr>
                  <m:t xml:space="preserve"> </m:t>
                </m:r>
                <m:r>
                  <m:rPr>
                    <m:sty m:val="p"/>
                  </m:rPr>
                  <w:rPr>
                    <w:rFonts w:ascii="Cambria Math"/>
                    <w:color w:val="FF0000"/>
                    <w:sz w:val="21"/>
                    <w:szCs w:val="21"/>
                  </w:rPr>
                  <m:t>320</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880</w:t>
      </w:r>
      <w:r>
        <w:rPr>
          <w:rFonts w:ascii="宋体" w:hAnsi="宋体"/>
          <w:color w:val="FF0000"/>
          <w:sz w:val="21"/>
          <w:szCs w:val="21"/>
        </w:rPr>
        <w:t>，</w:t>
      </w:r>
      <w:r>
        <w:rPr>
          <w:rFonts w:eastAsia="仿宋"/>
          <w:color w:val="FF0000"/>
          <w:sz w:val="21"/>
          <w:szCs w:val="21"/>
        </w:rPr>
        <w:t>当且仅当</w:t>
      </w:r>
      <w:r>
        <w:rPr>
          <w:color w:val="FF0000"/>
          <w:sz w:val="21"/>
          <w:szCs w:val="21"/>
        </w:rPr>
        <w:t>480</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nor/>
                <m:sty m:val="p"/>
              </m:rPr>
              <w:rPr>
                <w:rFonts w:ascii="Cambria Math"/>
                <w:color w:val="FF0000"/>
                <w:sz w:val="21"/>
                <w:szCs w:val="21"/>
              </w:rPr>
              <m:t xml:space="preserve"> </m:t>
            </m:r>
            <m:r>
              <m:rPr>
                <m:sty m:val="p"/>
              </m:rPr>
              <w:rPr>
                <w:rFonts w:ascii="Cambria Math"/>
                <w:color w:val="FF0000"/>
                <w:sz w:val="21"/>
                <w:szCs w:val="21"/>
              </w:rPr>
              <m:t>320</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color w:val="FF0000"/>
          <w:sz w:val="21"/>
          <w:szCs w:val="21"/>
        </w:rPr>
        <w:t>3</w:t>
      </w:r>
      <w:r>
        <w:rPr>
          <w:rFonts w:eastAsia="仿宋"/>
          <w:color w:val="FF0000"/>
          <w:sz w:val="21"/>
          <w:szCs w:val="21"/>
        </w:rPr>
        <w:t>时等号成立</w:t>
      </w:r>
      <w:r>
        <w:rPr>
          <w:rFonts w:ascii="宋体" w:hAnsi="宋体"/>
          <w:color w:val="FF0000"/>
          <w:sz w:val="21"/>
          <w:szCs w:val="21"/>
        </w:rPr>
        <w:t>，</w:t>
      </w:r>
      <w:r>
        <w:rPr>
          <w:rFonts w:eastAsia="仿宋"/>
          <w:color w:val="FF0000"/>
          <w:sz w:val="21"/>
          <w:szCs w:val="21"/>
        </w:rPr>
        <w:t>所以一个这样的简易工作房的总造价最低为</w:t>
      </w:r>
      <w:r>
        <w:rPr>
          <w:color w:val="FF0000"/>
          <w:sz w:val="21"/>
          <w:szCs w:val="21"/>
        </w:rPr>
        <w:t>4</w:t>
      </w:r>
      <w:r>
        <w:rPr>
          <w:rFonts w:hint="eastAsia" w:eastAsia="仿宋"/>
          <w:color w:val="FF0000"/>
          <w:sz w:val="21"/>
          <w:szCs w:val="21"/>
        </w:rPr>
        <w:t xml:space="preserve"> </w:t>
      </w:r>
      <w:r>
        <w:rPr>
          <w:color w:val="FF0000"/>
          <w:sz w:val="21"/>
          <w:szCs w:val="21"/>
        </w:rPr>
        <w:t>880</w:t>
      </w:r>
      <w:r>
        <w:rPr>
          <w:rFonts w:eastAsia="仿宋"/>
          <w:color w:val="FF0000"/>
          <w:sz w:val="21"/>
          <w:szCs w:val="21"/>
        </w:rPr>
        <w:t>元</w:t>
      </w:r>
      <w:r>
        <w:rPr>
          <w:rFonts w:ascii="宋体" w:hAnsi="宋体"/>
          <w:color w:val="FF0000"/>
          <w:sz w:val="21"/>
          <w:szCs w:val="21"/>
        </w:rPr>
        <w:t>.</w:t>
      </w:r>
    </w:p>
    <w:p w14:paraId="3D9C57C8">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为弘扬</w:t>
      </w:r>
      <w:r>
        <w:rPr>
          <w:rFonts w:ascii="宋体" w:hAnsi="宋体"/>
          <w:sz w:val="21"/>
          <w:szCs w:val="21"/>
        </w:rPr>
        <w:t>“</w:t>
      </w:r>
      <w:r>
        <w:rPr>
          <w:rFonts w:hint="eastAsia"/>
          <w:sz w:val="21"/>
          <w:szCs w:val="21"/>
        </w:rPr>
        <w:t>中国女排精神</w:t>
      </w:r>
      <w:r>
        <w:rPr>
          <w:rFonts w:ascii="宋体" w:hAnsi="宋体"/>
          <w:sz w:val="21"/>
          <w:szCs w:val="21"/>
        </w:rPr>
        <w:t>”，</w:t>
      </w:r>
      <w:r>
        <w:rPr>
          <w:rFonts w:hint="eastAsia"/>
          <w:sz w:val="21"/>
          <w:szCs w:val="21"/>
        </w:rPr>
        <w:t>加强青少年体育发展</w:t>
      </w:r>
      <w:r>
        <w:rPr>
          <w:rFonts w:ascii="宋体" w:hAnsi="宋体"/>
          <w:sz w:val="21"/>
          <w:szCs w:val="21"/>
        </w:rPr>
        <w:t>.</w:t>
      </w:r>
      <w:r>
        <w:rPr>
          <w:rFonts w:hint="eastAsia"/>
          <w:sz w:val="21"/>
          <w:szCs w:val="21"/>
        </w:rPr>
        <w:t>学校在体育课中组织学生进行排球练习</w:t>
      </w:r>
      <w:r>
        <w:rPr>
          <w:rFonts w:ascii="宋体" w:hAnsi="宋体"/>
          <w:sz w:val="21"/>
          <w:szCs w:val="21"/>
        </w:rPr>
        <w:t>，</w:t>
      </w:r>
      <w:r>
        <w:rPr>
          <w:rFonts w:hint="eastAsia"/>
          <w:sz w:val="21"/>
          <w:szCs w:val="21"/>
        </w:rPr>
        <w:t>某同学以初速度</w:t>
      </w:r>
      <w:r>
        <w:rPr>
          <w:i/>
          <w:sz w:val="21"/>
          <w:szCs w:val="21"/>
        </w:rPr>
        <w:t>v</w:t>
      </w:r>
      <w:r>
        <w:rPr>
          <w:sz w:val="21"/>
          <w:szCs w:val="21"/>
          <w:vertAlign w:val="subscript"/>
        </w:rPr>
        <w:t>0</w:t>
      </w:r>
      <w:r>
        <w:rPr>
          <w:rFonts w:ascii="宋体" w:hAnsi="宋体"/>
          <w:sz w:val="21"/>
          <w:szCs w:val="21"/>
        </w:rPr>
        <w:t>＝</w:t>
      </w:r>
      <w:r>
        <w:rPr>
          <w:sz w:val="21"/>
          <w:szCs w:val="21"/>
        </w:rPr>
        <w:t>12</w:t>
      </w:r>
      <w:r>
        <w:rPr>
          <w:rFonts w:hint="eastAsia"/>
          <w:sz w:val="21"/>
          <w:szCs w:val="21"/>
        </w:rPr>
        <w:t xml:space="preserve"> </w:t>
      </w:r>
      <w:r>
        <w:rPr>
          <w:sz w:val="21"/>
          <w:szCs w:val="21"/>
        </w:rPr>
        <w:t>m/s</w:t>
      </w:r>
      <w:r>
        <w:rPr>
          <w:rFonts w:hint="eastAsia"/>
          <w:sz w:val="21"/>
          <w:szCs w:val="21"/>
        </w:rPr>
        <w:t>竖直上抛一排球</w:t>
      </w:r>
      <w:r>
        <w:rPr>
          <w:rFonts w:ascii="宋体" w:hAnsi="宋体"/>
          <w:sz w:val="21"/>
          <w:szCs w:val="21"/>
        </w:rPr>
        <w:t>，</w:t>
      </w:r>
      <w:r>
        <w:rPr>
          <w:rFonts w:hint="eastAsia"/>
          <w:sz w:val="21"/>
          <w:szCs w:val="21"/>
        </w:rPr>
        <w:t>该排球能够在抛出点</w:t>
      </w:r>
      <w:r>
        <w:rPr>
          <w:sz w:val="21"/>
          <w:szCs w:val="21"/>
        </w:rPr>
        <w:t>2</w:t>
      </w:r>
      <w:r>
        <w:rPr>
          <w:rFonts w:hint="eastAsia"/>
          <w:sz w:val="21"/>
          <w:szCs w:val="21"/>
        </w:rPr>
        <w:t xml:space="preserve"> </w:t>
      </w:r>
      <w:r>
        <w:rPr>
          <w:sz w:val="21"/>
          <w:szCs w:val="21"/>
        </w:rPr>
        <w:t>m</w:t>
      </w:r>
      <w:r>
        <w:rPr>
          <w:rFonts w:hint="eastAsia"/>
          <w:sz w:val="21"/>
          <w:szCs w:val="21"/>
        </w:rPr>
        <w:t>以上的位置最多停留时间为</w:t>
      </w:r>
      <w:r>
        <w:rPr>
          <w:sz w:val="21"/>
          <w:szCs w:val="21"/>
          <w:u w:val="single" w:color="000000"/>
        </w:rPr>
        <w:t>　</w:t>
      </w:r>
      <w:r>
        <w:rPr>
          <w:color w:val="FF0000"/>
          <w:sz w:val="21"/>
          <w:szCs w:val="21"/>
          <w:u w:val="single" w:color="000000" w:themeColor="text1"/>
        </w:rPr>
        <w:t>2</w:t>
      </w:r>
      <w:r>
        <w:rPr>
          <w:rFonts w:ascii="宋体" w:hAnsi="宋体"/>
          <w:color w:val="FF0000"/>
          <w:sz w:val="21"/>
          <w:szCs w:val="21"/>
          <w:u w:val="single" w:color="000000" w:themeColor="text1"/>
        </w:rPr>
        <w:t>.</w:t>
      </w:r>
      <w:r>
        <w:rPr>
          <w:color w:val="FF0000"/>
          <w:sz w:val="21"/>
          <w:szCs w:val="21"/>
          <w:u w:val="single" w:color="000000" w:themeColor="text1"/>
        </w:rPr>
        <w:t>09</w:t>
      </w:r>
      <w:r>
        <w:rPr>
          <w:sz w:val="21"/>
          <w:szCs w:val="21"/>
          <w:u w:val="single" w:color="000000"/>
        </w:rPr>
        <w:t>　</w:t>
      </w:r>
      <w:r>
        <w:rPr>
          <w:sz w:val="21"/>
          <w:szCs w:val="21"/>
        </w:rPr>
        <w:t>s</w:t>
      </w:r>
      <w:r>
        <w:rPr>
          <w:rFonts w:ascii="宋体" w:hAnsi="宋体"/>
          <w:sz w:val="21"/>
          <w:szCs w:val="21"/>
        </w:rPr>
        <w:t>（</w:t>
      </w:r>
      <w:r>
        <w:rPr>
          <w:rFonts w:hint="eastAsia"/>
          <w:sz w:val="21"/>
          <w:szCs w:val="21"/>
        </w:rPr>
        <w:t>保留两位小数</w:t>
      </w:r>
      <w:r>
        <w:rPr>
          <w:rFonts w:ascii="宋体" w:hAnsi="宋体"/>
          <w:sz w:val="21"/>
          <w:szCs w:val="21"/>
        </w:rPr>
        <w:t>）.（</w:t>
      </w:r>
      <w:r>
        <w:rPr>
          <w:rFonts w:hint="eastAsia"/>
          <w:sz w:val="21"/>
          <w:szCs w:val="21"/>
        </w:rPr>
        <w:t>注</w:t>
      </w:r>
      <w:r>
        <w:rPr>
          <w:rFonts w:ascii="宋体" w:hAnsi="宋体"/>
          <w:sz w:val="21"/>
          <w:szCs w:val="21"/>
        </w:rPr>
        <w:t>：</w:t>
      </w:r>
      <w:r>
        <w:rPr>
          <w:rFonts w:hint="eastAsia"/>
          <w:sz w:val="21"/>
          <w:szCs w:val="21"/>
        </w:rPr>
        <w:t>若不计空气阻力</w:t>
      </w:r>
      <w:r>
        <w:rPr>
          <w:rFonts w:ascii="宋体" w:hAnsi="宋体"/>
          <w:sz w:val="21"/>
          <w:szCs w:val="21"/>
        </w:rPr>
        <w:t>，</w:t>
      </w:r>
      <w:r>
        <w:rPr>
          <w:rFonts w:hint="eastAsia"/>
          <w:sz w:val="21"/>
          <w:szCs w:val="21"/>
        </w:rPr>
        <w:t>则竖直上抛的物体距离抛出点的高度</w:t>
      </w:r>
      <w:r>
        <w:rPr>
          <w:i/>
          <w:sz w:val="21"/>
          <w:szCs w:val="21"/>
        </w:rPr>
        <w:t>h</w:t>
      </w:r>
      <w:r>
        <w:rPr>
          <w:rFonts w:ascii="宋体" w:hAnsi="宋体"/>
          <w:sz w:val="21"/>
          <w:szCs w:val="21"/>
        </w:rPr>
        <w:t>（</w:t>
      </w:r>
      <w:r>
        <w:rPr>
          <w:sz w:val="21"/>
          <w:szCs w:val="21"/>
        </w:rPr>
        <w:t>m</w:t>
      </w:r>
      <w:r>
        <w:rPr>
          <w:rFonts w:ascii="宋体" w:hAnsi="宋体"/>
          <w:sz w:val="21"/>
          <w:szCs w:val="21"/>
        </w:rPr>
        <w:t>）</w:t>
      </w:r>
      <w:r>
        <w:rPr>
          <w:rFonts w:hint="eastAsia"/>
          <w:sz w:val="21"/>
          <w:szCs w:val="21"/>
        </w:rPr>
        <w:t>与时间</w:t>
      </w:r>
      <w:r>
        <w:rPr>
          <w:i/>
          <w:sz w:val="21"/>
          <w:szCs w:val="21"/>
        </w:rPr>
        <w:t>t</w:t>
      </w:r>
      <w:r>
        <w:rPr>
          <w:rFonts w:ascii="宋体" w:hAnsi="宋体"/>
          <w:sz w:val="21"/>
          <w:szCs w:val="21"/>
        </w:rPr>
        <w:t>（</w:t>
      </w:r>
      <w:r>
        <w:rPr>
          <w:sz w:val="21"/>
          <w:szCs w:val="21"/>
        </w:rPr>
        <w:t>s</w:t>
      </w:r>
      <w:r>
        <w:rPr>
          <w:rFonts w:ascii="宋体" w:hAnsi="宋体"/>
          <w:sz w:val="21"/>
          <w:szCs w:val="21"/>
        </w:rPr>
        <w:t>）</w:t>
      </w:r>
      <w:r>
        <w:rPr>
          <w:rFonts w:hint="eastAsia"/>
          <w:sz w:val="21"/>
          <w:szCs w:val="21"/>
        </w:rPr>
        <w:t>满足关系式</w:t>
      </w:r>
      <w:r>
        <w:rPr>
          <w:i/>
          <w:sz w:val="21"/>
          <w:szCs w:val="21"/>
        </w:rPr>
        <w:t>h</w:t>
      </w:r>
      <w:r>
        <w:rPr>
          <w:rFonts w:ascii="宋体" w:hAnsi="宋体"/>
          <w:sz w:val="21"/>
          <w:szCs w:val="21"/>
        </w:rPr>
        <w:t>＝</w:t>
      </w:r>
      <w:r>
        <w:rPr>
          <w:i/>
          <w:sz w:val="21"/>
          <w:szCs w:val="21"/>
        </w:rPr>
        <w:t>v</w:t>
      </w:r>
      <w:r>
        <w:rPr>
          <w:sz w:val="21"/>
          <w:szCs w:val="21"/>
          <w:vertAlign w:val="subscript"/>
        </w:rPr>
        <w:t>0</w:t>
      </w:r>
      <w:r>
        <w:rPr>
          <w:i/>
          <w:sz w:val="21"/>
          <w:szCs w:val="21"/>
        </w:rPr>
        <w:t>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gt</w:t>
      </w:r>
      <w:r>
        <w:rPr>
          <w:sz w:val="21"/>
          <w:szCs w:val="21"/>
          <w:vertAlign w:val="superscript"/>
        </w:rPr>
        <w:t>2</w:t>
      </w:r>
      <w:r>
        <w:rPr>
          <w:rFonts w:ascii="宋体" w:hAnsi="宋体"/>
          <w:sz w:val="21"/>
          <w:szCs w:val="21"/>
        </w:rPr>
        <w:t>，</w:t>
      </w:r>
      <w:r>
        <w:rPr>
          <w:rFonts w:hint="eastAsia"/>
          <w:sz w:val="21"/>
          <w:szCs w:val="21"/>
        </w:rPr>
        <w:t>其中</w:t>
      </w:r>
      <w:r>
        <w:rPr>
          <w:i/>
          <w:sz w:val="21"/>
          <w:szCs w:val="21"/>
        </w:rPr>
        <w:t>g</w:t>
      </w:r>
      <w:r>
        <w:rPr>
          <w:rFonts w:ascii="宋体" w:hAnsi="宋体"/>
          <w:sz w:val="21"/>
          <w:szCs w:val="21"/>
        </w:rPr>
        <w:t>＝</w:t>
      </w:r>
      <w:r>
        <w:rPr>
          <w:sz w:val="21"/>
          <w:szCs w:val="21"/>
        </w:rPr>
        <w:t>9</w:t>
      </w:r>
      <w:r>
        <w:rPr>
          <w:rFonts w:ascii="宋体" w:hAnsi="宋体"/>
          <w:sz w:val="21"/>
          <w:szCs w:val="21"/>
        </w:rPr>
        <w:t>.</w:t>
      </w:r>
      <w:r>
        <w:rPr>
          <w:sz w:val="21"/>
          <w:szCs w:val="21"/>
        </w:rPr>
        <w:t>8</w:t>
      </w:r>
      <w:r>
        <w:rPr>
          <w:rFonts w:hint="eastAsia"/>
          <w:sz w:val="21"/>
          <w:szCs w:val="21"/>
        </w:rPr>
        <w:t xml:space="preserve"> </w:t>
      </w:r>
      <w:r>
        <w:rPr>
          <w:sz w:val="21"/>
          <w:szCs w:val="21"/>
        </w:rPr>
        <w:t>m/s</w:t>
      </w:r>
      <w:r>
        <w:rPr>
          <w:sz w:val="21"/>
          <w:szCs w:val="21"/>
          <w:vertAlign w:val="superscript"/>
        </w:rPr>
        <w:t>2</w:t>
      </w:r>
      <w:r>
        <w:rPr>
          <w:rFonts w:ascii="宋体" w:hAnsi="宋体"/>
          <w:sz w:val="21"/>
          <w:szCs w:val="21"/>
        </w:rPr>
        <w:t>，</w:t>
      </w:r>
      <w:r>
        <w:rPr>
          <w:rFonts w:hint="eastAsia"/>
          <w:sz w:val="21"/>
          <w:szCs w:val="21"/>
        </w:rPr>
        <w:t xml:space="preserve"> </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655</m:t>
            </m:r>
            <m:ctrlPr>
              <w:rPr>
                <w:rFonts w:ascii="Cambria Math" w:hAnsi="Cambria Math"/>
                <w:sz w:val="21"/>
                <w:szCs w:val="21"/>
              </w:rPr>
            </m:ctrlPr>
          </m:e>
        </m:rad>
      </m:oMath>
      <w:r>
        <w:rPr>
          <w:rFonts w:ascii="宋体" w:hAnsi="宋体"/>
          <w:sz w:val="21"/>
          <w:szCs w:val="21"/>
        </w:rPr>
        <w:t>≈</w:t>
      </w:r>
      <w:r>
        <w:rPr>
          <w:sz w:val="21"/>
          <w:szCs w:val="21"/>
        </w:rPr>
        <w:t>25</w:t>
      </w:r>
      <w:r>
        <w:rPr>
          <w:rFonts w:ascii="宋体" w:hAnsi="宋体"/>
          <w:sz w:val="21"/>
          <w:szCs w:val="21"/>
        </w:rPr>
        <w:t>.</w:t>
      </w:r>
      <w:r>
        <w:rPr>
          <w:sz w:val="21"/>
          <w:szCs w:val="21"/>
        </w:rPr>
        <w:t>59</w:t>
      </w:r>
      <w:r>
        <w:rPr>
          <w:rFonts w:ascii="宋体" w:hAnsi="宋体"/>
          <w:sz w:val="21"/>
          <w:szCs w:val="21"/>
        </w:rPr>
        <w:t>）</w:t>
      </w:r>
    </w:p>
    <w:p w14:paraId="467B892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竖直上抛的物体距离抛出点的高度</w:t>
      </w:r>
      <w:r>
        <w:rPr>
          <w:i/>
          <w:color w:val="FF0000"/>
          <w:sz w:val="21"/>
          <w:szCs w:val="21"/>
        </w:rPr>
        <w:t>h</w:t>
      </w:r>
      <w:r>
        <w:rPr>
          <w:rFonts w:ascii="宋体" w:hAnsi="宋体"/>
          <w:color w:val="FF0000"/>
          <w:sz w:val="21"/>
          <w:szCs w:val="21"/>
        </w:rPr>
        <w:t>（</w:t>
      </w:r>
      <w:r>
        <w:rPr>
          <w:color w:val="FF0000"/>
          <w:sz w:val="21"/>
          <w:szCs w:val="21"/>
        </w:rPr>
        <w:t>m</w:t>
      </w:r>
      <w:r>
        <w:rPr>
          <w:rFonts w:ascii="宋体" w:hAnsi="宋体"/>
          <w:color w:val="FF0000"/>
          <w:sz w:val="21"/>
          <w:szCs w:val="21"/>
        </w:rPr>
        <w:t>）</w:t>
      </w:r>
      <w:r>
        <w:rPr>
          <w:rFonts w:eastAsia="仿宋"/>
          <w:color w:val="FF0000"/>
          <w:sz w:val="21"/>
          <w:szCs w:val="21"/>
        </w:rPr>
        <w:t>与时间</w:t>
      </w:r>
      <w:r>
        <w:rPr>
          <w:i/>
          <w:color w:val="FF0000"/>
          <w:sz w:val="21"/>
          <w:szCs w:val="21"/>
        </w:rPr>
        <w:t>t</w:t>
      </w:r>
      <w:r>
        <w:rPr>
          <w:rFonts w:ascii="宋体" w:hAnsi="宋体"/>
          <w:color w:val="FF0000"/>
          <w:sz w:val="21"/>
          <w:szCs w:val="21"/>
        </w:rPr>
        <w:t>（</w:t>
      </w:r>
      <w:r>
        <w:rPr>
          <w:color w:val="FF0000"/>
          <w:sz w:val="21"/>
          <w:szCs w:val="21"/>
        </w:rPr>
        <w:t>s</w:t>
      </w:r>
      <w:r>
        <w:rPr>
          <w:rFonts w:ascii="宋体" w:hAnsi="宋体"/>
          <w:color w:val="FF0000"/>
          <w:sz w:val="21"/>
          <w:szCs w:val="21"/>
        </w:rPr>
        <w:t>）</w:t>
      </w:r>
      <w:r>
        <w:rPr>
          <w:rFonts w:eastAsia="仿宋"/>
          <w:color w:val="FF0000"/>
          <w:sz w:val="21"/>
          <w:szCs w:val="21"/>
        </w:rPr>
        <w:t>满足关系式</w:t>
      </w:r>
      <w:r>
        <w:rPr>
          <w:i/>
          <w:color w:val="FF0000"/>
          <w:sz w:val="21"/>
          <w:szCs w:val="21"/>
        </w:rPr>
        <w:t>h</w:t>
      </w:r>
      <w:r>
        <w:rPr>
          <w:rFonts w:ascii="宋体" w:hAnsi="宋体"/>
          <w:color w:val="FF0000"/>
          <w:sz w:val="21"/>
          <w:szCs w:val="21"/>
        </w:rPr>
        <w:t>＝</w:t>
      </w:r>
      <w:r>
        <w:rPr>
          <w:i/>
          <w:color w:val="FF0000"/>
          <w:sz w:val="21"/>
          <w:szCs w:val="21"/>
        </w:rPr>
        <w:t>v</w:t>
      </w:r>
      <w:r>
        <w:rPr>
          <w:color w:val="FF0000"/>
          <w:sz w:val="21"/>
          <w:szCs w:val="21"/>
          <w:vertAlign w:val="subscript"/>
        </w:rPr>
        <w:t>0</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gt</w:t>
      </w:r>
      <w:r>
        <w:rPr>
          <w:color w:val="FF0000"/>
          <w:sz w:val="21"/>
          <w:szCs w:val="21"/>
          <w:vertAlign w:val="superscript"/>
        </w:rPr>
        <w:t>2</w:t>
      </w:r>
      <w:r>
        <w:rPr>
          <w:rFonts w:ascii="宋体" w:hAnsi="宋体"/>
          <w:color w:val="FF0000"/>
          <w:sz w:val="21"/>
          <w:szCs w:val="21"/>
        </w:rPr>
        <w:t>，</w:t>
      </w:r>
      <w:r>
        <w:rPr>
          <w:rFonts w:eastAsia="仿宋"/>
          <w:color w:val="FF0000"/>
          <w:sz w:val="21"/>
          <w:szCs w:val="21"/>
        </w:rPr>
        <w:t>因为</w:t>
      </w:r>
      <w:r>
        <w:rPr>
          <w:i/>
          <w:color w:val="FF0000"/>
          <w:sz w:val="21"/>
          <w:szCs w:val="21"/>
        </w:rPr>
        <w:t>v</w:t>
      </w:r>
      <w:r>
        <w:rPr>
          <w:color w:val="FF0000"/>
          <w:sz w:val="21"/>
          <w:szCs w:val="21"/>
          <w:vertAlign w:val="subscript"/>
        </w:rPr>
        <w:t>0</w:t>
      </w:r>
      <w:r>
        <w:rPr>
          <w:rFonts w:ascii="宋体" w:hAnsi="宋体"/>
          <w:color w:val="FF0000"/>
          <w:sz w:val="21"/>
          <w:szCs w:val="21"/>
        </w:rPr>
        <w:t>＝</w:t>
      </w:r>
      <w:r>
        <w:rPr>
          <w:color w:val="FF0000"/>
          <w:sz w:val="21"/>
          <w:szCs w:val="21"/>
        </w:rPr>
        <w:t>12</w:t>
      </w:r>
      <w:r>
        <w:rPr>
          <w:rFonts w:hint="eastAsia" w:eastAsia="仿宋"/>
          <w:color w:val="FF0000"/>
          <w:sz w:val="21"/>
          <w:szCs w:val="21"/>
        </w:rPr>
        <w:t xml:space="preserve"> </w:t>
      </w:r>
      <w:r>
        <w:rPr>
          <w:color w:val="FF0000"/>
          <w:sz w:val="21"/>
          <w:szCs w:val="21"/>
        </w:rPr>
        <w:t>m/s</w:t>
      </w:r>
      <w:r>
        <w:rPr>
          <w:rFonts w:ascii="宋体" w:hAnsi="宋体"/>
          <w:color w:val="FF0000"/>
          <w:sz w:val="21"/>
          <w:szCs w:val="21"/>
        </w:rPr>
        <w:t>，</w:t>
      </w:r>
      <w:r>
        <w:rPr>
          <w:rFonts w:eastAsia="仿宋"/>
          <w:color w:val="FF0000"/>
          <w:sz w:val="21"/>
          <w:szCs w:val="21"/>
        </w:rPr>
        <w:t>所以</w:t>
      </w:r>
      <w:r>
        <w:rPr>
          <w:i/>
          <w:color w:val="FF0000"/>
          <w:sz w:val="21"/>
          <w:szCs w:val="21"/>
        </w:rPr>
        <w:t>h</w:t>
      </w:r>
      <w:r>
        <w:rPr>
          <w:rFonts w:ascii="宋体" w:hAnsi="宋体"/>
          <w:color w:val="FF0000"/>
          <w:sz w:val="21"/>
          <w:szCs w:val="21"/>
        </w:rPr>
        <w:t>＝</w:t>
      </w:r>
      <w:r>
        <w:rPr>
          <w:color w:val="FF0000"/>
          <w:sz w:val="21"/>
          <w:szCs w:val="21"/>
        </w:rPr>
        <w:t>12</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8</w:t>
      </w:r>
      <w:r>
        <w:rPr>
          <w:i/>
          <w:color w:val="FF0000"/>
          <w:sz w:val="21"/>
          <w:szCs w:val="21"/>
        </w:rPr>
        <w:t>t</w:t>
      </w:r>
      <w:r>
        <w:rPr>
          <w:color w:val="FF0000"/>
          <w:sz w:val="21"/>
          <w:szCs w:val="21"/>
          <w:vertAlign w:val="superscript"/>
        </w:rPr>
        <w:t>2</w:t>
      </w:r>
      <w:r>
        <w:rPr>
          <w:rFonts w:ascii="宋体" w:hAnsi="宋体"/>
          <w:color w:val="FF0000"/>
          <w:sz w:val="21"/>
          <w:szCs w:val="21"/>
        </w:rPr>
        <w:t>.</w:t>
      </w:r>
      <w:r>
        <w:rPr>
          <w:rFonts w:eastAsia="仿宋"/>
          <w:color w:val="FF0000"/>
          <w:sz w:val="21"/>
          <w:szCs w:val="21"/>
        </w:rPr>
        <w:t>令</w:t>
      </w:r>
      <w:r>
        <w:rPr>
          <w:i/>
          <w:color w:val="FF0000"/>
          <w:sz w:val="21"/>
          <w:szCs w:val="21"/>
        </w:rPr>
        <w:t>h</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可得</w:t>
      </w:r>
      <w:r>
        <w:rPr>
          <w:color w:val="FF0000"/>
          <w:sz w:val="21"/>
          <w:szCs w:val="21"/>
        </w:rPr>
        <w:t>12</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8</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color w:val="FF0000"/>
          <w:sz w:val="21"/>
          <w:szCs w:val="21"/>
        </w:rPr>
        <w:t>49</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120</w:t>
      </w:r>
      <w:r>
        <w:rPr>
          <w:i/>
          <w:color w:val="FF0000"/>
          <w:sz w:val="21"/>
          <w:szCs w:val="21"/>
        </w:rPr>
        <w:t>t</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t</w:t>
      </w:r>
      <w:r>
        <w:rPr>
          <w:color w:val="FF0000"/>
          <w:sz w:val="21"/>
          <w:szCs w:val="21"/>
          <w:vertAlign w:val="subscript"/>
        </w:rPr>
        <w:t>1</w:t>
      </w:r>
      <w:r>
        <w:rPr>
          <w:rFonts w:ascii="宋体" w:hAnsi="宋体"/>
          <w:color w:val="FF0000"/>
          <w:sz w:val="21"/>
          <w:szCs w:val="21"/>
        </w:rPr>
        <w:t>＋</w:t>
      </w:r>
      <w:r>
        <w:rPr>
          <w:i/>
          <w:color w:val="FF0000"/>
          <w:sz w:val="21"/>
          <w:szCs w:val="21"/>
        </w:rPr>
        <w:t>t</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120</m:t>
            </m:r>
            <m:ctrlPr>
              <w:rPr>
                <w:rFonts w:ascii="Cambria Math" w:hAnsi="Cambria Math"/>
                <w:color w:val="FF0000"/>
                <w:sz w:val="21"/>
                <w:szCs w:val="21"/>
              </w:rPr>
            </m:ctrlPr>
          </m:num>
          <m:den>
            <m:r>
              <m:rPr>
                <m:sty m:val="p"/>
              </m:rPr>
              <w:rPr>
                <w:rFonts w:ascii="Cambria Math"/>
                <w:color w:val="FF0000"/>
                <w:sz w:val="21"/>
                <w:szCs w:val="21"/>
              </w:rPr>
              <m:t>49</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t</w:t>
      </w:r>
      <w:r>
        <w:rPr>
          <w:color w:val="FF0000"/>
          <w:sz w:val="21"/>
          <w:szCs w:val="21"/>
          <w:vertAlign w:val="subscript"/>
        </w:rPr>
        <w:t>1</w:t>
      </w:r>
      <w:r>
        <w:rPr>
          <w:i/>
          <w:color w:val="FF0000"/>
          <w:sz w:val="21"/>
          <w:szCs w:val="21"/>
        </w:rPr>
        <w:t>t</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20</m:t>
            </m:r>
            <m:ctrlPr>
              <w:rPr>
                <w:rFonts w:ascii="Cambria Math" w:hAnsi="Cambria Math"/>
                <w:color w:val="FF0000"/>
                <w:sz w:val="21"/>
                <w:szCs w:val="21"/>
              </w:rPr>
            </m:ctrlPr>
          </m:num>
          <m:den>
            <m:r>
              <m:rPr>
                <m:sty m:val="p"/>
              </m:rPr>
              <w:rPr>
                <w:rFonts w:ascii="Cambria Math"/>
                <w:color w:val="FF0000"/>
                <w:sz w:val="21"/>
                <w:szCs w:val="21"/>
              </w:rPr>
              <m:t>49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t</w:t>
      </w:r>
      <w:r>
        <w:rPr>
          <w:color w:val="FF0000"/>
          <w:sz w:val="21"/>
          <w:szCs w:val="21"/>
          <w:vertAlign w:val="subscript"/>
        </w:rPr>
        <w:t>1</w:t>
      </w:r>
      <w:r>
        <w:rPr>
          <w:rFonts w:ascii="宋体" w:hAnsi="宋体"/>
          <w:color w:val="FF0000"/>
          <w:sz w:val="21"/>
          <w:szCs w:val="21"/>
        </w:rPr>
        <w:t>－</w:t>
      </w:r>
      <w:r>
        <w:rPr>
          <w:i/>
          <w:color w:val="FF0000"/>
          <w:sz w:val="21"/>
          <w:szCs w:val="21"/>
        </w:rPr>
        <w:t>t</w:t>
      </w:r>
      <w:r>
        <w:rPr>
          <w:color w:val="FF0000"/>
          <w:sz w:val="21"/>
          <w:szCs w:val="21"/>
          <w:vertAlign w:val="sub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t</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t</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sSub>
              <m:sSubPr>
                <m:ctrlPr>
                  <w:rPr>
                    <w:rFonts w:ascii="Cambria Math" w:hAnsi="Cambria Math"/>
                    <w:color w:val="FF0000"/>
                    <w:sz w:val="21"/>
                    <w:szCs w:val="21"/>
                  </w:rPr>
                </m:ctrlPr>
              </m:sSubPr>
              <m:e>
                <m:r>
                  <m:rPr/>
                  <w:rPr>
                    <w:rFonts w:ascii="Cambria Math" w:hAnsi="Cambria Math"/>
                    <w:color w:val="FF0000"/>
                    <w:sz w:val="21"/>
                    <w:szCs w:val="21"/>
                  </w:rPr>
                  <m:t>t</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t</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655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49</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09</w:t>
      </w:r>
      <w:r>
        <w:rPr>
          <w:rFonts w:hint="eastAsia" w:eastAsia="仿宋"/>
          <w:color w:val="FF0000"/>
          <w:sz w:val="21"/>
          <w:szCs w:val="21"/>
        </w:rPr>
        <w:t xml:space="preserve"> </w:t>
      </w:r>
      <w:r>
        <w:rPr>
          <w:color w:val="FF0000"/>
          <w:sz w:val="21"/>
          <w:szCs w:val="21"/>
        </w:rPr>
        <w:t>s</w:t>
      </w:r>
      <w:r>
        <w:rPr>
          <w:rFonts w:ascii="宋体" w:hAnsi="宋体"/>
          <w:color w:val="FF0000"/>
          <w:sz w:val="21"/>
          <w:szCs w:val="21"/>
        </w:rPr>
        <w:t>.</w:t>
      </w:r>
      <w:r>
        <w:rPr>
          <w:rFonts w:eastAsia="仿宋"/>
          <w:color w:val="FF0000"/>
          <w:sz w:val="21"/>
          <w:szCs w:val="21"/>
        </w:rPr>
        <w:t>所以排球能够在抛出点</w:t>
      </w:r>
      <w:r>
        <w:rPr>
          <w:color w:val="FF0000"/>
          <w:sz w:val="21"/>
          <w:szCs w:val="21"/>
        </w:rPr>
        <w:t>2</w:t>
      </w:r>
      <w:r>
        <w:rPr>
          <w:rFonts w:hint="eastAsia" w:eastAsia="仿宋"/>
          <w:color w:val="FF0000"/>
          <w:sz w:val="21"/>
          <w:szCs w:val="21"/>
        </w:rPr>
        <w:t xml:space="preserve"> </w:t>
      </w:r>
      <w:r>
        <w:rPr>
          <w:color w:val="FF0000"/>
          <w:sz w:val="21"/>
          <w:szCs w:val="21"/>
        </w:rPr>
        <w:t>m</w:t>
      </w:r>
      <w:r>
        <w:rPr>
          <w:rFonts w:eastAsia="仿宋"/>
          <w:color w:val="FF0000"/>
          <w:sz w:val="21"/>
          <w:szCs w:val="21"/>
        </w:rPr>
        <w:t>以上的位置最多停留时间为</w:t>
      </w:r>
      <w:r>
        <w:rPr>
          <w:color w:val="FF0000"/>
          <w:sz w:val="21"/>
          <w:szCs w:val="21"/>
        </w:rPr>
        <w:t>2</w:t>
      </w:r>
      <w:r>
        <w:rPr>
          <w:rFonts w:ascii="宋体" w:hAnsi="宋体"/>
          <w:color w:val="FF0000"/>
          <w:sz w:val="21"/>
          <w:szCs w:val="21"/>
        </w:rPr>
        <w:t>.</w:t>
      </w:r>
      <w:r>
        <w:rPr>
          <w:color w:val="FF0000"/>
          <w:sz w:val="21"/>
          <w:szCs w:val="21"/>
        </w:rPr>
        <w:t>09</w:t>
      </w:r>
      <w:r>
        <w:rPr>
          <w:rFonts w:hint="eastAsia" w:eastAsia="仿宋"/>
          <w:color w:val="FF0000"/>
          <w:sz w:val="21"/>
          <w:szCs w:val="21"/>
        </w:rPr>
        <w:t xml:space="preserve"> </w:t>
      </w:r>
      <w:r>
        <w:rPr>
          <w:color w:val="FF0000"/>
          <w:sz w:val="21"/>
          <w:szCs w:val="21"/>
        </w:rPr>
        <w:t>s</w:t>
      </w:r>
      <w:r>
        <w:rPr>
          <w:rFonts w:ascii="宋体" w:hAnsi="宋体"/>
          <w:color w:val="FF0000"/>
          <w:sz w:val="21"/>
          <w:szCs w:val="21"/>
        </w:rPr>
        <w:t>.</w:t>
      </w:r>
    </w:p>
    <w:p w14:paraId="52E3E5A1">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近年来城市交通拥堵严重</w:t>
      </w:r>
      <w:r>
        <w:rPr>
          <w:rFonts w:ascii="宋体" w:hAnsi="宋体"/>
          <w:sz w:val="21"/>
          <w:szCs w:val="21"/>
        </w:rPr>
        <w:t>，</w:t>
      </w:r>
      <w:r>
        <w:rPr>
          <w:rFonts w:hint="eastAsia"/>
          <w:sz w:val="21"/>
          <w:szCs w:val="21"/>
        </w:rPr>
        <w:t>某市区内主要街道经常出现堵车现象</w:t>
      </w:r>
      <w:r>
        <w:rPr>
          <w:rFonts w:ascii="宋体" w:hAnsi="宋体"/>
          <w:sz w:val="21"/>
          <w:szCs w:val="21"/>
        </w:rPr>
        <w:t>.</w:t>
      </w:r>
      <w:r>
        <w:rPr>
          <w:rFonts w:hint="eastAsia"/>
          <w:sz w:val="21"/>
          <w:szCs w:val="21"/>
        </w:rPr>
        <w:t>电动自行车由于其体型小</w:t>
      </w:r>
      <w:r>
        <w:rPr>
          <w:rFonts w:ascii="宋体" w:hAnsi="宋体"/>
          <w:sz w:val="21"/>
          <w:szCs w:val="21"/>
        </w:rPr>
        <w:t>、</w:t>
      </w:r>
      <w:r>
        <w:rPr>
          <w:rFonts w:hint="eastAsia"/>
          <w:sz w:val="21"/>
          <w:szCs w:val="21"/>
        </w:rPr>
        <w:t>灵活性强</w:t>
      </w:r>
      <w:r>
        <w:rPr>
          <w:rFonts w:ascii="宋体" w:hAnsi="宋体"/>
          <w:sz w:val="21"/>
          <w:szCs w:val="21"/>
        </w:rPr>
        <w:t>、</w:t>
      </w:r>
      <w:r>
        <w:rPr>
          <w:rFonts w:hint="eastAsia"/>
          <w:sz w:val="21"/>
          <w:szCs w:val="21"/>
        </w:rPr>
        <w:t>易操作</w:t>
      </w:r>
      <w:r>
        <w:rPr>
          <w:rFonts w:ascii="宋体" w:hAnsi="宋体"/>
          <w:sz w:val="21"/>
          <w:szCs w:val="21"/>
        </w:rPr>
        <w:t>，</w:t>
      </w:r>
      <w:r>
        <w:rPr>
          <w:rFonts w:hint="eastAsia"/>
          <w:sz w:val="21"/>
          <w:szCs w:val="21"/>
        </w:rPr>
        <w:t>成为市民出行的常用交通工具</w:t>
      </w:r>
      <w:r>
        <w:rPr>
          <w:rFonts w:ascii="宋体" w:hAnsi="宋体"/>
          <w:sz w:val="21"/>
          <w:szCs w:val="21"/>
        </w:rPr>
        <w:t>.</w:t>
      </w:r>
      <w:r>
        <w:rPr>
          <w:rFonts w:hint="eastAsia"/>
          <w:sz w:val="21"/>
          <w:szCs w:val="21"/>
        </w:rPr>
        <w:t>据观测</w:t>
      </w:r>
      <w:r>
        <w:rPr>
          <w:rFonts w:ascii="宋体" w:hAnsi="宋体"/>
          <w:sz w:val="21"/>
          <w:szCs w:val="21"/>
        </w:rPr>
        <w:t>，</w:t>
      </w:r>
      <w:r>
        <w:rPr>
          <w:rFonts w:hint="eastAsia"/>
          <w:sz w:val="21"/>
          <w:szCs w:val="21"/>
        </w:rPr>
        <w:t>出行高峰时段某路段内的电动自行车流量</w:t>
      </w:r>
      <w:r>
        <w:rPr>
          <w:i/>
          <w:sz w:val="21"/>
          <w:szCs w:val="21"/>
        </w:rPr>
        <w:t>Q</w:t>
      </w:r>
      <w:r>
        <w:rPr>
          <w:rFonts w:ascii="宋体" w:hAnsi="宋体"/>
          <w:sz w:val="21"/>
          <w:szCs w:val="21"/>
        </w:rPr>
        <w:t>（</w:t>
      </w:r>
      <w:r>
        <w:rPr>
          <w:rFonts w:hint="eastAsia"/>
          <w:sz w:val="21"/>
          <w:szCs w:val="21"/>
        </w:rPr>
        <w:t>千辆</w:t>
      </w:r>
      <w:r>
        <w:rPr>
          <w:i/>
          <w:sz w:val="21"/>
          <w:szCs w:val="21"/>
        </w:rPr>
        <w:t>/</w:t>
      </w:r>
      <w:r>
        <w:rPr>
          <w:rFonts w:hint="eastAsia"/>
          <w:sz w:val="21"/>
          <w:szCs w:val="21"/>
        </w:rPr>
        <w:t>小时</w:t>
      </w:r>
      <w:r>
        <w:rPr>
          <w:rFonts w:ascii="宋体" w:hAnsi="宋体"/>
          <w:sz w:val="21"/>
          <w:szCs w:val="21"/>
        </w:rPr>
        <w:t>）</w:t>
      </w:r>
      <w:r>
        <w:rPr>
          <w:rFonts w:hint="eastAsia"/>
          <w:sz w:val="21"/>
          <w:szCs w:val="21"/>
        </w:rPr>
        <w:t>与电动自行车的平均速度</w:t>
      </w:r>
      <w:r>
        <w:rPr>
          <w:i/>
          <w:sz w:val="21"/>
          <w:szCs w:val="21"/>
        </w:rPr>
        <w:t>v</w:t>
      </w:r>
      <w:r>
        <w:rPr>
          <w:rFonts w:ascii="宋体" w:hAnsi="宋体"/>
          <w:sz w:val="21"/>
          <w:szCs w:val="21"/>
        </w:rPr>
        <w:t>（</w:t>
      </w:r>
      <w:r>
        <w:rPr>
          <w:rFonts w:hint="eastAsia"/>
          <w:sz w:val="21"/>
          <w:szCs w:val="21"/>
        </w:rPr>
        <w:t>千米</w:t>
      </w:r>
      <w:r>
        <w:rPr>
          <w:i/>
          <w:sz w:val="21"/>
          <w:szCs w:val="21"/>
        </w:rPr>
        <w:t>/</w:t>
      </w:r>
      <w:r>
        <w:rPr>
          <w:rFonts w:hint="eastAsia"/>
          <w:sz w:val="21"/>
          <w:szCs w:val="21"/>
        </w:rPr>
        <w:t>小时</w:t>
      </w:r>
      <w:r>
        <w:rPr>
          <w:rFonts w:ascii="宋体" w:hAnsi="宋体"/>
          <w:sz w:val="21"/>
          <w:szCs w:val="21"/>
        </w:rPr>
        <w:t>）（</w:t>
      </w:r>
      <w:r>
        <w:rPr>
          <w:rFonts w:hint="eastAsia"/>
          <w:sz w:val="21"/>
          <w:szCs w:val="21"/>
        </w:rPr>
        <w:t>注</w:t>
      </w:r>
      <w:r>
        <w:rPr>
          <w:rFonts w:ascii="宋体" w:hAnsi="宋体"/>
          <w:sz w:val="21"/>
          <w:szCs w:val="21"/>
        </w:rPr>
        <w:t>：</w:t>
      </w:r>
      <w:r>
        <w:rPr>
          <w:rFonts w:hint="eastAsia"/>
          <w:sz w:val="21"/>
          <w:szCs w:val="21"/>
        </w:rPr>
        <w:t>国家规定电动自行车最大设计时速为</w:t>
      </w:r>
      <w:r>
        <w:rPr>
          <w:sz w:val="21"/>
          <w:szCs w:val="21"/>
        </w:rPr>
        <w:t>25</w:t>
      </w:r>
      <w:r>
        <w:rPr>
          <w:rFonts w:hint="eastAsia"/>
          <w:sz w:val="21"/>
          <w:szCs w:val="21"/>
        </w:rPr>
        <w:t>千米</w:t>
      </w:r>
      <w:r>
        <w:rPr>
          <w:i/>
          <w:sz w:val="21"/>
          <w:szCs w:val="21"/>
        </w:rPr>
        <w:t>/</w:t>
      </w:r>
      <w:r>
        <w:rPr>
          <w:rFonts w:hint="eastAsia"/>
          <w:sz w:val="21"/>
          <w:szCs w:val="21"/>
        </w:rPr>
        <w:t>小时</w:t>
      </w:r>
      <w:r>
        <w:rPr>
          <w:rFonts w:ascii="宋体" w:hAnsi="宋体"/>
          <w:sz w:val="21"/>
          <w:szCs w:val="21"/>
        </w:rPr>
        <w:t>）</w:t>
      </w:r>
      <w:r>
        <w:rPr>
          <w:rFonts w:hint="eastAsia"/>
          <w:sz w:val="21"/>
          <w:szCs w:val="21"/>
        </w:rPr>
        <w:t>具有以下函数关系</w:t>
      </w:r>
      <w:r>
        <w:rPr>
          <w:rFonts w:ascii="宋体" w:hAnsi="宋体"/>
          <w:sz w:val="21"/>
          <w:szCs w:val="21"/>
        </w:rPr>
        <w:t>：</w:t>
      </w:r>
    </w:p>
    <w:p w14:paraId="5CEC465B">
      <w:pPr>
        <w:tabs>
          <w:tab w:val="left" w:pos="2127"/>
        </w:tabs>
        <w:overflowPunct w:val="0"/>
        <w:snapToGrid w:val="0"/>
        <w:spacing w:line="360" w:lineRule="auto"/>
        <w:rPr>
          <w:sz w:val="21"/>
          <w:szCs w:val="21"/>
        </w:rPr>
      </w:pPr>
      <w:r>
        <w:rPr>
          <w:i/>
          <w:sz w:val="21"/>
          <w:szCs w:val="21"/>
        </w:rPr>
        <w:t>Q</w:t>
      </w:r>
      <w:r>
        <w:rPr>
          <w:rFonts w:ascii="宋体" w:hAnsi="宋体"/>
          <w:sz w:val="21"/>
          <w:szCs w:val="21"/>
        </w:rPr>
        <w:t>（</w:t>
      </w:r>
      <w:r>
        <w:rPr>
          <w:i/>
          <w:sz w:val="21"/>
          <w:szCs w:val="21"/>
        </w:rPr>
        <w:t>v</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600</m:t>
            </m:r>
            <m:r>
              <m:rPr/>
              <w:rPr>
                <w:rFonts w:ascii="Cambria Math" w:hAnsi="Cambria Math"/>
                <w:sz w:val="21"/>
                <w:szCs w:val="21"/>
              </w:rPr>
              <m:t>v</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v</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+2</m:t>
            </m:r>
            <m:r>
              <m:rPr/>
              <w:rPr>
                <w:rFonts w:ascii="Cambria Math" w:hAnsi="Cambria Math"/>
                <w:sz w:val="21"/>
                <w:szCs w:val="21"/>
              </w:rPr>
              <m:t>v</m:t>
            </m:r>
            <m:r>
              <m:rPr>
                <m:sty m:val="p"/>
              </m:rPr>
              <w:rPr>
                <w:rFonts w:ascii="Cambria Math"/>
                <w:sz w:val="21"/>
                <w:szCs w:val="21"/>
              </w:rPr>
              <m:t>+400</m:t>
            </m:r>
            <m:ctrlPr>
              <w:rPr>
                <w:rFonts w:ascii="Cambria Math" w:hAnsi="Cambria Math"/>
                <w:sz w:val="21"/>
                <w:szCs w:val="21"/>
              </w:rPr>
            </m:ctrlPr>
          </m:den>
        </m:f>
      </m:oMath>
      <w:r>
        <w:rPr>
          <w:rFonts w:ascii="宋体" w:hAnsi="宋体"/>
          <w:sz w:val="21"/>
          <w:szCs w:val="21"/>
        </w:rPr>
        <w:t>（</w:t>
      </w:r>
      <w:r>
        <w:rPr>
          <w:sz w:val="21"/>
          <w:szCs w:val="21"/>
        </w:rPr>
        <w:t>0</w:t>
      </w:r>
      <w:r>
        <w:rPr>
          <w:rFonts w:ascii="宋体" w:hAnsi="宋体"/>
          <w:sz w:val="21"/>
          <w:szCs w:val="21"/>
        </w:rPr>
        <w:t>＜</w:t>
      </w:r>
      <w:r>
        <w:rPr>
          <w:i/>
          <w:sz w:val="21"/>
          <w:szCs w:val="21"/>
        </w:rPr>
        <w:t>v</w:t>
      </w:r>
      <w:r>
        <w:rPr>
          <w:rFonts w:ascii="宋体" w:hAnsi="宋体"/>
          <w:sz w:val="21"/>
          <w:szCs w:val="21"/>
        </w:rPr>
        <w:t>≤</w:t>
      </w:r>
      <w:r>
        <w:rPr>
          <w:sz w:val="21"/>
          <w:szCs w:val="21"/>
        </w:rPr>
        <w:t>25</w:t>
      </w:r>
      <w:r>
        <w:rPr>
          <w:rFonts w:ascii="宋体" w:hAnsi="宋体"/>
          <w:sz w:val="21"/>
          <w:szCs w:val="21"/>
        </w:rPr>
        <w:t>）.</w:t>
      </w:r>
    </w:p>
    <w:p w14:paraId="4908AC3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欲使电动自行车流量不少于</w:t>
      </w:r>
      <w:r>
        <w:rPr>
          <w:sz w:val="21"/>
          <w:szCs w:val="21"/>
        </w:rPr>
        <w:t>10</w:t>
      </w:r>
      <w:r>
        <w:rPr>
          <w:rFonts w:hint="eastAsia"/>
          <w:sz w:val="21"/>
          <w:szCs w:val="21"/>
        </w:rPr>
        <w:t>千辆</w:t>
      </w:r>
      <w:r>
        <w:rPr>
          <w:i/>
          <w:sz w:val="21"/>
          <w:szCs w:val="21"/>
        </w:rPr>
        <w:t>/</w:t>
      </w:r>
      <w:r>
        <w:rPr>
          <w:rFonts w:hint="eastAsia"/>
          <w:sz w:val="21"/>
          <w:szCs w:val="21"/>
        </w:rPr>
        <w:t>小时</w:t>
      </w:r>
      <w:r>
        <w:rPr>
          <w:rFonts w:ascii="宋体" w:hAnsi="宋体"/>
          <w:sz w:val="21"/>
          <w:szCs w:val="21"/>
        </w:rPr>
        <w:t>，</w:t>
      </w:r>
      <w:r>
        <w:rPr>
          <w:rFonts w:hint="eastAsia"/>
          <w:sz w:val="21"/>
          <w:szCs w:val="21"/>
        </w:rPr>
        <w:t>求</w:t>
      </w:r>
      <w:r>
        <w:rPr>
          <w:i/>
          <w:sz w:val="21"/>
          <w:szCs w:val="21"/>
        </w:rPr>
        <w:t>v</w:t>
      </w:r>
      <w:r>
        <w:rPr>
          <w:rFonts w:hint="eastAsia"/>
          <w:sz w:val="21"/>
          <w:szCs w:val="21"/>
        </w:rPr>
        <w:t>的取值范围</w:t>
      </w:r>
      <w:r>
        <w:rPr>
          <w:rFonts w:ascii="宋体" w:hAnsi="宋体"/>
          <w:sz w:val="21"/>
          <w:szCs w:val="21"/>
        </w:rPr>
        <w:t>；</w:t>
      </w:r>
    </w:p>
    <w:p w14:paraId="39BCD933">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当电动自行车流量</w:t>
      </w:r>
      <w:r>
        <w:rPr>
          <w:i/>
          <w:sz w:val="21"/>
          <w:szCs w:val="21"/>
        </w:rPr>
        <w:t>Q</w:t>
      </w:r>
      <w:r>
        <w:rPr>
          <w:rFonts w:hint="eastAsia"/>
          <w:sz w:val="21"/>
          <w:szCs w:val="21"/>
        </w:rPr>
        <w:t>最大时</w:t>
      </w:r>
      <w:r>
        <w:rPr>
          <w:rFonts w:ascii="宋体" w:hAnsi="宋体"/>
          <w:sz w:val="21"/>
          <w:szCs w:val="21"/>
        </w:rPr>
        <w:t>，</w:t>
      </w:r>
      <w:r>
        <w:rPr>
          <w:rFonts w:hint="eastAsia"/>
          <w:sz w:val="21"/>
          <w:szCs w:val="21"/>
        </w:rPr>
        <w:t>求</w:t>
      </w:r>
      <w:r>
        <w:rPr>
          <w:i/>
          <w:sz w:val="21"/>
          <w:szCs w:val="21"/>
        </w:rPr>
        <w:t>v</w:t>
      </w:r>
      <w:r>
        <w:rPr>
          <w:rFonts w:hint="eastAsia"/>
          <w:sz w:val="21"/>
          <w:szCs w:val="21"/>
        </w:rPr>
        <w:t>的值并估计最大流量</w:t>
      </w:r>
      <w:r>
        <w:rPr>
          <w:rFonts w:ascii="宋体" w:hAnsi="宋体"/>
          <w:sz w:val="21"/>
          <w:szCs w:val="21"/>
        </w:rPr>
        <w:t>（</w:t>
      </w:r>
      <w:r>
        <w:rPr>
          <w:rFonts w:hint="eastAsia"/>
          <w:sz w:val="21"/>
          <w:szCs w:val="21"/>
        </w:rPr>
        <w:t>精确到</w:t>
      </w:r>
      <w:r>
        <w:rPr>
          <w:sz w:val="21"/>
          <w:szCs w:val="21"/>
        </w:rPr>
        <w:t>0</w:t>
      </w:r>
      <w:r>
        <w:rPr>
          <w:rFonts w:ascii="宋体" w:hAnsi="宋体"/>
          <w:sz w:val="21"/>
          <w:szCs w:val="21"/>
        </w:rPr>
        <w:t>.</w:t>
      </w:r>
      <w:r>
        <w:rPr>
          <w:sz w:val="21"/>
          <w:szCs w:val="21"/>
        </w:rPr>
        <w:t>1</w:t>
      </w:r>
      <w:r>
        <w:rPr>
          <w:rFonts w:ascii="宋体" w:hAnsi="宋体"/>
          <w:sz w:val="21"/>
          <w:szCs w:val="21"/>
        </w:rPr>
        <w:t>）.</w:t>
      </w:r>
    </w:p>
    <w:p w14:paraId="4B7E5B0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电动自行车流量不少于</w:t>
      </w:r>
      <w:r>
        <w:rPr>
          <w:color w:val="FF0000"/>
          <w:sz w:val="21"/>
          <w:szCs w:val="21"/>
        </w:rPr>
        <w:t>10</w:t>
      </w:r>
      <w:r>
        <w:rPr>
          <w:rFonts w:eastAsia="仿宋"/>
          <w:color w:val="FF0000"/>
          <w:sz w:val="21"/>
          <w:szCs w:val="21"/>
        </w:rPr>
        <w:t>千辆</w:t>
      </w:r>
      <w:r>
        <w:rPr>
          <w:i/>
          <w:color w:val="FF0000"/>
          <w:sz w:val="21"/>
          <w:szCs w:val="21"/>
        </w:rPr>
        <w:t>/</w:t>
      </w:r>
      <w:r>
        <w:rPr>
          <w:rFonts w:eastAsia="仿宋"/>
          <w:color w:val="FF0000"/>
          <w:sz w:val="21"/>
          <w:szCs w:val="21"/>
        </w:rPr>
        <w:t>小时</w:t>
      </w:r>
      <w:r>
        <w:rPr>
          <w:rFonts w:ascii="宋体" w:hAnsi="宋体"/>
          <w:color w:val="FF0000"/>
          <w:sz w:val="21"/>
          <w:szCs w:val="21"/>
        </w:rPr>
        <w:t>，</w:t>
      </w:r>
      <w:r>
        <w:rPr>
          <w:rFonts w:eastAsia="仿宋"/>
          <w:color w:val="FF0000"/>
          <w:sz w:val="21"/>
          <w:szCs w:val="21"/>
        </w:rPr>
        <w:t>即</w:t>
      </w:r>
      <w:r>
        <w:rPr>
          <w:i/>
          <w:color w:val="FF0000"/>
          <w:sz w:val="21"/>
          <w:szCs w:val="21"/>
        </w:rPr>
        <w:t>Q</w:t>
      </w:r>
      <w:r>
        <w:rPr>
          <w:rFonts w:ascii="宋体" w:hAnsi="宋体"/>
          <w:color w:val="FF0000"/>
          <w:sz w:val="21"/>
          <w:szCs w:val="21"/>
        </w:rPr>
        <w:t>（</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600</m:t>
            </m:r>
            <m:r>
              <m:rPr/>
              <w:rPr>
                <w:rFonts w:ascii="Cambria Math" w:hAnsi="Cambria Math"/>
                <w:color w:val="FF0000"/>
                <w:sz w:val="21"/>
                <w:szCs w:val="21"/>
              </w:rPr>
              <m:t>v</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v</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r>
              <m:rPr/>
              <w:rPr>
                <w:rFonts w:ascii="Cambria Math" w:hAnsi="Cambria Math"/>
                <w:color w:val="FF0000"/>
                <w:sz w:val="21"/>
                <w:szCs w:val="21"/>
              </w:rPr>
              <m:t>v</m:t>
            </m:r>
            <m:r>
              <m:rPr>
                <m:sty m:val="p"/>
              </m:rPr>
              <w:rPr>
                <w:rFonts w:ascii="Cambria Math"/>
                <w:color w:val="FF0000"/>
                <w:sz w:val="21"/>
                <w:szCs w:val="21"/>
              </w:rPr>
              <m:t>+400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w:t>
      </w:r>
      <w:r>
        <w:rPr>
          <w:rFonts w:ascii="宋体" w:hAnsi="宋体"/>
          <w:color w:val="FF0000"/>
          <w:sz w:val="21"/>
          <w:szCs w:val="21"/>
        </w:rPr>
        <w:t>，</w:t>
      </w:r>
    </w:p>
    <w:p w14:paraId="609F1965">
      <w:pPr>
        <w:tabs>
          <w:tab w:val="left" w:pos="2127"/>
        </w:tabs>
        <w:overflowPunct w:val="0"/>
        <w:snapToGrid w:val="0"/>
        <w:spacing w:line="360" w:lineRule="auto"/>
        <w:rPr>
          <w:sz w:val="21"/>
          <w:szCs w:val="21"/>
        </w:rPr>
      </w:pPr>
      <w:r>
        <w:rPr>
          <w:rFonts w:eastAsia="仿宋"/>
          <w:color w:val="FF0000"/>
          <w:sz w:val="21"/>
          <w:szCs w:val="21"/>
        </w:rPr>
        <w:t>化简可得</w:t>
      </w:r>
      <w:r>
        <w:rPr>
          <w:i/>
          <w:color w:val="FF0000"/>
          <w:sz w:val="21"/>
          <w:szCs w:val="21"/>
        </w:rPr>
        <w:t>v</w:t>
      </w:r>
      <w:r>
        <w:rPr>
          <w:color w:val="FF0000"/>
          <w:sz w:val="21"/>
          <w:szCs w:val="21"/>
          <w:vertAlign w:val="superscript"/>
        </w:rPr>
        <w:t>2</w:t>
      </w:r>
      <w:r>
        <w:rPr>
          <w:rFonts w:ascii="宋体" w:hAnsi="宋体"/>
          <w:color w:val="FF0000"/>
          <w:sz w:val="21"/>
          <w:szCs w:val="21"/>
        </w:rPr>
        <w:t>－</w:t>
      </w:r>
      <w:r>
        <w:rPr>
          <w:color w:val="FF0000"/>
          <w:sz w:val="21"/>
          <w:szCs w:val="21"/>
        </w:rPr>
        <w:t>58</w:t>
      </w:r>
      <w:r>
        <w:rPr>
          <w:i/>
          <w:color w:val="FF0000"/>
          <w:sz w:val="21"/>
          <w:szCs w:val="21"/>
        </w:rPr>
        <w:t>v</w:t>
      </w:r>
      <w:r>
        <w:rPr>
          <w:rFonts w:ascii="宋体" w:hAnsi="宋体"/>
          <w:color w:val="FF0000"/>
          <w:sz w:val="21"/>
          <w:szCs w:val="21"/>
        </w:rPr>
        <w:t>＋</w:t>
      </w:r>
      <w:r>
        <w:rPr>
          <w:color w:val="FF0000"/>
          <w:sz w:val="21"/>
          <w:szCs w:val="21"/>
        </w:rPr>
        <w:t>400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color w:val="FF0000"/>
          <w:sz w:val="21"/>
          <w:szCs w:val="21"/>
        </w:rPr>
        <w:t>8</w:t>
      </w:r>
      <w:r>
        <w:rPr>
          <w:rFonts w:ascii="宋体" w:hAnsi="宋体"/>
          <w:color w:val="FF0000"/>
          <w:sz w:val="21"/>
          <w:szCs w:val="21"/>
        </w:rPr>
        <w:t>≤</w:t>
      </w:r>
      <w:r>
        <w:rPr>
          <w:i/>
          <w:color w:val="FF0000"/>
          <w:sz w:val="21"/>
          <w:szCs w:val="21"/>
        </w:rPr>
        <w:t>v</w:t>
      </w:r>
      <w:r>
        <w:rPr>
          <w:rFonts w:ascii="宋体" w:hAnsi="宋体"/>
          <w:color w:val="FF0000"/>
          <w:sz w:val="21"/>
          <w:szCs w:val="21"/>
        </w:rPr>
        <w:t>≤</w:t>
      </w:r>
      <w:r>
        <w:rPr>
          <w:color w:val="FF0000"/>
          <w:sz w:val="21"/>
          <w:szCs w:val="21"/>
        </w:rPr>
        <w:t>50</w:t>
      </w:r>
      <w:r>
        <w:rPr>
          <w:rFonts w:ascii="宋体" w:hAnsi="宋体"/>
          <w:color w:val="FF0000"/>
          <w:sz w:val="21"/>
          <w:szCs w:val="21"/>
        </w:rPr>
        <w:t>.</w:t>
      </w:r>
    </w:p>
    <w:p w14:paraId="744D3E91">
      <w:pPr>
        <w:tabs>
          <w:tab w:val="left" w:pos="2127"/>
        </w:tabs>
        <w:overflowPunct w:val="0"/>
        <w:snapToGrid w:val="0"/>
        <w:spacing w:line="360" w:lineRule="auto"/>
        <w:rPr>
          <w:sz w:val="21"/>
          <w:szCs w:val="21"/>
        </w:rPr>
      </w:pPr>
      <w:r>
        <w:rPr>
          <w:rFonts w:eastAsia="仿宋"/>
          <w:color w:val="FF0000"/>
          <w:sz w:val="21"/>
          <w:szCs w:val="21"/>
        </w:rPr>
        <w:t>又因为最高设计时速为</w:t>
      </w:r>
      <w:r>
        <w:rPr>
          <w:color w:val="FF0000"/>
          <w:sz w:val="21"/>
          <w:szCs w:val="21"/>
        </w:rPr>
        <w:t>25</w:t>
      </w:r>
      <w:r>
        <w:rPr>
          <w:rFonts w:eastAsia="仿宋"/>
          <w:color w:val="FF0000"/>
          <w:sz w:val="21"/>
          <w:szCs w:val="21"/>
        </w:rPr>
        <w:t>千米</w:t>
      </w:r>
      <w:r>
        <w:rPr>
          <w:i/>
          <w:color w:val="FF0000"/>
          <w:sz w:val="21"/>
          <w:szCs w:val="21"/>
        </w:rPr>
        <w:t>/</w:t>
      </w:r>
      <w:r>
        <w:rPr>
          <w:rFonts w:eastAsia="仿宋"/>
          <w:color w:val="FF0000"/>
          <w:sz w:val="21"/>
          <w:szCs w:val="21"/>
        </w:rPr>
        <w:t>小时</w:t>
      </w:r>
      <w:r>
        <w:rPr>
          <w:rFonts w:ascii="宋体" w:hAnsi="宋体"/>
          <w:color w:val="FF0000"/>
          <w:sz w:val="21"/>
          <w:szCs w:val="21"/>
        </w:rPr>
        <w:t>，</w:t>
      </w:r>
      <w:r>
        <w:rPr>
          <w:rFonts w:eastAsia="仿宋"/>
          <w:color w:val="FF0000"/>
          <w:sz w:val="21"/>
          <w:szCs w:val="21"/>
        </w:rPr>
        <w:t>故</w:t>
      </w:r>
      <w:r>
        <w:rPr>
          <w:color w:val="FF0000"/>
          <w:sz w:val="21"/>
          <w:szCs w:val="21"/>
        </w:rPr>
        <w:t>8</w:t>
      </w:r>
      <w:r>
        <w:rPr>
          <w:rFonts w:ascii="宋体" w:hAnsi="宋体"/>
          <w:color w:val="FF0000"/>
          <w:sz w:val="21"/>
          <w:szCs w:val="21"/>
        </w:rPr>
        <w:t>≤</w:t>
      </w:r>
      <w:r>
        <w:rPr>
          <w:i/>
          <w:color w:val="FF0000"/>
          <w:sz w:val="21"/>
          <w:szCs w:val="21"/>
        </w:rPr>
        <w:t>v</w:t>
      </w:r>
      <w:r>
        <w:rPr>
          <w:rFonts w:ascii="宋体" w:hAnsi="宋体"/>
          <w:color w:val="FF0000"/>
          <w:sz w:val="21"/>
          <w:szCs w:val="21"/>
        </w:rPr>
        <w:t>≤</w:t>
      </w:r>
      <w:r>
        <w:rPr>
          <w:color w:val="FF0000"/>
          <w:sz w:val="21"/>
          <w:szCs w:val="21"/>
        </w:rPr>
        <w:t>25</w:t>
      </w:r>
      <w:r>
        <w:rPr>
          <w:rFonts w:ascii="宋体" w:hAnsi="宋体"/>
          <w:color w:val="FF0000"/>
          <w:sz w:val="21"/>
          <w:szCs w:val="21"/>
        </w:rPr>
        <w:t>，</w:t>
      </w:r>
    </w:p>
    <w:p w14:paraId="0BAD5E7C">
      <w:pPr>
        <w:tabs>
          <w:tab w:val="left" w:pos="2127"/>
        </w:tabs>
        <w:overflowPunct w:val="0"/>
        <w:snapToGrid w:val="0"/>
        <w:spacing w:line="360" w:lineRule="auto"/>
        <w:rPr>
          <w:sz w:val="21"/>
          <w:szCs w:val="21"/>
        </w:rPr>
      </w:pPr>
      <w:r>
        <w:rPr>
          <w:rFonts w:eastAsia="仿宋"/>
          <w:color w:val="FF0000"/>
          <w:sz w:val="21"/>
          <w:szCs w:val="21"/>
        </w:rPr>
        <w:t>所以欲使电动自行车流量不少于</w:t>
      </w:r>
      <w:r>
        <w:rPr>
          <w:color w:val="FF0000"/>
          <w:sz w:val="21"/>
          <w:szCs w:val="21"/>
        </w:rPr>
        <w:t>10</w:t>
      </w:r>
      <w:r>
        <w:rPr>
          <w:rFonts w:eastAsia="仿宋"/>
          <w:color w:val="FF0000"/>
          <w:sz w:val="21"/>
          <w:szCs w:val="21"/>
        </w:rPr>
        <w:t>千辆</w:t>
      </w:r>
      <w:r>
        <w:rPr>
          <w:i/>
          <w:color w:val="FF0000"/>
          <w:sz w:val="21"/>
          <w:szCs w:val="21"/>
        </w:rPr>
        <w:t>/</w:t>
      </w:r>
      <w:r>
        <w:rPr>
          <w:rFonts w:eastAsia="仿宋"/>
          <w:color w:val="FF0000"/>
          <w:sz w:val="21"/>
          <w:szCs w:val="21"/>
        </w:rPr>
        <w:t>小时</w:t>
      </w:r>
      <w:r>
        <w:rPr>
          <w:rFonts w:ascii="宋体" w:hAnsi="宋体"/>
          <w:color w:val="FF0000"/>
          <w:sz w:val="21"/>
          <w:szCs w:val="21"/>
        </w:rPr>
        <w:t>，</w:t>
      </w:r>
      <w:r>
        <w:rPr>
          <w:i/>
          <w:color w:val="FF0000"/>
          <w:sz w:val="21"/>
          <w:szCs w:val="21"/>
        </w:rPr>
        <w:t>v</w:t>
      </w:r>
      <w:r>
        <w:rPr>
          <w:rFonts w:eastAsia="仿宋"/>
          <w:color w:val="FF0000"/>
          <w:sz w:val="21"/>
          <w:szCs w:val="21"/>
        </w:rPr>
        <w:t>的取值范围应为</w:t>
      </w:r>
      <w:r>
        <w:rPr>
          <w:rFonts w:ascii="仿宋" w:hAnsi="仿宋"/>
          <w:color w:val="FF0000"/>
          <w:sz w:val="21"/>
          <w:szCs w:val="21"/>
        </w:rPr>
        <w:t>[</w:t>
      </w:r>
      <w:r>
        <w:rPr>
          <w:color w:val="FF0000"/>
          <w:sz w:val="21"/>
          <w:szCs w:val="21"/>
        </w:rPr>
        <w:t>8</w:t>
      </w:r>
      <w:r>
        <w:rPr>
          <w:rFonts w:ascii="宋体" w:hAnsi="宋体"/>
          <w:color w:val="FF0000"/>
          <w:sz w:val="21"/>
          <w:szCs w:val="21"/>
        </w:rPr>
        <w:t>，</w:t>
      </w:r>
      <w:r>
        <w:rPr>
          <w:color w:val="FF0000"/>
          <w:sz w:val="21"/>
          <w:szCs w:val="21"/>
        </w:rPr>
        <w:t>25</w:t>
      </w:r>
      <w:r>
        <w:rPr>
          <w:rFonts w:ascii="仿宋" w:hAnsi="仿宋"/>
          <w:color w:val="FF0000"/>
          <w:sz w:val="21"/>
          <w:szCs w:val="21"/>
        </w:rPr>
        <w:t>]</w:t>
      </w:r>
      <w:r>
        <w:rPr>
          <w:rFonts w:ascii="宋体" w:hAnsi="宋体"/>
          <w:color w:val="FF0000"/>
          <w:sz w:val="21"/>
          <w:szCs w:val="21"/>
        </w:rPr>
        <w:t>.</w:t>
      </w:r>
    </w:p>
    <w:p w14:paraId="47DC7128">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Q</w:t>
      </w:r>
      <w:r>
        <w:rPr>
          <w:rFonts w:ascii="宋体" w:hAnsi="宋体"/>
          <w:color w:val="FF0000"/>
          <w:sz w:val="21"/>
          <w:szCs w:val="21"/>
        </w:rPr>
        <w:t>（</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600</m:t>
            </m:r>
            <m:r>
              <m:rPr/>
              <w:rPr>
                <w:rFonts w:ascii="Cambria Math" w:hAnsi="Cambria Math"/>
                <w:color w:val="FF0000"/>
                <w:sz w:val="21"/>
                <w:szCs w:val="21"/>
              </w:rPr>
              <m:t>v</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v</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r>
              <m:rPr/>
              <w:rPr>
                <w:rFonts w:ascii="Cambria Math" w:hAnsi="Cambria Math"/>
                <w:color w:val="FF0000"/>
                <w:sz w:val="21"/>
                <w:szCs w:val="21"/>
              </w:rPr>
              <m:t>v</m:t>
            </m:r>
            <m:r>
              <m:rPr>
                <m:sty m:val="p"/>
              </m:rPr>
              <w:rPr>
                <w:rFonts w:ascii="Cambria Math"/>
                <w:color w:val="FF0000"/>
                <w:sz w:val="21"/>
                <w:szCs w:val="21"/>
              </w:rPr>
              <m:t>+400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600</m:t>
            </m:r>
            <m:ctrlPr>
              <w:rPr>
                <w:rFonts w:ascii="Cambria Math" w:hAnsi="Cambria Math"/>
                <w:color w:val="FF0000"/>
                <w:sz w:val="21"/>
                <w:szCs w:val="21"/>
              </w:rPr>
            </m:ctrlPr>
          </m:num>
          <m:den>
            <m:r>
              <m:rPr/>
              <w:rPr>
                <w:rFonts w:ascii="Cambria Math" w:hAnsi="Cambria Math"/>
                <w:color w:val="FF0000"/>
                <w:sz w:val="21"/>
                <w:szCs w:val="21"/>
              </w:rPr>
              <m:t>v</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400</m:t>
                </m:r>
                <m:ctrlPr>
                  <w:rPr>
                    <w:rFonts w:ascii="Cambria Math" w:hAnsi="Cambria Math"/>
                    <w:color w:val="FF0000"/>
                    <w:sz w:val="21"/>
                    <w:szCs w:val="21"/>
                  </w:rPr>
                </m:ctrlPr>
              </m:num>
              <m:den>
                <m:r>
                  <m:rPr/>
                  <w:rPr>
                    <w:rFonts w:ascii="Cambria Math" w:hAnsi="Cambria Math"/>
                    <w:color w:val="FF0000"/>
                    <w:sz w:val="21"/>
                    <w:szCs w:val="21"/>
                  </w:rPr>
                  <m:t>v</m:t>
                </m:r>
                <m:ctrlPr>
                  <w:rPr>
                    <w:rFonts w:ascii="Cambria Math" w:hAnsi="Cambria Math"/>
                    <w:color w:val="FF0000"/>
                    <w:sz w:val="21"/>
                    <w:szCs w:val="21"/>
                  </w:rPr>
                </m:ctrlPr>
              </m:den>
            </m:f>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由基本不等式可得</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ctrlPr>
              <w:rPr>
                <w:rFonts w:ascii="Cambria Math" w:hAnsi="Cambria Math"/>
                <w:color w:val="FF0000"/>
                <w:sz w:val="21"/>
                <w:szCs w:val="21"/>
              </w:rPr>
            </m:ctrlPr>
          </m:num>
          <m:den>
            <m:r>
              <m:rPr/>
              <w:rPr>
                <w:rFonts w:ascii="Cambria Math" w:hAnsi="Cambria Math"/>
                <w:color w:val="FF0000"/>
                <w:sz w:val="21"/>
                <w:szCs w:val="21"/>
              </w:rPr>
              <m:t>v</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v</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400</m:t>
                </m:r>
                <m:ctrlPr>
                  <w:rPr>
                    <w:rFonts w:ascii="Cambria Math" w:hAnsi="Cambria Math"/>
                    <w:color w:val="FF0000"/>
                    <w:sz w:val="21"/>
                    <w:szCs w:val="21"/>
                  </w:rPr>
                </m:ctrlPr>
              </m:num>
              <m:den>
                <m:r>
                  <m:rPr/>
                  <w:rPr>
                    <w:rFonts w:ascii="Cambria Math" w:hAnsi="Cambria Math"/>
                    <w:color w:val="FF0000"/>
                    <w:sz w:val="21"/>
                    <w:szCs w:val="21"/>
                  </w:rPr>
                  <m:t>v</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400</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40</w:t>
      </w:r>
      <w:r>
        <w:rPr>
          <w:rFonts w:ascii="宋体" w:hAnsi="宋体"/>
          <w:color w:val="FF0000"/>
          <w:sz w:val="21"/>
          <w:szCs w:val="21"/>
        </w:rPr>
        <w:t>，</w:t>
      </w:r>
    </w:p>
    <w:p w14:paraId="2D9B8EED">
      <w:pPr>
        <w:tabs>
          <w:tab w:val="left" w:pos="2127"/>
        </w:tabs>
        <w:overflowPunct w:val="0"/>
        <w:snapToGrid w:val="0"/>
        <w:spacing w:line="360" w:lineRule="auto"/>
        <w:rPr>
          <w:sz w:val="21"/>
          <w:szCs w:val="21"/>
        </w:rPr>
      </w:pPr>
      <w:r>
        <w:rPr>
          <w:rFonts w:eastAsia="仿宋"/>
          <w:color w:val="FF0000"/>
          <w:sz w:val="21"/>
          <w:szCs w:val="21"/>
        </w:rPr>
        <w:t>当且仅当</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ctrlPr>
              <w:rPr>
                <w:rFonts w:ascii="Cambria Math" w:hAnsi="Cambria Math"/>
                <w:color w:val="FF0000"/>
                <w:sz w:val="21"/>
                <w:szCs w:val="21"/>
              </w:rPr>
            </m:ctrlPr>
          </m:num>
          <m:den>
            <m:r>
              <m:rPr/>
              <w:rPr>
                <w:rFonts w:ascii="Cambria Math" w:hAnsi="Cambria Math"/>
                <w:color w:val="FF0000"/>
                <w:sz w:val="21"/>
                <w:szCs w:val="21"/>
              </w:rPr>
              <m:t>v</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v</w:t>
      </w:r>
      <w:r>
        <w:rPr>
          <w:rFonts w:ascii="宋体" w:hAnsi="宋体"/>
          <w:color w:val="FF0000"/>
          <w:sz w:val="21"/>
          <w:szCs w:val="21"/>
        </w:rPr>
        <w:t>＝</w:t>
      </w:r>
      <w:r>
        <w:rPr>
          <w:color w:val="FF0000"/>
          <w:sz w:val="21"/>
          <w:szCs w:val="21"/>
        </w:rPr>
        <w:t>20</w:t>
      </w:r>
      <w:r>
        <w:rPr>
          <w:rFonts w:eastAsia="仿宋"/>
          <w:color w:val="FF0000"/>
          <w:sz w:val="21"/>
          <w:szCs w:val="21"/>
        </w:rPr>
        <w:t>时取等号</w:t>
      </w:r>
      <w:r>
        <w:rPr>
          <w:rFonts w:ascii="宋体" w:hAnsi="宋体"/>
          <w:color w:val="FF0000"/>
          <w:sz w:val="21"/>
          <w:szCs w:val="21"/>
        </w:rPr>
        <w:t>.</w:t>
      </w:r>
    </w:p>
    <w:p w14:paraId="0B279885">
      <w:pPr>
        <w:tabs>
          <w:tab w:val="left" w:pos="2127"/>
        </w:tabs>
        <w:overflowPunct w:val="0"/>
        <w:snapToGrid w:val="0"/>
        <w:spacing w:line="360" w:lineRule="auto"/>
        <w:rPr>
          <w:sz w:val="21"/>
          <w:szCs w:val="21"/>
        </w:rPr>
      </w:pPr>
      <w:r>
        <w:rPr>
          <w:rFonts w:eastAsia="仿宋"/>
          <w:color w:val="FF0000"/>
          <w:sz w:val="21"/>
          <w:szCs w:val="21"/>
        </w:rPr>
        <w:t>此时电动自行车流量有最大值</w:t>
      </w:r>
      <w:r>
        <w:rPr>
          <w:rFonts w:ascii="宋体" w:hAnsi="宋体"/>
          <w:color w:val="FF0000"/>
          <w:sz w:val="21"/>
          <w:szCs w:val="21"/>
        </w:rPr>
        <w:t>，</w:t>
      </w:r>
      <w:r>
        <w:rPr>
          <w:rFonts w:eastAsia="仿宋"/>
          <w:color w:val="FF0000"/>
          <w:sz w:val="21"/>
          <w:szCs w:val="21"/>
        </w:rPr>
        <w:t>最大值为</w:t>
      </w:r>
      <w:r>
        <w:rPr>
          <w:i/>
          <w:color w:val="FF0000"/>
          <w:sz w:val="21"/>
          <w:szCs w:val="21"/>
        </w:rPr>
        <w:t>Q</w:t>
      </w:r>
      <w:r>
        <w:rPr>
          <w:rFonts w:ascii="宋体" w:hAnsi="宋体"/>
          <w:color w:val="FF0000"/>
          <w:sz w:val="21"/>
          <w:szCs w:val="21"/>
        </w:rPr>
        <w:t>（</w:t>
      </w:r>
      <w:r>
        <w:rPr>
          <w:color w:val="FF0000"/>
          <w:sz w:val="21"/>
          <w:szCs w:val="21"/>
        </w:rPr>
        <w:t>20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600</m:t>
            </m:r>
            <m:ctrlPr>
              <w:rPr>
                <w:rFonts w:ascii="Cambria Math" w:hAnsi="Cambria Math"/>
                <w:color w:val="FF0000"/>
                <w:sz w:val="21"/>
                <w:szCs w:val="21"/>
              </w:rPr>
            </m:ctrlPr>
          </m:num>
          <m:den>
            <m:r>
              <m:rPr>
                <m:sty m:val="p"/>
              </m:rPr>
              <w:rPr>
                <w:rFonts w:ascii="Cambria Math"/>
                <w:color w:val="FF0000"/>
                <w:sz w:val="21"/>
                <w:szCs w:val="21"/>
              </w:rPr>
              <m:t>42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100</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14</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0427D43">
      <w:pPr>
        <w:tabs>
          <w:tab w:val="left" w:pos="2127"/>
        </w:tabs>
        <w:overflowPunct w:val="0"/>
        <w:snapToGrid w:val="0"/>
        <w:spacing w:line="360" w:lineRule="auto"/>
        <w:rPr>
          <w:sz w:val="21"/>
          <w:szCs w:val="21"/>
        </w:rPr>
      </w:pPr>
      <w:r>
        <w:rPr>
          <w:rFonts w:eastAsia="仿宋"/>
          <w:color w:val="FF0000"/>
          <w:sz w:val="21"/>
          <w:szCs w:val="21"/>
        </w:rPr>
        <w:t>故当平均速度为</w:t>
      </w:r>
      <w:r>
        <w:rPr>
          <w:color w:val="FF0000"/>
          <w:sz w:val="21"/>
          <w:szCs w:val="21"/>
        </w:rPr>
        <w:t>20</w:t>
      </w:r>
      <w:r>
        <w:rPr>
          <w:rFonts w:eastAsia="仿宋"/>
          <w:color w:val="FF0000"/>
          <w:sz w:val="21"/>
          <w:szCs w:val="21"/>
        </w:rPr>
        <w:t>千米</w:t>
      </w:r>
      <w:r>
        <w:rPr>
          <w:i/>
          <w:color w:val="FF0000"/>
          <w:sz w:val="21"/>
          <w:szCs w:val="21"/>
        </w:rPr>
        <w:t>/</w:t>
      </w:r>
      <w:r>
        <w:rPr>
          <w:rFonts w:eastAsia="仿宋"/>
          <w:color w:val="FF0000"/>
          <w:sz w:val="21"/>
          <w:szCs w:val="21"/>
        </w:rPr>
        <w:t>小时时</w:t>
      </w:r>
      <w:r>
        <w:rPr>
          <w:rFonts w:ascii="宋体" w:hAnsi="宋体"/>
          <w:color w:val="FF0000"/>
          <w:sz w:val="21"/>
          <w:szCs w:val="21"/>
        </w:rPr>
        <w:t>，</w:t>
      </w:r>
      <w:r>
        <w:rPr>
          <w:rFonts w:eastAsia="仿宋"/>
          <w:color w:val="FF0000"/>
          <w:sz w:val="21"/>
          <w:szCs w:val="21"/>
        </w:rPr>
        <w:t>电动自行车流量最大</w:t>
      </w:r>
      <w:r>
        <w:rPr>
          <w:rFonts w:ascii="宋体" w:hAnsi="宋体"/>
          <w:color w:val="FF0000"/>
          <w:sz w:val="21"/>
          <w:szCs w:val="21"/>
        </w:rPr>
        <w:t>，</w:t>
      </w:r>
      <w:r>
        <w:rPr>
          <w:rFonts w:eastAsia="仿宋"/>
          <w:color w:val="FF0000"/>
          <w:sz w:val="21"/>
          <w:szCs w:val="21"/>
        </w:rPr>
        <w:t>最大值约为</w:t>
      </w:r>
      <w:r>
        <w:rPr>
          <w:color w:val="FF0000"/>
          <w:sz w:val="21"/>
          <w:szCs w:val="21"/>
        </w:rPr>
        <w:t>14</w:t>
      </w:r>
      <w:r>
        <w:rPr>
          <w:rFonts w:ascii="宋体" w:hAnsi="宋体"/>
          <w:color w:val="FF0000"/>
          <w:sz w:val="21"/>
          <w:szCs w:val="21"/>
        </w:rPr>
        <w:t>.</w:t>
      </w:r>
      <w:r>
        <w:rPr>
          <w:color w:val="FF0000"/>
          <w:sz w:val="21"/>
          <w:szCs w:val="21"/>
        </w:rPr>
        <w:t>3</w:t>
      </w:r>
      <w:r>
        <w:rPr>
          <w:rFonts w:eastAsia="仿宋"/>
          <w:color w:val="FF0000"/>
          <w:sz w:val="21"/>
          <w:szCs w:val="21"/>
        </w:rPr>
        <w:t>千辆</w:t>
      </w:r>
      <w:r>
        <w:rPr>
          <w:i/>
          <w:color w:val="FF0000"/>
          <w:sz w:val="21"/>
          <w:szCs w:val="21"/>
        </w:rPr>
        <w:t>/</w:t>
      </w:r>
      <w:r>
        <w:rPr>
          <w:rFonts w:eastAsia="仿宋"/>
          <w:color w:val="FF0000"/>
          <w:sz w:val="21"/>
          <w:szCs w:val="21"/>
        </w:rPr>
        <w:t>小时</w:t>
      </w:r>
      <w:r>
        <w:rPr>
          <w:rFonts w:ascii="宋体" w:hAnsi="宋体"/>
          <w:color w:val="FF0000"/>
          <w:sz w:val="21"/>
          <w:szCs w:val="21"/>
        </w:rPr>
        <w:t>.</w:t>
      </w:r>
    </w:p>
    <w:p w14:paraId="051810F1">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454" name="综合应用灰.jpg" descr="id:21475208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综合应用灰.jpg" descr="id:2147520867;FounderCES"/>
                    <pic:cNvPicPr>
                      <a:picLocks noChangeAspect="1"/>
                    </pic:cNvPicPr>
                  </pic:nvPicPr>
                  <pic:blipFill>
                    <a:blip r:embed="rId24">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5394B21F">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2024</w:t>
      </w:r>
      <w:r>
        <w:rPr>
          <w:rFonts w:hint="eastAsia"/>
          <w:sz w:val="21"/>
          <w:szCs w:val="21"/>
        </w:rPr>
        <w:t>年中国载人航天工程统筹推进空间站应用与发展和载人月球探测两大任务</w:t>
      </w:r>
      <w:r>
        <w:rPr>
          <w:rFonts w:ascii="宋体" w:hAnsi="宋体"/>
          <w:sz w:val="21"/>
          <w:szCs w:val="21"/>
        </w:rPr>
        <w:t>，</w:t>
      </w:r>
      <w:r>
        <w:rPr>
          <w:rFonts w:hint="eastAsia"/>
          <w:sz w:val="21"/>
          <w:szCs w:val="21"/>
        </w:rPr>
        <w:t>其中</w:t>
      </w:r>
      <w:r>
        <w:rPr>
          <w:rFonts w:ascii="宋体" w:hAnsi="宋体"/>
          <w:sz w:val="21"/>
          <w:szCs w:val="21"/>
        </w:rPr>
        <w:t>，</w:t>
      </w:r>
      <w:r>
        <w:rPr>
          <w:rFonts w:hint="eastAsia"/>
          <w:sz w:val="21"/>
          <w:szCs w:val="21"/>
        </w:rPr>
        <w:t>中国空间站应用与发展阶段各项工作正按计划稳步推进</w:t>
      </w:r>
      <w:r>
        <w:rPr>
          <w:rFonts w:ascii="宋体" w:hAnsi="宋体"/>
          <w:sz w:val="21"/>
          <w:szCs w:val="21"/>
        </w:rPr>
        <w:t>.</w:t>
      </w:r>
      <w:r>
        <w:rPr>
          <w:rFonts w:hint="eastAsia"/>
          <w:sz w:val="21"/>
          <w:szCs w:val="21"/>
        </w:rPr>
        <w:t>若空间站运行周期的平方与其圆轨道半径的立方成正比</w:t>
      </w:r>
      <w:r>
        <w:rPr>
          <w:rFonts w:ascii="宋体" w:hAnsi="宋体"/>
          <w:sz w:val="21"/>
          <w:szCs w:val="21"/>
        </w:rPr>
        <w:t>，</w:t>
      </w:r>
      <w:r>
        <w:rPr>
          <w:rFonts w:hint="eastAsia"/>
          <w:sz w:val="21"/>
          <w:szCs w:val="21"/>
        </w:rPr>
        <w:t>当空间站运行周期增加</w:t>
      </w:r>
      <w:r>
        <w:rPr>
          <w:sz w:val="21"/>
          <w:szCs w:val="21"/>
        </w:rPr>
        <w:t>1</w:t>
      </w:r>
      <w:r>
        <w:rPr>
          <w:rFonts w:hint="eastAsia"/>
          <w:sz w:val="21"/>
          <w:szCs w:val="21"/>
        </w:rPr>
        <w:t>倍时</w:t>
      </w:r>
      <w:r>
        <w:rPr>
          <w:rFonts w:ascii="宋体" w:hAnsi="宋体"/>
          <w:sz w:val="21"/>
          <w:szCs w:val="21"/>
        </w:rPr>
        <w:t>，</w:t>
      </w:r>
      <w:r>
        <w:rPr>
          <w:rFonts w:hint="eastAsia"/>
          <w:sz w:val="21"/>
          <w:szCs w:val="21"/>
        </w:rPr>
        <w:t>其圆轨道半径增加的倍数大约是</w:t>
      </w:r>
      <w:r>
        <w:rPr>
          <w:rFonts w:ascii="宋体" w:hAnsi="宋体"/>
          <w:sz w:val="21"/>
          <w:szCs w:val="21"/>
        </w:rPr>
        <w:t>（</w:t>
      </w:r>
      <w:r>
        <w:rPr>
          <w:rFonts w:hint="eastAsia"/>
          <w:sz w:val="21"/>
          <w:szCs w:val="21"/>
        </w:rPr>
        <w:t>参考数据</w:t>
      </w:r>
      <w:r>
        <w:rPr>
          <w:rFonts w:ascii="宋体" w:hAnsi="宋体"/>
          <w:sz w:val="21"/>
          <w:szCs w:val="21"/>
        </w:rPr>
        <w:t>：</w:t>
      </w:r>
      <w:r>
        <w:rPr>
          <w:sz w:val="21"/>
          <w:szCs w:val="21"/>
        </w:rPr>
        <w:t>ln</w:t>
      </w:r>
      <w:r>
        <w:rPr>
          <w:rFonts w:hint="eastAsia"/>
          <w:sz w:val="21"/>
          <w:szCs w:val="21"/>
        </w:rPr>
        <w:t xml:space="preserve"> </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693</w:t>
      </w:r>
      <w:r>
        <w:rPr>
          <w:rFonts w:ascii="宋体" w:hAnsi="宋体"/>
          <w:sz w:val="21"/>
          <w:szCs w:val="21"/>
        </w:rPr>
        <w:t>，</w:t>
      </w:r>
      <w:r>
        <w:rPr>
          <w:sz w:val="21"/>
          <w:szCs w:val="21"/>
        </w:rPr>
        <w:t>e</w:t>
      </w:r>
      <w:r>
        <w:rPr>
          <w:sz w:val="21"/>
          <w:szCs w:val="21"/>
          <w:vertAlign w:val="superscript"/>
        </w:rPr>
        <w:t>0</w:t>
      </w:r>
      <w:r>
        <w:rPr>
          <w:rFonts w:ascii="宋体" w:hAnsi="宋体"/>
          <w:sz w:val="21"/>
          <w:szCs w:val="21"/>
          <w:vertAlign w:val="superscript"/>
        </w:rPr>
        <w:t>.</w:t>
      </w:r>
      <w:r>
        <w:rPr>
          <w:sz w:val="21"/>
          <w:szCs w:val="21"/>
          <w:vertAlign w:val="superscript"/>
        </w:rPr>
        <w:t>462</w:t>
      </w:r>
      <w:r>
        <w:rPr>
          <w:rFonts w:ascii="宋体" w:hAnsi="宋体"/>
          <w:sz w:val="21"/>
          <w:szCs w:val="21"/>
        </w:rPr>
        <w:t>≈</w:t>
      </w:r>
      <w:r>
        <w:rPr>
          <w:sz w:val="21"/>
          <w:szCs w:val="21"/>
        </w:rPr>
        <w:t>1</w:t>
      </w:r>
      <w:r>
        <w:rPr>
          <w:rFonts w:ascii="宋体" w:hAnsi="宋体"/>
          <w:sz w:val="21"/>
          <w:szCs w:val="21"/>
        </w:rPr>
        <w:t>.</w:t>
      </w:r>
      <w:r>
        <w:rPr>
          <w:sz w:val="21"/>
          <w:szCs w:val="21"/>
        </w:rPr>
        <w:t>587</w:t>
      </w:r>
      <w:r>
        <w:rPr>
          <w:rFonts w:ascii="宋体" w:hAnsi="宋体"/>
          <w:sz w:val="21"/>
          <w:szCs w:val="21"/>
        </w:rPr>
        <w:t>）（</w:t>
      </w:r>
      <w:r>
        <w:rPr>
          <w:sz w:val="21"/>
          <w:szCs w:val="21"/>
        </w:rPr>
        <w:t>　　</w:t>
      </w:r>
      <w:r>
        <w:rPr>
          <w:rFonts w:ascii="宋体" w:hAnsi="宋体"/>
          <w:sz w:val="21"/>
          <w:szCs w:val="21"/>
        </w:rPr>
        <w:t>）</w:t>
      </w:r>
    </w:p>
    <w:p w14:paraId="2FEFA3F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587</w:t>
      </w:r>
      <w:r>
        <w:rPr>
          <w:rFonts w:hint="eastAsia"/>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442</w:t>
      </w:r>
    </w:p>
    <w:p w14:paraId="266ABA3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587</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442</w:t>
      </w:r>
    </w:p>
    <w:p w14:paraId="6A89E36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空间站运行周期的平方与其圆轨道半径的立方成正比</w:t>
      </w:r>
      <w:r>
        <w:rPr>
          <w:rFonts w:ascii="宋体" w:hAnsi="宋体"/>
          <w:color w:val="FF0000"/>
          <w:sz w:val="21"/>
          <w:szCs w:val="21"/>
        </w:rPr>
        <w:t>，</w:t>
      </w:r>
      <w:r>
        <w:rPr>
          <w:rFonts w:eastAsia="仿宋"/>
          <w:color w:val="FF0000"/>
          <w:sz w:val="21"/>
          <w:szCs w:val="21"/>
        </w:rPr>
        <w:t>设</w:t>
      </w:r>
      <w:r>
        <w:rPr>
          <w:i/>
          <w:color w:val="FF0000"/>
          <w:sz w:val="21"/>
          <w:szCs w:val="21"/>
        </w:rPr>
        <w:t>T</w:t>
      </w:r>
      <w:r>
        <w:rPr>
          <w:color w:val="FF0000"/>
          <w:sz w:val="21"/>
          <w:szCs w:val="21"/>
          <w:vertAlign w:val="superscript"/>
        </w:rPr>
        <w:t>2</w:t>
      </w:r>
      <w:r>
        <w:rPr>
          <w:rFonts w:ascii="宋体" w:hAnsi="宋体"/>
          <w:color w:val="FF0000"/>
          <w:sz w:val="21"/>
          <w:szCs w:val="21"/>
        </w:rPr>
        <w:t>＝</w:t>
      </w:r>
      <w:r>
        <w:rPr>
          <w:i/>
          <w:color w:val="FF0000"/>
          <w:sz w:val="21"/>
          <w:szCs w:val="21"/>
        </w:rPr>
        <w:t>kR</w:t>
      </w:r>
      <w:r>
        <w:rPr>
          <w:color w:val="FF0000"/>
          <w:sz w:val="21"/>
          <w:szCs w:val="21"/>
          <w:vertAlign w:val="superscript"/>
        </w:rPr>
        <w:t>3</w:t>
      </w:r>
      <w:r>
        <w:rPr>
          <w:rFonts w:ascii="宋体" w:hAnsi="宋体"/>
          <w:color w:val="FF0000"/>
          <w:sz w:val="21"/>
          <w:szCs w:val="21"/>
        </w:rPr>
        <w:t>，</w:t>
      </w:r>
      <w:r>
        <w:rPr>
          <w:rFonts w:eastAsia="仿宋"/>
          <w:color w:val="FF0000"/>
          <w:sz w:val="21"/>
          <w:szCs w:val="21"/>
        </w:rPr>
        <w:t>当空间站运行周期增加</w:t>
      </w:r>
      <w:r>
        <w:rPr>
          <w:color w:val="FF0000"/>
          <w:sz w:val="21"/>
          <w:szCs w:val="21"/>
        </w:rPr>
        <w:t>1</w:t>
      </w:r>
      <w:r>
        <w:rPr>
          <w:rFonts w:eastAsia="仿宋"/>
          <w:color w:val="FF0000"/>
          <w:sz w:val="21"/>
          <w:szCs w:val="21"/>
        </w:rPr>
        <w:t>倍时</w:t>
      </w:r>
      <w:r>
        <w:rPr>
          <w:rFonts w:ascii="宋体" w:hAnsi="宋体"/>
          <w:color w:val="FF0000"/>
          <w:sz w:val="21"/>
          <w:szCs w:val="21"/>
        </w:rPr>
        <w:t>，</w:t>
      </w:r>
      <w:r>
        <w:rPr>
          <w:rFonts w:eastAsia="仿宋"/>
          <w:color w:val="FF0000"/>
          <w:sz w:val="21"/>
          <w:szCs w:val="21"/>
        </w:rPr>
        <w:t>设此时半径为</w:t>
      </w:r>
      <w:r>
        <w:rPr>
          <w:i/>
          <w:color w:val="FF0000"/>
          <w:sz w:val="21"/>
          <w:szCs w:val="21"/>
        </w:rPr>
        <w:t>R</w:t>
      </w:r>
      <w:r>
        <w:rPr>
          <w:color w:val="FF0000"/>
          <w:sz w:val="21"/>
          <w:szCs w:val="21"/>
          <w:vertAlign w:val="subscript"/>
        </w:rPr>
        <w:t>1</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color w:val="FF0000"/>
          <w:sz w:val="21"/>
          <w:szCs w:val="21"/>
        </w:rPr>
        <w:t>2</w:t>
      </w:r>
      <w:r>
        <w:rPr>
          <w:i/>
          <w:color w:val="FF0000"/>
          <w:sz w:val="21"/>
          <w:szCs w:val="21"/>
        </w:rPr>
        <w:t>T</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k</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rFonts w:eastAsia="仿宋"/>
          <w:color w:val="FF0000"/>
          <w:sz w:val="21"/>
          <w:szCs w:val="21"/>
        </w:rPr>
        <w:t>两式相除得</w:t>
      </w:r>
      <w:r>
        <w:rPr>
          <w:color w:val="FF0000"/>
          <w:sz w:val="21"/>
          <w:szCs w:val="21"/>
        </w:rPr>
        <w:t>4</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R</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即</w:t>
      </w:r>
      <w:r>
        <w:rPr>
          <w:color w:val="FF0000"/>
          <w:sz w:val="21"/>
          <w:szCs w:val="21"/>
        </w:rPr>
        <w:t>ln</w:t>
      </w:r>
      <w:r>
        <w:rPr>
          <w:rFonts w:hint="eastAsia" w:eastAsia="仿宋"/>
          <w:color w:val="FF0000"/>
          <w:sz w:val="21"/>
          <w:szCs w:val="21"/>
        </w:rPr>
        <w:t xml:space="preserve"> </w:t>
      </w:r>
      <w:r>
        <w:rPr>
          <w:color w:val="FF0000"/>
          <w:sz w:val="21"/>
          <w:szCs w:val="21"/>
        </w:rPr>
        <w:t>4</w:t>
      </w:r>
      <w:r>
        <w:rPr>
          <w:rFonts w:ascii="宋体" w:hAnsi="宋体"/>
          <w:color w:val="FF0000"/>
          <w:sz w:val="21"/>
          <w:szCs w:val="21"/>
        </w:rPr>
        <w:t>＝</w:t>
      </w:r>
      <w:r>
        <w:rPr>
          <w:color w:val="FF0000"/>
          <w:sz w:val="21"/>
          <w:szCs w:val="21"/>
        </w:rPr>
        <w:t>ln</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R</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R</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2ln2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462</w:t>
      </w:r>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R</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e</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462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587</w:t>
      </w:r>
      <w:r>
        <w:rPr>
          <w:rFonts w:ascii="宋体" w:hAnsi="宋体"/>
          <w:color w:val="FF0000"/>
          <w:sz w:val="21"/>
          <w:szCs w:val="21"/>
        </w:rPr>
        <w:t>，</w:t>
      </w:r>
      <w:r>
        <w:rPr>
          <w:rFonts w:eastAsia="仿宋"/>
          <w:color w:val="FF0000"/>
          <w:sz w:val="21"/>
          <w:szCs w:val="21"/>
        </w:rPr>
        <w:t>故圆轨道半径增加的倍数大约是</w:t>
      </w:r>
      <w:r>
        <w:rPr>
          <w:color w:val="FF0000"/>
          <w:sz w:val="21"/>
          <w:szCs w:val="21"/>
        </w:rPr>
        <w:t>1</w:t>
      </w:r>
      <w:r>
        <w:rPr>
          <w:rFonts w:ascii="宋体" w:hAnsi="宋体"/>
          <w:color w:val="FF0000"/>
          <w:sz w:val="21"/>
          <w:szCs w:val="21"/>
        </w:rPr>
        <w:t>.</w:t>
      </w:r>
      <w:r>
        <w:rPr>
          <w:color w:val="FF0000"/>
          <w:sz w:val="21"/>
          <w:szCs w:val="21"/>
        </w:rPr>
        <w:t>587</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587</w:t>
      </w:r>
      <w:r>
        <w:rPr>
          <w:rFonts w:ascii="宋体" w:hAnsi="宋体"/>
          <w:color w:val="FF0000"/>
          <w:sz w:val="21"/>
          <w:szCs w:val="21"/>
        </w:rPr>
        <w:t>.</w:t>
      </w:r>
    </w:p>
    <w:p w14:paraId="716AC9E9">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sz w:val="21"/>
          <w:szCs w:val="21"/>
        </w:rPr>
        <w:t>Ⅰ</w:t>
      </w:r>
      <w:r>
        <w:rPr>
          <w:rFonts w:eastAsia="楷体"/>
          <w:sz w:val="21"/>
          <w:szCs w:val="21"/>
        </w:rPr>
        <w:t>卷</w:t>
      </w:r>
      <w:r>
        <w:rPr>
          <w:sz w:val="21"/>
          <w:szCs w:val="21"/>
        </w:rPr>
        <w:t>10</w:t>
      </w:r>
      <w:r>
        <w:rPr>
          <w:rFonts w:eastAsia="楷体"/>
          <w:sz w:val="21"/>
          <w:szCs w:val="21"/>
        </w:rPr>
        <w:t>题</w:t>
      </w:r>
      <w:r>
        <w:rPr>
          <w:rFonts w:ascii="宋体" w:hAnsi="宋体"/>
          <w:sz w:val="21"/>
          <w:szCs w:val="21"/>
        </w:rPr>
        <w:t>）</w:t>
      </w:r>
      <w:r>
        <w:rPr>
          <w:rFonts w:hint="eastAsia"/>
          <w:sz w:val="21"/>
          <w:szCs w:val="21"/>
        </w:rPr>
        <w:t>噪声污染问题越来越受到重视</w:t>
      </w:r>
      <w:r>
        <w:rPr>
          <w:rFonts w:ascii="宋体" w:hAnsi="宋体"/>
          <w:sz w:val="21"/>
          <w:szCs w:val="21"/>
        </w:rPr>
        <w:t>.</w:t>
      </w:r>
      <w:r>
        <w:rPr>
          <w:rFonts w:hint="eastAsia"/>
          <w:sz w:val="21"/>
          <w:szCs w:val="21"/>
        </w:rPr>
        <w:t>用声压级来度量声音的强弱</w:t>
      </w:r>
      <w:r>
        <w:rPr>
          <w:rFonts w:ascii="宋体" w:hAnsi="宋体"/>
          <w:sz w:val="21"/>
          <w:szCs w:val="21"/>
        </w:rPr>
        <w:t>，</w:t>
      </w:r>
      <w:r>
        <w:rPr>
          <w:rFonts w:hint="eastAsia"/>
          <w:sz w:val="21"/>
          <w:szCs w:val="21"/>
        </w:rPr>
        <w:t>定义声压级</w:t>
      </w:r>
      <w:r>
        <w:rPr>
          <w:i/>
          <w:sz w:val="21"/>
          <w:szCs w:val="21"/>
        </w:rPr>
        <w:t>L</w:t>
      </w:r>
      <w:r>
        <w:rPr>
          <w:i/>
          <w:sz w:val="21"/>
          <w:szCs w:val="21"/>
          <w:vertAlign w:val="subscript"/>
        </w:rPr>
        <w:t>p</w:t>
      </w:r>
      <w:r>
        <w:rPr>
          <w:rFonts w:ascii="宋体" w:hAnsi="宋体"/>
          <w:sz w:val="21"/>
          <w:szCs w:val="21"/>
        </w:rPr>
        <w:t>＝</w:t>
      </w:r>
      <w:r>
        <w:rPr>
          <w:sz w:val="21"/>
          <w:szCs w:val="21"/>
        </w:rPr>
        <w:t>20</w:t>
      </w:r>
      <w:r>
        <w:rPr>
          <w:rFonts w:ascii="宋体" w:hAnsi="宋体"/>
          <w:sz w:val="21"/>
          <w:szCs w:val="21"/>
        </w:rPr>
        <w:t>×</w:t>
      </w:r>
      <w:r>
        <w:rPr>
          <w:sz w:val="21"/>
          <w:szCs w:val="21"/>
        </w:rPr>
        <w:t>lg</w:t>
      </w:r>
      <m:oMath>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rFonts w:hint="eastAsia"/>
          <w:sz w:val="21"/>
          <w:szCs w:val="21"/>
        </w:rPr>
        <w:t>其中常数</w:t>
      </w:r>
      <w:r>
        <w:rPr>
          <w:i/>
          <w:sz w:val="21"/>
          <w:szCs w:val="21"/>
        </w:rPr>
        <w:t>p</w:t>
      </w:r>
      <w:r>
        <w:rPr>
          <w:sz w:val="21"/>
          <w:szCs w:val="21"/>
          <w:vertAlign w:val="subscript"/>
        </w:rPr>
        <w:t>0</w:t>
      </w:r>
      <w:r>
        <w:rPr>
          <w:rFonts w:ascii="宋体" w:hAnsi="宋体"/>
          <w:sz w:val="21"/>
          <w:szCs w:val="21"/>
        </w:rPr>
        <w:t>（</w:t>
      </w:r>
      <w:r>
        <w:rPr>
          <w:i/>
          <w:sz w:val="21"/>
          <w:szCs w:val="21"/>
        </w:rPr>
        <w:t>p</w:t>
      </w:r>
      <w:r>
        <w:rPr>
          <w:sz w:val="21"/>
          <w:szCs w:val="21"/>
          <w:vertAlign w:val="subscript"/>
        </w:rPr>
        <w:t>0</w:t>
      </w:r>
      <w:r>
        <w:rPr>
          <w:rFonts w:ascii="宋体" w:hAnsi="宋体"/>
          <w:sz w:val="21"/>
          <w:szCs w:val="21"/>
        </w:rPr>
        <w:t>＞</w:t>
      </w:r>
      <w:r>
        <w:rPr>
          <w:sz w:val="21"/>
          <w:szCs w:val="21"/>
        </w:rPr>
        <w:t>0</w:t>
      </w:r>
      <w:r>
        <w:rPr>
          <w:rFonts w:ascii="宋体" w:hAnsi="宋体"/>
          <w:sz w:val="21"/>
          <w:szCs w:val="21"/>
        </w:rPr>
        <w:t>）</w:t>
      </w:r>
      <w:r>
        <w:rPr>
          <w:rFonts w:hint="eastAsia"/>
          <w:sz w:val="21"/>
          <w:szCs w:val="21"/>
        </w:rPr>
        <w:t>是听觉下限阈值</w:t>
      </w:r>
      <w:r>
        <w:rPr>
          <w:rFonts w:ascii="宋体" w:hAnsi="宋体"/>
          <w:sz w:val="21"/>
          <w:szCs w:val="21"/>
        </w:rPr>
        <w:t>，</w:t>
      </w:r>
      <w:r>
        <w:rPr>
          <w:i/>
          <w:sz w:val="21"/>
          <w:szCs w:val="21"/>
        </w:rPr>
        <w:t>p</w:t>
      </w:r>
      <w:r>
        <w:rPr>
          <w:rFonts w:hint="eastAsia"/>
          <w:sz w:val="21"/>
          <w:szCs w:val="21"/>
        </w:rPr>
        <w:t>是实际声压</w:t>
      </w:r>
      <w:r>
        <w:rPr>
          <w:rFonts w:ascii="宋体" w:hAnsi="宋体"/>
          <w:sz w:val="21"/>
          <w:szCs w:val="21"/>
        </w:rPr>
        <w:t>.</w:t>
      </w:r>
      <w:r>
        <w:rPr>
          <w:rFonts w:hint="eastAsia"/>
          <w:sz w:val="21"/>
          <w:szCs w:val="21"/>
        </w:rPr>
        <w:t>下表为不同声源的声压级</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590"/>
        <w:gridCol w:w="4223"/>
        <w:gridCol w:w="2661"/>
      </w:tblGrid>
      <w:tr w14:paraId="737629E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14" w:type="pct"/>
            <w:tcMar>
              <w:left w:w="0" w:type="dxa"/>
              <w:right w:w="0" w:type="dxa"/>
            </w:tcMar>
            <w:vAlign w:val="center"/>
          </w:tcPr>
          <w:p w14:paraId="3D7E3A97">
            <w:pPr>
              <w:tabs>
                <w:tab w:val="left" w:pos="2127"/>
              </w:tabs>
              <w:overflowPunct w:val="0"/>
              <w:snapToGrid w:val="0"/>
              <w:spacing w:line="360" w:lineRule="auto"/>
              <w:jc w:val="center"/>
              <w:rPr>
                <w:sz w:val="21"/>
                <w:szCs w:val="21"/>
              </w:rPr>
            </w:pPr>
            <w:r>
              <w:rPr>
                <w:rFonts w:hint="eastAsia"/>
                <w:sz w:val="21"/>
                <w:szCs w:val="21"/>
              </w:rPr>
              <w:t>声源</w:t>
            </w:r>
          </w:p>
        </w:tc>
        <w:tc>
          <w:tcPr>
            <w:tcW w:w="2016" w:type="pct"/>
            <w:tcMar>
              <w:left w:w="0" w:type="dxa"/>
              <w:right w:w="0" w:type="dxa"/>
            </w:tcMar>
            <w:vAlign w:val="center"/>
          </w:tcPr>
          <w:p w14:paraId="150BB6C4">
            <w:pPr>
              <w:tabs>
                <w:tab w:val="left" w:pos="2127"/>
              </w:tabs>
              <w:overflowPunct w:val="0"/>
              <w:snapToGrid w:val="0"/>
              <w:spacing w:line="360" w:lineRule="auto"/>
              <w:jc w:val="center"/>
              <w:rPr>
                <w:sz w:val="21"/>
                <w:szCs w:val="21"/>
              </w:rPr>
            </w:pPr>
            <w:r>
              <w:rPr>
                <w:rFonts w:hint="eastAsia"/>
                <w:sz w:val="21"/>
                <w:szCs w:val="21"/>
              </w:rPr>
              <w:t>与声源的距离</w:t>
            </w:r>
            <w:r>
              <w:rPr>
                <w:i/>
                <w:sz w:val="21"/>
                <w:szCs w:val="21"/>
              </w:rPr>
              <w:t>/</w:t>
            </w:r>
            <w:r>
              <w:rPr>
                <w:sz w:val="21"/>
                <w:szCs w:val="21"/>
              </w:rPr>
              <w:t>m</w:t>
            </w:r>
          </w:p>
        </w:tc>
        <w:tc>
          <w:tcPr>
            <w:tcW w:w="1270" w:type="pct"/>
            <w:tcMar>
              <w:left w:w="0" w:type="dxa"/>
              <w:right w:w="0" w:type="dxa"/>
            </w:tcMar>
            <w:vAlign w:val="center"/>
          </w:tcPr>
          <w:p w14:paraId="475718D9">
            <w:pPr>
              <w:tabs>
                <w:tab w:val="left" w:pos="2127"/>
              </w:tabs>
              <w:overflowPunct w:val="0"/>
              <w:snapToGrid w:val="0"/>
              <w:spacing w:line="360" w:lineRule="auto"/>
              <w:jc w:val="center"/>
              <w:rPr>
                <w:sz w:val="21"/>
                <w:szCs w:val="21"/>
              </w:rPr>
            </w:pPr>
            <w:r>
              <w:rPr>
                <w:rFonts w:hint="eastAsia"/>
                <w:sz w:val="21"/>
                <w:szCs w:val="21"/>
              </w:rPr>
              <w:t>声压级</w:t>
            </w:r>
            <w:r>
              <w:rPr>
                <w:i/>
                <w:sz w:val="21"/>
                <w:szCs w:val="21"/>
              </w:rPr>
              <w:t>/</w:t>
            </w:r>
            <w:r>
              <w:rPr>
                <w:sz w:val="21"/>
                <w:szCs w:val="21"/>
              </w:rPr>
              <w:t>dB</w:t>
            </w:r>
          </w:p>
        </w:tc>
      </w:tr>
      <w:tr w14:paraId="7A710C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14" w:type="pct"/>
            <w:tcMar>
              <w:left w:w="0" w:type="dxa"/>
              <w:right w:w="0" w:type="dxa"/>
            </w:tcMar>
            <w:vAlign w:val="center"/>
          </w:tcPr>
          <w:p w14:paraId="6D54D989">
            <w:pPr>
              <w:tabs>
                <w:tab w:val="left" w:pos="2127"/>
              </w:tabs>
              <w:overflowPunct w:val="0"/>
              <w:snapToGrid w:val="0"/>
              <w:spacing w:line="360" w:lineRule="auto"/>
              <w:jc w:val="center"/>
              <w:rPr>
                <w:sz w:val="21"/>
                <w:szCs w:val="21"/>
              </w:rPr>
            </w:pPr>
            <w:r>
              <w:rPr>
                <w:rFonts w:hint="eastAsia"/>
                <w:sz w:val="21"/>
                <w:szCs w:val="21"/>
              </w:rPr>
              <w:t>燃油汽车</w:t>
            </w:r>
          </w:p>
        </w:tc>
        <w:tc>
          <w:tcPr>
            <w:tcW w:w="2016" w:type="pct"/>
            <w:tcMar>
              <w:left w:w="0" w:type="dxa"/>
              <w:right w:w="0" w:type="dxa"/>
            </w:tcMar>
            <w:vAlign w:val="center"/>
          </w:tcPr>
          <w:p w14:paraId="3981F422">
            <w:pPr>
              <w:tabs>
                <w:tab w:val="left" w:pos="2127"/>
              </w:tabs>
              <w:overflowPunct w:val="0"/>
              <w:snapToGrid w:val="0"/>
              <w:spacing w:line="360" w:lineRule="auto"/>
              <w:jc w:val="center"/>
              <w:rPr>
                <w:sz w:val="21"/>
                <w:szCs w:val="21"/>
              </w:rPr>
            </w:pPr>
            <w:r>
              <w:rPr>
                <w:sz w:val="21"/>
                <w:szCs w:val="21"/>
              </w:rPr>
              <w:t>10</w:t>
            </w:r>
          </w:p>
        </w:tc>
        <w:tc>
          <w:tcPr>
            <w:tcW w:w="1270" w:type="pct"/>
            <w:tcMar>
              <w:left w:w="0" w:type="dxa"/>
              <w:right w:w="0" w:type="dxa"/>
            </w:tcMar>
            <w:vAlign w:val="center"/>
          </w:tcPr>
          <w:p w14:paraId="6F014580">
            <w:pPr>
              <w:tabs>
                <w:tab w:val="left" w:pos="2127"/>
              </w:tabs>
              <w:overflowPunct w:val="0"/>
              <w:snapToGrid w:val="0"/>
              <w:spacing w:line="360" w:lineRule="auto"/>
              <w:jc w:val="center"/>
              <w:rPr>
                <w:sz w:val="21"/>
                <w:szCs w:val="21"/>
              </w:rPr>
            </w:pPr>
            <w:r>
              <w:rPr>
                <w:sz w:val="21"/>
                <w:szCs w:val="21"/>
              </w:rPr>
              <w:t>60</w:t>
            </w:r>
            <w:r>
              <w:rPr>
                <w:rFonts w:ascii="宋体" w:hAnsi="宋体"/>
                <w:sz w:val="21"/>
                <w:szCs w:val="21"/>
              </w:rPr>
              <w:t>～</w:t>
            </w:r>
            <w:r>
              <w:rPr>
                <w:sz w:val="21"/>
                <w:szCs w:val="21"/>
              </w:rPr>
              <w:t>90</w:t>
            </w:r>
          </w:p>
        </w:tc>
      </w:tr>
      <w:tr w14:paraId="468F51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14" w:type="pct"/>
            <w:tcMar>
              <w:left w:w="0" w:type="dxa"/>
              <w:right w:w="0" w:type="dxa"/>
            </w:tcMar>
            <w:vAlign w:val="center"/>
          </w:tcPr>
          <w:p w14:paraId="580945E8">
            <w:pPr>
              <w:tabs>
                <w:tab w:val="left" w:pos="2127"/>
              </w:tabs>
              <w:overflowPunct w:val="0"/>
              <w:snapToGrid w:val="0"/>
              <w:spacing w:line="360" w:lineRule="auto"/>
              <w:jc w:val="center"/>
              <w:rPr>
                <w:sz w:val="21"/>
                <w:szCs w:val="21"/>
              </w:rPr>
            </w:pPr>
            <w:r>
              <w:rPr>
                <w:rFonts w:hint="eastAsia"/>
                <w:sz w:val="21"/>
                <w:szCs w:val="21"/>
              </w:rPr>
              <w:t>混合动力汽车</w:t>
            </w:r>
          </w:p>
        </w:tc>
        <w:tc>
          <w:tcPr>
            <w:tcW w:w="2016" w:type="pct"/>
            <w:tcMar>
              <w:left w:w="0" w:type="dxa"/>
              <w:right w:w="0" w:type="dxa"/>
            </w:tcMar>
            <w:vAlign w:val="center"/>
          </w:tcPr>
          <w:p w14:paraId="343FA7EC">
            <w:pPr>
              <w:tabs>
                <w:tab w:val="left" w:pos="2127"/>
              </w:tabs>
              <w:overflowPunct w:val="0"/>
              <w:snapToGrid w:val="0"/>
              <w:spacing w:line="360" w:lineRule="auto"/>
              <w:jc w:val="center"/>
              <w:rPr>
                <w:sz w:val="21"/>
                <w:szCs w:val="21"/>
              </w:rPr>
            </w:pPr>
            <w:r>
              <w:rPr>
                <w:sz w:val="21"/>
                <w:szCs w:val="21"/>
              </w:rPr>
              <w:t>10</w:t>
            </w:r>
          </w:p>
        </w:tc>
        <w:tc>
          <w:tcPr>
            <w:tcW w:w="1270" w:type="pct"/>
            <w:tcMar>
              <w:left w:w="0" w:type="dxa"/>
              <w:right w:w="0" w:type="dxa"/>
            </w:tcMar>
            <w:vAlign w:val="center"/>
          </w:tcPr>
          <w:p w14:paraId="0ADB030E">
            <w:pPr>
              <w:tabs>
                <w:tab w:val="left" w:pos="2127"/>
              </w:tabs>
              <w:overflowPunct w:val="0"/>
              <w:snapToGrid w:val="0"/>
              <w:spacing w:line="360" w:lineRule="auto"/>
              <w:jc w:val="center"/>
              <w:rPr>
                <w:sz w:val="21"/>
                <w:szCs w:val="21"/>
              </w:rPr>
            </w:pPr>
            <w:r>
              <w:rPr>
                <w:sz w:val="21"/>
                <w:szCs w:val="21"/>
              </w:rPr>
              <w:t>50</w:t>
            </w:r>
            <w:r>
              <w:rPr>
                <w:rFonts w:ascii="宋体" w:hAnsi="宋体"/>
                <w:sz w:val="21"/>
                <w:szCs w:val="21"/>
              </w:rPr>
              <w:t>～</w:t>
            </w:r>
            <w:r>
              <w:rPr>
                <w:sz w:val="21"/>
                <w:szCs w:val="21"/>
              </w:rPr>
              <w:t>60</w:t>
            </w:r>
          </w:p>
        </w:tc>
      </w:tr>
      <w:tr w14:paraId="10E5387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14" w:type="pct"/>
            <w:tcMar>
              <w:left w:w="0" w:type="dxa"/>
              <w:right w:w="0" w:type="dxa"/>
            </w:tcMar>
            <w:vAlign w:val="center"/>
          </w:tcPr>
          <w:p w14:paraId="092667F0">
            <w:pPr>
              <w:tabs>
                <w:tab w:val="left" w:pos="2127"/>
              </w:tabs>
              <w:overflowPunct w:val="0"/>
              <w:snapToGrid w:val="0"/>
              <w:spacing w:line="360" w:lineRule="auto"/>
              <w:jc w:val="center"/>
              <w:rPr>
                <w:sz w:val="21"/>
                <w:szCs w:val="21"/>
              </w:rPr>
            </w:pPr>
            <w:r>
              <w:rPr>
                <w:rFonts w:hint="eastAsia"/>
                <w:sz w:val="21"/>
                <w:szCs w:val="21"/>
              </w:rPr>
              <w:t>电动汽车</w:t>
            </w:r>
          </w:p>
        </w:tc>
        <w:tc>
          <w:tcPr>
            <w:tcW w:w="2016" w:type="pct"/>
            <w:tcMar>
              <w:left w:w="0" w:type="dxa"/>
              <w:right w:w="0" w:type="dxa"/>
            </w:tcMar>
            <w:vAlign w:val="center"/>
          </w:tcPr>
          <w:p w14:paraId="287DB860">
            <w:pPr>
              <w:tabs>
                <w:tab w:val="left" w:pos="2127"/>
              </w:tabs>
              <w:overflowPunct w:val="0"/>
              <w:snapToGrid w:val="0"/>
              <w:spacing w:line="360" w:lineRule="auto"/>
              <w:jc w:val="center"/>
              <w:rPr>
                <w:sz w:val="21"/>
                <w:szCs w:val="21"/>
              </w:rPr>
            </w:pPr>
            <w:r>
              <w:rPr>
                <w:sz w:val="21"/>
                <w:szCs w:val="21"/>
              </w:rPr>
              <w:t>10</w:t>
            </w:r>
          </w:p>
        </w:tc>
        <w:tc>
          <w:tcPr>
            <w:tcW w:w="1270" w:type="pct"/>
            <w:tcMar>
              <w:left w:w="0" w:type="dxa"/>
              <w:right w:w="0" w:type="dxa"/>
            </w:tcMar>
            <w:vAlign w:val="center"/>
          </w:tcPr>
          <w:p w14:paraId="64572EC7">
            <w:pPr>
              <w:tabs>
                <w:tab w:val="left" w:pos="2127"/>
              </w:tabs>
              <w:overflowPunct w:val="0"/>
              <w:snapToGrid w:val="0"/>
              <w:spacing w:line="360" w:lineRule="auto"/>
              <w:jc w:val="center"/>
              <w:rPr>
                <w:sz w:val="21"/>
                <w:szCs w:val="21"/>
              </w:rPr>
            </w:pPr>
            <w:r>
              <w:rPr>
                <w:sz w:val="21"/>
                <w:szCs w:val="21"/>
              </w:rPr>
              <w:t>40</w:t>
            </w:r>
          </w:p>
        </w:tc>
      </w:tr>
    </w:tbl>
    <w:p w14:paraId="1260FB33">
      <w:pPr>
        <w:tabs>
          <w:tab w:val="left" w:pos="2127"/>
        </w:tabs>
        <w:overflowPunct w:val="0"/>
        <w:snapToGrid w:val="0"/>
        <w:spacing w:line="360" w:lineRule="auto"/>
        <w:rPr>
          <w:sz w:val="21"/>
          <w:szCs w:val="21"/>
        </w:rPr>
      </w:pPr>
      <w:r>
        <w:rPr>
          <w:rFonts w:hint="eastAsia"/>
          <w:sz w:val="21"/>
          <w:szCs w:val="21"/>
        </w:rPr>
        <w:t>已知在距离燃油汽车</w:t>
      </w:r>
      <w:r>
        <w:rPr>
          <w:rFonts w:ascii="宋体" w:hAnsi="宋体"/>
          <w:sz w:val="21"/>
          <w:szCs w:val="21"/>
        </w:rPr>
        <w:t>、</w:t>
      </w:r>
      <w:r>
        <w:rPr>
          <w:rFonts w:hint="eastAsia"/>
          <w:sz w:val="21"/>
          <w:szCs w:val="21"/>
        </w:rPr>
        <w:t>混合动力汽车</w:t>
      </w:r>
      <w:r>
        <w:rPr>
          <w:rFonts w:ascii="宋体" w:hAnsi="宋体"/>
          <w:sz w:val="21"/>
          <w:szCs w:val="21"/>
        </w:rPr>
        <w:t>、</w:t>
      </w:r>
      <w:r>
        <w:rPr>
          <w:rFonts w:hint="eastAsia"/>
          <w:sz w:val="21"/>
          <w:szCs w:val="21"/>
        </w:rPr>
        <w:t>电动汽车</w:t>
      </w:r>
      <w:r>
        <w:rPr>
          <w:sz w:val="21"/>
          <w:szCs w:val="21"/>
        </w:rPr>
        <w:t>10</w:t>
      </w:r>
      <w:r>
        <w:rPr>
          <w:rFonts w:hint="eastAsia"/>
          <w:sz w:val="21"/>
          <w:szCs w:val="21"/>
        </w:rPr>
        <w:t xml:space="preserve"> </w:t>
      </w:r>
      <w:r>
        <w:rPr>
          <w:sz w:val="21"/>
          <w:szCs w:val="21"/>
        </w:rPr>
        <w:t>m</w:t>
      </w:r>
      <w:r>
        <w:rPr>
          <w:rFonts w:hint="eastAsia"/>
          <w:sz w:val="21"/>
          <w:szCs w:val="21"/>
        </w:rPr>
        <w:t>处测得实际声压分别为</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3CC59F0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hint="eastAsia"/>
          <w:sz w:val="21"/>
          <w:szCs w:val="21"/>
        </w:rPr>
        <w:tab/>
      </w:r>
      <w:r>
        <w:rPr>
          <w:sz w:val="21"/>
          <w:szCs w:val="21"/>
        </w:rPr>
        <w:t>B</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sz w:val="21"/>
          <w:szCs w:val="21"/>
        </w:rPr>
        <w:t>10</w:t>
      </w:r>
      <w:r>
        <w:rPr>
          <w:i/>
          <w:sz w:val="21"/>
          <w:szCs w:val="21"/>
        </w:rPr>
        <w:t>p</w:t>
      </w:r>
      <w:r>
        <w:rPr>
          <w:sz w:val="21"/>
          <w:szCs w:val="21"/>
          <w:vertAlign w:val="subscript"/>
        </w:rPr>
        <w:t>3</w:t>
      </w:r>
    </w:p>
    <w:p w14:paraId="2A67BAC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sz w:val="21"/>
          <w:szCs w:val="21"/>
        </w:rPr>
        <w:t>100</w:t>
      </w:r>
      <w:r>
        <w:rPr>
          <w:i/>
          <w:sz w:val="21"/>
          <w:szCs w:val="21"/>
        </w:rPr>
        <w:t>p</w:t>
      </w:r>
      <w:r>
        <w:rPr>
          <w:sz w:val="21"/>
          <w:szCs w:val="21"/>
          <w:vertAlign w:val="subscript"/>
        </w:rPr>
        <w:t>0</w:t>
      </w:r>
      <w:r>
        <w:rPr>
          <w:rFonts w:hint="eastAsia"/>
          <w:sz w:val="21"/>
          <w:szCs w:val="21"/>
        </w:rPr>
        <w:tab/>
      </w:r>
      <w:r>
        <w:rPr>
          <w:sz w:val="21"/>
          <w:szCs w:val="21"/>
        </w:rPr>
        <w:t>D</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sz w:val="21"/>
          <w:szCs w:val="21"/>
        </w:rPr>
        <w:t>100</w:t>
      </w:r>
      <w:r>
        <w:rPr>
          <w:i/>
          <w:sz w:val="21"/>
          <w:szCs w:val="21"/>
        </w:rPr>
        <w:t>p</w:t>
      </w:r>
      <w:r>
        <w:rPr>
          <w:sz w:val="21"/>
          <w:szCs w:val="21"/>
          <w:vertAlign w:val="subscript"/>
        </w:rPr>
        <w:t>2</w:t>
      </w:r>
    </w:p>
    <w:p w14:paraId="309981F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ACD　</w:t>
      </w:r>
      <w:r>
        <w:rPr>
          <w:rFonts w:eastAsia="仿宋"/>
          <w:color w:val="FF0000"/>
          <w:sz w:val="21"/>
          <w:szCs w:val="21"/>
        </w:rPr>
        <w:t>由</w:t>
      </w:r>
      <w:r>
        <w:rPr>
          <w:i/>
          <w:color w:val="FF0000"/>
          <w:sz w:val="21"/>
          <w:szCs w:val="21"/>
        </w:rPr>
        <w:t>L</w:t>
      </w:r>
      <w:r>
        <w:rPr>
          <w:i/>
          <w:color w:val="FF0000"/>
          <w:sz w:val="21"/>
          <w:szCs w:val="21"/>
          <w:vertAlign w:val="subscript"/>
        </w:rPr>
        <w:t>p</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lg</w:t>
      </w:r>
      <m:oMath>
        <m:f>
          <m:fPr>
            <m:ctrlPr>
              <w:rPr>
                <w:rFonts w:ascii="Cambria Math" w:hAnsi="Cambria Math"/>
                <w:color w:val="FF0000"/>
                <w:sz w:val="21"/>
                <w:szCs w:val="21"/>
              </w:rPr>
            </m:ctrlPr>
          </m:fPr>
          <m:num>
            <m:r>
              <m:rPr/>
              <w:rPr>
                <w:rFonts w:ascii="Cambria Math" w:hAnsi="Cambria Math"/>
                <w:color w:val="FF0000"/>
                <w:sz w:val="21"/>
                <w:szCs w:val="21"/>
              </w:rPr>
              <m:t>p</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i/>
          <w:color w:val="FF0000"/>
          <w:sz w:val="21"/>
          <w:szCs w:val="21"/>
        </w:rPr>
        <w:t>p</w:t>
      </w:r>
      <w:r>
        <w:rPr>
          <w:rFonts w:ascii="宋体" w:hAnsi="宋体"/>
          <w:color w:val="FF0000"/>
          <w:sz w:val="21"/>
          <w:szCs w:val="21"/>
        </w:rPr>
        <w:t>＝</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L</m:t>
                    </m:r>
                    <m:ctrlPr>
                      <w:rPr>
                        <w:rFonts w:ascii="Cambria Math" w:hAnsi="Cambria Math"/>
                        <w:color w:val="FF0000"/>
                        <w:sz w:val="21"/>
                        <w:szCs w:val="21"/>
                      </w:rPr>
                    </m:ctrlPr>
                  </m:e>
                  <m:sub>
                    <m:r>
                      <m:rPr/>
                      <w:rPr>
                        <w:rFonts w:ascii="Cambria Math" w:hAnsi="Cambria Math"/>
                        <w:color w:val="FF0000"/>
                        <w:sz w:val="21"/>
                        <w:szCs w:val="21"/>
                      </w:rPr>
                      <m:t>p</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由题表中的数据可知</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10</w:t>
      </w:r>
      <w:r>
        <w:rPr>
          <w:color w:val="FF0000"/>
          <w:sz w:val="21"/>
          <w:szCs w:val="21"/>
          <w:vertAlign w:val="superscript"/>
        </w:rPr>
        <w:t>3</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10</w:t>
      </w:r>
      <w:r>
        <w:rPr>
          <w:color w:val="FF0000"/>
          <w:sz w:val="21"/>
          <w:szCs w:val="21"/>
          <w:vertAlign w:val="superscript"/>
        </w:rPr>
        <w:t>3</w:t>
      </w:r>
      <w:r>
        <w:rPr>
          <w:rFonts w:ascii="宋体" w:hAnsi="宋体"/>
          <w:color w:val="FF0000"/>
          <w:sz w:val="21"/>
          <w:szCs w:val="21"/>
        </w:rPr>
        <w:t>，</w:t>
      </w:r>
      <w:r>
        <w:rPr>
          <w:i/>
          <w:color w:val="FF0000"/>
          <w:sz w:val="21"/>
          <w:szCs w:val="21"/>
        </w:rPr>
        <w:t>p</w:t>
      </w:r>
      <w:r>
        <w:rPr>
          <w:color w:val="FF0000"/>
          <w:sz w:val="21"/>
          <w:szCs w:val="21"/>
          <w:vertAlign w:val="subscript"/>
        </w:rPr>
        <w:t>3</w:t>
      </w:r>
      <w:r>
        <w:rPr>
          <w:rFonts w:ascii="宋体" w:hAnsi="宋体"/>
          <w:color w:val="FF0000"/>
          <w:sz w:val="21"/>
          <w:szCs w:val="21"/>
        </w:rPr>
        <w:t>＝</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10</w:t>
      </w:r>
      <w:r>
        <w:rPr>
          <w:color w:val="FF0000"/>
          <w:sz w:val="21"/>
          <w:szCs w:val="21"/>
          <w:vertAlign w:val="superscript"/>
        </w:rPr>
        <w:t>2</w:t>
      </w:r>
      <w:r>
        <w:rPr>
          <w:rFonts w:ascii="宋体" w:hAnsi="宋体"/>
          <w:color w:val="FF0000"/>
          <w:sz w:val="21"/>
          <w:szCs w:val="21"/>
        </w:rPr>
        <w:t>＝</w:t>
      </w:r>
      <w:r>
        <w:rPr>
          <w:color w:val="FF0000"/>
          <w:sz w:val="21"/>
          <w:szCs w:val="21"/>
        </w:rPr>
        <w:t>100</w:t>
      </w:r>
      <w:r>
        <w:rPr>
          <w:i/>
          <w:color w:val="FF0000"/>
          <w:sz w:val="21"/>
          <w:szCs w:val="21"/>
        </w:rPr>
        <w:t>p</w:t>
      </w:r>
      <w:r>
        <w:rPr>
          <w:color w:val="FF0000"/>
          <w:sz w:val="21"/>
          <w:szCs w:val="21"/>
          <w:vertAlign w:val="subscript"/>
        </w:rPr>
        <w:t>0</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因为</w:t>
      </w:r>
      <w:r>
        <w:rPr>
          <w:color w:val="FF0000"/>
          <w:sz w:val="21"/>
          <w:szCs w:val="21"/>
        </w:rPr>
        <w:t>10</w:t>
      </w:r>
      <w:r>
        <w:rPr>
          <w:i/>
          <w:color w:val="FF0000"/>
          <w:sz w:val="21"/>
          <w:szCs w:val="21"/>
        </w:rPr>
        <w:t>p</w:t>
      </w:r>
      <w:r>
        <w:rPr>
          <w:color w:val="FF0000"/>
          <w:sz w:val="21"/>
          <w:szCs w:val="21"/>
          <w:vertAlign w:val="subscript"/>
        </w:rPr>
        <w:t>3</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100</w:t>
      </w:r>
      <w:r>
        <w:rPr>
          <w:i/>
          <w:color w:val="FF0000"/>
          <w:sz w:val="21"/>
          <w:szCs w:val="21"/>
        </w:rPr>
        <w:t>p</w:t>
      </w:r>
      <w:r>
        <w:rPr>
          <w:color w:val="FF0000"/>
          <w:sz w:val="21"/>
          <w:szCs w:val="21"/>
          <w:vertAlign w:val="subscript"/>
        </w:rPr>
        <w:t>0</w:t>
      </w:r>
      <w:r>
        <w:rPr>
          <w:rFonts w:ascii="宋体" w:hAnsi="宋体"/>
          <w:color w:val="FF0000"/>
          <w:sz w:val="21"/>
          <w:szCs w:val="21"/>
        </w:rPr>
        <w:t>＝</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10</w:t>
      </w:r>
      <w:r>
        <w:rPr>
          <w:color w:val="FF0000"/>
          <w:sz w:val="21"/>
          <w:szCs w:val="21"/>
          <w:vertAlign w:val="superscript"/>
        </w:rPr>
        <w:t>3</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100</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0</w:t>
      </w:r>
      <w:r>
        <w:rPr>
          <w:rFonts w:ascii="宋体" w:hAnsi="宋体"/>
          <w:color w:val="FF0000"/>
          <w:sz w:val="21"/>
          <w:szCs w:val="21"/>
        </w:rPr>
        <w:t>×</w:t>
      </w:r>
      <w:r>
        <w:rPr>
          <w:color w:val="FF0000"/>
          <w:sz w:val="21"/>
          <w:szCs w:val="21"/>
        </w:rPr>
        <w:t>10</w:t>
      </w:r>
      <w:r>
        <w:rPr>
          <w:color w:val="FF0000"/>
          <w:sz w:val="21"/>
          <w:szCs w:val="21"/>
          <w:vertAlign w:val="superscript"/>
        </w:rPr>
        <w:t>5</w:t>
      </w:r>
      <w:r>
        <w:rPr>
          <w:rFonts w:ascii="宋体" w:hAnsi="宋体"/>
          <w:color w:val="FF0000"/>
          <w:sz w:val="21"/>
          <w:szCs w:val="21"/>
        </w:rPr>
        <w:t>，</w:t>
      </w:r>
      <w:r>
        <w:rPr>
          <w:rFonts w:eastAsia="仿宋"/>
          <w:color w:val="FF0000"/>
          <w:sz w:val="21"/>
          <w:szCs w:val="21"/>
        </w:rPr>
        <w:t>所以</w:t>
      </w:r>
      <w:r>
        <w:rPr>
          <w:i/>
          <w:color w:val="FF0000"/>
          <w:sz w:val="21"/>
          <w:szCs w:val="21"/>
        </w:rPr>
        <w:t>p</w:t>
      </w:r>
      <w:r>
        <w:rPr>
          <w:color w:val="FF0000"/>
          <w:sz w:val="21"/>
          <w:szCs w:val="21"/>
          <w:vertAlign w:val="subscript"/>
        </w:rPr>
        <w:t>1</w:t>
      </w:r>
      <w:r>
        <w:rPr>
          <w:rFonts w:ascii="宋体" w:hAnsi="宋体"/>
          <w:color w:val="FF0000"/>
          <w:sz w:val="21"/>
          <w:szCs w:val="21"/>
        </w:rPr>
        <w:t>≤</w:t>
      </w:r>
      <w:r>
        <w:rPr>
          <w:color w:val="FF0000"/>
          <w:sz w:val="21"/>
          <w:szCs w:val="21"/>
        </w:rPr>
        <w:t>100</w:t>
      </w:r>
      <w:r>
        <w:rPr>
          <w:i/>
          <w:color w:val="FF0000"/>
          <w:sz w:val="21"/>
          <w:szCs w:val="21"/>
        </w:rPr>
        <w:t>p</w:t>
      </w:r>
      <w:r>
        <w:rPr>
          <w:color w:val="FF0000"/>
          <w:sz w:val="21"/>
          <w:szCs w:val="21"/>
          <w:vertAlign w:val="subscript"/>
        </w:rPr>
        <w:t>2</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504E6E84">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环境就是民生</w:t>
      </w:r>
      <w:r>
        <w:rPr>
          <w:rFonts w:ascii="宋体" w:hAnsi="宋体"/>
          <w:sz w:val="21"/>
          <w:szCs w:val="21"/>
        </w:rPr>
        <w:t>，</w:t>
      </w:r>
      <w:r>
        <w:rPr>
          <w:rFonts w:hint="eastAsia"/>
          <w:sz w:val="21"/>
          <w:szCs w:val="21"/>
        </w:rPr>
        <w:t>青山就是美丽</w:t>
      </w:r>
      <w:r>
        <w:rPr>
          <w:rFonts w:ascii="宋体" w:hAnsi="宋体"/>
          <w:sz w:val="21"/>
          <w:szCs w:val="21"/>
        </w:rPr>
        <w:t>，</w:t>
      </w:r>
      <w:r>
        <w:rPr>
          <w:rFonts w:hint="eastAsia"/>
          <w:sz w:val="21"/>
          <w:szCs w:val="21"/>
        </w:rPr>
        <w:t>蓝天也是幸福</w:t>
      </w:r>
      <w:r>
        <w:rPr>
          <w:rFonts w:ascii="宋体" w:hAnsi="宋体"/>
          <w:sz w:val="21"/>
          <w:szCs w:val="21"/>
        </w:rPr>
        <w:t>”，</w:t>
      </w:r>
      <w:r>
        <w:rPr>
          <w:rFonts w:hint="eastAsia"/>
          <w:sz w:val="21"/>
          <w:szCs w:val="21"/>
        </w:rPr>
        <w:t>随着经济的发展和社会的进步</w:t>
      </w:r>
      <w:r>
        <w:rPr>
          <w:rFonts w:ascii="宋体" w:hAnsi="宋体"/>
          <w:sz w:val="21"/>
          <w:szCs w:val="21"/>
        </w:rPr>
        <w:t>，</w:t>
      </w:r>
      <w:r>
        <w:rPr>
          <w:rFonts w:hint="eastAsia"/>
          <w:sz w:val="21"/>
          <w:szCs w:val="21"/>
        </w:rPr>
        <w:t>人们的环保意识日益增强</w:t>
      </w:r>
      <w:r>
        <w:rPr>
          <w:rFonts w:ascii="宋体" w:hAnsi="宋体"/>
          <w:sz w:val="21"/>
          <w:szCs w:val="21"/>
        </w:rPr>
        <w:t>.</w:t>
      </w:r>
      <w:r>
        <w:rPr>
          <w:rFonts w:hint="eastAsia"/>
          <w:sz w:val="21"/>
          <w:szCs w:val="21"/>
        </w:rPr>
        <w:t>某化工厂产生的废气中污染物的含量为</w:t>
      </w:r>
      <w:r>
        <w:rPr>
          <w:sz w:val="21"/>
          <w:szCs w:val="21"/>
        </w:rPr>
        <w:t>1</w:t>
      </w:r>
      <w:r>
        <w:rPr>
          <w:rFonts w:ascii="宋体" w:hAnsi="宋体"/>
          <w:sz w:val="21"/>
          <w:szCs w:val="21"/>
        </w:rPr>
        <w:t>.</w:t>
      </w:r>
      <w:r>
        <w:rPr>
          <w:sz w:val="21"/>
          <w:szCs w:val="21"/>
        </w:rPr>
        <w:t>2</w:t>
      </w:r>
      <w:r>
        <w:rPr>
          <w:rFonts w:hint="eastAsia"/>
          <w:sz w:val="21"/>
          <w:szCs w:val="21"/>
        </w:rPr>
        <w:t xml:space="preserve"> </w:t>
      </w:r>
      <w:r>
        <w:rPr>
          <w:sz w:val="21"/>
          <w:szCs w:val="21"/>
        </w:rPr>
        <w:t>mg/cm</w:t>
      </w:r>
      <w:r>
        <w:rPr>
          <w:sz w:val="21"/>
          <w:szCs w:val="21"/>
          <w:vertAlign w:val="superscript"/>
        </w:rPr>
        <w:t>3</w:t>
      </w:r>
      <w:r>
        <w:rPr>
          <w:rFonts w:ascii="宋体" w:hAnsi="宋体"/>
          <w:sz w:val="21"/>
          <w:szCs w:val="21"/>
        </w:rPr>
        <w:t>，</w:t>
      </w:r>
      <w:r>
        <w:rPr>
          <w:rFonts w:hint="eastAsia"/>
          <w:sz w:val="21"/>
          <w:szCs w:val="21"/>
        </w:rPr>
        <w:t>排放前每过滤一次</w:t>
      </w:r>
      <w:r>
        <w:rPr>
          <w:rFonts w:ascii="宋体" w:hAnsi="宋体"/>
          <w:sz w:val="21"/>
          <w:szCs w:val="21"/>
        </w:rPr>
        <w:t>，</w:t>
      </w:r>
      <w:r>
        <w:rPr>
          <w:rFonts w:hint="eastAsia"/>
          <w:sz w:val="21"/>
          <w:szCs w:val="21"/>
        </w:rPr>
        <w:t>该污染物的含量都会减少</w:t>
      </w:r>
      <w:r>
        <w:rPr>
          <w:sz w:val="21"/>
          <w:szCs w:val="21"/>
        </w:rPr>
        <w:t>20</w:t>
      </w:r>
      <w:r>
        <w:rPr>
          <w:rFonts w:ascii="宋体" w:hAnsi="宋体"/>
          <w:sz w:val="21"/>
          <w:szCs w:val="21"/>
        </w:rPr>
        <w:t>％，</w:t>
      </w:r>
      <w:r>
        <w:rPr>
          <w:rFonts w:hint="eastAsia"/>
          <w:sz w:val="21"/>
          <w:szCs w:val="21"/>
        </w:rPr>
        <w:t>当地环保部门要求废气中该污染物的含量不能超过</w:t>
      </w:r>
      <w:r>
        <w:rPr>
          <w:sz w:val="21"/>
          <w:szCs w:val="21"/>
        </w:rPr>
        <w:t>0</w:t>
      </w:r>
      <w:r>
        <w:rPr>
          <w:rFonts w:ascii="宋体" w:hAnsi="宋体"/>
          <w:sz w:val="21"/>
          <w:szCs w:val="21"/>
        </w:rPr>
        <w:t>.</w:t>
      </w:r>
      <w:r>
        <w:rPr>
          <w:sz w:val="21"/>
          <w:szCs w:val="21"/>
        </w:rPr>
        <w:t>2</w:t>
      </w:r>
      <w:r>
        <w:rPr>
          <w:rFonts w:hint="eastAsia"/>
          <w:sz w:val="21"/>
          <w:szCs w:val="21"/>
        </w:rPr>
        <w:t xml:space="preserve"> </w:t>
      </w:r>
      <w:r>
        <w:rPr>
          <w:sz w:val="21"/>
          <w:szCs w:val="21"/>
        </w:rPr>
        <w:t>mg/cm</w:t>
      </w:r>
      <w:r>
        <w:rPr>
          <w:sz w:val="21"/>
          <w:szCs w:val="21"/>
          <w:vertAlign w:val="superscript"/>
        </w:rPr>
        <w:t>3</w:t>
      </w:r>
      <w:r>
        <w:rPr>
          <w:rFonts w:ascii="宋体" w:hAnsi="宋体"/>
          <w:sz w:val="21"/>
          <w:szCs w:val="21"/>
        </w:rPr>
        <w:t>，</w:t>
      </w:r>
      <w:r>
        <w:rPr>
          <w:rFonts w:hint="eastAsia"/>
          <w:sz w:val="21"/>
          <w:szCs w:val="21"/>
        </w:rPr>
        <w:t>若要使该工厂的废气达标排放</w:t>
      </w:r>
      <w:r>
        <w:rPr>
          <w:rFonts w:ascii="宋体" w:hAnsi="宋体"/>
          <w:sz w:val="21"/>
          <w:szCs w:val="21"/>
        </w:rPr>
        <w:t>，</w:t>
      </w:r>
      <w:r>
        <w:rPr>
          <w:rFonts w:hint="eastAsia"/>
          <w:sz w:val="21"/>
          <w:szCs w:val="21"/>
        </w:rPr>
        <w:t>那么在排放前需要过滤的次数至少为</w:t>
      </w:r>
      <w:r>
        <w:rPr>
          <w:rFonts w:ascii="宋体" w:hAnsi="宋体"/>
          <w:sz w:val="21"/>
          <w:szCs w:val="21"/>
        </w:rPr>
        <w:t>（</w:t>
      </w:r>
      <w:r>
        <w:rPr>
          <w:rFonts w:hint="eastAsia"/>
          <w:sz w:val="21"/>
          <w:szCs w:val="21"/>
        </w:rPr>
        <w:t>参考数据</w:t>
      </w:r>
      <w:r>
        <w:rPr>
          <w:rFonts w:ascii="宋体" w:hAnsi="宋体"/>
          <w:sz w:val="21"/>
          <w:szCs w:val="21"/>
        </w:rPr>
        <w:t>：</w:t>
      </w:r>
      <w:r>
        <w:rPr>
          <w:sz w:val="21"/>
          <w:szCs w:val="21"/>
        </w:rPr>
        <w:t>lg</w:t>
      </w:r>
      <w:r>
        <w:rPr>
          <w:rFonts w:hint="eastAsia"/>
          <w:sz w:val="21"/>
          <w:szCs w:val="21"/>
        </w:rPr>
        <w:t xml:space="preserve"> </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3</w:t>
      </w:r>
      <w:r>
        <w:rPr>
          <w:rFonts w:ascii="宋体" w:hAnsi="宋体"/>
          <w:sz w:val="21"/>
          <w:szCs w:val="21"/>
        </w:rPr>
        <w:t>，</w:t>
      </w:r>
      <w:r>
        <w:rPr>
          <w:sz w:val="21"/>
          <w:szCs w:val="21"/>
        </w:rPr>
        <w:t>lg</w:t>
      </w:r>
      <w:r>
        <w:rPr>
          <w:rFonts w:hint="eastAsia"/>
          <w:sz w:val="21"/>
          <w:szCs w:val="21"/>
        </w:rPr>
        <w:t xml:space="preserve"> </w:t>
      </w:r>
      <w:r>
        <w:rPr>
          <w:sz w:val="21"/>
          <w:szCs w:val="21"/>
        </w:rPr>
        <w:t>3</w:t>
      </w:r>
      <w:r>
        <w:rPr>
          <w:rFonts w:ascii="宋体" w:hAnsi="宋体"/>
          <w:sz w:val="21"/>
          <w:szCs w:val="21"/>
        </w:rPr>
        <w:t>≈</w:t>
      </w:r>
      <w:r>
        <w:rPr>
          <w:sz w:val="21"/>
          <w:szCs w:val="21"/>
        </w:rPr>
        <w:t>0</w:t>
      </w:r>
      <w:r>
        <w:rPr>
          <w:rFonts w:ascii="宋体" w:hAnsi="宋体"/>
          <w:sz w:val="21"/>
          <w:szCs w:val="21"/>
        </w:rPr>
        <w:t>.</w:t>
      </w:r>
      <w:r>
        <w:rPr>
          <w:sz w:val="21"/>
          <w:szCs w:val="21"/>
        </w:rPr>
        <w:t>477</w:t>
      </w:r>
      <w:r>
        <w:rPr>
          <w:rFonts w:ascii="宋体" w:hAnsi="宋体"/>
          <w:sz w:val="21"/>
          <w:szCs w:val="21"/>
        </w:rPr>
        <w:t>）</w:t>
      </w:r>
      <w:r>
        <w:rPr>
          <w:sz w:val="21"/>
          <w:szCs w:val="21"/>
          <w:u w:val="single" w:color="000000"/>
        </w:rPr>
        <w:t>　</w:t>
      </w:r>
      <w:r>
        <w:rPr>
          <w:color w:val="FF0000"/>
          <w:sz w:val="21"/>
          <w:szCs w:val="21"/>
          <w:u w:val="single" w:color="000000" w:themeColor="text1"/>
        </w:rPr>
        <w:t>8</w:t>
      </w:r>
      <w:r>
        <w:rPr>
          <w:sz w:val="21"/>
          <w:szCs w:val="21"/>
          <w:u w:val="single" w:color="000000"/>
        </w:rPr>
        <w:t>　</w:t>
      </w:r>
      <w:r>
        <w:rPr>
          <w:rFonts w:ascii="宋体" w:hAnsi="宋体"/>
          <w:sz w:val="21"/>
          <w:szCs w:val="21"/>
        </w:rPr>
        <w:t>.</w:t>
      </w:r>
    </w:p>
    <w:p w14:paraId="362A9B0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过滤第</w:t>
      </w:r>
      <w:r>
        <w:rPr>
          <w:color w:val="FF0000"/>
          <w:sz w:val="21"/>
          <w:szCs w:val="21"/>
        </w:rPr>
        <w:t>1</w:t>
      </w:r>
      <w:r>
        <w:rPr>
          <w:rFonts w:eastAsia="仿宋"/>
          <w:color w:val="FF0000"/>
          <w:sz w:val="21"/>
          <w:szCs w:val="21"/>
        </w:rPr>
        <w:t>次污染物的含量为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mg/cm</w:t>
      </w:r>
      <w:r>
        <w:rPr>
          <w:color w:val="FF0000"/>
          <w:sz w:val="21"/>
          <w:szCs w:val="21"/>
          <w:vertAlign w:val="superscript"/>
        </w:rPr>
        <w:t>3</w:t>
      </w:r>
      <w:r>
        <w:rPr>
          <w:rFonts w:ascii="宋体" w:hAnsi="宋体"/>
          <w:color w:val="FF0000"/>
          <w:sz w:val="21"/>
          <w:szCs w:val="21"/>
        </w:rPr>
        <w:t>）；</w:t>
      </w:r>
      <w:r>
        <w:rPr>
          <w:rFonts w:eastAsia="仿宋"/>
          <w:color w:val="FF0000"/>
          <w:sz w:val="21"/>
          <w:szCs w:val="21"/>
        </w:rPr>
        <w:t>过滤第</w:t>
      </w:r>
      <w:r>
        <w:rPr>
          <w:color w:val="FF0000"/>
          <w:sz w:val="21"/>
          <w:szCs w:val="21"/>
        </w:rPr>
        <w:t>2</w:t>
      </w:r>
      <w:r>
        <w:rPr>
          <w:rFonts w:eastAsia="仿宋"/>
          <w:color w:val="FF0000"/>
          <w:sz w:val="21"/>
          <w:szCs w:val="21"/>
        </w:rPr>
        <w:t>次污染物的含量为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mg/cm</w:t>
      </w:r>
      <w:r>
        <w:rPr>
          <w:color w:val="FF0000"/>
          <w:sz w:val="21"/>
          <w:szCs w:val="21"/>
          <w:vertAlign w:val="superscript"/>
        </w:rPr>
        <w:t>3</w:t>
      </w:r>
      <w:r>
        <w:rPr>
          <w:rFonts w:ascii="宋体" w:hAnsi="宋体"/>
          <w:color w:val="FF0000"/>
          <w:sz w:val="21"/>
          <w:szCs w:val="21"/>
        </w:rPr>
        <w:t>）；</w:t>
      </w:r>
      <w:r>
        <w:rPr>
          <w:rFonts w:eastAsia="仿宋"/>
          <w:color w:val="FF0000"/>
          <w:sz w:val="21"/>
          <w:szCs w:val="21"/>
        </w:rPr>
        <w:t>过滤第</w:t>
      </w:r>
      <w:r>
        <w:rPr>
          <w:color w:val="FF0000"/>
          <w:sz w:val="21"/>
          <w:szCs w:val="21"/>
        </w:rPr>
        <w:t>3</w:t>
      </w:r>
      <w:r>
        <w:rPr>
          <w:rFonts w:eastAsia="仿宋"/>
          <w:color w:val="FF0000"/>
          <w:sz w:val="21"/>
          <w:szCs w:val="21"/>
        </w:rPr>
        <w:t>次污染物的含量为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color w:val="FF0000"/>
          <w:sz w:val="21"/>
          <w:szCs w:val="21"/>
        </w:rPr>
        <w:t>mg/cm</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过滤第</w:t>
      </w:r>
      <w:r>
        <w:rPr>
          <w:i/>
          <w:color w:val="FF0000"/>
          <w:sz w:val="21"/>
          <w:szCs w:val="21"/>
        </w:rPr>
        <w:t>n</w:t>
      </w:r>
      <w:r>
        <w:rPr>
          <w:rFonts w:eastAsia="仿宋"/>
          <w:color w:val="FF0000"/>
          <w:sz w:val="21"/>
          <w:szCs w:val="21"/>
        </w:rPr>
        <w:t>次污染物的含量为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rPr>
        <w:t>（</w:t>
      </w:r>
      <w:r>
        <w:rPr>
          <w:color w:val="FF0000"/>
          <w:sz w:val="21"/>
          <w:szCs w:val="21"/>
        </w:rPr>
        <w:t>mg/cm</w:t>
      </w:r>
      <w:r>
        <w:rPr>
          <w:color w:val="FF0000"/>
          <w:sz w:val="21"/>
          <w:szCs w:val="21"/>
          <w:vertAlign w:val="superscript"/>
        </w:rPr>
        <w:t>3</w:t>
      </w:r>
      <w:r>
        <w:rPr>
          <w:rFonts w:ascii="宋体" w:hAnsi="宋体"/>
          <w:color w:val="FF0000"/>
          <w:sz w:val="21"/>
          <w:szCs w:val="21"/>
        </w:rPr>
        <w:t>）.</w:t>
      </w:r>
      <w:r>
        <w:rPr>
          <w:rFonts w:eastAsia="仿宋"/>
          <w:color w:val="FF0000"/>
          <w:sz w:val="21"/>
          <w:szCs w:val="21"/>
        </w:rPr>
        <w:t>要求废气中该污染物的含量不能超过</w:t>
      </w:r>
      <w:r>
        <w:rPr>
          <w:color w:val="FF0000"/>
          <w:sz w:val="21"/>
          <w:szCs w:val="21"/>
        </w:rPr>
        <w:t>0</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mg/cm</w:t>
      </w:r>
      <w:r>
        <w:rPr>
          <w:color w:val="FF0000"/>
          <w:sz w:val="21"/>
          <w:szCs w:val="21"/>
          <w:vertAlign w:val="superscript"/>
        </w:rPr>
        <w:t>3</w:t>
      </w:r>
      <w:r>
        <w:rPr>
          <w:rFonts w:ascii="宋体" w:hAnsi="宋体"/>
          <w:color w:val="FF0000"/>
          <w:sz w:val="21"/>
          <w:szCs w:val="21"/>
        </w:rPr>
        <w:t>，</w:t>
      </w:r>
      <w:r>
        <w:rPr>
          <w:rFonts w:eastAsia="仿宋"/>
          <w:color w:val="FF0000"/>
          <w:sz w:val="21"/>
          <w:szCs w:val="21"/>
        </w:rPr>
        <w:t>则</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两边取以</w:t>
      </w:r>
      <w:r>
        <w:rPr>
          <w:color w:val="FF0000"/>
          <w:sz w:val="21"/>
          <w:szCs w:val="21"/>
        </w:rPr>
        <w:t>10</w:t>
      </w:r>
      <w:r>
        <w:rPr>
          <w:rFonts w:eastAsia="仿宋"/>
          <w:color w:val="FF0000"/>
          <w:sz w:val="21"/>
          <w:szCs w:val="21"/>
        </w:rPr>
        <w:t>为底的对数可得</w:t>
      </w:r>
      <w:r>
        <w:rPr>
          <w:color w:val="FF0000"/>
          <w:sz w:val="21"/>
          <w:szCs w:val="21"/>
        </w:rPr>
        <w:t>lg</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6</w:t>
      </w:r>
      <w:r>
        <w:rPr>
          <w:rFonts w:ascii="宋体" w:hAnsi="宋体"/>
          <w:color w:val="FF0000"/>
          <w:sz w:val="21"/>
          <w:szCs w:val="21"/>
        </w:rPr>
        <w:t>，</w:t>
      </w:r>
      <w:r>
        <w:rPr>
          <w:rFonts w:eastAsia="仿宋"/>
          <w:color w:val="FF0000"/>
          <w:sz w:val="21"/>
          <w:szCs w:val="21"/>
        </w:rPr>
        <w:t>即</w:t>
      </w:r>
      <w:r>
        <w:rPr>
          <w:i/>
          <w:color w:val="FF0000"/>
          <w:sz w:val="21"/>
          <w:szCs w:val="21"/>
        </w:rPr>
        <w:t>n</w:t>
      </w:r>
      <w:r>
        <w:rPr>
          <w:color w:val="FF0000"/>
          <w:sz w:val="21"/>
          <w:szCs w:val="21"/>
        </w:rPr>
        <w:t>lg</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5×2</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lg2＋lg3</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3lg2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color w:val="FF0000"/>
          <w:sz w:val="21"/>
          <w:szCs w:val="21"/>
        </w:rPr>
        <w:t>lg</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477</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lg2+lg3</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3lg2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3+0</m:t>
            </m:r>
            <m:r>
              <m:rPr>
                <m:nor/>
                <m:sty m:val="p"/>
              </m:rPr>
              <w:rPr>
                <w:rFonts w:ascii="Cambria Math"/>
                <w:color w:val="FF0000"/>
                <w:sz w:val="21"/>
                <w:szCs w:val="21"/>
              </w:rPr>
              <m:t>.</m:t>
            </m:r>
            <m:r>
              <m:rPr>
                <m:sty m:val="p"/>
              </m:rPr>
              <w:rPr>
                <w:rFonts w:ascii="Cambria Math"/>
                <w:color w:val="FF0000"/>
                <w:sz w:val="21"/>
                <w:szCs w:val="21"/>
              </w:rPr>
              <m:t>477</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3×0</m:t>
            </m:r>
            <m:r>
              <m:rPr>
                <m:nor/>
                <m:sty m:val="p"/>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77</w:t>
      </w:r>
      <w:r>
        <w:rPr>
          <w:rFonts w:ascii="宋体" w:hAnsi="宋体"/>
          <w:color w:val="FF0000"/>
          <w:sz w:val="21"/>
          <w:szCs w:val="21"/>
        </w:rPr>
        <w:t>，</w:t>
      </w:r>
      <w:r>
        <w:rPr>
          <w:rFonts w:eastAsia="仿宋"/>
          <w:color w:val="FF0000"/>
          <w:sz w:val="21"/>
          <w:szCs w:val="21"/>
        </w:rPr>
        <w:t>所以</w:t>
      </w:r>
      <w:r>
        <w:rPr>
          <w:i/>
          <w:color w:val="FF0000"/>
          <w:sz w:val="21"/>
          <w:szCs w:val="21"/>
        </w:rPr>
        <w:t>n</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77</w:t>
      </w:r>
      <w:r>
        <w:rPr>
          <w:rFonts w:ascii="宋体" w:hAnsi="宋体"/>
          <w:color w:val="FF0000"/>
          <w:sz w:val="21"/>
          <w:szCs w:val="21"/>
        </w:rPr>
        <w:t>，</w:t>
      </w:r>
      <w:r>
        <w:rPr>
          <w:rFonts w:eastAsia="仿宋"/>
          <w:color w:val="FF0000"/>
          <w:sz w:val="21"/>
          <w:szCs w:val="21"/>
        </w:rPr>
        <w:t>又</w:t>
      </w:r>
      <w:r>
        <w:rPr>
          <w:i/>
          <w:color w:val="FF0000"/>
          <w:sz w:val="21"/>
          <w:szCs w:val="21"/>
        </w:rPr>
        <w:t>n</w:t>
      </w:r>
      <w:r>
        <w:rPr>
          <w:rFonts w:asciiTheme="minorEastAsia" w:hAnsiTheme="minorEastAsia" w:eastAsiaTheme="minorEastAsia"/>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所以</w:t>
      </w:r>
      <w:r>
        <w:rPr>
          <w:i/>
          <w:color w:val="FF0000"/>
          <w:sz w:val="21"/>
          <w:szCs w:val="21"/>
        </w:rPr>
        <w:t>n</w:t>
      </w:r>
      <w:r>
        <w:rPr>
          <w:color w:val="FF0000"/>
          <w:sz w:val="21"/>
          <w:szCs w:val="21"/>
          <w:vertAlign w:val="subscript"/>
        </w:rPr>
        <w:t>min</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故排放前需要过滤的次数至少为</w:t>
      </w:r>
      <w:r>
        <w:rPr>
          <w:color w:val="FF0000"/>
          <w:sz w:val="21"/>
          <w:szCs w:val="21"/>
        </w:rPr>
        <w:t>8</w:t>
      </w:r>
      <w:r>
        <w:rPr>
          <w:rFonts w:ascii="宋体" w:hAnsi="宋体"/>
          <w:color w:val="FF0000"/>
          <w:sz w:val="21"/>
          <w:szCs w:val="21"/>
        </w:rPr>
        <w:t>.</w:t>
      </w:r>
    </w:p>
    <w:p w14:paraId="5B982677">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活水围网</w:t>
      </w:r>
      <w:r>
        <w:rPr>
          <w:rFonts w:ascii="宋体" w:hAnsi="宋体"/>
          <w:sz w:val="21"/>
          <w:szCs w:val="21"/>
        </w:rPr>
        <w:t>”</w:t>
      </w:r>
      <w:r>
        <w:rPr>
          <w:rFonts w:hint="eastAsia"/>
          <w:sz w:val="21"/>
          <w:szCs w:val="21"/>
        </w:rPr>
        <w:t>养鱼技术具有养殖密度高</w:t>
      </w:r>
      <w:r>
        <w:rPr>
          <w:rFonts w:ascii="宋体" w:hAnsi="宋体"/>
          <w:sz w:val="21"/>
          <w:szCs w:val="21"/>
        </w:rPr>
        <w:t>、</w:t>
      </w:r>
      <w:r>
        <w:rPr>
          <w:rFonts w:hint="eastAsia"/>
          <w:sz w:val="21"/>
          <w:szCs w:val="21"/>
        </w:rPr>
        <w:t>经济效益好的特点</w:t>
      </w:r>
      <w:r>
        <w:rPr>
          <w:rFonts w:ascii="宋体" w:hAnsi="宋体"/>
          <w:sz w:val="21"/>
          <w:szCs w:val="21"/>
        </w:rPr>
        <w:t>.</w:t>
      </w:r>
      <w:r>
        <w:rPr>
          <w:rFonts w:hint="eastAsia"/>
          <w:sz w:val="21"/>
          <w:szCs w:val="21"/>
        </w:rPr>
        <w:t>研究表明</w:t>
      </w:r>
      <w:r>
        <w:rPr>
          <w:rFonts w:ascii="宋体" w:hAnsi="宋体"/>
          <w:sz w:val="21"/>
          <w:szCs w:val="21"/>
        </w:rPr>
        <w:t>：“</w:t>
      </w:r>
      <w:r>
        <w:rPr>
          <w:rFonts w:hint="eastAsia"/>
          <w:sz w:val="21"/>
          <w:szCs w:val="21"/>
        </w:rPr>
        <w:t>活水围网</w:t>
      </w:r>
      <w:r>
        <w:rPr>
          <w:rFonts w:ascii="宋体" w:hAnsi="宋体"/>
          <w:sz w:val="21"/>
          <w:szCs w:val="21"/>
        </w:rPr>
        <w:t>”</w:t>
      </w:r>
      <w:r>
        <w:rPr>
          <w:rFonts w:hint="eastAsia"/>
          <w:sz w:val="21"/>
          <w:szCs w:val="21"/>
        </w:rPr>
        <w:t>养鱼时</w:t>
      </w:r>
      <w:r>
        <w:rPr>
          <w:rFonts w:ascii="宋体" w:hAnsi="宋体"/>
          <w:sz w:val="21"/>
          <w:szCs w:val="21"/>
        </w:rPr>
        <w:t>，</w:t>
      </w:r>
      <w:r>
        <w:rPr>
          <w:rFonts w:hint="eastAsia"/>
          <w:sz w:val="21"/>
          <w:szCs w:val="21"/>
        </w:rPr>
        <w:t>某种鱼在一定的条件下</w:t>
      </w:r>
      <w:r>
        <w:rPr>
          <w:rFonts w:ascii="宋体" w:hAnsi="宋体"/>
          <w:sz w:val="21"/>
          <w:szCs w:val="21"/>
        </w:rPr>
        <w:t>，</w:t>
      </w:r>
      <w:r>
        <w:rPr>
          <w:rFonts w:hint="eastAsia"/>
          <w:sz w:val="21"/>
          <w:szCs w:val="21"/>
        </w:rPr>
        <w:t>每尾鱼的平均生长速度</w:t>
      </w:r>
      <w:r>
        <w:rPr>
          <w:i/>
          <w:sz w:val="21"/>
          <w:szCs w:val="21"/>
        </w:rPr>
        <w:t>v</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千克</w:t>
      </w:r>
      <w:r>
        <w:rPr>
          <w:i/>
          <w:sz w:val="21"/>
          <w:szCs w:val="21"/>
        </w:rPr>
        <w:t>/</w:t>
      </w:r>
      <w:r>
        <w:rPr>
          <w:rFonts w:hint="eastAsia"/>
          <w:sz w:val="21"/>
          <w:szCs w:val="21"/>
        </w:rPr>
        <w:t>年</w:t>
      </w:r>
      <w:r>
        <w:rPr>
          <w:rFonts w:ascii="宋体" w:hAnsi="宋体"/>
          <w:sz w:val="21"/>
          <w:szCs w:val="21"/>
        </w:rPr>
        <w:t>）</w:t>
      </w:r>
      <w:r>
        <w:rPr>
          <w:rFonts w:hint="eastAsia"/>
          <w:sz w:val="21"/>
          <w:szCs w:val="21"/>
        </w:rPr>
        <w:t>是养殖密度</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尾</w:t>
      </w:r>
      <w:r>
        <w:rPr>
          <w:i/>
          <w:sz w:val="21"/>
          <w:szCs w:val="21"/>
        </w:rPr>
        <w:t>/</w:t>
      </w:r>
      <w:r>
        <w:rPr>
          <w:rFonts w:hint="eastAsia"/>
          <w:sz w:val="21"/>
          <w:szCs w:val="21"/>
        </w:rPr>
        <w:t>立方米</w:t>
      </w:r>
      <w:r>
        <w:rPr>
          <w:rFonts w:ascii="宋体" w:hAnsi="宋体"/>
          <w:sz w:val="21"/>
          <w:szCs w:val="21"/>
        </w:rPr>
        <w:t>）</w:t>
      </w:r>
      <w:r>
        <w:rPr>
          <w:rFonts w:hint="eastAsia"/>
          <w:sz w:val="21"/>
          <w:szCs w:val="21"/>
        </w:rPr>
        <w:t>的函数</w:t>
      </w:r>
      <w:r>
        <w:rPr>
          <w:rFonts w:ascii="宋体" w:hAnsi="宋体"/>
          <w:sz w:val="21"/>
          <w:szCs w:val="21"/>
        </w:rPr>
        <w:t>.</w:t>
      </w:r>
      <w:r>
        <w:rPr>
          <w:rFonts w:hint="eastAsia"/>
          <w:sz w:val="21"/>
          <w:szCs w:val="21"/>
        </w:rPr>
        <w:t>当</w:t>
      </w:r>
      <w:r>
        <w:rPr>
          <w:i/>
          <w:sz w:val="21"/>
          <w:szCs w:val="21"/>
        </w:rPr>
        <w:t>x</w:t>
      </w:r>
      <w:r>
        <w:rPr>
          <w:rFonts w:hint="eastAsia"/>
          <w:sz w:val="21"/>
          <w:szCs w:val="21"/>
        </w:rPr>
        <w:t>不超过</w:t>
      </w:r>
      <w:r>
        <w:rPr>
          <w:sz w:val="21"/>
          <w:szCs w:val="21"/>
        </w:rPr>
        <w:t>4</w:t>
      </w:r>
      <w:r>
        <w:rPr>
          <w:rFonts w:hint="eastAsia"/>
          <w:sz w:val="21"/>
          <w:szCs w:val="21"/>
        </w:rPr>
        <w:t>尾</w:t>
      </w:r>
      <w:r>
        <w:rPr>
          <w:i/>
          <w:sz w:val="21"/>
          <w:szCs w:val="21"/>
        </w:rPr>
        <w:t>/</w:t>
      </w:r>
      <w:r>
        <w:rPr>
          <w:rFonts w:hint="eastAsia"/>
          <w:sz w:val="21"/>
          <w:szCs w:val="21"/>
        </w:rPr>
        <w:t>立方米时</w:t>
      </w:r>
      <w:r>
        <w:rPr>
          <w:rFonts w:ascii="宋体" w:hAnsi="宋体"/>
          <w:sz w:val="21"/>
          <w:szCs w:val="21"/>
        </w:rPr>
        <w:t>，</w:t>
      </w:r>
      <w:r>
        <w:rPr>
          <w:i/>
          <w:sz w:val="21"/>
          <w:szCs w:val="21"/>
        </w:rPr>
        <w:t>v</w:t>
      </w:r>
      <w:r>
        <w:rPr>
          <w:rFonts w:hint="eastAsia"/>
          <w:sz w:val="21"/>
          <w:szCs w:val="21"/>
        </w:rPr>
        <w:t>的值为</w:t>
      </w:r>
      <w:r>
        <w:rPr>
          <w:sz w:val="21"/>
          <w:szCs w:val="21"/>
        </w:rPr>
        <w:t>2</w:t>
      </w:r>
      <w:r>
        <w:rPr>
          <w:rFonts w:hint="eastAsia"/>
          <w:sz w:val="21"/>
          <w:szCs w:val="21"/>
        </w:rPr>
        <w:t>千克</w:t>
      </w:r>
      <w:r>
        <w:rPr>
          <w:i/>
          <w:sz w:val="21"/>
          <w:szCs w:val="21"/>
        </w:rPr>
        <w:t>/</w:t>
      </w:r>
      <w:r>
        <w:rPr>
          <w:rFonts w:hint="eastAsia"/>
          <w:sz w:val="21"/>
          <w:szCs w:val="21"/>
        </w:rPr>
        <w:t>年</w:t>
      </w:r>
      <w:r>
        <w:rPr>
          <w:rFonts w:ascii="宋体" w:hAnsi="宋体"/>
          <w:sz w:val="21"/>
          <w:szCs w:val="21"/>
        </w:rPr>
        <w:t>；</w:t>
      </w:r>
      <w:r>
        <w:rPr>
          <w:rFonts w:hint="eastAsia"/>
          <w:sz w:val="21"/>
          <w:szCs w:val="21"/>
        </w:rPr>
        <w:t>当</w:t>
      </w:r>
      <w:r>
        <w:rPr>
          <w:sz w:val="21"/>
          <w:szCs w:val="21"/>
        </w:rPr>
        <w:t>4</w:t>
      </w:r>
      <w:r>
        <w:rPr>
          <w:rFonts w:ascii="宋体" w:hAnsi="宋体"/>
          <w:sz w:val="21"/>
          <w:szCs w:val="21"/>
        </w:rPr>
        <w:t>＜</w:t>
      </w:r>
      <w:r>
        <w:rPr>
          <w:i/>
          <w:sz w:val="21"/>
          <w:szCs w:val="21"/>
        </w:rPr>
        <w:t>x</w:t>
      </w:r>
      <w:r>
        <w:rPr>
          <w:rFonts w:ascii="宋体" w:hAnsi="宋体"/>
          <w:sz w:val="21"/>
          <w:szCs w:val="21"/>
        </w:rPr>
        <w:t>≤</w:t>
      </w:r>
      <w:r>
        <w:rPr>
          <w:sz w:val="21"/>
          <w:szCs w:val="21"/>
        </w:rPr>
        <w:t>20</w:t>
      </w:r>
      <w:r>
        <w:rPr>
          <w:rFonts w:hint="eastAsia"/>
          <w:sz w:val="21"/>
          <w:szCs w:val="21"/>
        </w:rPr>
        <w:t>时</w:t>
      </w:r>
      <w:r>
        <w:rPr>
          <w:rFonts w:ascii="宋体" w:hAnsi="宋体"/>
          <w:sz w:val="21"/>
          <w:szCs w:val="21"/>
        </w:rPr>
        <w:t>，</w:t>
      </w:r>
      <w:r>
        <w:rPr>
          <w:i/>
          <w:sz w:val="21"/>
          <w:szCs w:val="21"/>
        </w:rPr>
        <w:t>v</w:t>
      </w:r>
      <w:r>
        <w:rPr>
          <w:rFonts w:hint="eastAsia"/>
          <w:sz w:val="21"/>
          <w:szCs w:val="21"/>
        </w:rPr>
        <w:t>是</w:t>
      </w:r>
      <w:r>
        <w:rPr>
          <w:i/>
          <w:sz w:val="21"/>
          <w:szCs w:val="21"/>
        </w:rPr>
        <w:t>x</w:t>
      </w:r>
      <w:r>
        <w:rPr>
          <w:rFonts w:hint="eastAsia"/>
          <w:sz w:val="21"/>
          <w:szCs w:val="21"/>
        </w:rPr>
        <w:t>的一次函数</w:t>
      </w:r>
      <w:r>
        <w:rPr>
          <w:rFonts w:ascii="宋体" w:hAnsi="宋体"/>
          <w:sz w:val="21"/>
          <w:szCs w:val="21"/>
        </w:rPr>
        <w:t>，</w:t>
      </w:r>
      <w:r>
        <w:rPr>
          <w:rFonts w:hint="eastAsia"/>
          <w:sz w:val="21"/>
          <w:szCs w:val="21"/>
        </w:rPr>
        <w:t>当</w:t>
      </w:r>
      <w:r>
        <w:rPr>
          <w:i/>
          <w:sz w:val="21"/>
          <w:szCs w:val="21"/>
        </w:rPr>
        <w:t>x</w:t>
      </w:r>
      <w:r>
        <w:rPr>
          <w:rFonts w:hint="eastAsia"/>
          <w:sz w:val="21"/>
          <w:szCs w:val="21"/>
        </w:rPr>
        <w:t>达到</w:t>
      </w:r>
      <w:r>
        <w:rPr>
          <w:sz w:val="21"/>
          <w:szCs w:val="21"/>
        </w:rPr>
        <w:t>20</w:t>
      </w:r>
      <w:r>
        <w:rPr>
          <w:rFonts w:hint="eastAsia"/>
          <w:sz w:val="21"/>
          <w:szCs w:val="21"/>
        </w:rPr>
        <w:t>尾</w:t>
      </w:r>
      <w:r>
        <w:rPr>
          <w:i/>
          <w:sz w:val="21"/>
          <w:szCs w:val="21"/>
        </w:rPr>
        <w:t>/</w:t>
      </w:r>
      <w:r>
        <w:rPr>
          <w:rFonts w:hint="eastAsia"/>
          <w:sz w:val="21"/>
          <w:szCs w:val="21"/>
        </w:rPr>
        <w:t>立方米时</w:t>
      </w:r>
      <w:r>
        <w:rPr>
          <w:rFonts w:ascii="宋体" w:hAnsi="宋体"/>
          <w:sz w:val="21"/>
          <w:szCs w:val="21"/>
        </w:rPr>
        <w:t>，</w:t>
      </w:r>
      <w:r>
        <w:rPr>
          <w:rFonts w:hint="eastAsia"/>
          <w:sz w:val="21"/>
          <w:szCs w:val="21"/>
        </w:rPr>
        <w:t>因缺氧等原因</w:t>
      </w:r>
      <w:r>
        <w:rPr>
          <w:rFonts w:ascii="宋体" w:hAnsi="宋体"/>
          <w:sz w:val="21"/>
          <w:szCs w:val="21"/>
        </w:rPr>
        <w:t>，</w:t>
      </w:r>
      <w:r>
        <w:rPr>
          <w:i/>
          <w:sz w:val="21"/>
          <w:szCs w:val="21"/>
        </w:rPr>
        <w:t>v</w:t>
      </w:r>
      <w:r>
        <w:rPr>
          <w:rFonts w:hint="eastAsia"/>
          <w:sz w:val="21"/>
          <w:szCs w:val="21"/>
        </w:rPr>
        <w:t>的值为</w:t>
      </w:r>
      <w:r>
        <w:rPr>
          <w:sz w:val="21"/>
          <w:szCs w:val="21"/>
        </w:rPr>
        <w:t>0</w:t>
      </w:r>
      <w:r>
        <w:rPr>
          <w:rFonts w:hint="eastAsia"/>
          <w:sz w:val="21"/>
          <w:szCs w:val="21"/>
        </w:rPr>
        <w:t>千克</w:t>
      </w:r>
      <w:r>
        <w:rPr>
          <w:i/>
          <w:sz w:val="21"/>
          <w:szCs w:val="21"/>
        </w:rPr>
        <w:t>/</w:t>
      </w:r>
      <w:r>
        <w:rPr>
          <w:rFonts w:hint="eastAsia"/>
          <w:sz w:val="21"/>
          <w:szCs w:val="21"/>
        </w:rPr>
        <w:t>年</w:t>
      </w:r>
      <w:r>
        <w:rPr>
          <w:rFonts w:ascii="宋体" w:hAnsi="宋体"/>
          <w:sz w:val="21"/>
          <w:szCs w:val="21"/>
        </w:rPr>
        <w:t>.</w:t>
      </w:r>
    </w:p>
    <w:p w14:paraId="53C24DEB">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20</w:t>
      </w:r>
      <w:r>
        <w:rPr>
          <w:rFonts w:hint="eastAsia"/>
          <w:sz w:val="21"/>
          <w:szCs w:val="21"/>
        </w:rPr>
        <w:t>时</w:t>
      </w:r>
      <w:r>
        <w:rPr>
          <w:rFonts w:ascii="宋体" w:hAnsi="宋体"/>
          <w:sz w:val="21"/>
          <w:szCs w:val="21"/>
        </w:rPr>
        <w:t>，</w:t>
      </w:r>
      <w:r>
        <w:rPr>
          <w:rFonts w:hint="eastAsia"/>
          <w:sz w:val="21"/>
          <w:szCs w:val="21"/>
        </w:rPr>
        <w:t>求</w:t>
      </w:r>
      <w:r>
        <w:rPr>
          <w:i/>
          <w:sz w:val="21"/>
          <w:szCs w:val="21"/>
        </w:rPr>
        <w:t>v</w:t>
      </w:r>
      <w:r>
        <w:rPr>
          <w:rFonts w:hint="eastAsia"/>
          <w:sz w:val="21"/>
          <w:szCs w:val="21"/>
        </w:rPr>
        <w:t>关于</w:t>
      </w:r>
      <w:r>
        <w:rPr>
          <w:i/>
          <w:sz w:val="21"/>
          <w:szCs w:val="21"/>
        </w:rPr>
        <w:t>x</w:t>
      </w:r>
      <w:r>
        <w:rPr>
          <w:rFonts w:hint="eastAsia"/>
          <w:sz w:val="21"/>
          <w:szCs w:val="21"/>
        </w:rPr>
        <w:t>的函数解析式</w:t>
      </w:r>
      <w:r>
        <w:rPr>
          <w:rFonts w:ascii="宋体" w:hAnsi="宋体"/>
          <w:sz w:val="21"/>
          <w:szCs w:val="21"/>
        </w:rPr>
        <w:t>；</w:t>
      </w:r>
    </w:p>
    <w:p w14:paraId="44BE392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当养殖密度</w:t>
      </w:r>
      <w:r>
        <w:rPr>
          <w:i/>
          <w:sz w:val="21"/>
          <w:szCs w:val="21"/>
        </w:rPr>
        <w:t>x</w:t>
      </w:r>
      <w:r>
        <w:rPr>
          <w:rFonts w:hint="eastAsia"/>
          <w:sz w:val="21"/>
          <w:szCs w:val="21"/>
        </w:rPr>
        <w:t>为多大时</w:t>
      </w:r>
      <w:r>
        <w:rPr>
          <w:rFonts w:ascii="宋体" w:hAnsi="宋体"/>
          <w:sz w:val="21"/>
          <w:szCs w:val="21"/>
        </w:rPr>
        <w:t>，</w:t>
      </w:r>
      <w:r>
        <w:rPr>
          <w:rFonts w:hint="eastAsia"/>
          <w:sz w:val="21"/>
          <w:szCs w:val="21"/>
        </w:rPr>
        <w:t>鱼的年生长量</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千克</w:t>
      </w:r>
      <w:r>
        <w:rPr>
          <w:i/>
          <w:sz w:val="21"/>
          <w:szCs w:val="21"/>
        </w:rPr>
        <w:t>/</w:t>
      </w:r>
      <w:r>
        <w:rPr>
          <w:rFonts w:hint="eastAsia"/>
          <w:sz w:val="21"/>
          <w:szCs w:val="21"/>
        </w:rPr>
        <w:t>立方米</w:t>
      </w:r>
      <w:r>
        <w:rPr>
          <w:rFonts w:ascii="宋体" w:hAnsi="宋体"/>
          <w:sz w:val="21"/>
          <w:szCs w:val="21"/>
        </w:rPr>
        <w:t>）</w:t>
      </w:r>
      <w:r>
        <w:rPr>
          <w:rFonts w:hint="eastAsia"/>
          <w:sz w:val="21"/>
          <w:szCs w:val="21"/>
        </w:rPr>
        <w:t>可以达到最大</w:t>
      </w:r>
      <w:r>
        <w:rPr>
          <w:rFonts w:ascii="宋体" w:hAnsi="宋体"/>
          <w:sz w:val="21"/>
          <w:szCs w:val="21"/>
        </w:rPr>
        <w:t>？</w:t>
      </w:r>
      <w:r>
        <w:rPr>
          <w:rFonts w:hint="eastAsia"/>
          <w:sz w:val="21"/>
          <w:szCs w:val="21"/>
        </w:rPr>
        <w:t>并求出最大值</w:t>
      </w:r>
      <w:r>
        <w:rPr>
          <w:rFonts w:ascii="宋体" w:hAnsi="宋体"/>
          <w:sz w:val="21"/>
          <w:szCs w:val="21"/>
        </w:rPr>
        <w:t>.</w:t>
      </w:r>
    </w:p>
    <w:p w14:paraId="5C42A44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由题意得</w:t>
      </w:r>
      <w:r>
        <w:rPr>
          <w:rFonts w:ascii="宋体" w:hAnsi="宋体"/>
          <w:color w:val="FF0000"/>
          <w:sz w:val="21"/>
          <w:szCs w:val="21"/>
        </w:rPr>
        <w:t>，</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v</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20</w:t>
      </w:r>
      <w:r>
        <w:rPr>
          <w:rFonts w:eastAsia="仿宋"/>
          <w:color w:val="FF0000"/>
          <w:sz w:val="21"/>
          <w:szCs w:val="21"/>
        </w:rPr>
        <w:t>时</w:t>
      </w:r>
      <w:r>
        <w:rPr>
          <w:rFonts w:ascii="宋体" w:hAnsi="宋体"/>
          <w:color w:val="FF0000"/>
          <w:sz w:val="21"/>
          <w:szCs w:val="21"/>
        </w:rPr>
        <w:t>，</w:t>
      </w:r>
      <w:r>
        <w:rPr>
          <w:rFonts w:eastAsia="仿宋"/>
          <w:color w:val="FF0000"/>
          <w:sz w:val="21"/>
          <w:szCs w:val="21"/>
        </w:rPr>
        <w:t>设</w:t>
      </w:r>
      <w:r>
        <w:rPr>
          <w:i/>
          <w:color w:val="FF0000"/>
          <w:sz w:val="21"/>
          <w:szCs w:val="21"/>
        </w:rPr>
        <w:t>v</w:t>
      </w:r>
      <w:r>
        <w:rPr>
          <w:rFonts w:ascii="宋体" w:hAnsi="宋体"/>
          <w:color w:val="FF0000"/>
          <w:sz w:val="21"/>
          <w:szCs w:val="21"/>
        </w:rPr>
        <w:t>＝</w:t>
      </w:r>
      <w:r>
        <w:rPr>
          <w:i/>
          <w:color w:val="FF0000"/>
          <w:sz w:val="21"/>
          <w:szCs w:val="21"/>
        </w:rPr>
        <w:t>ax</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2902420">
      <w:pPr>
        <w:tabs>
          <w:tab w:val="left" w:pos="2127"/>
        </w:tabs>
        <w:overflowPunct w:val="0"/>
        <w:snapToGrid w:val="0"/>
        <w:spacing w:line="360" w:lineRule="auto"/>
        <w:rPr>
          <w:sz w:val="21"/>
          <w:szCs w:val="21"/>
        </w:rPr>
      </w:pPr>
      <w:r>
        <w:rPr>
          <w:rFonts w:eastAsia="仿宋"/>
          <w:color w:val="FF0000"/>
          <w:sz w:val="21"/>
          <w:szCs w:val="21"/>
        </w:rPr>
        <w:t>显然</w:t>
      </w:r>
      <w:r>
        <w:rPr>
          <w:i/>
          <w:color w:val="FF0000"/>
          <w:sz w:val="21"/>
          <w:szCs w:val="21"/>
        </w:rPr>
        <w:t>v</w:t>
      </w:r>
      <w:r>
        <w:rPr>
          <w:rFonts w:ascii="宋体" w:hAnsi="宋体"/>
          <w:color w:val="FF0000"/>
          <w:sz w:val="21"/>
          <w:szCs w:val="21"/>
        </w:rPr>
        <w:t>＝</w:t>
      </w:r>
      <w:r>
        <w:rPr>
          <w:i/>
          <w:color w:val="FF0000"/>
          <w:sz w:val="21"/>
          <w:szCs w:val="21"/>
        </w:rPr>
        <w:t>ax</w:t>
      </w:r>
      <w:r>
        <w:rPr>
          <w:rFonts w:ascii="宋体" w:hAnsi="宋体"/>
          <w:color w:val="FF0000"/>
          <w:sz w:val="21"/>
          <w:szCs w:val="21"/>
        </w:rPr>
        <w:t>＋</w:t>
      </w:r>
      <w:r>
        <w:rPr>
          <w:i/>
          <w:color w:val="FF0000"/>
          <w:sz w:val="21"/>
          <w:szCs w:val="21"/>
        </w:rPr>
        <w:t>b</w:t>
      </w:r>
      <w:r>
        <w:rPr>
          <w:rFonts w:eastAsia="仿宋"/>
          <w:color w:val="FF0000"/>
          <w:sz w:val="21"/>
          <w:szCs w:val="21"/>
        </w:rPr>
        <w:t>在</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20</w:t>
      </w:r>
      <w:r>
        <w:rPr>
          <w:rFonts w:ascii="仿宋" w:hAnsi="仿宋"/>
          <w:color w:val="FF0000"/>
          <w:sz w:val="21"/>
          <w:szCs w:val="21"/>
        </w:rPr>
        <w:t>]</w:t>
      </w:r>
      <w:r>
        <w:rPr>
          <w:rFonts w:eastAsia="仿宋"/>
          <w:color w:val="FF0000"/>
          <w:sz w:val="21"/>
          <w:szCs w:val="21"/>
        </w:rPr>
        <w:t>内单调递减</w:t>
      </w:r>
      <w:r>
        <w:rPr>
          <w:rFonts w:ascii="宋体" w:hAnsi="宋体"/>
          <w:color w:val="FF0000"/>
          <w:sz w:val="21"/>
          <w:szCs w:val="21"/>
        </w:rPr>
        <w:t>，</w:t>
      </w:r>
    </w:p>
    <w:p w14:paraId="0A5EBF7A">
      <w:pPr>
        <w:tabs>
          <w:tab w:val="left" w:pos="2127"/>
        </w:tabs>
        <w:overflowPunct w:val="0"/>
        <w:snapToGrid w:val="0"/>
        <w:spacing w:line="360" w:lineRule="auto"/>
        <w:rPr>
          <w:sz w:val="21"/>
          <w:szCs w:val="21"/>
        </w:rPr>
      </w:pPr>
      <w:r>
        <w:rPr>
          <w:rFonts w:eastAsia="仿宋"/>
          <w:color w:val="FF0000"/>
          <w:sz w:val="21"/>
          <w:szCs w:val="21"/>
        </w:rPr>
        <w:t>由已知得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20</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4</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F9B3A22">
      <w:pPr>
        <w:tabs>
          <w:tab w:val="left" w:pos="2127"/>
        </w:tabs>
        <w:overflowPunct w:val="0"/>
        <w:snapToGrid w:val="0"/>
        <w:spacing w:line="360" w:lineRule="auto"/>
        <w:rPr>
          <w:sz w:val="21"/>
          <w:szCs w:val="21"/>
        </w:rPr>
      </w:pPr>
      <w:r>
        <w:rPr>
          <w:rFonts w:eastAsia="仿宋"/>
          <w:color w:val="FF0000"/>
          <w:sz w:val="21"/>
          <w:szCs w:val="21"/>
        </w:rPr>
        <w:t>故函数</w:t>
      </w:r>
      <w:r>
        <w:rPr>
          <w:i/>
          <w:color w:val="FF0000"/>
          <w:sz w:val="21"/>
          <w:szCs w:val="21"/>
        </w:rPr>
        <w:t>v</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0&lt;</m:t>
                  </m:r>
                  <m:r>
                    <m:rPr>
                      <m:sty m:val="p"/>
                    </m:rPr>
                    <w:rPr>
                      <w:rFonts w:ascii="Cambria Math" w:hAnsi="Cambria Math"/>
                      <w:color w:val="FF0000"/>
                      <w:sz w:val="21"/>
                      <w:szCs w:val="21"/>
                    </w:rPr>
                    <m:t>x</m:t>
                  </m:r>
                  <m:r>
                    <m:rPr>
                      <m:sty m:val="p"/>
                    </m:rPr>
                    <w:rPr>
                      <w:rFonts w:ascii="Cambria Math"/>
                      <w:color w:val="FF0000"/>
                      <w:sz w:val="21"/>
                      <w:szCs w:val="21"/>
                    </w:rPr>
                    <m:t>≤4</m:t>
                  </m:r>
                  <m:r>
                    <m:rPr>
                      <m:nor/>
                      <m:sty m:val="p"/>
                    </m:rPr>
                    <w:rPr>
                      <w:rFonts w:ascii="Cambria Math"/>
                      <w:color w:val="FF0000"/>
                      <w:sz w:val="21"/>
                      <w:szCs w:val="21"/>
                    </w:rPr>
                    <m:t>，</m:t>
                  </m:r>
                  <m:r>
                    <m:rPr>
                      <m:sty m:val="p"/>
                    </m:rPr>
                    <w:rPr>
                      <w:rFonts w:ascii="Cambria Math" w:hAnsi="Cambria Math"/>
                      <w:color w:val="FF0000"/>
                      <w:sz w:val="21"/>
                      <w:szCs w:val="21"/>
                    </w:rPr>
                    <m:t>x</m:t>
                  </m:r>
                  <m:r>
                    <m:rPr>
                      <m:nor/>
                      <m:sty m:val="p"/>
                    </m:rPr>
                    <w:rPr>
                      <w:rFonts w:asciiTheme="minorEastAsia" w:hAnsiTheme="minorEastAsia" w:eastAsiaTheme="minorEastAsia"/>
                      <w:b w:val="0"/>
                      <w:i w:val="0"/>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nor/>
                          <m:sty m:val="p"/>
                        </m:rPr>
                        <w:rPr>
                          <w:rFonts w:ascii="Cambria Math"/>
                          <w:b w:val="0"/>
                          <w:i w:val="0"/>
                          <w:color w:val="FF0000"/>
                          <w:sz w:val="21"/>
                          <w:szCs w:val="21"/>
                        </w:rPr>
                        <m:t>*</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r>
                    <m:rPr>
                      <m:sty m:val="p"/>
                    </m:rPr>
                    <w:rPr>
                      <w:rFonts w:ascii="Cambria Math" w:hAnsi="Cambria Math"/>
                      <w:color w:val="FF0000"/>
                      <w:sz w:val="21"/>
                      <w:szCs w:val="21"/>
                    </w:rPr>
                    <m:t>x</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4＜</m:t>
                  </m:r>
                  <m:r>
                    <m:rPr>
                      <m:sty m:val="p"/>
                    </m:rPr>
                    <w:rPr>
                      <w:rFonts w:ascii="Cambria Math" w:hAnsi="Cambria Math"/>
                      <w:color w:val="FF0000"/>
                      <w:sz w:val="21"/>
                      <w:szCs w:val="21"/>
                    </w:rPr>
                    <m:t>x</m:t>
                  </m:r>
                  <m:r>
                    <m:rPr>
                      <m:sty m:val="p"/>
                    </m:rPr>
                    <w:rPr>
                      <w:rFonts w:ascii="Cambria Math"/>
                      <w:color w:val="FF0000"/>
                      <w:sz w:val="21"/>
                      <w:szCs w:val="21"/>
                    </w:rPr>
                    <m:t>≤20</m:t>
                  </m:r>
                  <m:r>
                    <m:rPr>
                      <m:nor/>
                      <m:sty m:val="p"/>
                    </m:rPr>
                    <w:rPr>
                      <w:rFonts w:ascii="Cambria Math"/>
                      <w:color w:val="FF0000"/>
                      <w:sz w:val="21"/>
                      <w:szCs w:val="21"/>
                    </w:rPr>
                    <m:t>，</m:t>
                  </m:r>
                  <m:r>
                    <m:rPr>
                      <m:sty m:val="p"/>
                    </m:rPr>
                    <w:rPr>
                      <w:rFonts w:ascii="Cambria Math" w:hAnsi="Cambria Math"/>
                      <w:color w:val="FF0000"/>
                      <w:sz w:val="21"/>
                      <w:szCs w:val="21"/>
                    </w:rPr>
                    <m:t>x</m:t>
                  </m:r>
                  <m:r>
                    <m:rPr>
                      <m:nor/>
                      <m:sty m:val="p"/>
                    </m:rPr>
                    <w:rPr>
                      <w:rFonts w:asciiTheme="minorEastAsia" w:hAnsiTheme="minorEastAsia" w:eastAsiaTheme="minorEastAsia"/>
                      <w:b w:val="0"/>
                      <w:i w:val="0"/>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nor/>
                          <m:sty m:val="p"/>
                        </m:rPr>
                        <w:rPr>
                          <w:rFonts w:ascii="Cambria Math"/>
                          <w:b w:val="0"/>
                          <w:i w:val="0"/>
                          <w:color w:val="FF0000"/>
                          <w:sz w:val="21"/>
                          <w:szCs w:val="21"/>
                        </w:rPr>
                        <m:t>*</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0C44D653">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设年生长量为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千克</w:t>
      </w:r>
      <w:r>
        <w:rPr>
          <w:i/>
          <w:color w:val="FF0000"/>
          <w:sz w:val="21"/>
          <w:szCs w:val="21"/>
        </w:rPr>
        <w:t>/</w:t>
      </w:r>
      <w:r>
        <w:rPr>
          <w:rFonts w:eastAsia="仿宋"/>
          <w:color w:val="FF0000"/>
          <w:sz w:val="21"/>
          <w:szCs w:val="21"/>
        </w:rPr>
        <w:t>立方米</w:t>
      </w:r>
      <w:r>
        <w:rPr>
          <w:rFonts w:ascii="宋体" w:hAnsi="宋体"/>
          <w:color w:val="FF0000"/>
          <w:sz w:val="21"/>
          <w:szCs w:val="21"/>
        </w:rPr>
        <w:t>，</w:t>
      </w:r>
      <w:r>
        <w:rPr>
          <w:rFonts w:eastAsia="仿宋"/>
          <w:color w:val="FF0000"/>
          <w:sz w:val="21"/>
          <w:szCs w:val="21"/>
        </w:rPr>
        <w:t>依题意并由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可得</w:t>
      </w:r>
    </w:p>
    <w:p w14:paraId="760EE818">
      <w:pPr>
        <w:tabs>
          <w:tab w:val="left" w:pos="2127"/>
        </w:tabs>
        <w:overflowPunct w:val="0"/>
        <w:snapToGrid w:val="0"/>
        <w:spacing w:line="360" w:lineRule="auto"/>
        <w:rPr>
          <w:sz w:val="21"/>
          <w:szCs w:val="21"/>
        </w:rPr>
      </w:pP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0&lt;</m:t>
                  </m:r>
                  <m:r>
                    <m:rPr/>
                    <w:rPr>
                      <w:rFonts w:ascii="Cambria Math" w:hAnsi="Cambria Math"/>
                      <w:color w:val="FF0000"/>
                      <w:sz w:val="21"/>
                      <w:szCs w:val="21"/>
                    </w:rPr>
                    <m:t>x</m:t>
                  </m:r>
                  <m:r>
                    <m:rPr>
                      <m:sty m:val="p"/>
                    </m:rPr>
                    <w:rPr>
                      <w:rFonts w:ascii="Cambria Math"/>
                      <w:color w:val="FF0000"/>
                      <w:sz w:val="21"/>
                      <w:szCs w:val="21"/>
                    </w:rPr>
                    <m:t>≤4</m:t>
                  </m:r>
                  <m:r>
                    <m:rPr>
                      <m:nor/>
                      <m:sty m:val="p"/>
                    </m:rPr>
                    <w:rPr>
                      <w:rFonts w:ascii="Cambria Math"/>
                      <w:color w:val="FF0000"/>
                      <w:sz w:val="21"/>
                      <w:szCs w:val="21"/>
                    </w:rPr>
                    <m:t>，</m:t>
                  </m:r>
                  <m:r>
                    <m:rPr/>
                    <w:rPr>
                      <w:rFonts w:ascii="Cambria Math" w:hAnsi="Cambria Math"/>
                      <w:color w:val="FF0000"/>
                      <w:sz w:val="21"/>
                      <w:szCs w:val="21"/>
                    </w:rPr>
                    <m:t>x</m:t>
                  </m:r>
                  <m:r>
                    <m:rPr>
                      <m:nor/>
                      <m:sty m:val="p"/>
                    </m:rPr>
                    <w:rPr>
                      <w:rFonts w:asciiTheme="minorEastAsia" w:hAnsiTheme="minorEastAsia" w:eastAsiaTheme="minorEastAsia"/>
                      <w:b w:val="0"/>
                      <w:i w:val="0"/>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nor/>
                          <m:sty m:val="p"/>
                        </m:rPr>
                        <w:rPr>
                          <w:rFonts w:ascii="Cambria Math"/>
                          <w:b w:val="0"/>
                          <w:i w:val="0"/>
                          <w:color w:val="FF0000"/>
                          <w:sz w:val="21"/>
                          <w:szCs w:val="21"/>
                        </w:rPr>
                        <m:t>*</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4&lt;</m:t>
                  </m:r>
                  <m:r>
                    <m:rPr/>
                    <w:rPr>
                      <w:rFonts w:ascii="Cambria Math" w:hAnsi="Cambria Math"/>
                      <w:color w:val="FF0000"/>
                      <w:sz w:val="21"/>
                      <w:szCs w:val="21"/>
                    </w:rPr>
                    <m:t>x</m:t>
                  </m:r>
                  <m:r>
                    <m:rPr>
                      <m:sty m:val="p"/>
                    </m:rPr>
                    <w:rPr>
                      <w:rFonts w:ascii="Cambria Math"/>
                      <w:color w:val="FF0000"/>
                      <w:sz w:val="21"/>
                      <w:szCs w:val="21"/>
                    </w:rPr>
                    <m:t>≤20</m:t>
                  </m:r>
                  <m:r>
                    <m:rPr>
                      <m:nor/>
                      <m:sty m:val="p"/>
                    </m:rPr>
                    <w:rPr>
                      <w:rFonts w:ascii="Cambria Math"/>
                      <w:color w:val="FF0000"/>
                      <w:sz w:val="21"/>
                      <w:szCs w:val="21"/>
                    </w:rPr>
                    <m:t>，</m:t>
                  </m:r>
                  <m:r>
                    <m:rPr/>
                    <w:rPr>
                      <w:rFonts w:ascii="Cambria Math" w:hAnsi="Cambria Math"/>
                      <w:color w:val="FF0000"/>
                      <w:sz w:val="21"/>
                      <w:szCs w:val="21"/>
                    </w:rPr>
                    <m:t>x</m:t>
                  </m:r>
                  <m:r>
                    <m:rPr>
                      <m:nor/>
                      <m:sty m:val="p"/>
                    </m:rPr>
                    <w:rPr>
                      <w:rFonts w:asciiTheme="minorEastAsia" w:hAnsiTheme="minorEastAsia" w:eastAsiaTheme="minorEastAsia"/>
                      <w:b w:val="0"/>
                      <w:i w:val="0"/>
                      <w:color w:val="FF0000"/>
                      <w:sz w:val="21"/>
                      <w:szCs w:val="21"/>
                    </w:rPr>
                    <m:t>∈</m:t>
                  </m:r>
                  <m:sSup>
                    <m:sSupPr>
                      <m:ctrlPr>
                        <w:rPr>
                          <w:rFonts w:ascii="Cambria Math" w:hAnsi="Cambria Math"/>
                          <w:b/>
                          <w:color w:val="FF0000"/>
                          <w:sz w:val="21"/>
                          <w:szCs w:val="21"/>
                        </w:rPr>
                      </m:ctrlPr>
                    </m:sSupPr>
                    <m:e>
                      <m:r>
                        <m:rPr>
                          <m:sty m:val="b"/>
                        </m:rPr>
                        <w:rPr>
                          <w:rFonts w:ascii="Cambria Math" w:hAnsi="Cambria Math"/>
                          <w:color w:val="FF0000"/>
                          <w:sz w:val="21"/>
                          <w:szCs w:val="21"/>
                        </w:rPr>
                        <m:t>N</m:t>
                      </m:r>
                      <m:ctrlPr>
                        <w:rPr>
                          <w:rFonts w:ascii="Cambria Math" w:hAnsi="Cambria Math"/>
                          <w:b/>
                          <w:color w:val="FF0000"/>
                          <w:sz w:val="21"/>
                          <w:szCs w:val="21"/>
                        </w:rPr>
                      </m:ctrlPr>
                    </m:e>
                    <m:sup>
                      <m:r>
                        <m:rPr>
                          <m:nor/>
                          <m:sty m:val="b"/>
                        </m:rPr>
                        <w:rPr>
                          <w:rFonts w:ascii="Cambria Math"/>
                          <w:b/>
                          <w:color w:val="FF0000"/>
                          <w:sz w:val="21"/>
                          <w:szCs w:val="21"/>
                        </w:rPr>
                        <m:t>*</m:t>
                      </m:r>
                      <m:ctrlPr>
                        <w:rPr>
                          <w:rFonts w:ascii="Cambria Math" w:hAnsi="Cambria Math"/>
                          <w:b/>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72C5387C">
      <w:pPr>
        <w:tabs>
          <w:tab w:val="left" w:pos="2127"/>
        </w:tabs>
        <w:overflowPunct w:val="0"/>
        <w:snapToGrid w:val="0"/>
        <w:spacing w:line="360" w:lineRule="auto"/>
        <w:rPr>
          <w:sz w:val="21"/>
          <w:szCs w:val="21"/>
        </w:rPr>
      </w:pP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单调递增</w:t>
      </w:r>
      <w:r>
        <w:rPr>
          <w:rFonts w:ascii="宋体" w:hAnsi="宋体"/>
          <w:color w:val="FF0000"/>
          <w:sz w:val="21"/>
          <w:szCs w:val="21"/>
        </w:rPr>
        <w:t>，</w:t>
      </w:r>
    </w:p>
    <w:p w14:paraId="2A8D0FA6">
      <w:pPr>
        <w:tabs>
          <w:tab w:val="left" w:pos="2127"/>
        </w:tabs>
        <w:overflowPunct w:val="0"/>
        <w:snapToGrid w:val="0"/>
        <w:spacing w:line="360" w:lineRule="auto"/>
        <w:rPr>
          <w:sz w:val="21"/>
          <w:szCs w:val="21"/>
        </w:rPr>
      </w:pP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8</w:t>
      </w:r>
      <w:r>
        <w:rPr>
          <w:rFonts w:ascii="宋体" w:hAnsi="宋体"/>
          <w:color w:val="FF0000"/>
          <w:sz w:val="21"/>
          <w:szCs w:val="21"/>
        </w:rPr>
        <w:t>；</w:t>
      </w:r>
    </w:p>
    <w:p w14:paraId="20012795">
      <w:pPr>
        <w:tabs>
          <w:tab w:val="left" w:pos="2127"/>
        </w:tabs>
        <w:overflowPunct w:val="0"/>
        <w:snapToGrid w:val="0"/>
        <w:spacing w:line="360" w:lineRule="auto"/>
        <w:rPr>
          <w:sz w:val="21"/>
          <w:szCs w:val="21"/>
        </w:rPr>
      </w:pPr>
      <w:r>
        <w:rPr>
          <w:rFonts w:eastAsia="仿宋"/>
          <w:color w:val="FF0000"/>
          <w:sz w:val="21"/>
          <w:szCs w:val="21"/>
        </w:rPr>
        <w:t>当</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i/>
          <w:color w:val="FF0000"/>
          <w:sz w:val="21"/>
          <w:szCs w:val="21"/>
        </w:rPr>
        <w:t>x</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20</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ACD0EF1">
      <w:pPr>
        <w:tabs>
          <w:tab w:val="left" w:pos="2127"/>
        </w:tabs>
        <w:overflowPunct w:val="0"/>
        <w:snapToGrid w:val="0"/>
        <w:spacing w:line="360" w:lineRule="auto"/>
        <w:rPr>
          <w:sz w:val="21"/>
          <w:szCs w:val="21"/>
        </w:rPr>
      </w:pP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的最大值为</w:t>
      </w:r>
      <w:r>
        <w:rPr>
          <w:color w:val="FF0000"/>
          <w:sz w:val="21"/>
          <w:szCs w:val="21"/>
        </w:rPr>
        <w:t>12</w:t>
      </w:r>
      <w:r>
        <w:rPr>
          <w:rFonts w:ascii="宋体" w:hAnsi="宋体"/>
          <w:color w:val="FF0000"/>
          <w:sz w:val="21"/>
          <w:szCs w:val="21"/>
        </w:rPr>
        <w:t>.</w:t>
      </w:r>
      <w:r>
        <w:rPr>
          <w:color w:val="FF0000"/>
          <w:sz w:val="21"/>
          <w:szCs w:val="21"/>
        </w:rPr>
        <w:t>5</w:t>
      </w:r>
      <w:r>
        <w:rPr>
          <w:rFonts w:ascii="宋体" w:hAnsi="宋体"/>
          <w:color w:val="FF0000"/>
          <w:sz w:val="21"/>
          <w:szCs w:val="21"/>
        </w:rPr>
        <w:t>.</w:t>
      </w:r>
    </w:p>
    <w:p w14:paraId="3D6D0E85">
      <w:pPr>
        <w:tabs>
          <w:tab w:val="left" w:pos="2127"/>
        </w:tabs>
        <w:overflowPunct w:val="0"/>
        <w:snapToGrid w:val="0"/>
        <w:spacing w:line="360" w:lineRule="auto"/>
        <w:rPr>
          <w:rFonts w:eastAsia="仿宋"/>
          <w:color w:val="FF0000"/>
          <w:sz w:val="21"/>
          <w:szCs w:val="21"/>
        </w:rPr>
      </w:pPr>
      <w:r>
        <w:rPr>
          <w:rFonts w:eastAsia="仿宋"/>
          <w:color w:val="FF0000"/>
          <w:sz w:val="21"/>
          <w:szCs w:val="21"/>
        </w:rPr>
        <w:t>即当养殖密度为</w:t>
      </w:r>
      <w:r>
        <w:rPr>
          <w:color w:val="FF0000"/>
          <w:sz w:val="21"/>
          <w:szCs w:val="21"/>
        </w:rPr>
        <w:t>10</w:t>
      </w:r>
      <w:r>
        <w:rPr>
          <w:rFonts w:eastAsia="仿宋"/>
          <w:color w:val="FF0000"/>
          <w:sz w:val="21"/>
          <w:szCs w:val="21"/>
        </w:rPr>
        <w:t>尾</w:t>
      </w:r>
      <w:r>
        <w:rPr>
          <w:i/>
          <w:color w:val="FF0000"/>
          <w:sz w:val="21"/>
          <w:szCs w:val="21"/>
        </w:rPr>
        <w:t>/</w:t>
      </w:r>
      <w:r>
        <w:rPr>
          <w:rFonts w:eastAsia="仿宋"/>
          <w:color w:val="FF0000"/>
          <w:sz w:val="21"/>
          <w:szCs w:val="21"/>
        </w:rPr>
        <w:t>立方米时</w:t>
      </w:r>
      <w:r>
        <w:rPr>
          <w:rFonts w:ascii="宋体" w:hAnsi="宋体"/>
          <w:color w:val="FF0000"/>
          <w:sz w:val="21"/>
          <w:szCs w:val="21"/>
        </w:rPr>
        <w:t>，</w:t>
      </w:r>
      <w:r>
        <w:rPr>
          <w:rFonts w:eastAsia="仿宋"/>
          <w:color w:val="FF0000"/>
          <w:sz w:val="21"/>
          <w:szCs w:val="21"/>
        </w:rPr>
        <w:t>鱼的年生长量可以达到最大</w:t>
      </w:r>
      <w:r>
        <w:rPr>
          <w:rFonts w:ascii="宋体" w:hAnsi="宋体"/>
          <w:color w:val="FF0000"/>
          <w:sz w:val="21"/>
          <w:szCs w:val="21"/>
        </w:rPr>
        <w:t>，</w:t>
      </w:r>
      <w:r>
        <w:rPr>
          <w:rFonts w:eastAsia="仿宋"/>
          <w:color w:val="FF0000"/>
          <w:sz w:val="21"/>
          <w:szCs w:val="21"/>
        </w:rPr>
        <w:t>最大值为</w:t>
      </w:r>
      <w:r>
        <w:rPr>
          <w:color w:val="FF0000"/>
          <w:sz w:val="21"/>
          <w:szCs w:val="21"/>
        </w:rPr>
        <w:t>12</w:t>
      </w:r>
      <w:r>
        <w:rPr>
          <w:rFonts w:ascii="宋体" w:hAnsi="宋体"/>
          <w:color w:val="FF0000"/>
          <w:sz w:val="21"/>
          <w:szCs w:val="21"/>
        </w:rPr>
        <w:t>.</w:t>
      </w:r>
      <w:r>
        <w:rPr>
          <w:color w:val="FF0000"/>
          <w:sz w:val="21"/>
          <w:szCs w:val="21"/>
        </w:rPr>
        <w:t>5</w:t>
      </w:r>
      <w:r>
        <w:rPr>
          <w:rFonts w:eastAsia="仿宋"/>
          <w:color w:val="FF0000"/>
          <w:sz w:val="21"/>
          <w:szCs w:val="21"/>
        </w:rPr>
        <w:t>千克</w:t>
      </w:r>
      <w:r>
        <w:rPr>
          <w:i/>
          <w:color w:val="FF0000"/>
          <w:sz w:val="21"/>
          <w:szCs w:val="21"/>
        </w:rPr>
        <w:t>/</w:t>
      </w:r>
      <w:r>
        <w:rPr>
          <w:rFonts w:eastAsia="仿宋"/>
          <w:color w:val="FF0000"/>
          <w:sz w:val="21"/>
          <w:szCs w:val="21"/>
        </w:rPr>
        <w:t>立方米</w:t>
      </w:r>
    </w:p>
    <w:p w14:paraId="2CF6BCC1">
      <w:pPr>
        <w:tabs>
          <w:tab w:val="left" w:pos="2127"/>
        </w:tabs>
        <w:overflowPunct w:val="0"/>
        <w:snapToGrid w:val="0"/>
        <w:spacing w:line="360" w:lineRule="auto"/>
        <w:rPr>
          <w:rFonts w:hint="default" w:eastAsia="仿宋"/>
          <w:color w:val="FF0000"/>
          <w:sz w:val="21"/>
          <w:szCs w:val="21"/>
          <w:lang w:val="en-US" w:eastAsia="zh-CN"/>
        </w:rPr>
      </w:pPr>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608A0">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2101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00C81">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5E800">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346DC"/>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C0DEE"/>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44CCF"/>
    <w:rsid w:val="00E53D7E"/>
    <w:rsid w:val="00E5427A"/>
    <w:rsid w:val="00E545E5"/>
    <w:rsid w:val="00E629AC"/>
    <w:rsid w:val="00E93DC0"/>
    <w:rsid w:val="00EB4538"/>
    <w:rsid w:val="00EB5B6B"/>
    <w:rsid w:val="00EC05CA"/>
    <w:rsid w:val="00ED1B93"/>
    <w:rsid w:val="00F043AD"/>
    <w:rsid w:val="00F2499B"/>
    <w:rsid w:val="00F259B9"/>
    <w:rsid w:val="00F56789"/>
    <w:rsid w:val="00F6135C"/>
    <w:rsid w:val="00F659A6"/>
    <w:rsid w:val="00F81A0E"/>
    <w:rsid w:val="00FA57C3"/>
    <w:rsid w:val="00FB7C9C"/>
    <w:rsid w:val="00FC4922"/>
    <w:rsid w:val="00FE78BF"/>
    <w:rsid w:val="00FF33EF"/>
    <w:rsid w:val="28F121C3"/>
    <w:rsid w:val="43C92F1E"/>
    <w:rsid w:val="48016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4.xml"/><Relationship Id="rId27" Type="http://schemas.openxmlformats.org/officeDocument/2006/relationships/customXml" Target="../customXml/item3.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3727</Words>
  <Characters>4315</Characters>
  <Lines>70</Lines>
  <Paragraphs>19</Paragraphs>
  <TotalTime>0</TotalTime>
  <ScaleCrop>false</ScaleCrop>
  <LinksUpToDate>false</LinksUpToDate>
  <CharactersWithSpaces>4420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2026-07-14T14:54:53Z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6C7E1B1216C5431EAEDD247FDC46C216_12</vt:lpwstr>
  </property>
</Properties>
</file>