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69F6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第5节　椭圆</w:t>
      </w:r>
    </w:p>
    <w:p w14:paraId="6FF690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59715"/>
            <wp:effectExtent l="0" t="0" r="0" b="6985"/>
            <wp:docPr id="686" name="课标要求3彩.jpg" descr="id:21475187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课标要求3彩.jpg" descr="id:2147518726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5831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599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AC48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C47DA8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了解椭圆的实际背景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感受椭圆在刻画现实世界和解决实际问题中的作用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31D1DD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经历从具体情境中抽象出椭圆的过程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掌握椭圆的定义、标准方程及简单几何性质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A36F55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通过椭圆的学习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进一步体会数形结合的思想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1D3A8F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了解椭圆的简单应用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A3AB4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椭圆的定义</w:t>
      </w:r>
    </w:p>
    <w:p w14:paraId="066E7D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87" name="考点一彩.jpg" descr="id:21475187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考点一彩.jpg" descr="id:214751874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18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平面内与两个定点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的距离的和等于常数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大于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</w:t>
      </w:r>
      <w:r>
        <w:rPr>
          <w:i/>
          <w:color w:val="FF0000"/>
          <w:sz w:val="21"/>
          <w:szCs w:val="21"/>
          <w:u w:val="single" w:color="000000"/>
        </w:rPr>
        <w:t>F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i/>
          <w:color w:val="FF0000"/>
          <w:sz w:val="21"/>
          <w:szCs w:val="21"/>
          <w:u w:val="single" w:color="000000"/>
        </w:rPr>
        <w:t>F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的点的轨迹叫做椭圆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这两个定点叫做椭圆的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焦点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两焦点间的距离叫做椭圆的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焦距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焦距的一半称为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半焦距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DA47A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数学表达式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｜｜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}.</w:t>
      </w:r>
    </w:p>
    <w:p w14:paraId="506D1B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在椭圆定义中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</w:t>
      </w:r>
      <w:r>
        <w:rPr>
          <w:rFonts w:eastAsia="楷体"/>
          <w:sz w:val="21"/>
          <w:szCs w:val="21"/>
        </w:rPr>
        <w:t>则动点的轨迹不是椭圆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而是连接两定点的线段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包括端点</w:t>
      </w:r>
      <w:r>
        <w:rPr>
          <w:rFonts w:ascii="宋体" w:hAnsi="宋体"/>
          <w:sz w:val="21"/>
          <w:szCs w:val="21"/>
        </w:rPr>
        <w:t>）；</w:t>
      </w:r>
      <w:r>
        <w:rPr>
          <w:rFonts w:eastAsia="楷体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</w:t>
      </w:r>
      <w:r>
        <w:rPr>
          <w:rFonts w:eastAsia="楷体"/>
          <w:sz w:val="21"/>
          <w:szCs w:val="21"/>
        </w:rPr>
        <w:t>则轨迹不存在</w:t>
      </w:r>
      <w:r>
        <w:rPr>
          <w:rFonts w:ascii="宋体" w:hAnsi="宋体"/>
          <w:sz w:val="21"/>
          <w:szCs w:val="21"/>
        </w:rPr>
        <w:t>.</w:t>
      </w:r>
    </w:p>
    <w:p w14:paraId="52D728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在椭圆上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eastAsia="楷体"/>
          <w:sz w:val="21"/>
          <w:szCs w:val="21"/>
        </w:rPr>
        <w:t>为椭圆的一个焦点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eastAsia="楷体"/>
          <w:sz w:val="21"/>
          <w:szCs w:val="21"/>
        </w:rPr>
        <w:t>为椭圆中心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≤｜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｜≤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≤｜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0BFE7F1F">
      <w:pPr>
        <w:tabs>
          <w:tab w:val="left" w:pos="3261"/>
        </w:tabs>
        <w:overflowPunct w:val="0"/>
        <w:snapToGrid w:val="0"/>
        <w:spacing w:line="360" w:lineRule="auto"/>
        <w:rPr>
          <w:rFonts w:eastAsia="楷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焦点三角形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椭圆上的点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与两焦点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构成的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叫做焦点三角形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设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楷体"/>
          <w:sz w:val="21"/>
          <w:szCs w:val="21"/>
        </w:rPr>
        <w:t xml:space="preserve"> </w:t>
      </w:r>
    </w:p>
    <w:p w14:paraId="2D81315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①｜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即点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的位置为短轴端点时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θ</w:t>
      </w:r>
      <w:r>
        <w:rPr>
          <w:rFonts w:eastAsia="楷体"/>
          <w:sz w:val="21"/>
          <w:szCs w:val="21"/>
        </w:rPr>
        <w:t>最大</w:t>
      </w:r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sz w:val="21"/>
                <w:szCs w:val="21"/>
              </w:rPr>
              <m:t>△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eastAsia="楷体"/>
          <w:sz w:val="21"/>
          <w:szCs w:val="21"/>
        </w:rPr>
        <w:t>最大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最大值为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；②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sz w:val="21"/>
                <w:szCs w:val="21"/>
              </w:rPr>
              <m:t>△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｜；③｜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｜≤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；④</w:t>
      </w:r>
      <w:r>
        <w:rPr>
          <w:rFonts w:eastAsia="楷体"/>
          <w:sz w:val="21"/>
          <w:szCs w:val="21"/>
        </w:rPr>
        <w:t>焦点三角形的周长为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）.</w:t>
      </w:r>
    </w:p>
    <w:p w14:paraId="1E64A90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70585" cy="682625"/>
            <wp:effectExtent l="0" t="0" r="0" b="0"/>
            <wp:docPr id="688" name="27byljcsx8-30.jpg" descr="id:21475187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27byljcsx8-30.jpg" descr="id:2147518748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726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460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89" name="例1彩.jpg" descr="id:21475187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例1彩.jpg" descr="id:214751875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河北保定一模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的半径为定长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内一个定点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是圆上任意一点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AP</w:t>
      </w:r>
      <w:r>
        <w:rPr>
          <w:rFonts w:hint="eastAsia"/>
          <w:sz w:val="21"/>
          <w:szCs w:val="21"/>
        </w:rPr>
        <w:t>的垂直平分线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和半径</w:t>
      </w:r>
      <w:r>
        <w:rPr>
          <w:i/>
          <w:sz w:val="21"/>
          <w:szCs w:val="21"/>
        </w:rPr>
        <w:t>OP</w:t>
      </w:r>
      <w:r>
        <w:rPr>
          <w:rFonts w:hint="eastAsia"/>
          <w:sz w:val="21"/>
          <w:szCs w:val="21"/>
        </w:rPr>
        <w:t>相交于点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在圆上运动时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的轨迹是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913658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92785" cy="734060"/>
            <wp:effectExtent l="0" t="0" r="0" b="0"/>
            <wp:docPr id="690" name="27byljcsx8-31.jpg" descr="id:21475187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27byljcsx8-31.jpg" descr="id:214751876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194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9D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双曲线</w:t>
      </w:r>
      <w:r>
        <w:rPr>
          <w:sz w:val="21"/>
          <w:szCs w:val="21"/>
        </w:rPr>
        <w:t>　　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</w:p>
    <w:p w14:paraId="408B396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QA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由已知得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QA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QP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QO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QA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QO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QP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在圆内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｜＜｜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根据椭圆的定义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的轨迹是以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为焦点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为长轴长的椭圆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274ED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692785" cy="734060"/>
            <wp:effectExtent l="0" t="0" r="0" b="0"/>
            <wp:docPr id="691" name="27byljcsx8-32.jpg" descr="id:21475187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27byljcsx8-32.jpg" descr="id:214751876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194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A5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江西新余模拟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右顶点为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在椭圆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NF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NF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2E8F91C">
      <w:pPr>
        <w:tabs>
          <w:tab w:val="left" w:pos="262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                  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 xml:space="preserve">            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01CCCE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NF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为等边三角形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45FF24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48B8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C60387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椭圆定义的应用技巧</w:t>
            </w:r>
          </w:p>
          <w:p w14:paraId="50AD789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椭圆定义的应用主要有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判断平面内动点的轨迹是否为椭圆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求焦点三角形的周长、面积及椭圆的弦长、最值等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83E6FC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与焦点三角形有关的计算或证明常利用正弦定理、余弦定理、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PF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｜＋｜</w:t>
            </w:r>
            <w:r>
              <w:rPr>
                <w:i/>
                <w:sz w:val="21"/>
                <w:szCs w:val="21"/>
              </w:rPr>
              <w:t>PF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｜＝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6AAC7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一动圆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外切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而与圆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64</w:t>
      </w:r>
      <w:r>
        <w:rPr>
          <w:rFonts w:hint="eastAsia"/>
          <w:sz w:val="21"/>
          <w:szCs w:val="21"/>
        </w:rPr>
        <w:t>内切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那么动圆的圆心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60702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w:r>
        <w:rPr>
          <w:sz w:val="21"/>
          <w:szCs w:val="21"/>
        </w:rPr>
        <w:t>　　　　　　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双曲线</w:t>
      </w:r>
    </w:p>
    <w:p w14:paraId="23E41F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双曲线的一支</w:t>
      </w:r>
    </w:p>
    <w:p w14:paraId="707899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设动圆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又圆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｜.</w:t>
      </w:r>
      <w:r>
        <w:rPr>
          <w:rFonts w:eastAsia="仿宋"/>
          <w:color w:val="FF0000"/>
          <w:sz w:val="21"/>
          <w:szCs w:val="21"/>
        </w:rPr>
        <w:t>则动圆的圆心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的轨迹是以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为焦点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长轴长为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的椭圆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F7FF2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的两个焦点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4F78B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59A3E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220FC2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.∵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，∴｜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.∵｜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，∴｜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(|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(|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2D18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椭圆的标准方程</w:t>
      </w:r>
    </w:p>
    <w:p w14:paraId="14E507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93" name="考点二彩.jpg" descr="id:21475187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考点二彩.jpg" descr="id:214751879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4844"/>
        <w:gridCol w:w="4825"/>
      </w:tblGrid>
      <w:tr w14:paraId="7D279F7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pct"/>
            <w:tcMar>
              <w:left w:w="0" w:type="dxa"/>
              <w:right w:w="0" w:type="dxa"/>
            </w:tcMar>
            <w:vAlign w:val="center"/>
          </w:tcPr>
          <w:p w14:paraId="31A4F5B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标准方程</w:t>
            </w:r>
          </w:p>
        </w:tc>
        <w:tc>
          <w:tcPr>
            <w:tcW w:w="2301" w:type="pct"/>
            <w:tcMar>
              <w:left w:w="52" w:type="dxa"/>
              <w:right w:w="52" w:type="dxa"/>
            </w:tcMar>
            <w:vAlign w:val="center"/>
          </w:tcPr>
          <w:p w14:paraId="64B7B16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中心在原点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焦点在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轴上</w:t>
            </w:r>
          </w:p>
        </w:tc>
        <w:tc>
          <w:tcPr>
            <w:tcW w:w="2292" w:type="pct"/>
            <w:tcMar>
              <w:left w:w="52" w:type="dxa"/>
              <w:right w:w="52" w:type="dxa"/>
            </w:tcMar>
            <w:vAlign w:val="center"/>
          </w:tcPr>
          <w:p w14:paraId="29A77CB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中心在原点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焦点在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轴上</w:t>
            </w:r>
          </w:p>
        </w:tc>
      </w:tr>
      <w:tr w14:paraId="1E56E3B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pct"/>
            <w:tcMar>
              <w:left w:w="0" w:type="dxa"/>
              <w:right w:w="0" w:type="dxa"/>
            </w:tcMar>
            <w:vAlign w:val="center"/>
          </w:tcPr>
          <w:p w14:paraId="3129D12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2301" w:type="pct"/>
            <w:tcMar>
              <w:left w:w="52" w:type="dxa"/>
              <w:right w:w="52" w:type="dxa"/>
            </w:tcMar>
            <w:vAlign w:val="center"/>
          </w:tcPr>
          <w:p w14:paraId="65EFB68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95985" cy="703580"/>
                  <wp:effectExtent l="0" t="0" r="0" b="0"/>
                  <wp:docPr id="694" name="27byljcsx8-32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27byljcsx8-32a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54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2" w:type="pct"/>
            <w:tcMar>
              <w:left w:w="52" w:type="dxa"/>
              <w:right w:w="52" w:type="dxa"/>
            </w:tcMar>
            <w:vAlign w:val="center"/>
          </w:tcPr>
          <w:p w14:paraId="112C8E8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91515" cy="883285"/>
                  <wp:effectExtent l="0" t="0" r="0" b="0"/>
                  <wp:docPr id="695" name="27byljcsx8-32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27byljcsx8-32b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8" cy="88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17F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标准方程中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较大的分母是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另一个分母是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必须牢固地掌握</w:t>
      </w:r>
      <w:r>
        <w:rPr>
          <w:rFonts w:ascii="宋体" w:hAnsi="宋体"/>
          <w:sz w:val="21"/>
          <w:szCs w:val="21"/>
        </w:rPr>
        <w:t>.</w:t>
      </w:r>
    </w:p>
    <w:p w14:paraId="69E039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96" name="例2彩.jpg" descr="id:21475188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例2彩.jpg" descr="id:214751880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湖北荆州期末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的直线与椭圆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11177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4D7987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2C27830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由椭圆的定义可知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又离心率为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椭圆方程为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76A20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4420" cy="938530"/>
            <wp:effectExtent l="0" t="0" r="0" b="0"/>
            <wp:docPr id="697" name="27byljcsx8-33.jpg" descr="id:21475188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27byljcsx8-33.jpg" descr="id:214751881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4988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2C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已知椭圆的中心在原点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以坐标轴为对称轴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且经过两点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则椭圆的方程为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48501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设椭圆方程为</w:t>
      </w:r>
      <w:r>
        <w:rPr>
          <w:i/>
          <w:color w:val="FF0000"/>
          <w:sz w:val="21"/>
          <w:szCs w:val="21"/>
        </w:rPr>
        <w:t>mx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椭圆经过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所以所求椭圆方程为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D3D407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66A1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5875D4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根据条件求椭圆方程的两种方法</w:t>
            </w:r>
          </w:p>
          <w:p w14:paraId="21E27BE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根据椭圆的定义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的值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结合焦点位置写出椭圆方程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B056E1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待定系数法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根据题目所给的条件确定椭圆中的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当不知道焦点在哪一个坐标轴上时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一般可设所求椭圆的方程为</w:t>
            </w:r>
            <w:r>
              <w:rPr>
                <w:i/>
                <w:sz w:val="21"/>
                <w:szCs w:val="21"/>
              </w:rPr>
              <w:t>mx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ny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不必考虑焦点位置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用待定系数法求出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的值即可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D19191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轴上的椭圆的离心率为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且它的长轴长等于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则椭圆的标准方程是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228CD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00BD9C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17D78C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设椭圆方程为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故椭圆方程为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15A0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且与椭圆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>有相同焦点的椭圆方程为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A853F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椭圆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eastAsia="仿宋"/>
          <w:color w:val="FF0000"/>
          <w:sz w:val="21"/>
          <w:szCs w:val="21"/>
        </w:rPr>
        <w:t>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其焦点坐标为</w:t>
      </w:r>
      <w:r>
        <w:rPr>
          <w:rFonts w:ascii="宋体" w:hAnsi="宋体"/>
          <w:color w:val="FF0000"/>
          <w:sz w:val="21"/>
          <w:szCs w:val="21"/>
        </w:rPr>
        <w:t>（±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设所求椭圆的标准方程为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由椭圆的定义可得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）＋（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因此所求椭圆的方程为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55F5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椭圆的几何性质</w:t>
      </w:r>
    </w:p>
    <w:p w14:paraId="782AA7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99" name="考点三彩.jpg" descr="id:21475188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考点三彩.jpg" descr="id:2147518835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4363"/>
        <w:gridCol w:w="4693"/>
      </w:tblGrid>
      <w:tr w14:paraId="02E1EE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012435D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焦点的位置</w:t>
            </w:r>
          </w:p>
        </w:tc>
        <w:tc>
          <w:tcPr>
            <w:tcW w:w="2083" w:type="pct"/>
            <w:tcMar>
              <w:left w:w="0" w:type="dxa"/>
              <w:right w:w="0" w:type="dxa"/>
            </w:tcMar>
            <w:vAlign w:val="center"/>
          </w:tcPr>
          <w:p w14:paraId="53647F3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焦点在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轴上</w:t>
            </w:r>
          </w:p>
        </w:tc>
        <w:tc>
          <w:tcPr>
            <w:tcW w:w="2240" w:type="pct"/>
            <w:tcMar>
              <w:left w:w="0" w:type="dxa"/>
              <w:right w:w="0" w:type="dxa"/>
            </w:tcMar>
            <w:vAlign w:val="center"/>
          </w:tcPr>
          <w:p w14:paraId="7204A21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焦点在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轴上</w:t>
            </w:r>
          </w:p>
        </w:tc>
      </w:tr>
      <w:tr w14:paraId="74FD5D4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318E983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2083" w:type="pct"/>
            <w:tcMar>
              <w:left w:w="0" w:type="dxa"/>
              <w:right w:w="0" w:type="dxa"/>
            </w:tcMar>
            <w:vAlign w:val="center"/>
          </w:tcPr>
          <w:p w14:paraId="71EBC5E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23595" cy="749300"/>
                  <wp:effectExtent l="0" t="0" r="0" b="0"/>
                  <wp:docPr id="700" name="27byljcsx8-33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27byljcsx8-33a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623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0" w:type="pct"/>
            <w:tcMar>
              <w:left w:w="0" w:type="dxa"/>
              <w:right w:w="0" w:type="dxa"/>
            </w:tcMar>
            <w:vAlign w:val="center"/>
          </w:tcPr>
          <w:p w14:paraId="615F2C7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43255" cy="752475"/>
                  <wp:effectExtent l="0" t="0" r="0" b="0"/>
                  <wp:docPr id="701" name="27byljcsx8-33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27byljcsx8-33b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64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153F8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77EECE3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标准方程</w:t>
            </w:r>
          </w:p>
        </w:tc>
        <w:tc>
          <w:tcPr>
            <w:tcW w:w="2083" w:type="pct"/>
            <w:tcMar>
              <w:left w:w="0" w:type="dxa"/>
              <w:right w:w="0" w:type="dxa"/>
            </w:tcMar>
            <w:vAlign w:val="center"/>
          </w:tcPr>
          <w:p w14:paraId="0C618FB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240" w:type="pct"/>
            <w:tcMar>
              <w:left w:w="0" w:type="dxa"/>
              <w:right w:w="0" w:type="dxa"/>
            </w:tcMar>
            <w:vAlign w:val="center"/>
          </w:tcPr>
          <w:p w14:paraId="225875C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37EF1EA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32C89AB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范围</w:t>
            </w:r>
          </w:p>
        </w:tc>
        <w:tc>
          <w:tcPr>
            <w:tcW w:w="2083" w:type="pct"/>
            <w:tcMar>
              <w:left w:w="0" w:type="dxa"/>
              <w:right w:w="0" w:type="dxa"/>
            </w:tcMar>
            <w:vAlign w:val="center"/>
          </w:tcPr>
          <w:p w14:paraId="702C71C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2240" w:type="pct"/>
            <w:tcMar>
              <w:left w:w="0" w:type="dxa"/>
              <w:right w:w="0" w:type="dxa"/>
            </w:tcMar>
            <w:vAlign w:val="center"/>
          </w:tcPr>
          <w:p w14:paraId="43E96AA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a</w:t>
            </w:r>
          </w:p>
        </w:tc>
      </w:tr>
      <w:tr w14:paraId="436180E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3D2237E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顶点</w:t>
            </w:r>
          </w:p>
        </w:tc>
        <w:tc>
          <w:tcPr>
            <w:tcW w:w="2083" w:type="pct"/>
            <w:tcMar>
              <w:left w:w="0" w:type="dxa"/>
              <w:right w:w="0" w:type="dxa"/>
            </w:tcMar>
            <w:vAlign w:val="center"/>
          </w:tcPr>
          <w:p w14:paraId="7D9B7FD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240" w:type="pct"/>
            <w:tcMar>
              <w:left w:w="0" w:type="dxa"/>
              <w:right w:w="0" w:type="dxa"/>
            </w:tcMar>
            <w:vAlign w:val="center"/>
          </w:tcPr>
          <w:p w14:paraId="77AC817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4A21E23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1B47862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轴长</w:t>
            </w:r>
          </w:p>
        </w:tc>
        <w:tc>
          <w:tcPr>
            <w:tcW w:w="4323" w:type="pct"/>
            <w:gridSpan w:val="2"/>
            <w:tcMar>
              <w:left w:w="0" w:type="dxa"/>
              <w:right w:w="0" w:type="dxa"/>
            </w:tcMar>
            <w:vAlign w:val="center"/>
          </w:tcPr>
          <w:p w14:paraId="612986D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短轴长为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长轴长为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60479F9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7086524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焦点</w:t>
            </w:r>
          </w:p>
        </w:tc>
        <w:tc>
          <w:tcPr>
            <w:tcW w:w="2083" w:type="pct"/>
            <w:tcMar>
              <w:left w:w="0" w:type="dxa"/>
              <w:right w:w="0" w:type="dxa"/>
            </w:tcMar>
            <w:vAlign w:val="center"/>
          </w:tcPr>
          <w:p w14:paraId="2F89778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color w:val="FF0000"/>
                <w:sz w:val="21"/>
                <w:szCs w:val="21"/>
                <w:u w:val="single" w:color="000000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color w:val="FF0000"/>
                <w:sz w:val="21"/>
                <w:szCs w:val="21"/>
                <w:u w:val="single" w:color="000000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</w:p>
        </w:tc>
        <w:tc>
          <w:tcPr>
            <w:tcW w:w="2240" w:type="pct"/>
            <w:tcMar>
              <w:left w:w="0" w:type="dxa"/>
              <w:right w:w="0" w:type="dxa"/>
            </w:tcMar>
            <w:vAlign w:val="center"/>
          </w:tcPr>
          <w:p w14:paraId="50CD9B1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color w:val="FF0000"/>
                <w:sz w:val="21"/>
                <w:szCs w:val="21"/>
                <w:u w:val="single" w:color="000000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color w:val="FF0000"/>
                <w:sz w:val="21"/>
                <w:szCs w:val="21"/>
                <w:u w:val="single" w:color="000000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</w:p>
        </w:tc>
      </w:tr>
      <w:tr w14:paraId="4509591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680B424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焦距</w:t>
            </w:r>
          </w:p>
        </w:tc>
        <w:tc>
          <w:tcPr>
            <w:tcW w:w="4323" w:type="pct"/>
            <w:gridSpan w:val="2"/>
            <w:tcMar>
              <w:left w:w="0" w:type="dxa"/>
              <w:right w:w="0" w:type="dxa"/>
            </w:tcMar>
            <w:vAlign w:val="center"/>
          </w:tcPr>
          <w:p w14:paraId="26AC214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｜＝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0795E76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708375D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对称性</w:t>
            </w:r>
          </w:p>
        </w:tc>
        <w:tc>
          <w:tcPr>
            <w:tcW w:w="4323" w:type="pct"/>
            <w:gridSpan w:val="2"/>
            <w:tcMar>
              <w:left w:w="0" w:type="dxa"/>
              <w:right w:w="0" w:type="dxa"/>
            </w:tcMar>
            <w:vAlign w:val="center"/>
          </w:tcPr>
          <w:p w14:paraId="195CCEA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对称轴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轴和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对称中心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原点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601FFFA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12F3DC0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离心率</w:t>
            </w:r>
          </w:p>
        </w:tc>
        <w:tc>
          <w:tcPr>
            <w:tcW w:w="4323" w:type="pct"/>
            <w:gridSpan w:val="2"/>
            <w:tcMar>
              <w:left w:w="0" w:type="dxa"/>
              <w:right w:w="0" w:type="dxa"/>
            </w:tcMar>
            <w:vAlign w:val="center"/>
          </w:tcPr>
          <w:p w14:paraId="0110E3B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282F80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02" name="例3彩.jpg" descr="id:21475188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例3彩.jpg" descr="id:2147518850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的一个焦点为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0A871C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3BAD4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5F2C4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设椭圆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的离心率分别为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E8C1F2F">
      <w:pPr>
        <w:tabs>
          <w:tab w:val="left" w:pos="3054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 xml:space="preserve">                      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 xml:space="preserve">               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AA488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6418F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代入验证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由于是单选题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26A2AD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A753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D380D0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求椭圆离心率的方法</w:t>
            </w:r>
          </w:p>
          <w:p w14:paraId="275F782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直接求出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的值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利用离心率公式直接求解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346CC5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列出含有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的齐次方程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借助于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消去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转化为含有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的方程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81159B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利用公式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A3E38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某彗星的运行轨道是以太阳为一个焦点的椭圆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测得轨道的近日点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距离太阳最近的点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与太阳中心的距离为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远日点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距离太阳最远的点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与太阳中心的距离为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并且近日点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远日点及太阳中心在同一条直线上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FFAD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轨道的焦距为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</w:p>
    <w:p w14:paraId="5AF98A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轨道的离心率为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A254F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轨道的短轴长为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C99B0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越大时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轨道越扁</w:t>
      </w:r>
    </w:p>
    <w:p w14:paraId="072378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设该椭圆的长半轴长为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短半轴长为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半焦距为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椭圆的焦距为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离心率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短轴长为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越大时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椭圆的离心率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越小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即椭圆越圆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0FC3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与椭圆有关的最值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问题</w:t>
      </w:r>
    </w:p>
    <w:p w14:paraId="3A37F5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04" name="提能点彩.jpg" descr="id:21475188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提能点彩.jpg" descr="id:2147518872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92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05" name="例4彩.jpg" descr="id:21475188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例4彩.jpg" descr="id:2147518879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已知椭圆的长轴长为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短轴长为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则椭圆上任意一点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到椭圆中心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的距离的取值范围是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005A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]</w:t>
      </w:r>
    </w:p>
    <w:p w14:paraId="5E235B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]</w:t>
      </w:r>
    </w:p>
    <w:p w14:paraId="5BAD9B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不妨设椭圆的焦点在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则该椭圆的标准方程为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B92756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4BD0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2A1569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与椭圆上的点有关的最值或范围问题的求解方法</w:t>
            </w:r>
          </w:p>
          <w:p w14:paraId="25E665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利用数形结合、几何意义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尤其是椭圆的性质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E299D6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设出椭圆上的点的坐标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构造关于以点的坐标为变量的函数关系式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利用函数知识求解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有些也可以利用不等式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注意利用椭圆的范围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C2800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上存在一点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使线段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的中垂线过点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的离心率的最小值是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B4276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的半焦距为</w:t>
      </w:r>
      <w:r>
        <w:rPr>
          <w:i/>
          <w:color w:val="FF0000"/>
          <w:sz w:val="21"/>
          <w:szCs w:val="21"/>
        </w:rPr>
        <w:t>c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：｜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根据存在性结合椭圆性质可知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的离心率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的离心率的最小值是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9CA44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b/>
          <w:sz w:val="21"/>
          <w:szCs w:val="21"/>
        </w:rPr>
        <w:t>椭圆参数方程</w:t>
      </w:r>
    </w:p>
    <w:p w14:paraId="16386B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88310" cy="283210"/>
            <wp:effectExtent l="0" t="0" r="0" b="0"/>
            <wp:docPr id="707" name="衔接教材彩.jpg" descr="id:21475189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衔接教材彩.jpg" descr="id:2147518901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8769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2"/>
      </w:tblGrid>
      <w:tr w14:paraId="5305B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52" w:type="dxa"/>
              <w:right w:w="52" w:type="dxa"/>
            </w:tcMar>
            <w:vAlign w:val="center"/>
          </w:tcPr>
          <w:p w14:paraId="1A6E685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教材母题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隶书"/>
                <w:sz w:val="21"/>
                <w:szCs w:val="21"/>
              </w:rPr>
              <w:t>〔北师大选一</w:t>
            </w:r>
            <w:r>
              <w:rPr>
                <w:sz w:val="21"/>
                <w:szCs w:val="21"/>
              </w:rPr>
              <w:t>P52</w:t>
            </w:r>
            <w:r>
              <w:rPr>
                <w:rFonts w:eastAsia="隶书"/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>3</w:t>
            </w:r>
            <w:r>
              <w:rPr>
                <w:rFonts w:eastAsia="隶书"/>
                <w:sz w:val="21"/>
                <w:szCs w:val="21"/>
              </w:rPr>
              <w:t>〕</w:t>
            </w:r>
            <w:r>
              <w:rPr>
                <w:rFonts w:hint="eastAsia"/>
                <w:sz w:val="21"/>
                <w:szCs w:val="21"/>
              </w:rPr>
              <w:t>求证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2π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在椭圆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上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0B131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细研教材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以坐标原点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轴上的椭圆的标准方程为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其参数方程为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φ</w:t>
      </w:r>
      <w:r>
        <w:rPr>
          <w:rFonts w:eastAsia="楷体"/>
          <w:sz w:val="21"/>
          <w:szCs w:val="21"/>
        </w:rPr>
        <w:t>为参数</w:t>
      </w:r>
      <w:r>
        <w:rPr>
          <w:rFonts w:ascii="宋体" w:hAnsi="宋体"/>
          <w:sz w:val="21"/>
          <w:szCs w:val="21"/>
        </w:rPr>
        <w:t>）；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轴上的椭圆的标准方程是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其参数方程为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φ</w:t>
      </w:r>
      <w:r>
        <w:rPr>
          <w:rFonts w:eastAsia="楷体"/>
          <w:sz w:val="21"/>
          <w:szCs w:val="21"/>
        </w:rPr>
        <w:t>为参数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通常规定参数</w:t>
      </w:r>
      <w:r>
        <w:rPr>
          <w:sz w:val="21"/>
          <w:szCs w:val="21"/>
        </w:rPr>
        <w:t>φ</w:t>
      </w:r>
      <w:r>
        <w:rPr>
          <w:rFonts w:hint="eastAsia"/>
          <w:sz w:val="21"/>
          <w:szCs w:val="21"/>
        </w:rPr>
        <w:t>的范围为</w:t>
      </w:r>
      <w:r>
        <w:rPr>
          <w:sz w:val="21"/>
          <w:szCs w:val="21"/>
        </w:rPr>
        <w:t>φ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）.</w:t>
      </w:r>
    </w:p>
    <w:p w14:paraId="3976B8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河北石家庄模拟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为虚数单位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7DB9F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4C8FB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θ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所以复数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在复平面上对应的点在椭圆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其右焦点为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表示复数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对应的点与点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间的距离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即椭圆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上的点到右焦点的距离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则最小值为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7219A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的距离的最小值为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11385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θ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上一点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取得最小值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D4135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708" name="课时跟踪训练灰.jpg" descr="id:21475189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课时跟踪训练灰.jpg" descr="id:2147518916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643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6E8AB6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709" name="基础达标灰.jpg" descr="id:21475189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基础达标灰.jpg" descr="id:2147518923;FounderCES"/>
                    <pic:cNvPicPr>
                      <a:picLocks noChangeAspect="1"/>
                    </pic:cNvPicPr>
                  </pic:nvPicPr>
                  <pic:blipFill>
                    <a:blip r:embed="rId2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9B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若椭圆的焦点在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轴上且经过点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焦距为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则该椭圆的标准方程为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5536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34B5DB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1F64B9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所以该椭圆的标准方程为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F5E6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广东深圳模拟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的焦距为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A701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3A8329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293E76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由椭圆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焦距为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焦点在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E20F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江苏扬州模拟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为不相等的正实数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若此椭圆上存在点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使得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为正三角形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F2E1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A542C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6C3BD6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为正三角形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由椭圆的对称性且焦点在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必在左右顶点处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7834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重庆九龙坡模拟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上顶点为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右焦点为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的距离为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843F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B930B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854E0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整理得到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AB60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广东茂名模拟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14+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两个焦点分别为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2B18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</w:p>
    <w:p w14:paraId="6943AF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有相同的焦点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则该双曲线的虚轴长为</w:t>
      </w:r>
      <w:r>
        <w:rPr>
          <w:sz w:val="21"/>
          <w:szCs w:val="21"/>
        </w:rPr>
        <w:t>2</w:t>
      </w:r>
    </w:p>
    <w:p w14:paraId="14C218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的焦距为</w:t>
      </w:r>
      <w:r>
        <w:rPr>
          <w:sz w:val="21"/>
          <w:szCs w:val="21"/>
        </w:rPr>
        <w:t>6</w:t>
      </w:r>
    </w:p>
    <w:p w14:paraId="6DC311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4879B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14+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14+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≠8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）∪（－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虚轴长为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的焦距为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的离心率为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14+2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3D82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一个底面半径为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的圆柱被与其底面成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角的平面所截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截面是一个椭圆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0B3C3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4890" cy="767715"/>
            <wp:effectExtent l="0" t="0" r="0" b="0"/>
            <wp:docPr id="710" name="24esxp-283.jpg" descr="id:21475189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24esxp-283.jpg" descr="id:2147518930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5134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13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椭圆的长轴长为</w:t>
      </w:r>
      <w:r>
        <w:rPr>
          <w:sz w:val="21"/>
          <w:szCs w:val="21"/>
        </w:rPr>
        <w:t>4</w:t>
      </w:r>
    </w:p>
    <w:p w14:paraId="685836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E848B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椭圆的方程可以为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7EEE8F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椭圆上的点到焦点的距离的最小值为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F49BC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圆柱的底面半径是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直径是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所以椭圆的长轴长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cos45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短轴长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离心率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建立适当的坐标系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椭圆的方程可以为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椭圆上的点到焦点的距离的最小值是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56E1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的左顶点与上顶点之间的距离为焦距的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20D01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设椭圆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的半焦距为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的离心率为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87A6E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的两个焦点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上关于坐标原点对称的两点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则四边形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QF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8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802FA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根据椭圆的对称性及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可以得到四边形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为对角线相等的平行四边形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为矩形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的面积为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｜×｜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E409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9</w:t>
      </w:r>
      <w:r>
        <w:rPr>
          <w:rFonts w:hint="eastAsia"/>
          <w:sz w:val="21"/>
          <w:szCs w:val="21"/>
        </w:rPr>
        <w:t>依次将椭圆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的下半部分分成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等份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是椭圆的右焦点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7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8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5A9B21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的左焦点为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由椭圆的对称性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8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｜，｜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8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6AAD4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54125" cy="972185"/>
            <wp:effectExtent l="0" t="0" r="0" b="0"/>
            <wp:docPr id="711" name="27byljcsx8-36.jpg" descr="id:21475189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27byljcsx8-36.jpg" descr="id:2147518937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5428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85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上顶点为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）.</w:t>
      </w:r>
    </w:p>
    <w:p w14:paraId="2C6EF5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求椭圆的标准方程</w:t>
      </w:r>
      <w:r>
        <w:rPr>
          <w:rFonts w:ascii="宋体" w:hAnsi="宋体"/>
          <w:sz w:val="21"/>
          <w:szCs w:val="21"/>
        </w:rPr>
        <w:t>；</w:t>
      </w:r>
    </w:p>
    <w:p w14:paraId="7547BE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在椭圆上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的大小</w:t>
      </w:r>
      <w:r>
        <w:rPr>
          <w:rFonts w:ascii="宋体" w:hAnsi="宋体"/>
          <w:sz w:val="21"/>
          <w:szCs w:val="21"/>
        </w:rPr>
        <w:t>.</w:t>
      </w:r>
    </w:p>
    <w:p w14:paraId="3C61DE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由已知得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F15E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所以椭圆的标准方程为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07D4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在椭圆上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FC06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16+4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2×4×2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°.</w:t>
      </w:r>
    </w:p>
    <w:p w14:paraId="10323B5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712" name="综合应用灰.jpg" descr="id:21475189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综合应用灰.jpg" descr="id:2147518944;FounderCES"/>
                    <pic:cNvPicPr>
                      <a:picLocks noChangeAspect="1"/>
                    </pic:cNvPicPr>
                  </pic:nvPicPr>
                  <pic:blipFill>
                    <a:blip r:embed="rId2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8C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的左顶点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上顶点和右焦点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OF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5CBCA1">
      <w:pPr>
        <w:tabs>
          <w:tab w:val="left" w:pos="2838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E8FDF7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通解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在第一象限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点的纵坐标为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OP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OP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AC1F9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3785" cy="825500"/>
            <wp:effectExtent l="0" t="0" r="0" b="0"/>
            <wp:docPr id="713" name="27byljcsx8-37.jpg" descr="id:21475189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27byljcsx8-37.jpg" descr="id:2147518951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3907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01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速解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椭圆的半通径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OPF</w:t>
      </w:r>
      <w:r>
        <w:rPr>
          <w:rFonts w:hint="eastAsia" w:eastAsia="Times New Roman"/>
          <w:color w:val="FF0000"/>
          <w:sz w:val="21"/>
          <w:szCs w:val="21"/>
        </w:rPr>
        <w:t>∽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3CC47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若椭圆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的离心率的取值范围为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DE21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2D0E376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65FBE2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设椭圆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的长半轴长、短半轴长、半焦距分别为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由椭圆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上存在点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等价于以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为半径的圆与椭圆有交点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的离心率的取值范围为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4C48F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为椭圆上第一象限内的一点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轴相交于点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Q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A0863D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λ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λ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λ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λ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8λ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6F20C0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877570"/>
            <wp:effectExtent l="0" t="0" r="0" b="0"/>
            <wp:docPr id="714" name="26bysxt8-33.jpg" descr="id:21475189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26bysxt8-33.jpg" descr="id:2147518958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7646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3A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左顶点为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EF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100F08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</w:t>
      </w:r>
      <w:r>
        <w:rPr>
          <w:rFonts w:ascii="宋体" w:hAnsi="宋体"/>
          <w:sz w:val="21"/>
          <w:szCs w:val="21"/>
        </w:rPr>
        <w:t>；</w:t>
      </w:r>
    </w:p>
    <w:p w14:paraId="1F1278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上的一点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的面积为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.</w:t>
      </w:r>
    </w:p>
    <w:p w14:paraId="5D2627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EF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8D876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EF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534AF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4EDF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E884E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知离心率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</w:t>
      </w:r>
    </w:p>
    <w:p w14:paraId="36BA61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的面积为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5CE3A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由方程组</w:t>
      </w:r>
    </w:p>
    <w:p w14:paraId="52CFE1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｜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｜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＋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｜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｜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=2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，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｜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｜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＋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｜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｜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｜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||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｜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cos60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°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＝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（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）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，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</m:d>
        </m:oMath>
      </m:oMathPara>
    </w:p>
    <w:p w14:paraId="13FFA8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</w:t>
      </w:r>
    </w:p>
    <w:p w14:paraId="2CE43B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F2A11C">
      <w:pPr>
        <w:tabs>
          <w:tab w:val="left" w:pos="3261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</w:p>
    <w:p w14:paraId="4959C222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1F422DC2"/>
    <w:rsid w:val="22EC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4.xml"/><Relationship Id="rId33" Type="http://schemas.openxmlformats.org/officeDocument/2006/relationships/customXml" Target="../customXml/item3.xml"/><Relationship Id="rId32" Type="http://schemas.openxmlformats.org/officeDocument/2006/relationships/customXml" Target="../customXml/item2.xml"/><Relationship Id="rId31" Type="http://schemas.openxmlformats.org/officeDocument/2006/relationships/customXml" Target="../customXml/item1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10</Pages>
  <Words>1265</Words>
  <Characters>1452</Characters>
  <Lines>1050</Lines>
  <Paragraphs>295</Paragraphs>
  <TotalTime>1850</TotalTime>
  <ScaleCrop>false</ScaleCrop>
  <LinksUpToDate>false</LinksUpToDate>
  <CharactersWithSpaces>1525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2026-07-14T16:01:13Z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E3B551D4865B479A9213BA4C6EC78ABA_12</vt:lpwstr>
  </property>
</Properties>
</file>