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3F6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三角函数中有关ω的求解</w:t>
      </w:r>
    </w:p>
    <w:p w14:paraId="6DAE8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三角函数中的参数问题主要是涉及函数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的求解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一般是利用所给函数的单调性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对称性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最值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零点等进行解决</w:t>
      </w:r>
      <w:r>
        <w:rPr>
          <w:rFonts w:ascii="宋体" w:hAnsi="宋体"/>
          <w:sz w:val="21"/>
          <w:szCs w:val="21"/>
        </w:rPr>
        <w:t>.</w:t>
      </w:r>
    </w:p>
    <w:p w14:paraId="395BDA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50" name="一彩.jpg" descr="id:2147523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一彩.jpg" descr="id:214752367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三角函数的单调性与</w:t>
      </w:r>
      <w:r>
        <w:rPr>
          <w:sz w:val="21"/>
          <w:szCs w:val="21"/>
        </w:rPr>
        <w:t>ω</w:t>
      </w:r>
      <w:r>
        <w:rPr>
          <w:rFonts w:ascii="微软雅黑" w:hAnsi="微软雅黑" w:eastAsia="微软雅黑"/>
          <w:b/>
          <w:sz w:val="21"/>
          <w:szCs w:val="21"/>
        </w:rPr>
        <w:t>的关系</w:t>
      </w:r>
    </w:p>
    <w:p w14:paraId="511506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1" name="例1彩.jpg" descr="id:21475236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例1彩.jpg" descr="id:214752368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1C4DD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4EC60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5B98D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5F57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ABC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F9CB0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　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9B2E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96D83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≥12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的值可以为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1601F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DE816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若已知三角函数的单调性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则转化为集合间的包含关系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进而建立</w:t>
      </w:r>
      <w:r>
        <w:rPr>
          <w:sz w:val="21"/>
          <w:szCs w:val="21"/>
        </w:rPr>
        <w:t>ω</w:t>
      </w:r>
      <w:r>
        <w:rPr>
          <w:rFonts w:eastAsia="楷体"/>
          <w:sz w:val="21"/>
          <w:szCs w:val="21"/>
        </w:rPr>
        <w:t>所满足的不等式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求解</w:t>
      </w:r>
      <w:r>
        <w:rPr>
          <w:rFonts w:ascii="宋体" w:hAnsi="宋体"/>
          <w:sz w:val="21"/>
          <w:szCs w:val="21"/>
        </w:rPr>
        <w:t>.</w:t>
      </w:r>
    </w:p>
    <w:p w14:paraId="3A5D44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52" name="二彩.jpg" descr="id:2147523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二彩.jpg" descr="id:214752369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三角函数的对称性与</w:t>
      </w:r>
      <w:r>
        <w:rPr>
          <w:sz w:val="21"/>
          <w:szCs w:val="21"/>
        </w:rPr>
        <w:t>ω</w:t>
      </w:r>
      <w:r>
        <w:rPr>
          <w:rFonts w:ascii="微软雅黑" w:hAnsi="微软雅黑" w:eastAsia="微软雅黑"/>
          <w:b/>
          <w:sz w:val="21"/>
          <w:szCs w:val="21"/>
        </w:rPr>
        <w:t>的关系</w:t>
      </w:r>
    </w:p>
    <w:p w14:paraId="0DA352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3" name="例2彩.jpg" descr="id:2147523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例2彩.jpg" descr="id:214752370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0E6CD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5ED7A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CDB25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由已知函数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取得最小值为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6B605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内至多存在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9CD64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117701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3FDC07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2ωπ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的大致图象如图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内至多存在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2ωπ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3π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CFA75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853565" cy="865505"/>
            <wp:effectExtent l="0" t="0" r="0" b="0"/>
            <wp:docPr id="754" name="25besxp1-46.jpg" descr="id:2147523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25besxp1-46.jpg" descr="id:214752371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3787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D27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C8EF0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由于</w:t>
      </w:r>
      <w:r>
        <w:rPr>
          <w:sz w:val="21"/>
          <w:szCs w:val="21"/>
        </w:rPr>
        <w:t>ω</w:t>
      </w:r>
      <w:r>
        <w:rPr>
          <w:rFonts w:eastAsia="楷体"/>
          <w:sz w:val="21"/>
          <w:szCs w:val="21"/>
        </w:rPr>
        <w:t>与周期有关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所以由三角函数的对称性可判断函数的周期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的图象有两条对称轴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是周期函数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为它的一个周期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的图象有两个对称中心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是周期函数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为它的一个周期</w:t>
      </w:r>
      <w:r>
        <w:rPr>
          <w:rFonts w:ascii="宋体" w:hAnsi="宋体"/>
          <w:sz w:val="21"/>
          <w:szCs w:val="21"/>
        </w:rPr>
        <w:t>.</w:t>
      </w:r>
    </w:p>
    <w:p w14:paraId="3916EC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55" name="三彩.jpg" descr="id:21475237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三彩.jpg" descr="id:214752372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三角函数的最值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极值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sz w:val="21"/>
          <w:szCs w:val="21"/>
        </w:rPr>
        <w:t>ω</w:t>
      </w:r>
      <w:r>
        <w:rPr>
          <w:rFonts w:ascii="微软雅黑" w:hAnsi="微软雅黑" w:eastAsia="微软雅黑"/>
          <w:b/>
          <w:sz w:val="21"/>
          <w:szCs w:val="21"/>
        </w:rPr>
        <w:t>的关系</w:t>
      </w:r>
    </w:p>
    <w:p w14:paraId="3CB41F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6" name="例3彩.jpg" descr="id:21475237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例3彩.jpg" descr="id:214752373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但无最小值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D9424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FAE2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25B6E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但无最小值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结合函数图象得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A081C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都是函数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9A37C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739B1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4D714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都是函数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的最小值是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FB1A2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2F69D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根据三角函数的最值点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极值点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与其图象的对称轴或周期的关系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可转化为恒成立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恰成立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问题来解决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即列出关于</w:t>
      </w:r>
      <w:r>
        <w:rPr>
          <w:sz w:val="21"/>
          <w:szCs w:val="21"/>
        </w:rPr>
        <w:t>ω</w:t>
      </w:r>
      <w:r>
        <w:rPr>
          <w:rFonts w:eastAsia="楷体"/>
          <w:sz w:val="21"/>
          <w:szCs w:val="21"/>
        </w:rPr>
        <w:t>的方程或不等式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进而求出</w:t>
      </w:r>
      <w:r>
        <w:rPr>
          <w:sz w:val="21"/>
          <w:szCs w:val="21"/>
        </w:rPr>
        <w:t>ω</w:t>
      </w:r>
      <w:r>
        <w:rPr>
          <w:rFonts w:eastAsia="楷体"/>
          <w:sz w:val="21"/>
          <w:szCs w:val="21"/>
        </w:rPr>
        <w:t>的值或取值范围</w:t>
      </w:r>
      <w:r>
        <w:rPr>
          <w:rFonts w:ascii="宋体" w:hAnsi="宋体"/>
          <w:sz w:val="21"/>
          <w:szCs w:val="21"/>
        </w:rPr>
        <w:t>.</w:t>
      </w:r>
    </w:p>
    <w:p w14:paraId="5AEE7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57" name="四彩.jpg" descr="id:21475237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四彩.jpg" descr="id:214752374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三角函数的零点与</w:t>
      </w:r>
      <w:r>
        <w:rPr>
          <w:sz w:val="21"/>
          <w:szCs w:val="21"/>
        </w:rPr>
        <w:t>ω</w:t>
      </w:r>
      <w:r>
        <w:rPr>
          <w:rFonts w:ascii="微软雅黑" w:hAnsi="微软雅黑" w:eastAsia="微软雅黑"/>
          <w:b/>
          <w:sz w:val="21"/>
          <w:szCs w:val="21"/>
        </w:rPr>
        <w:t>的关系</w:t>
      </w:r>
    </w:p>
    <w:p w14:paraId="195DD1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8" name="例4彩.jpg" descr="id:21475237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例4彩.jpg" descr="id:214752375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上恰有三个极值点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A68B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33E499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611D5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依题意可得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1559F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35125" cy="673100"/>
            <wp:effectExtent l="0" t="0" r="0" b="0"/>
            <wp:docPr id="759" name="27byljcsx4-72.jpg" descr="id:21475237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27byljcsx4-72.jpg" descr="id:214752376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5754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3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要使函数在区间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恰有三个极值点、两个零点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A5DD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2152E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7854E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∪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3B732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上恰有两个零点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∪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FA7AD4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2CBB4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对于给定区间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若区间上至少含有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需要确定含有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个零点的区间长度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一般和周期相关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若区间上至多含有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需要确定包含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个零点的区间长度的最小值</w:t>
      </w:r>
      <w:r>
        <w:rPr>
          <w:rFonts w:ascii="宋体" w:hAnsi="宋体"/>
          <w:sz w:val="21"/>
          <w:szCs w:val="21"/>
        </w:rPr>
        <w:t>.</w:t>
      </w:r>
    </w:p>
    <w:p w14:paraId="72CB84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760" name="强化训练彩.jpg" descr="id:21475237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强化训练彩.jpg" descr="id:2147523777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4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0BC4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40C52C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79180D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根据正切函数的性质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ABD4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上恰有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4A1C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5C1D6E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E89AB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4ω</w:t>
      </w:r>
      <w:r>
        <w:rPr>
          <w:rFonts w:eastAsia="仿宋"/>
          <w:color w:val="FF0000"/>
          <w:sz w:val="21"/>
          <w:szCs w:val="21"/>
        </w:rPr>
        <w:t>的整数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1FAA3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D3978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432C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E25AA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CB45C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915E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上有最小值无最大值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A0F8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</w:p>
    <w:p w14:paraId="27CA2C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</w:t>
      </w:r>
    </w:p>
    <w:p w14:paraId="105829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上有最小值无最大值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先检验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A58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湖南九校联盟联考节选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轴方向平移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总能保证平移后的曲线与直线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至多有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试求正实数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437D57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B99C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若沿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轴方向平移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考虑其任意性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不妨设得到的函数为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1B5E5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F39F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z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48B5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依题意知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上至少有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至多有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A2E7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则须使区间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的长度在</w:t>
      </w:r>
      <w:r>
        <w:rPr>
          <w:color w:val="FF0000"/>
          <w:sz w:val="21"/>
          <w:szCs w:val="21"/>
        </w:rPr>
        <w:t>2π</w:t>
      </w:r>
      <w:r>
        <w:rPr>
          <w:rFonts w:eastAsia="仿宋"/>
          <w:color w:val="FF0000"/>
          <w:sz w:val="21"/>
          <w:szCs w:val="21"/>
        </w:rPr>
        <w:t>到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之间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2726C3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DB98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F90E7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238C0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B4A4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B03A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62E07B8"/>
    <w:rsid w:val="0E53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1618</Words>
  <Characters>1889</Characters>
  <Lines>37</Lines>
  <Paragraphs>10</Paragraphs>
  <TotalTime>0</TotalTime>
  <ScaleCrop>false</ScaleCrop>
  <LinksUpToDate>false</LinksUpToDate>
  <CharactersWithSpaces>1974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2026-07-14T15:27:20Z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177CDB5662A74AA580E3E275001775DA_12</vt:lpwstr>
  </property>
</Properties>
</file>