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5E" w:rsidRDefault="00D41436" w:rsidP="00D41436">
      <w:pPr>
        <w:pStyle w:val="1"/>
        <w:spacing w:line="276" w:lineRule="auto"/>
        <w:rPr>
          <w:rFonts w:hint="eastAsia"/>
        </w:rPr>
      </w:pPr>
      <w:r>
        <w:t>In</w:t>
      </w:r>
      <w:r>
        <w:rPr>
          <w:rFonts w:hint="eastAsia"/>
        </w:rPr>
        <w:t>nodb</w:t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 w:rsidRPr="00D41436">
        <w:rPr>
          <w:rFonts w:ascii="微软雅黑" w:eastAsia="微软雅黑" w:hAnsi="微软雅黑" w:hint="eastAsia"/>
          <w:b/>
          <w:color w:val="FF0000"/>
          <w:shd w:val="clear" w:color="auto" w:fill="FFFFFF"/>
        </w:rPr>
        <w:t>在使用InnoDB存储引擎时，如果没有特别的需要，请永远使用一个与业务无关的自增字段作为主键。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如果从数据库索引优化角度看，使用InnoDB引擎而不使用自增主键绝对是一个糟糕的主意。</w:t>
      </w:r>
      <w:bookmarkStart w:id="0" w:name="_GoBack"/>
      <w:bookmarkEnd w:id="0"/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InnoDB使用聚集索引，数据记录本身被存于主索引（一颗B+Tree）的叶子节点上。这就要求同一个叶子节点内（大小为一个内存页或磁盘页）的</w:t>
      </w:r>
      <w:r w:rsidRPr="00D41436">
        <w:rPr>
          <w:rFonts w:ascii="微软雅黑" w:eastAsia="微软雅黑" w:hAnsi="微软雅黑" w:hint="eastAsia"/>
          <w:b/>
          <w:color w:val="FF0000"/>
        </w:rPr>
        <w:t>各条数据记录按主键顺序存放</w:t>
      </w:r>
      <w:r w:rsidRPr="00D41436">
        <w:rPr>
          <w:rFonts w:ascii="微软雅黑" w:eastAsia="微软雅黑" w:hAnsi="微软雅黑" w:hint="eastAsia"/>
          <w:b/>
          <w:color w:val="4D4D4D"/>
        </w:rPr>
        <w:t>，因此每当有一条新的记录插入时，MySQL会根据其主键将其插入适当的节点和位置，如果页面达到装载因子（InnoDB默认为15/16），则开辟一个新的页（节点）。如果表使用自增主键，那么每次插入新的记录，记录就会顺序添加到当前索引节点的后续位置，当一页写满，就会自动开辟一个新的页</w:t>
      </w:r>
      <w:r>
        <w:rPr>
          <w:rFonts w:ascii="微软雅黑" w:eastAsia="微软雅黑" w:hAnsi="微软雅黑" w:hint="eastAsia"/>
          <w:color w:val="4D4D4D"/>
        </w:rPr>
        <w:t>。如下：</w:t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405BD0B6" wp14:editId="1D62B7D3">
            <wp:extent cx="4162425" cy="1666875"/>
            <wp:effectExtent l="0" t="0" r="9525" b="9525"/>
            <wp:docPr id="2" name="图片 2" descr="MySQL索引和SQL调优手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索引和SQL调优手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 w:rsidRPr="00D41436">
        <w:rPr>
          <w:rFonts w:ascii="微软雅黑" w:eastAsia="微软雅黑" w:hAnsi="微软雅黑" w:hint="eastAsia"/>
          <w:b/>
          <w:color w:val="4D4D4D"/>
        </w:rPr>
        <w:t>这样就会形成一个紧凑的索引结构，近似顺序填满。由于每次插入时也不需要移动已有数据，因此效率很高</w:t>
      </w:r>
      <w:r>
        <w:rPr>
          <w:rFonts w:ascii="微软雅黑" w:eastAsia="微软雅黑" w:hAnsi="微软雅黑" w:hint="eastAsia"/>
          <w:color w:val="4D4D4D"/>
        </w:rPr>
        <w:t>，也不会增加很多开销在维护索引上。</w:t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 w:rsidRPr="00D41436">
        <w:rPr>
          <w:rFonts w:ascii="微软雅黑" w:eastAsia="微软雅黑" w:hAnsi="微软雅黑" w:hint="eastAsia"/>
          <w:b/>
          <w:color w:val="4D4D4D"/>
        </w:rPr>
        <w:t>如果使用非自增主键（如果身份证号或学号等），由于每次插入主键的值近似于随机，因此每次新纪录都要被插到现有索引页得中间某个位置</w:t>
      </w:r>
      <w:r>
        <w:rPr>
          <w:rFonts w:ascii="微软雅黑" w:eastAsia="微软雅黑" w:hAnsi="微软雅黑" w:hint="eastAsia"/>
          <w:color w:val="4D4D4D"/>
        </w:rPr>
        <w:t>，如下：</w:t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 wp14:anchorId="6F32EE18" wp14:editId="0FE503C3">
            <wp:extent cx="2181225" cy="1666875"/>
            <wp:effectExtent l="0" t="0" r="9525" b="9525"/>
            <wp:docPr id="1" name="图片 1" descr="MySQL索引和SQL调优手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索引和SQL调优手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 w:rsidRPr="00D41436">
        <w:rPr>
          <w:rFonts w:ascii="微软雅黑" w:eastAsia="微软雅黑" w:hAnsi="微软雅黑" w:hint="eastAsia"/>
          <w:b/>
          <w:color w:val="FF0000"/>
        </w:rPr>
        <w:t>此时MySQL不得不为了将新记录插到合适位置而移动数据，甚至目标页面可能已经被回写到磁盘上而从缓存中清掉，此时又要从磁盘上读回来，这增加了很多开销，同时频繁的移动、分页操作造成了大量的碎片</w:t>
      </w:r>
      <w:r w:rsidRPr="00D41436">
        <w:rPr>
          <w:rFonts w:ascii="微软雅黑" w:eastAsia="微软雅黑" w:hAnsi="微软雅黑" w:hint="eastAsia"/>
          <w:b/>
          <w:color w:val="4D4D4D"/>
        </w:rPr>
        <w:t>，得到了不够紧凑的索引结构</w:t>
      </w:r>
      <w:r>
        <w:rPr>
          <w:rFonts w:ascii="微软雅黑" w:eastAsia="微软雅黑" w:hAnsi="微软雅黑" w:hint="eastAsia"/>
          <w:color w:val="4D4D4D"/>
        </w:rPr>
        <w:t>，后续不得不通过OPTIMIZE TABLE来重建表并优化填充页面。</w:t>
      </w:r>
    </w:p>
    <w:p w:rsidR="00D41436" w:rsidRDefault="00D41436" w:rsidP="00D41436">
      <w:pPr>
        <w:pStyle w:val="a3"/>
        <w:shd w:val="clear" w:color="auto" w:fill="FFFFFF"/>
        <w:spacing w:before="0" w:beforeAutospacing="0" w:after="240" w:afterAutospacing="0" w:line="276" w:lineRule="auto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因此，只要可以，请</w:t>
      </w:r>
      <w:r w:rsidRPr="00D41436">
        <w:rPr>
          <w:rFonts w:ascii="微软雅黑" w:eastAsia="微软雅黑" w:hAnsi="微软雅黑" w:hint="eastAsia"/>
          <w:color w:val="FF0000"/>
        </w:rPr>
        <w:t>尽量在InnoDB上采用自增字段做主键</w:t>
      </w:r>
      <w:r>
        <w:rPr>
          <w:rFonts w:ascii="微软雅黑" w:eastAsia="微软雅黑" w:hAnsi="微软雅黑" w:hint="eastAsia"/>
          <w:color w:val="4D4D4D"/>
        </w:rPr>
        <w:t>。</w:t>
      </w:r>
    </w:p>
    <w:p w:rsidR="00D41436" w:rsidRPr="00D41436" w:rsidRDefault="00D41436" w:rsidP="00D41436">
      <w:pPr>
        <w:spacing w:line="276" w:lineRule="auto"/>
      </w:pPr>
    </w:p>
    <w:sectPr w:rsidR="00D41436" w:rsidRPr="00D4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4F2FF5"/>
    <w:rsid w:val="00D41436"/>
    <w:rsid w:val="00E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43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41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14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4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43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41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14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2019-12-02T09:15:00Z</dcterms:created>
  <dcterms:modified xsi:type="dcterms:W3CDTF">2019-12-02T09:21:00Z</dcterms:modified>
</cp:coreProperties>
</file>