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第六单元 · 多彩童年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墨</w:t>
            </w:r>
          </w:p>
        </w:tc>
        <w:tc>
          <w:tcPr>
            <w:tcW w:type="dxa" w:w="2880"/>
          </w:tcPr>
          <w:p>
            <w:r>
              <w:t>mò</w:t>
            </w:r>
          </w:p>
        </w:tc>
        <w:tc>
          <w:tcPr>
            <w:tcW w:type="dxa" w:w="2880"/>
          </w:tcPr>
          <w:p>
            <w:r>
              <w:t>墨水</w:t>
            </w:r>
          </w:p>
        </w:tc>
      </w:tr>
      <w:tr>
        <w:tc>
          <w:tcPr>
            <w:tcW w:type="dxa" w:w="2880"/>
          </w:tcPr>
          <w:p>
            <w:r>
              <w:t>染</w:t>
            </w:r>
          </w:p>
        </w:tc>
        <w:tc>
          <w:tcPr>
            <w:tcW w:type="dxa" w:w="2880"/>
          </w:tcPr>
          <w:p>
            <w:r>
              <w:t>rǎn</w:t>
            </w:r>
          </w:p>
        </w:tc>
        <w:tc>
          <w:tcPr>
            <w:tcW w:type="dxa" w:w="2880"/>
          </w:tcPr>
          <w:p>
            <w:r>
              <w:t>染绿</w:t>
            </w:r>
          </w:p>
        </w:tc>
      </w:tr>
      <w:tr>
        <w:tc>
          <w:tcPr>
            <w:tcW w:type="dxa" w:w="2880"/>
          </w:tcPr>
          <w:p>
            <w:r>
              <w:t>碎</w:t>
            </w:r>
          </w:p>
        </w:tc>
        <w:tc>
          <w:tcPr>
            <w:tcW w:type="dxa" w:w="2880"/>
          </w:tcPr>
          <w:p>
            <w:r>
              <w:t>suì</w:t>
            </w:r>
          </w:p>
        </w:tc>
        <w:tc>
          <w:tcPr>
            <w:tcW w:type="dxa" w:w="2880"/>
          </w:tcPr>
          <w:p>
            <w:r>
              <w:t>碎片</w:t>
            </w:r>
          </w:p>
        </w:tc>
      </w:tr>
      <w:tr>
        <w:tc>
          <w:tcPr>
            <w:tcW w:type="dxa" w:w="2880"/>
          </w:tcPr>
          <w:p>
            <w:r>
              <w:t>浪</w:t>
            </w:r>
          </w:p>
        </w:tc>
        <w:tc>
          <w:tcPr>
            <w:tcW w:type="dxa" w:w="2880"/>
          </w:tcPr>
          <w:p>
            <w:r>
              <w:t>làng</w:t>
            </w:r>
          </w:p>
        </w:tc>
        <w:tc>
          <w:tcPr>
            <w:tcW w:type="dxa" w:w="2880"/>
          </w:tcPr>
          <w:p>
            <w:r>
              <w:t>浪花</w:t>
            </w:r>
          </w:p>
        </w:tc>
      </w:tr>
      <w:tr>
        <w:tc>
          <w:tcPr>
            <w:tcW w:type="dxa" w:w="2880"/>
          </w:tcPr>
          <w:p>
            <w:r>
              <w:t>溅</w:t>
            </w:r>
          </w:p>
        </w:tc>
        <w:tc>
          <w:tcPr>
            <w:tcW w:type="dxa" w:w="2880"/>
          </w:tcPr>
          <w:p>
            <w:r>
              <w:t>jiàn</w:t>
            </w:r>
          </w:p>
        </w:tc>
        <w:tc>
          <w:tcPr>
            <w:tcW w:type="dxa" w:w="2880"/>
          </w:tcPr>
          <w:p>
            <w:r>
              <w:t>溅起</w:t>
            </w:r>
          </w:p>
        </w:tc>
      </w:tr>
      <w:tr>
        <w:tc>
          <w:tcPr>
            <w:tcW w:type="dxa" w:w="2880"/>
          </w:tcPr>
          <w:p>
            <w:r>
              <w:t>爽</w:t>
            </w:r>
          </w:p>
        </w:tc>
        <w:tc>
          <w:tcPr>
            <w:tcW w:type="dxa" w:w="2880"/>
          </w:tcPr>
          <w:p>
            <w:r>
              <w:t>shuǎng</w:t>
            </w:r>
          </w:p>
        </w:tc>
        <w:tc>
          <w:tcPr>
            <w:tcW w:type="dxa" w:w="2880"/>
          </w:tcPr>
          <w:p>
            <w:r>
              <w:t>爽快</w:t>
            </w:r>
          </w:p>
        </w:tc>
      </w:tr>
      <w:tr>
        <w:tc>
          <w:tcPr>
            <w:tcW w:type="dxa" w:w="2880"/>
          </w:tcPr>
          <w:p>
            <w:r>
              <w:t>胆</w:t>
            </w:r>
          </w:p>
        </w:tc>
        <w:tc>
          <w:tcPr>
            <w:tcW w:type="dxa" w:w="2880"/>
          </w:tcPr>
          <w:p>
            <w:r>
              <w:t>dǎn</w:t>
            </w:r>
          </w:p>
        </w:tc>
        <w:tc>
          <w:tcPr>
            <w:tcW w:type="dxa" w:w="2880"/>
          </w:tcPr>
          <w:p>
            <w:r>
              <w:t>勇敢</w:t>
            </w:r>
          </w:p>
        </w:tc>
      </w:tr>
      <w:tr>
        <w:tc>
          <w:tcPr>
            <w:tcW w:type="dxa" w:w="2880"/>
          </w:tcPr>
          <w:p>
            <w:r>
              <w:t>鬼</w:t>
            </w:r>
          </w:p>
        </w:tc>
        <w:tc>
          <w:tcPr>
            <w:tcW w:type="dxa" w:w="2880"/>
          </w:tcPr>
          <w:p>
            <w:r>
              <w:t>guǐ</w:t>
            </w:r>
          </w:p>
        </w:tc>
        <w:tc>
          <w:tcPr>
            <w:tcW w:type="dxa" w:w="2880"/>
          </w:tcPr>
          <w:p>
            <w:r>
              <w:t>小鬼</w:t>
            </w:r>
          </w:p>
        </w:tc>
      </w:tr>
      <w:tr>
        <w:tc>
          <w:tcPr>
            <w:tcW w:type="dxa" w:w="2880"/>
          </w:tcPr>
          <w:p>
            <w:r>
              <w:t>骂</w:t>
            </w:r>
          </w:p>
        </w:tc>
        <w:tc>
          <w:tcPr>
            <w:tcW w:type="dxa" w:w="2880"/>
          </w:tcPr>
          <w:p>
            <w:r>
              <w:t>mà</w:t>
            </w:r>
          </w:p>
        </w:tc>
        <w:tc>
          <w:tcPr>
            <w:tcW w:type="dxa" w:w="2880"/>
          </w:tcPr>
          <w:p>
            <w:r>
              <w:t>责骂</w:t>
            </w:r>
          </w:p>
        </w:tc>
      </w:tr>
      <w:tr>
        <w:tc>
          <w:tcPr>
            <w:tcW w:type="dxa" w:w="2880"/>
          </w:tcPr>
          <w:p>
            <w:r>
              <w:t>差</w:t>
            </w:r>
          </w:p>
        </w:tc>
        <w:tc>
          <w:tcPr>
            <w:tcW w:type="dxa" w:w="2880"/>
          </w:tcPr>
          <w:p>
            <w:r>
              <w:t>chà</w:t>
            </w:r>
          </w:p>
        </w:tc>
        <w:tc>
          <w:tcPr>
            <w:tcW w:type="dxa" w:w="2880"/>
          </w:tcPr>
          <w:p>
            <w:r>
              <w:t>差不多</w:t>
            </w:r>
          </w:p>
        </w:tc>
      </w:tr>
      <w:tr>
        <w:tc>
          <w:tcPr>
            <w:tcW w:type="dxa" w:w="2880"/>
          </w:tcPr>
          <w:p>
            <w:r>
              <w:t>虽</w:t>
            </w:r>
          </w:p>
        </w:tc>
        <w:tc>
          <w:tcPr>
            <w:tcW w:type="dxa" w:w="2880"/>
          </w:tcPr>
          <w:p>
            <w:r>
              <w:t>suī</w:t>
            </w:r>
          </w:p>
        </w:tc>
        <w:tc>
          <w:tcPr>
            <w:tcW w:type="dxa" w:w="2880"/>
          </w:tcPr>
          <w:p>
            <w:r>
              <w:t>虽说</w:t>
            </w:r>
          </w:p>
        </w:tc>
      </w:tr>
      <w:tr>
        <w:tc>
          <w:tcPr>
            <w:tcW w:type="dxa" w:w="2880"/>
          </w:tcPr>
          <w:p>
            <w:r>
              <w:t>皂</w:t>
            </w:r>
          </w:p>
        </w:tc>
        <w:tc>
          <w:tcPr>
            <w:tcW w:type="dxa" w:w="2880"/>
          </w:tcPr>
          <w:p>
            <w:r>
              <w:t>zào</w:t>
            </w:r>
          </w:p>
        </w:tc>
        <w:tc>
          <w:tcPr>
            <w:tcW w:type="dxa" w:w="2880"/>
          </w:tcPr>
          <w:p>
            <w:r>
              <w:t>香皂</w:t>
            </w:r>
          </w:p>
        </w:tc>
      </w:tr>
      <w:tr>
        <w:tc>
          <w:tcPr>
            <w:tcW w:type="dxa" w:w="2880"/>
          </w:tcPr>
          <w:p>
            <w:r>
              <w:t>悠</w:t>
            </w:r>
          </w:p>
        </w:tc>
        <w:tc>
          <w:tcPr>
            <w:tcW w:type="dxa" w:w="2880"/>
          </w:tcPr>
          <w:p>
            <w:r>
              <w:t>yōu</w:t>
            </w:r>
          </w:p>
        </w:tc>
        <w:tc>
          <w:tcPr>
            <w:tcW w:type="dxa" w:w="2880"/>
          </w:tcPr>
          <w:p>
            <w:r>
              <w:t>悠久</w:t>
            </w:r>
          </w:p>
        </w:tc>
      </w:tr>
      <w:tr>
        <w:tc>
          <w:tcPr>
            <w:tcW w:type="dxa" w:w="2880"/>
          </w:tcPr>
          <w:p>
            <w:r>
              <w:t>若</w:t>
            </w:r>
          </w:p>
        </w:tc>
        <w:tc>
          <w:tcPr>
            <w:tcW w:type="dxa" w:w="2880"/>
          </w:tcPr>
          <w:p>
            <w:r>
              <w:t>ruò</w:t>
            </w:r>
          </w:p>
        </w:tc>
        <w:tc>
          <w:tcPr>
            <w:tcW w:type="dxa" w:w="2880"/>
          </w:tcPr>
          <w:p>
            <w:r>
              <w:t>假若</w:t>
            </w:r>
          </w:p>
        </w:tc>
      </w:tr>
      <w:tr>
        <w:tc>
          <w:tcPr>
            <w:tcW w:type="dxa" w:w="2880"/>
          </w:tcPr>
          <w:p>
            <w:r>
              <w:t>透</w:t>
            </w:r>
          </w:p>
        </w:tc>
        <w:tc>
          <w:tcPr>
            <w:tcW w:type="dxa" w:w="2880"/>
          </w:tcPr>
          <w:p>
            <w:r>
              <w:t>tòu</w:t>
            </w:r>
          </w:p>
        </w:tc>
        <w:tc>
          <w:tcPr>
            <w:tcW w:type="dxa" w:w="2880"/>
          </w:tcPr>
          <w:p>
            <w:r>
              <w:t>透气</w:t>
            </w:r>
          </w:p>
        </w:tc>
      </w:tr>
      <w:tr>
        <w:tc>
          <w:tcPr>
            <w:tcW w:type="dxa" w:w="2880"/>
          </w:tcPr>
          <w:p>
            <w:r>
              <w:t>娇</w:t>
            </w:r>
          </w:p>
        </w:tc>
        <w:tc>
          <w:tcPr>
            <w:tcW w:type="dxa" w:w="2880"/>
          </w:tcPr>
          <w:p>
            <w:r>
              <w:t>jiāo</w:t>
            </w:r>
          </w:p>
        </w:tc>
        <w:tc>
          <w:tcPr>
            <w:tcW w:type="dxa" w:w="2880"/>
          </w:tcPr>
          <w:p>
            <w:r>
              <w:t>撒娇</w:t>
            </w:r>
          </w:p>
        </w:tc>
      </w:tr>
      <w:tr>
        <w:tc>
          <w:tcPr>
            <w:tcW w:type="dxa" w:w="2880"/>
          </w:tcPr>
          <w:p>
            <w:r>
              <w:t>扯</w:t>
            </w:r>
          </w:p>
        </w:tc>
        <w:tc>
          <w:tcPr>
            <w:tcW w:type="dxa" w:w="2880"/>
          </w:tcPr>
          <w:p>
            <w:r>
              <w:t>chě</w:t>
            </w:r>
          </w:p>
        </w:tc>
        <w:tc>
          <w:tcPr>
            <w:tcW w:type="dxa" w:w="2880"/>
          </w:tcPr>
          <w:p>
            <w:r>
              <w:t>拉扯</w:t>
            </w:r>
          </w:p>
        </w:tc>
      </w:tr>
      <w:tr>
        <w:tc>
          <w:tcPr>
            <w:tcW w:type="dxa" w:w="2880"/>
          </w:tcPr>
          <w:p>
            <w:r>
              <w:t>仰</w:t>
            </w:r>
          </w:p>
        </w:tc>
        <w:tc>
          <w:tcPr>
            <w:tcW w:type="dxa" w:w="2880"/>
          </w:tcPr>
          <w:p>
            <w:r>
              <w:t>yǎng</w:t>
            </w:r>
          </w:p>
        </w:tc>
        <w:tc>
          <w:tcPr>
            <w:tcW w:type="dxa" w:w="2880"/>
          </w:tcPr>
          <w:p>
            <w:r>
              <w:t>仰头</w:t>
            </w:r>
          </w:p>
        </w:tc>
      </w:tr>
      <w:tr>
        <w:tc>
          <w:tcPr>
            <w:tcW w:type="dxa" w:w="2880"/>
          </w:tcPr>
          <w:p>
            <w:r>
              <w:t>希</w:t>
            </w:r>
          </w:p>
        </w:tc>
        <w:tc>
          <w:tcPr>
            <w:tcW w:type="dxa" w:w="2880"/>
          </w:tcPr>
          <w:p>
            <w:r>
              <w:t>xī</w:t>
            </w:r>
          </w:p>
        </w:tc>
        <w:tc>
          <w:tcPr>
            <w:tcW w:type="dxa" w:w="2880"/>
          </w:tcPr>
          <w:p>
            <w:r>
              <w:t>希腊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垂柳把溪水当做梳妆的镜子，山溪像绿玉带一样平静。（比喻+拟人）</w:t>
      </w:r>
    </w:p>
    <w:p>
      <w:r>
        <w:rPr>
          <w:sz w:val="22"/>
        </w:rPr>
        <w:t>2. 人影给溪水染绿了，钓竿上立着一只红蜻蜓。（色彩：绿+红）</w:t>
      </w:r>
    </w:p>
    <w:p>
      <w:r>
        <w:rPr>
          <w:sz w:val="22"/>
        </w:rPr>
        <w:t>3. 忽然扑腾一声人影碎了，草地上蹦跳着鱼儿和笑声。（以动写静）</w:t>
      </w:r>
    </w:p>
    <w:p>
      <w:r>
        <w:rPr>
          <w:sz w:val="22"/>
        </w:rPr>
        <w:t>4. 这肥皂泡，吹起来很美丽，五色的浮光，在那轻清透明的球面上乱转。</w:t>
      </w:r>
    </w:p>
    <w:p>
      <w:r>
        <w:rPr>
          <w:sz w:val="22"/>
        </w:rPr>
        <w:t>5. 灰雀在树枝间来回跳动，婉转地歌唱，非常惹人喜爱。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童年的水墨画：溪边、江上、林中的童年场景</w:t>
      </w:r>
    </w:p>
    <w:p>
      <w:r>
        <w:rPr>
          <w:sz w:val="22"/>
        </w:rPr>
        <w:t>• 肥皂泡：吹肥皂泡的过程和想象</w:t>
      </w:r>
    </w:p>
    <w:p>
      <w:r>
        <w:rPr>
          <w:sz w:val="22"/>
        </w:rPr>
        <w:t>• 灰雀：列宁和小男孩的故事，诚实守信</w:t>
      </w:r>
    </w:p>
    <w:p>
      <w:r>
        <w:rPr>
          <w:sz w:val="22"/>
        </w:rPr>
        <w:t>• 我不能失信：宋庆龄守信用的故事</w:t>
      </w:r>
    </w:p>
    <w:p>
      <w:r>
        <w:rPr>
          <w:sz w:val="22"/>
        </w:rPr>
        <w:t>• 重点：感受童年美好，学习细节描写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