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打卡社区</w:t>
      </w:r>
    </w:p>
    <w:p>
      <w:pPr>
        <w:spacing w:line="48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用户需求说明书</w:t>
      </w:r>
    </w:p>
    <w:p>
      <w:pPr>
        <w:spacing w:line="48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480" w:lineRule="auto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成员-学号</w:t>
      </w: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吴勇-2017302580221</w:t>
      </w:r>
    </w:p>
    <w:p>
      <w:pPr>
        <w:spacing w:line="480" w:lineRule="auto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杜丰尔-2017302580238</w:t>
      </w:r>
    </w:p>
    <w:p>
      <w:pPr>
        <w:spacing w:line="480" w:lineRule="auto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雷啸-2017302580239</w:t>
      </w: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郑智伟-2017302580260</w:t>
      </w: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80" w:lineRule="auto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tabs>
          <w:tab w:val="left" w:pos="899"/>
        </w:tabs>
        <w:spacing w:before="35"/>
        <w:ind w:left="80" w:firstLine="0"/>
        <w:jc w:val="center"/>
      </w:pPr>
      <w:r>
        <w:t>目</w:t>
      </w:r>
      <w:r>
        <w:tab/>
      </w:r>
      <w:r>
        <w:t>录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文档介绍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1.1文档目的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文档范围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读者对象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 参考文档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产品介绍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产品面向的用户群体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产品应当遵循的标准或规范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产品的功能性需求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 功能性需求分类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 个人信息模块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5.2.1 个人信息的查询与修改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5.2.2 账户密码的修改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5.2.3 查看已创建打卡项目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 打卡项目模块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5.3.1 创建打卡项目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5.3.2 每日打卡及分享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 社区交流模块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5.4.1 点赞与评论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5.5 登录注册模块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5.5.1 注册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5.5.2 登录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产品的非功能性需求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 用户界面需求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 软硬件环境需求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6.3 产品质量需求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6.4 其他需求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 文档介绍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我们项目是网页端社区平台。用户通过注册，登录平台。然后制定自己的计划。通过每天打卡的方式，完成自己的计划。此外还可以分享每天完成计划时的想法和心情。然后用户可以在社区中看见其他人分享的动态并给予评论。</w:t>
      </w:r>
    </w:p>
    <w:p>
      <w:pPr>
        <w:numPr>
          <w:ilvl w:val="1"/>
          <w:numId w:val="1"/>
        </w:numPr>
        <w:spacing w:line="480" w:lineRule="auto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文档目的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此需求规格说明书是对用户需求分析的结果，明确系统应具有的功能及性能与界面方面的需求，使系统分析员及软件开发组成员能清楚地了解用户的需求，并在此基础上完成后续设计与开发工作。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1.2文档范围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此文档包括系统功能性需求及非功能性需求两方面。</w:t>
      </w:r>
    </w:p>
    <w:p>
      <w:pPr>
        <w:numPr>
          <w:ilvl w:val="0"/>
          <w:numId w:val="0"/>
        </w:numPr>
        <w:spacing w:line="480" w:lineRule="auto"/>
        <w:ind w:left="420"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1.3读者对象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客户、项目开发人员</w:t>
      </w:r>
    </w:p>
    <w:p>
      <w:pPr>
        <w:numPr>
          <w:ilvl w:val="0"/>
          <w:numId w:val="0"/>
        </w:numPr>
        <w:spacing w:line="480" w:lineRule="auto"/>
        <w:ind w:left="420"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 参考文档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暂无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产品介绍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打卡互动平台：主要实现个人计划打卡及与他人分享打卡的功能。主要功能模块如下：</w:t>
      </w:r>
    </w:p>
    <w:p>
      <w:pPr>
        <w:numPr>
          <w:ilvl w:val="0"/>
          <w:numId w:val="2"/>
        </w:numPr>
        <w:spacing w:line="480" w:lineRule="auto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个人信息模块</w:t>
      </w:r>
    </w:p>
    <w:p>
      <w:pPr>
        <w:numPr>
          <w:ilvl w:val="0"/>
          <w:numId w:val="2"/>
        </w:numPr>
        <w:spacing w:line="480" w:lineRule="auto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打卡项目模块</w:t>
      </w:r>
    </w:p>
    <w:p>
      <w:pPr>
        <w:numPr>
          <w:ilvl w:val="0"/>
          <w:numId w:val="2"/>
        </w:numPr>
        <w:spacing w:line="480" w:lineRule="auto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社区交流模块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 产品面向的用户群体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学生群体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 产品应当遵循的标准或规范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网络产品、服务应当符合相关国家标准的强制性要求。网络产品、服务的提供者不得设置恶意程序；发现其网络产品、服务存在安全缺陷、漏洞等风险时，应当立即采取补救措施，按照规定及时告知用户并向有关主管部门报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网络产品、服务的提供者应当为其产品、服务持续提供安全维护；在规定或者当事人约定的期限内，不得终止提供安全维护。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5 产品的功能性需求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5.1 功能性需求分类</w:t>
      </w:r>
    </w:p>
    <w:tbl>
      <w:tblPr>
        <w:tblStyle w:val="5"/>
        <w:tblW w:w="85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功能分类</w:t>
            </w: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13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个人信息模块</w:t>
            </w: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个人信息的查询与修改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130" w:type="dxa"/>
            <w:vMerge w:val="continue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账户密码的修改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130" w:type="dxa"/>
            <w:vMerge w:val="continue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查看已创建的打卡项目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  <w:jc w:val="center"/>
        </w:trPr>
        <w:tc>
          <w:tcPr>
            <w:tcW w:w="213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打卡项目模块</w:t>
            </w: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创建打卡项目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130" w:type="dxa"/>
            <w:vMerge w:val="continue"/>
          </w:tcPr>
          <w:p>
            <w:pPr>
              <w:spacing w:line="48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每日打卡及分享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社区交流模块</w:t>
            </w: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点赞与评论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登录注册模块</w:t>
            </w: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30" w:type="dxa"/>
            <w:vMerge w:val="continue"/>
          </w:tcPr>
          <w:p>
            <w:pPr>
              <w:spacing w:line="480" w:lineRule="auto"/>
              <w:jc w:val="center"/>
            </w:pPr>
          </w:p>
        </w:tc>
        <w:tc>
          <w:tcPr>
            <w:tcW w:w="645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登录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5.2 个人信息模块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5.2.1 个人信息的查询与修改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个人信息的修改与查询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让用户可以修改自己的个人信息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提供修改个人信息页面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点击需要修改的个人信息，可以重新输入用户的个人信息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验证所输入数据的有效性再保存入数据库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显示修改成功，实时显示新的个人信息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查询与修改是在一个页面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5.2.2 账户密码的修改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账户密码的修改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让用户可以修改自己的密码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修改新密码两次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将新密码保存到数据库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提示修改成功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5.2.3 查看已创建打卡项目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查看已创建打卡项目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让用户找到自己创建的打卡项目以实现打卡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提供打卡项目列表页面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点击“打卡项目”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打卡项目列表页面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5.3 打卡项目模块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5.3.1 创建打卡项目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创建打卡项目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让用户创建自己的打卡项目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提供创建打卡项目页面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用户提供：项目名称、时间周期、目的、计划时间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将打卡项目数据保存入数据库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提示创建成功，并跳转至打卡项目列表页面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5.3.2 每日打卡及分享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每日打卡及分享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让用户实现打卡操作以及选择是否分享今日打卡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提供每日打卡页面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用户点击今日打卡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弹窗提示是否分享打卡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完成今日打卡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选择分享打卡：写下心情并分享到社区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选择不分享打卡：跳回打卡项目页面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5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分享打卡：提示完成今日打卡分享，跳转到社区页面</w:t>
            </w:r>
          </w:p>
          <w:p>
            <w:pPr>
              <w:numPr>
                <w:ilvl w:val="0"/>
                <w:numId w:val="5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不分享打卡：提示完成今日打卡，跳回打卡项目页面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5.4 社区交流模块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5.4.1 点赞与评论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点赞与评论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让用户实现对社区中已分享打卡的点赞与评论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提供已分享打卡社区及具体分享打卡的评论区页面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6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在社区中进行点赞</w:t>
            </w:r>
          </w:p>
          <w:p>
            <w:pPr>
              <w:numPr>
                <w:ilvl w:val="0"/>
                <w:numId w:val="6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进入具体分享打卡页面进行评论与点赞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7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点赞：点赞数增加；</w:t>
            </w:r>
          </w:p>
          <w:p>
            <w:pPr>
              <w:numPr>
                <w:ilvl w:val="0"/>
                <w:numId w:val="7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评论：评论数增加，并在该页面展示出来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8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点赞：点赞数增加</w:t>
            </w:r>
          </w:p>
          <w:p>
            <w:pPr>
              <w:numPr>
                <w:ilvl w:val="0"/>
                <w:numId w:val="8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评论：提示感谢您的评论，并重新进入该页面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5.5 登陆注册模块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5.5.1 注册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让用户实现社区的注册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9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用户输入注册邮箱，发送验证码</w:t>
            </w:r>
          </w:p>
          <w:p>
            <w:pPr>
              <w:numPr>
                <w:ilvl w:val="0"/>
                <w:numId w:val="9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邮箱收到验证码后，输入，正确实现注册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10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验证码正确，实现注册</w:t>
            </w:r>
          </w:p>
          <w:p>
            <w:pPr>
              <w:numPr>
                <w:ilvl w:val="0"/>
                <w:numId w:val="1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验证码错误，注册失败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11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验证码正确，提示注册成功，跳转至登录页面</w:t>
            </w:r>
          </w:p>
          <w:p>
            <w:pPr>
              <w:numPr>
                <w:ilvl w:val="0"/>
                <w:numId w:val="11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验证码错误，提示验证码错误，重新输入验证码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5.5.2 登录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让用户实现社区账户的登录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实现要求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提供账户登录页面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6848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邮箱及密码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处理</w:t>
            </w:r>
          </w:p>
        </w:tc>
        <w:tc>
          <w:tcPr>
            <w:tcW w:w="6848" w:type="dxa"/>
          </w:tcPr>
          <w:p>
            <w:pPr>
              <w:numPr>
                <w:numId w:val="0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对比邮箱及密码</w:t>
            </w:r>
          </w:p>
          <w:p>
            <w:pPr>
              <w:numPr>
                <w:ilvl w:val="0"/>
                <w:numId w:val="12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正确：实现登录</w:t>
            </w:r>
          </w:p>
          <w:p>
            <w:pPr>
              <w:numPr>
                <w:ilvl w:val="0"/>
                <w:numId w:val="12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错误：登陆失败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6848" w:type="dxa"/>
          </w:tcPr>
          <w:p>
            <w:pPr>
              <w:numPr>
                <w:ilvl w:val="0"/>
                <w:numId w:val="13"/>
              </w:numPr>
              <w:spacing w:line="480" w:lineRule="auto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实现登录：提示登录成功，跳转至打卡社区页面</w:t>
            </w:r>
          </w:p>
          <w:p>
            <w:pPr>
              <w:numPr>
                <w:ilvl w:val="0"/>
                <w:numId w:val="13"/>
              </w:numPr>
              <w:spacing w:line="480" w:lineRule="auto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登陆失败：提示登陆失败，重新输入邮箱及密码。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6 产品的非功能性需求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6.1 用户界面需求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因为产品的用户群体是学生群体，故而我们的产品操作方式应该简洁明了，整体页面应该整洁美观，打卡数据可视化。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6.2 软硬件环境需求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6.3 产品质量需求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正确性：在不同环境下保证系统的正确性，不出现导致异常错误。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性能效率：响应操作要能很快得出结果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易用性：操作简易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清晰性：对各个模块做到功能分界明晰，有清晰的框架。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6.4 其他需求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ABCAD"/>
    <w:multiLevelType w:val="singleLevel"/>
    <w:tmpl w:val="9D6ABC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41EEE9"/>
    <w:multiLevelType w:val="singleLevel"/>
    <w:tmpl w:val="A441EEE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C8BFE63"/>
    <w:multiLevelType w:val="multilevel"/>
    <w:tmpl w:val="CC8BFE6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834EE74"/>
    <w:multiLevelType w:val="singleLevel"/>
    <w:tmpl w:val="E834EE7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C1AEB8"/>
    <w:multiLevelType w:val="singleLevel"/>
    <w:tmpl w:val="F1C1AEB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2F5295F"/>
    <w:multiLevelType w:val="singleLevel"/>
    <w:tmpl w:val="F2F5295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619AFD6"/>
    <w:multiLevelType w:val="singleLevel"/>
    <w:tmpl w:val="F619AFD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9B67F11"/>
    <w:multiLevelType w:val="singleLevel"/>
    <w:tmpl w:val="F9B67F1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2B11FBD"/>
    <w:multiLevelType w:val="singleLevel"/>
    <w:tmpl w:val="22B11FB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ABEC643"/>
    <w:multiLevelType w:val="singleLevel"/>
    <w:tmpl w:val="3ABEC64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47A0939"/>
    <w:multiLevelType w:val="singleLevel"/>
    <w:tmpl w:val="647A093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55C2651"/>
    <w:multiLevelType w:val="singleLevel"/>
    <w:tmpl w:val="655C2651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6FF7D7A4"/>
    <w:multiLevelType w:val="singleLevel"/>
    <w:tmpl w:val="6FF7D7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637D2"/>
    <w:rsid w:val="37D637D2"/>
    <w:rsid w:val="3B8F40C1"/>
    <w:rsid w:val="4FD60818"/>
    <w:rsid w:val="6D6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840" w:hanging="680"/>
      <w:outlineLvl w:val="1"/>
    </w:pPr>
    <w:rPr>
      <w:rFonts w:ascii="PMingLiU" w:hAnsi="PMingLiU" w:eastAsia="PMingLiU" w:cs="PMingLiU"/>
      <w:sz w:val="46"/>
      <w:szCs w:val="46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PMingLiU" w:hAnsi="PMingLiU" w:eastAsia="PMingLiU" w:cs="PMingLiU"/>
      <w:sz w:val="30"/>
      <w:szCs w:val="30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2020-05-04T07:11:00Z</dcterms:created>
  <dc:creator>上吧，皮卡丘！</dc:creator>
  <cp:lastModifiedBy>上吧，皮卡丘！</cp:lastModifiedBy>
  <dcterms:modified xsi:type="dcterms:W3CDTF">2020-05-04T08:45:22Z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