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FCA1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导入数据：</w:t>
      </w:r>
    </w:p>
    <w:p w14:paraId="4380EFD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将数据导入R成为一个数据框架。</w:t>
      </w:r>
    </w:p>
    <w:p w14:paraId="24EA4B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书上使用的方法为采用read.table（）函数。</w:t>
      </w:r>
    </w:p>
    <w:p w14:paraId="045E1266">
      <w:r>
        <w:drawing>
          <wp:inline distT="0" distB="0" distL="114300" distR="114300">
            <wp:extent cx="5269230" cy="323850"/>
            <wp:effectExtent l="0" t="0" r="381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5A2B2"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我</w:t>
      </w:r>
      <w:r>
        <w:rPr>
          <w:rFonts w:hint="eastAsia"/>
          <w:lang w:val="en-US" w:eastAsia="zh-CN"/>
        </w:rPr>
        <w:t>推荐采取GUI导入数据的方法，从Environment里的Import Dataset直接导入数据</w:t>
      </w:r>
    </w:p>
    <w:p w14:paraId="3DF4678E">
      <w:r>
        <w:drawing>
          <wp:inline distT="0" distB="0" distL="114300" distR="114300">
            <wp:extent cx="2726055" cy="1076960"/>
            <wp:effectExtent l="0" t="0" r="190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6055" cy="10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F3EFE"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3044190</wp:posOffset>
            </wp:positionH>
            <wp:positionV relativeFrom="paragraph">
              <wp:posOffset>12700</wp:posOffset>
            </wp:positionV>
            <wp:extent cx="2548255" cy="2176145"/>
            <wp:effectExtent l="0" t="0" r="12065" b="3175"/>
            <wp:wrapSquare wrapText="bothSides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8255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133985</wp:posOffset>
            </wp:positionH>
            <wp:positionV relativeFrom="paragraph">
              <wp:posOffset>57150</wp:posOffset>
            </wp:positionV>
            <wp:extent cx="2599055" cy="2160270"/>
            <wp:effectExtent l="0" t="0" r="6985" b="3810"/>
            <wp:wrapSquare wrapText="bothSides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905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注意Heading选Yes和No的区别</w:t>
      </w:r>
    </w:p>
    <w:p w14:paraId="2F10E41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导入数据后可以用dim（数据框名）来查看数据的行列维度</w:t>
      </w:r>
    </w:p>
    <w:p w14:paraId="51BA74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注意导入数据后选择有助于记忆的名字，例如可以使用.df后缀（数据框架）</w:t>
      </w:r>
    </w:p>
    <w:p w14:paraId="42775C4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注意R语言对大小写敏感</w:t>
      </w:r>
    </w:p>
    <w:p w14:paraId="6F412063">
      <w:pPr>
        <w:rPr>
          <w:rFonts w:hint="default"/>
          <w:lang w:val="en-US" w:eastAsia="zh-CN"/>
        </w:rPr>
      </w:pPr>
    </w:p>
    <w:p w14:paraId="2FAA171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二．数据框架</w:t>
      </w:r>
    </w:p>
    <w:p w14:paraId="340C2CB3">
      <w:pPr>
        <w:rPr>
          <w:rFonts w:hint="eastAsia"/>
          <w:b/>
          <w:bCs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lang w:val="en-US" w:eastAsia="zh-CN"/>
        </w:rPr>
        <w:t>R语言数据查询：</w:t>
      </w:r>
      <w:r>
        <w:rPr>
          <w:rFonts w:hint="eastAsia"/>
          <w:b/>
          <w:bCs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数据框架.列[索引]</w:t>
      </w:r>
    </w:p>
    <w:p w14:paraId="0BD0CCC5">
      <w:pPr>
        <w:rPr>
          <w:rFonts w:hint="eastAsia"/>
          <w:b/>
          <w:bCs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查看某一数值列的分布采用直方图  </w:t>
      </w:r>
      <w:r>
        <w:rPr>
          <w:rFonts w:hint="eastAsia"/>
          <w:b/>
          <w:bCs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hist（</w:t>
      </w:r>
      <w:r>
        <w:rPr>
          <w:rFonts w:hint="eastAsia"/>
          <w:b/>
          <w:bCs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数据框架.列，xlabel=，ylabel=）</w:t>
      </w:r>
    </w:p>
    <w:p w14:paraId="36045360">
      <w:pPr>
        <w:rPr>
          <w:rFonts w:hint="eastAsia"/>
          <w:b/>
          <w:bCs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p w14:paraId="04231F5E">
      <w:pPr>
        <w:numPr>
          <w:ilvl w:val="0"/>
          <w:numId w:val="1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Summary函数</w:t>
      </w:r>
    </w:p>
    <w:p w14:paraId="688AC684">
      <w:pPr>
        <w:numPr>
          <w:numId w:val="0"/>
        </w:num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Summary自动分析函数：</w:t>
      </w:r>
      <w:r>
        <w:rPr>
          <w:rFonts w:hint="eastAsia"/>
          <w:b w:val="0"/>
          <w:bCs w:val="0"/>
          <w:color w:val="auto"/>
          <w:lang w:val="en-US" w:eastAsia="zh-CN"/>
        </w:rPr>
        <w:br w:type="textWrapping"/>
      </w:r>
      <w:r>
        <w:rPr>
          <w:rFonts w:hint="eastAsia"/>
          <w:b w:val="0"/>
          <w:bCs w:val="0"/>
          <w:color w:val="auto"/>
          <w:lang w:val="en-US" w:eastAsia="zh-CN"/>
        </w:rPr>
        <w:t>对于数值型列：直接计算出数据框架的最小值、四分位数、中位数、均值、最大值</w:t>
      </w:r>
    </w:p>
    <w:p w14:paraId="7A89D000"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对于因子型（分类变量）列：显示每个分类的频数</w:t>
      </w:r>
    </w:p>
    <w:p w14:paraId="20EF676B"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对于字符型列：显示字符的长度统计</w:t>
      </w:r>
    </w:p>
    <w:p w14:paraId="055BE32C">
      <w:pPr>
        <w:rPr>
          <w:rFonts w:hint="eastAsia"/>
          <w:b w:val="0"/>
          <w:bCs w:val="0"/>
          <w:color w:val="auto"/>
          <w:lang w:val="en-US" w:eastAsia="zh-CN"/>
        </w:rPr>
      </w:pPr>
    </w:p>
    <w:p w14:paraId="60A76EF9"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简单直线拟合</w:t>
      </w:r>
    </w:p>
    <w:p w14:paraId="240C76AA">
      <w:pPr>
        <w:rPr>
          <w:rFonts w:hint="eastAsia"/>
          <w:b/>
          <w:bCs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auto"/>
          <w:lang w:val="en-US" w:eastAsia="zh-CN"/>
        </w:rPr>
        <w:t>绘制散点图：</w:t>
      </w:r>
      <w:r>
        <w:rPr>
          <w:rFonts w:hint="eastAsia"/>
          <w:b/>
          <w:bCs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plot(列y~列x，data=数据框架)</w:t>
      </w:r>
    </w:p>
    <w:p w14:paraId="7326EECC">
      <w:pPr>
        <w:rPr>
          <w:rFonts w:hint="eastAsia"/>
          <w:b/>
          <w:bCs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auto"/>
          <w:lang w:val="en-US" w:eastAsia="zh-CN"/>
        </w:rPr>
        <w:t>绘制散点图上加入平滑趋势线：</w:t>
      </w:r>
      <w:r>
        <w:rPr>
          <w:rFonts w:hint="eastAsia"/>
          <w:b/>
          <w:bCs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trendscatter（列y~列x，data=数据框架）</w:t>
      </w:r>
    </w:p>
    <w:p w14:paraId="6FF7A29C"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从图中直接看回归的趋势</w:t>
      </w:r>
    </w:p>
    <w:p w14:paraId="3CA26B72">
      <w:pPr>
        <w:rPr>
          <w:rFonts w:hint="default"/>
          <w:b/>
          <w:bCs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auto"/>
          <w:lang w:val="en-US" w:eastAsia="zh-CN"/>
        </w:rPr>
        <w:t>如果是简单的线性回归，可以使用lm（）函数来估计线性回归参数:</w:t>
      </w:r>
      <w:r>
        <w:rPr>
          <w:rFonts w:hint="eastAsia"/>
          <w:b/>
          <w:bCs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a.fit&lt;-lm(列y~列x，data=数据框架)</w:t>
      </w:r>
      <w:r>
        <w:rPr>
          <w:rFonts w:hint="eastAsia"/>
          <w:b w:val="0"/>
          <w:bCs w:val="0"/>
          <w:color w:val="auto"/>
          <w:lang w:val="en-US" w:eastAsia="zh-CN"/>
        </w:rPr>
        <w:t>，</w:t>
      </w:r>
      <w:r>
        <w:rPr>
          <w:rFonts w:hint="eastAsia"/>
          <w:b/>
          <w:bCs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Summary（a.fit）</w:t>
      </w:r>
      <w:r>
        <w:rPr>
          <w:rFonts w:hint="eastAsia"/>
          <w:b w:val="0"/>
          <w:bCs w:val="0"/>
          <w:color w:val="auto"/>
          <w:lang w:val="en-US" w:eastAsia="zh-CN"/>
        </w:rPr>
        <w:t>查看模型详细拟合结果</w:t>
      </w:r>
    </w:p>
    <w:p w14:paraId="02D0298E">
      <w:pPr>
        <w:rPr>
          <w:rFonts w:hint="default"/>
          <w:b/>
          <w:bCs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auto"/>
          <w:lang w:val="en-US" w:eastAsia="zh-CN"/>
        </w:rPr>
        <w:t>Coef（）函数可以提取模型拟合参数：</w:t>
      </w:r>
      <w:r>
        <w:rPr>
          <w:rFonts w:hint="eastAsia"/>
          <w:b/>
          <w:bCs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Coef（a.fit）</w:t>
      </w:r>
    </w:p>
    <w:p w14:paraId="68E25D8C"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最后进行预测：</w:t>
      </w:r>
    </w:p>
    <w:p w14:paraId="2D0C532D">
      <w:pPr>
        <w:rPr>
          <w:rFonts w:hint="eastAsia"/>
          <w:b/>
          <w:bCs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Predic&lt;-predict(a.fit,newdata=data.frame(列x=c(point1,point2,...,pointn)))、</w:t>
      </w:r>
    </w:p>
    <w:p w14:paraId="5DA165E1">
      <w:pPr>
        <w:rPr>
          <w:rFonts w:hint="eastAsia"/>
          <w:b/>
          <w:bCs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p w14:paraId="167028CA">
      <w:r>
        <w:rPr>
          <w:rFonts w:hint="eastAsia"/>
          <w:b w:val="0"/>
          <w:bCs w:val="0"/>
          <w:color w:val="auto"/>
          <w:lang w:val="en-US" w:eastAsia="zh-CN"/>
        </w:rPr>
        <w:t>五．</w:t>
      </w:r>
      <w:bookmarkStart w:id="0" w:name="_GoBack"/>
      <w:bookmarkEnd w:id="0"/>
      <w:r>
        <w:rPr>
          <w:rFonts w:hint="eastAsia"/>
          <w:b w:val="0"/>
          <w:bCs w:val="0"/>
          <w:color w:val="auto"/>
          <w:lang w:val="en-US" w:eastAsia="zh-CN"/>
        </w:rPr>
        <w:t>总结第一章常用代码：</w:t>
      </w:r>
      <w:r>
        <w:rPr>
          <w:rFonts w:hint="eastAsia"/>
          <w:b/>
          <w:bCs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br w:type="textWrapping"/>
      </w:r>
      <w:r>
        <w:drawing>
          <wp:inline distT="0" distB="0" distL="114300" distR="114300">
            <wp:extent cx="3968750" cy="2657475"/>
            <wp:effectExtent l="0" t="0" r="8890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D11CC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还有预测函数predict（）</w:t>
      </w:r>
    </w:p>
    <w:p w14:paraId="4B09ACF5">
      <w:pPr>
        <w:rPr>
          <w:rFonts w:hint="default"/>
          <w:b/>
          <w:bCs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260A67"/>
    <w:multiLevelType w:val="singleLevel"/>
    <w:tmpl w:val="29260A67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8A4FA0"/>
    <w:rsid w:val="166C49E5"/>
    <w:rsid w:val="1788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62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2025-03-17T12:46:58Z</dcterms:created>
  <dc:creator>13287</dc:creator>
  <cp:lastModifiedBy>青莲居士</cp:lastModifiedBy>
  <dcterms:modified xsi:type="dcterms:W3CDTF">2025-03-17T13:50:38Z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eyJoZGlkIjoiZDZkYzcwYjIzYWMzMzM4NjZiZjc3OGY2MDJkNjBlZDEiLCJ1c2VySWQiOiIyODcyNzgzNjEifQ==</vt:lpwstr>
  </property>
  <property fmtid="{D5CDD505-2E9C-101B-9397-08002B2CF9AE}" pid="4" name="ICV">
    <vt:lpwstr>3734D8663BA247FF97CC60AEE8A1B53A_12</vt:lpwstr>
  </property>
</Properties>
</file>