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4733" w14:textId="77777777" w:rsidR="00575D6F" w:rsidRPr="00575D6F" w:rsidRDefault="00575D6F" w:rsidP="00575D6F">
      <w:pPr>
        <w:rPr>
          <w:sz w:val="24"/>
          <w:szCs w:val="24"/>
        </w:rPr>
      </w:pPr>
      <w:r w:rsidRPr="00575D6F">
        <w:rPr>
          <w:rFonts w:hint="eastAsia"/>
          <w:sz w:val="24"/>
          <w:szCs w:val="24"/>
        </w:rPr>
        <w:t>一、格奥尔格·威廉·弗里德里希·黑格尔</w:t>
      </w:r>
    </w:p>
    <w:p w14:paraId="2CE145D9" w14:textId="77777777" w:rsidR="00575D6F" w:rsidRPr="00575D6F" w:rsidRDefault="00575D6F" w:rsidP="00575D6F">
      <w:pPr>
        <w:rPr>
          <w:sz w:val="24"/>
          <w:szCs w:val="24"/>
        </w:rPr>
      </w:pPr>
    </w:p>
    <w:p w14:paraId="14B23D5F" w14:textId="594152E6" w:rsidR="00063CF4" w:rsidRPr="00575D6F" w:rsidRDefault="00575D6F" w:rsidP="00575D6F">
      <w:pPr>
        <w:rPr>
          <w:sz w:val="24"/>
          <w:szCs w:val="24"/>
        </w:rPr>
      </w:pPr>
      <w:r w:rsidRPr="00575D6F">
        <w:rPr>
          <w:rFonts w:hint="eastAsia"/>
          <w:sz w:val="24"/>
          <w:szCs w:val="24"/>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4F492E55"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color w:val="191B1F"/>
        </w:rPr>
      </w:pPr>
      <w:r w:rsidRPr="00575D6F">
        <w:rPr>
          <w:rFonts w:ascii="微软雅黑" w:eastAsia="微软雅黑" w:hAnsi="微软雅黑" w:hint="eastAsia"/>
          <w:color w:val="191B1F"/>
        </w:rPr>
        <w:t>逻辑学是黑格尔哲学的灵魂和核心，是其哲学观点及其思维方式和体系框架的基本规定。</w:t>
      </w:r>
    </w:p>
    <w:p w14:paraId="45834201"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概念论又是逻辑学的灵魂和核心，是逻辑学的旨趣和根本观点的明白确立，亦是逻辑学的思维方式和整个黑格尔哲学的体系框架的具体规定。黑格尔在逻辑学方面的主要思想，即：</w:t>
      </w:r>
    </w:p>
    <w:p w14:paraId="5787F302"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1.批判了形式逻辑。</w:t>
      </w:r>
    </w:p>
    <w:p w14:paraId="15827AFB"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2.研究了辩证思维。</w:t>
      </w:r>
    </w:p>
    <w:p w14:paraId="49B4AE33"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3.构造了辩证逻辑的体系。</w:t>
      </w:r>
    </w:p>
    <w:p w14:paraId="338BAB27"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二、戈特弗里德·威廉·莱布尼茨莱布尼茨</w:t>
      </w:r>
    </w:p>
    <w:p w14:paraId="1031BBBB"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t>他是数理逻辑的创始人，他明确提出了数理逻辑的指导思想：</w:t>
      </w:r>
    </w:p>
    <w:p w14:paraId="5EFBB020"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r w:rsidRPr="00575D6F">
        <w:rPr>
          <w:rFonts w:ascii="微软雅黑" w:eastAsia="微软雅黑" w:hAnsi="微软雅黑" w:hint="eastAsia"/>
          <w:color w:val="191B1F"/>
        </w:rPr>
        <w:lastRenderedPageBreak/>
        <w:t>①希望建立一种“普遍的符号语言”，这种语言的符号应该是表意的而不是拼音的，每一符号表达一个概念，如同数学的符号一样；</w:t>
      </w:r>
    </w:p>
    <w:p w14:paraId="78A0A87E"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rPr>
      </w:pPr>
      <w:r w:rsidRPr="00575D6F">
        <w:rPr>
          <w:rFonts w:ascii="微软雅黑" w:eastAsia="微软雅黑" w:hAnsi="微软雅黑" w:hint="eastAsia"/>
          <w:color w:val="191B1F"/>
        </w:rPr>
        <w:t>②一个完善的符号语言同时应该是一个“思维的演算”。他认为，演算就是用符号作运算，在数量方面、在思维方面都起作用。</w:t>
      </w:r>
    </w:p>
    <w:p w14:paraId="3CF5ACB4"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莱布尼茨在逻辑学方面的主要贡献，即：</w:t>
      </w:r>
    </w:p>
    <w:p w14:paraId="37EF566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1.成功地将命题形式表达为符号公式。</w:t>
      </w:r>
    </w:p>
    <w:p w14:paraId="73D34FB0"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2.构成了一种关于两个概念相结合的演算。</w:t>
      </w:r>
    </w:p>
    <w:p w14:paraId="0CA506B5"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3.提出了等词的定义，即一物能为另一物所替代而保持原来命题的真实性，那么它们就是同一的。这个原理叫做不可分辨的东西的同一原理。</w:t>
      </w:r>
    </w:p>
    <w:p w14:paraId="31FEF34B"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4.第一次确定了三值逻辑的表，其中用0表示不可能，用1/2表示偶然，用1表示必然。</w:t>
      </w:r>
    </w:p>
    <w:p w14:paraId="1CC85E2A"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三、乔治·布尔</w:t>
      </w:r>
    </w:p>
    <w:p w14:paraId="4DD12389"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他的研究大致可分为逻辑和数学两部分。他在数学上的成就是多方面的，但在逻辑方面，他的主要贡献就是用一套符号来进行逻辑演算，即逻辑的数学化。</w:t>
      </w:r>
    </w:p>
    <w:p w14:paraId="6B4D1409"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lastRenderedPageBreak/>
        <w:t>大约200年以前，戈特弗里德·威廉·莱布尼茨曾经探索过这一问题，但最终没有找到精确有效的表示方法，因为它牵涉到改进亚里士多德（Aristoteles）的工作，而人们对于改进亚里士多德的工作的尝试总有点犹豫不决。</w:t>
      </w:r>
    </w:p>
    <w:p w14:paraId="0706923D"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布尔凭着他卓越的才干，创造了逻辑代数系统，从而基本上完成了逻辑的演算工作。</w:t>
      </w:r>
    </w:p>
    <w:p w14:paraId="53D9E12D"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乔治·布尔在逻辑学方面的主要贡献，</w:t>
      </w:r>
    </w:p>
    <w:p w14:paraId="68A06A77"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即：1.出版了《逻辑的数学分析》，这是它对符号逻辑诸多贡献中的第一次。</w:t>
      </w:r>
    </w:p>
    <w:p w14:paraId="6D213F61"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2.创造了逻辑代数系统，从而基本上完成了逻辑的演算工作。</w:t>
      </w:r>
    </w:p>
    <w:p w14:paraId="2F895883"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3.使逻辑学从传统走向现代。</w:t>
      </w:r>
    </w:p>
    <w:p w14:paraId="43155F33"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四、库尔特·哥德尔</w:t>
      </w:r>
    </w:p>
    <w:p w14:paraId="25F1F78D"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在20世纪初，库尔特·哥德尔证明了形式数论（</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即算术逻辑</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）系统的“不完全性定理”，即使把初等数论形式化之后，在这个形式的演绎系统中也总可以找出一个合理的命题来，在该系统中既无法证明它为真，也无法证明它为假</w:t>
      </w:r>
      <w:r>
        <w:rPr>
          <w:rFonts w:ascii="微软雅黑" w:eastAsia="微软雅黑" w:hAnsi="微软雅黑" w:hint="eastAsia"/>
          <w:color w:val="191B1F"/>
          <w:sz w:val="27"/>
          <w:szCs w:val="27"/>
        </w:rPr>
        <w:t>。</w:t>
      </w:r>
    </w:p>
    <w:p w14:paraId="6CB60139"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lastRenderedPageBreak/>
        <w:t>库尔特·哥德尔发表于1931年的论文《〈数学原理〉（</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指怀德海和罗素所著的书</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）及有关系统中的形式不可判定命题》是</w:t>
      </w:r>
      <w:r>
        <w:rPr>
          <w:rFonts w:ascii="微软雅黑" w:eastAsia="微软雅黑" w:hAnsi="微软雅黑" w:hint="eastAsia"/>
          <w:color w:val="191B1F"/>
          <w:sz w:val="27"/>
          <w:szCs w:val="27"/>
        </w:rPr>
        <w:t>20世纪在逻辑学和数学基础方面最重要的文献之一。</w:t>
      </w:r>
    </w:p>
    <w:p w14:paraId="1D59E8B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五、伯特兰·罗素</w:t>
      </w:r>
    </w:p>
    <w:p w14:paraId="1D42460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在现代西方哲学界、逻辑学界以及社会政治领域内，伯特兰·罗素都享有崇高声誉。</w:t>
      </w:r>
    </w:p>
    <w:p w14:paraId="1285F45B"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在学术领域，伯特兰·罗素不仅是风靡20世纪的分析哲学的主要创始人，而且是对数学逻辑发展作出过重要贡献的逻辑学家。</w:t>
      </w:r>
    </w:p>
    <w:p w14:paraId="43C1C44B"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作为一位逻辑学家，伯特兰·罗素甚至被看作是亚里士多德以来最伟大的逻辑学家。伯特兰·罗素在逻辑学方面的主要贡献，</w:t>
      </w:r>
    </w:p>
    <w:p w14:paraId="7B943A73"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即：1.在数学逻辑方面的贡献是举世公认的，伯特兰·罗素和怀特海合作的《数学原理》一书已被公认为现代数理逻辑这门科学的奠基石。</w:t>
      </w:r>
    </w:p>
    <w:p w14:paraId="00933961"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2.提出的“罗素悖论”刺激和推动了20世纪逻辑学的发展，他的类型理论为解决这个悖论做出了重大贡献。</w:t>
      </w:r>
    </w:p>
    <w:p w14:paraId="2B0CEB6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3.主张的逻辑主义—即认为可以用逻辑概念来定义数学的核心概念也对数学发展产生了一定的影响。</w:t>
      </w:r>
    </w:p>
    <w:p w14:paraId="29B05605"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六、索尔·阿伦·克里普克</w:t>
      </w:r>
    </w:p>
    <w:p w14:paraId="6CE0BD3E"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lastRenderedPageBreak/>
        <w:t>克里普克是美国的逻辑学家，哲学家，曾任教于哈佛、哥伦比亚、康奈尔和洛克菲勒等大学，1977年任普林斯顿大学哲学教授，后升任麦科什讲座哲学教授。</w:t>
      </w:r>
    </w:p>
    <w:p w14:paraId="04C8D74B"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克里普克是模态逻辑语义学的创始人和因果—历史指称论的首倡者之一，认为名词的指称主要取决于与使用该名词有关的社会历史的传递链条。</w:t>
      </w:r>
    </w:p>
    <w:p w14:paraId="7162289C"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克里普克在逻辑学方面的主要贡献，</w:t>
      </w:r>
    </w:p>
    <w:p w14:paraId="5DBCD278"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即：1.严格区分了“先验的”和“必然的”这两个概念。</w:t>
      </w:r>
    </w:p>
    <w:p w14:paraId="2FE331B7"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2.在区分先验真理和必然真理基础上，提出了“先验偶然命题”和“后验必然命题”的新概念。</w:t>
      </w:r>
    </w:p>
    <w:p w14:paraId="39F71771"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3.在模态逻辑语义学的基础上，提出了因果的、历史的指称理论，为该理论的首创人之一。</w:t>
      </w:r>
    </w:p>
    <w:p w14:paraId="574B1B59"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七、卡尔·波普尔</w:t>
      </w:r>
    </w:p>
    <w:p w14:paraId="7765023D"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卡尔·波普尔生于奥地利维也纳的一个犹太裔中产阶级家庭，毕业于维也纳大学。1928年，他获授哲学博士学位，1930年至1936年间在中学任教。1937年，纳粹主义势力抬头，波普尔移民至新西兰。</w:t>
      </w:r>
    </w:p>
    <w:p w14:paraId="7913E75A"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他在新西兰克赖斯特彻奇市（</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即基督堂市</w:t>
      </w:r>
      <w:r>
        <w:rPr>
          <w:rFonts w:ascii="MS Gothic" w:eastAsia="MS Gothic" w:hAnsi="MS Gothic" w:cs="MS Gothic" w:hint="eastAsia"/>
          <w:color w:val="191B1F"/>
          <w:sz w:val="27"/>
          <w:szCs w:val="27"/>
        </w:rPr>
        <w:t> </w:t>
      </w:r>
      <w:r>
        <w:rPr>
          <w:rFonts w:ascii="微软雅黑" w:eastAsia="微软雅黑" w:hAnsi="微软雅黑" w:cs="微软雅黑" w:hint="eastAsia"/>
          <w:color w:val="191B1F"/>
          <w:sz w:val="27"/>
          <w:szCs w:val="27"/>
        </w:rPr>
        <w:t>）的坎特伯雷大学任哲学讲师。</w:t>
      </w:r>
      <w:r>
        <w:rPr>
          <w:rFonts w:ascii="微软雅黑" w:eastAsia="微软雅黑" w:hAnsi="微软雅黑" w:hint="eastAsia"/>
          <w:color w:val="191B1F"/>
          <w:sz w:val="27"/>
          <w:szCs w:val="27"/>
        </w:rPr>
        <w:t>1946年迁居英国，在伦敦经济学院讲解逻辑和科学方法论。</w:t>
      </w:r>
    </w:p>
    <w:p w14:paraId="3CF01515" w14:textId="77777777" w:rsidR="00575D6F" w:rsidRDefault="00575D6F" w:rsidP="00575D6F">
      <w:pPr>
        <w:pStyle w:val="a3"/>
        <w:spacing w:before="336" w:beforeAutospacing="0" w:after="336" w:afterAutospacing="0"/>
      </w:pPr>
      <w:r>
        <w:lastRenderedPageBreak/>
        <w:t>卡尔·波普尔在逻辑学方面的主要贡献，</w:t>
      </w:r>
    </w:p>
    <w:p w14:paraId="6165A736" w14:textId="77777777" w:rsidR="00575D6F" w:rsidRDefault="00575D6F" w:rsidP="00575D6F">
      <w:pPr>
        <w:pStyle w:val="a3"/>
        <w:spacing w:before="336" w:beforeAutospacing="0" w:after="336" w:afterAutospacing="0"/>
      </w:pPr>
      <w:r>
        <w:t>即：1.波普尔的哲学体系，重点在于批判的理性主义，这与经典的经验主义及其观测—归纳法泾渭分明。</w:t>
      </w:r>
    </w:p>
    <w:p w14:paraId="13CCA1A1" w14:textId="77777777" w:rsidR="00575D6F" w:rsidRDefault="00575D6F" w:rsidP="00575D6F">
      <w:pPr>
        <w:pStyle w:val="a3"/>
        <w:spacing w:before="336" w:beforeAutospacing="0" w:after="336" w:afterAutospacing="0"/>
      </w:pPr>
      <w:r>
        <w:t>2.波普尔高度评价了休谟对归纳法的批判，虽然他对休谟和归纳逻辑主义的批判是牵强的，但对基础论的批判是相当有力的。</w:t>
      </w:r>
    </w:p>
    <w:p w14:paraId="2C615D41" w14:textId="77777777" w:rsidR="00575D6F" w:rsidRDefault="00575D6F" w:rsidP="00575D6F">
      <w:pPr>
        <w:pStyle w:val="a3"/>
        <w:spacing w:before="336" w:beforeAutospacing="0" w:after="336" w:afterAutospacing="0"/>
      </w:pPr>
      <w:r>
        <w:t>八、奥古斯特·孔德</w:t>
      </w:r>
    </w:p>
    <w:p w14:paraId="2E435032" w14:textId="77777777" w:rsidR="00575D6F" w:rsidRDefault="00575D6F" w:rsidP="00575D6F">
      <w:pPr>
        <w:pStyle w:val="a3"/>
        <w:spacing w:before="336" w:beforeAutospacing="0" w:after="336" w:afterAutospacing="0"/>
      </w:pPr>
      <w:r>
        <w:t>奥古斯特·孔德是法国著名的哲学家、社会学和实证主义的创始人。孔德开创了社会学这一学科，被尊称为“社会学之父”。他创立的实证主义学说是西方哲学由近代转入现代的重要标志之一。</w:t>
      </w:r>
    </w:p>
    <w:p w14:paraId="67684FE0" w14:textId="77777777" w:rsidR="00575D6F" w:rsidRDefault="00575D6F" w:rsidP="00575D6F">
      <w:pPr>
        <w:pStyle w:val="a3"/>
        <w:spacing w:before="336" w:beforeAutospacing="0" w:after="336" w:afterAutospacing="0"/>
      </w:pPr>
      <w: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1424AFD8"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14:paraId="5E7AB9B3"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即：1.把社会学概括为一门研究人类社会的学科，并在他所处的历史条件下，规定了社会学的地位、研究对象和研究方法，建立了他的社会学理论体系。</w:t>
      </w:r>
    </w:p>
    <w:p w14:paraId="2532E5C4"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2.借用了圣西门“实证”一词，并认为19世纪的人类已经进入了“科学的实证阶段”，在这个时期里，经验认识可以用于理解社会现象。</w:t>
      </w:r>
    </w:p>
    <w:p w14:paraId="2CA54C99"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3.把实证主义应用于社会学，试图建立一个无所不包的实证知识体系用以解释所有的社会现象。</w:t>
      </w:r>
    </w:p>
    <w:p w14:paraId="5C784C7E"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lastRenderedPageBreak/>
        <w:t>九、J.S.密尔</w:t>
      </w:r>
    </w:p>
    <w:p w14:paraId="0E1B5F7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J.S.密尔，19世纪英国著名哲学家、经济学家、逻辑学家、政治理论家。在密尔青年期的晚期，在古典哲学的雄厚背景下，学习了政治经济学与法学，并且开始在报刊文献上发表文章，其中最主要的场域是在哲学激进派的喉舌《西敏寺评论》。</w:t>
      </w:r>
    </w:p>
    <w:p w14:paraId="4B2AC621"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同时，密尔组织学社与年纪长他不少的人进行学术思辨，并且以读书会的形式增加自己在政治经济学、逻辑学与心理学的知识。J.S.密尔在逻辑学方面的主要贡献，即：</w:t>
      </w:r>
    </w:p>
    <w:p w14:paraId="25EDB0B1"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1.创作了《逻辑体系》。</w:t>
      </w:r>
    </w:p>
    <w:p w14:paraId="2AA04A72"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2.他是归纳主义逻辑学家，丰富了归纳法，提高了归纳法在逻辑中的地位。</w:t>
      </w:r>
    </w:p>
    <w:p w14:paraId="6254D094"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十、伯纳·派顿</w:t>
      </w:r>
    </w:p>
    <w:p w14:paraId="6AD29D72"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伯纳·派顿曾任贝勒大学医学院神经肌肉部主任、神经学系副主任、神经科主治医生。于休斯敦莱斯大学与妇女研究中心任教，教授清晰思考、心灵体操、逻辑学与神经学等课程。</w:t>
      </w:r>
    </w:p>
    <w:p w14:paraId="2CEF1CE5"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伯纳·派顿对逻辑学深有研究，他认为学习逻辑学能够使人思维敏捷，说话有条理；还有助于识破别人的谎言，远离骗局与陷阱。</w:t>
      </w:r>
    </w:p>
    <w:p w14:paraId="6C34480B"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lastRenderedPageBreak/>
        <w:t>在逻辑学中，伯纳·派顿对“概括”和“定义”进行了全面且有深度的概括。伯纳·派顿在逻辑学方面的主要贡献，即：</w:t>
      </w:r>
    </w:p>
    <w:p w14:paraId="4BC23933" w14:textId="77777777" w:rsidR="00575D6F" w:rsidRDefault="00575D6F" w:rsidP="00575D6F">
      <w:pPr>
        <w:pStyle w:val="a3"/>
        <w:shd w:val="clear" w:color="auto" w:fill="FFFFFF"/>
        <w:spacing w:before="336" w:beforeAutospacing="0" w:after="336" w:afterAutospacing="0"/>
        <w:rPr>
          <w:rFonts w:ascii="微软雅黑" w:eastAsia="微软雅黑" w:hAnsi="微软雅黑"/>
          <w:color w:val="191B1F"/>
          <w:sz w:val="27"/>
          <w:szCs w:val="27"/>
        </w:rPr>
      </w:pPr>
      <w:r>
        <w:rPr>
          <w:rFonts w:ascii="微软雅黑" w:eastAsia="微软雅黑" w:hAnsi="微软雅黑" w:hint="eastAsia"/>
          <w:color w:val="191B1F"/>
          <w:sz w:val="27"/>
          <w:szCs w:val="27"/>
        </w:rPr>
        <w:t>1.区分概括与过度概括。</w:t>
      </w:r>
    </w:p>
    <w:p w14:paraId="75192E58"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2.认为不同的定义，导致不同的结论。</w:t>
      </w:r>
    </w:p>
    <w:p w14:paraId="6213D77C" w14:textId="77777777" w:rsid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sz w:val="27"/>
          <w:szCs w:val="27"/>
        </w:rPr>
      </w:pPr>
      <w:r>
        <w:rPr>
          <w:rFonts w:ascii="微软雅黑" w:eastAsia="微软雅黑" w:hAnsi="微软雅黑" w:hint="eastAsia"/>
          <w:color w:val="191B1F"/>
          <w:sz w:val="27"/>
          <w:szCs w:val="27"/>
        </w:rPr>
        <w:t>3.阐述了论证的形式。</w:t>
      </w:r>
    </w:p>
    <w:p w14:paraId="5087835C" w14:textId="77777777" w:rsidR="00575D6F" w:rsidRPr="00575D6F" w:rsidRDefault="00575D6F" w:rsidP="00575D6F">
      <w:pPr>
        <w:pStyle w:val="a3"/>
        <w:shd w:val="clear" w:color="auto" w:fill="FFFFFF"/>
        <w:spacing w:before="336" w:beforeAutospacing="0" w:after="336" w:afterAutospacing="0"/>
        <w:rPr>
          <w:rFonts w:ascii="微软雅黑" w:eastAsia="微软雅黑" w:hAnsi="微软雅黑" w:hint="eastAsia"/>
          <w:color w:val="191B1F"/>
        </w:rPr>
      </w:pPr>
    </w:p>
    <w:p w14:paraId="7D5C60E7" w14:textId="77777777" w:rsidR="00575D6F" w:rsidRPr="00575D6F" w:rsidRDefault="00575D6F" w:rsidP="00575D6F">
      <w:pPr>
        <w:rPr>
          <w:rFonts w:hint="eastAsia"/>
        </w:rPr>
      </w:pPr>
    </w:p>
    <w:sectPr w:rsidR="00575D6F" w:rsidRPr="00575D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6F"/>
    <w:rsid w:val="00063CF4"/>
    <w:rsid w:val="00575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8848"/>
  <w15:chartTrackingRefBased/>
  <w15:docId w15:val="{B22F13AA-5E2F-4B1E-9AA5-67F549A5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75D6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1734">
      <w:bodyDiv w:val="1"/>
      <w:marLeft w:val="0"/>
      <w:marRight w:val="0"/>
      <w:marTop w:val="0"/>
      <w:marBottom w:val="0"/>
      <w:divBdr>
        <w:top w:val="none" w:sz="0" w:space="0" w:color="auto"/>
        <w:left w:val="none" w:sz="0" w:space="0" w:color="auto"/>
        <w:bottom w:val="none" w:sz="0" w:space="0" w:color="auto"/>
        <w:right w:val="none" w:sz="0" w:space="0" w:color="auto"/>
      </w:divBdr>
    </w:div>
    <w:div w:id="108397359">
      <w:bodyDiv w:val="1"/>
      <w:marLeft w:val="0"/>
      <w:marRight w:val="0"/>
      <w:marTop w:val="0"/>
      <w:marBottom w:val="0"/>
      <w:divBdr>
        <w:top w:val="none" w:sz="0" w:space="0" w:color="auto"/>
        <w:left w:val="none" w:sz="0" w:space="0" w:color="auto"/>
        <w:bottom w:val="none" w:sz="0" w:space="0" w:color="auto"/>
        <w:right w:val="none" w:sz="0" w:space="0" w:color="auto"/>
      </w:divBdr>
    </w:div>
    <w:div w:id="189681851">
      <w:bodyDiv w:val="1"/>
      <w:marLeft w:val="0"/>
      <w:marRight w:val="0"/>
      <w:marTop w:val="0"/>
      <w:marBottom w:val="0"/>
      <w:divBdr>
        <w:top w:val="none" w:sz="0" w:space="0" w:color="auto"/>
        <w:left w:val="none" w:sz="0" w:space="0" w:color="auto"/>
        <w:bottom w:val="none" w:sz="0" w:space="0" w:color="auto"/>
        <w:right w:val="none" w:sz="0" w:space="0" w:color="auto"/>
      </w:divBdr>
    </w:div>
    <w:div w:id="441652458">
      <w:bodyDiv w:val="1"/>
      <w:marLeft w:val="0"/>
      <w:marRight w:val="0"/>
      <w:marTop w:val="0"/>
      <w:marBottom w:val="0"/>
      <w:divBdr>
        <w:top w:val="none" w:sz="0" w:space="0" w:color="auto"/>
        <w:left w:val="none" w:sz="0" w:space="0" w:color="auto"/>
        <w:bottom w:val="none" w:sz="0" w:space="0" w:color="auto"/>
        <w:right w:val="none" w:sz="0" w:space="0" w:color="auto"/>
      </w:divBdr>
    </w:div>
    <w:div w:id="446655172">
      <w:bodyDiv w:val="1"/>
      <w:marLeft w:val="0"/>
      <w:marRight w:val="0"/>
      <w:marTop w:val="0"/>
      <w:marBottom w:val="0"/>
      <w:divBdr>
        <w:top w:val="none" w:sz="0" w:space="0" w:color="auto"/>
        <w:left w:val="none" w:sz="0" w:space="0" w:color="auto"/>
        <w:bottom w:val="none" w:sz="0" w:space="0" w:color="auto"/>
        <w:right w:val="none" w:sz="0" w:space="0" w:color="auto"/>
      </w:divBdr>
    </w:div>
    <w:div w:id="512032844">
      <w:bodyDiv w:val="1"/>
      <w:marLeft w:val="0"/>
      <w:marRight w:val="0"/>
      <w:marTop w:val="0"/>
      <w:marBottom w:val="0"/>
      <w:divBdr>
        <w:top w:val="none" w:sz="0" w:space="0" w:color="auto"/>
        <w:left w:val="none" w:sz="0" w:space="0" w:color="auto"/>
        <w:bottom w:val="none" w:sz="0" w:space="0" w:color="auto"/>
        <w:right w:val="none" w:sz="0" w:space="0" w:color="auto"/>
      </w:divBdr>
    </w:div>
    <w:div w:id="1442723612">
      <w:bodyDiv w:val="1"/>
      <w:marLeft w:val="0"/>
      <w:marRight w:val="0"/>
      <w:marTop w:val="0"/>
      <w:marBottom w:val="0"/>
      <w:divBdr>
        <w:top w:val="none" w:sz="0" w:space="0" w:color="auto"/>
        <w:left w:val="none" w:sz="0" w:space="0" w:color="auto"/>
        <w:bottom w:val="none" w:sz="0" w:space="0" w:color="auto"/>
        <w:right w:val="none" w:sz="0" w:space="0" w:color="auto"/>
      </w:divBdr>
    </w:div>
    <w:div w:id="1459494059">
      <w:bodyDiv w:val="1"/>
      <w:marLeft w:val="0"/>
      <w:marRight w:val="0"/>
      <w:marTop w:val="0"/>
      <w:marBottom w:val="0"/>
      <w:divBdr>
        <w:top w:val="none" w:sz="0" w:space="0" w:color="auto"/>
        <w:left w:val="none" w:sz="0" w:space="0" w:color="auto"/>
        <w:bottom w:val="none" w:sz="0" w:space="0" w:color="auto"/>
        <w:right w:val="none" w:sz="0" w:space="0" w:color="auto"/>
      </w:divBdr>
    </w:div>
    <w:div w:id="1596938744">
      <w:bodyDiv w:val="1"/>
      <w:marLeft w:val="0"/>
      <w:marRight w:val="0"/>
      <w:marTop w:val="0"/>
      <w:marBottom w:val="0"/>
      <w:divBdr>
        <w:top w:val="none" w:sz="0" w:space="0" w:color="auto"/>
        <w:left w:val="none" w:sz="0" w:space="0" w:color="auto"/>
        <w:bottom w:val="none" w:sz="0" w:space="0" w:color="auto"/>
        <w:right w:val="none" w:sz="0" w:space="0" w:color="auto"/>
      </w:divBdr>
    </w:div>
    <w:div w:id="21037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泽瑞 马</dc:creator>
  <cp:keywords/>
  <dc:description/>
  <cp:lastModifiedBy>泽瑞 马</cp:lastModifiedBy>
  <cp:revision>2</cp:revision>
  <dcterms:created xsi:type="dcterms:W3CDTF">2023-12-18T12:16:00Z</dcterms:created>
  <dcterms:modified xsi:type="dcterms:W3CDTF">2023-12-18T12:22:00Z</dcterms:modified>
</cp:coreProperties>
</file>