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Hiragino Sans GB" w:hAnsi="Hiragino Sans GB" w:eastAsia="Hiragino Sans GB"/>
          <w:b/>
          <w:color w:val="1F3A5F"/>
          <w:sz w:val="44"/>
        </w:rPr>
        <w:t>資深同事簽單流程圖填寫版</w:t>
      </w:r>
    </w:p>
    <w:p>
      <w:pPr>
        <w:spacing w:after="240"/>
      </w:pPr>
      <w:r>
        <w:rPr>
          <w:rFonts w:ascii="Hiragino Sans GB" w:hAnsi="Hiragino Sans GB" w:eastAsia="Hiragino Sans GB"/>
          <w:b w:val="0"/>
          <w:color w:val="5B6573"/>
          <w:sz w:val="21"/>
        </w:rPr>
        <w:t>沿著六個階段填寫。每格只寫最關鍵的做法，適合用於工作坊或小組討論。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168"/>
            <w:shd w:fill="1F3A5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20"/>
              </w:rPr>
              <w:t>填寫人</w:t>
            </w:r>
          </w:p>
        </w:tc>
        <w:tc>
          <w:tcPr>
            <w:tcW w:type="dxa" w:w="3888"/>
            <w:shd w:fill="1F3A5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20"/>
              </w:rPr>
              <w:t>主要服務客群</w:t>
            </w:r>
          </w:p>
        </w:tc>
        <w:tc>
          <w:tcPr>
            <w:tcW w:type="dxa" w:w="2160"/>
            <w:shd w:fill="1F3A5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20"/>
              </w:rPr>
              <w:t>填寫日期</w:t>
            </w:r>
          </w:p>
        </w:tc>
      </w:tr>
      <w:tr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________________</w:t>
            </w:r>
          </w:p>
        </w:tc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________________</w:t>
            </w:r>
          </w:p>
        </w:tc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________________</w:t>
            </w:r>
          </w:p>
        </w:tc>
      </w:tr>
    </w:tbl>
    <w:p>
      <w:pPr>
        <w:spacing w:after="40"/>
      </w:pPr>
    </w:p>
    <w:p>
      <w:pPr>
        <w:spacing w:before="160" w:after="60" w:line="300" w:lineRule="auto"/>
      </w:pPr>
      <w:r>
        <w:rPr>
          <w:rFonts w:ascii="Hiragino Sans GB" w:hAnsi="Hiragino Sans GB" w:eastAsia="Hiragino Sans GB"/>
          <w:b/>
          <w:color w:val="B1262B"/>
          <w:sz w:val="28"/>
        </w:rPr>
        <w:t>1  客源與首次接觸</w:t>
      </w:r>
    </w:p>
    <w:p>
      <w:pPr>
        <w:spacing w:before="0" w:after="80" w:line="300" w:lineRule="auto"/>
      </w:pPr>
      <w:r>
        <w:rPr>
          <w:rFonts w:ascii="Hiragino Sans GB" w:hAnsi="Hiragino Sans GB" w:eastAsia="Hiragino Sans GB"/>
          <w:b w:val="0"/>
          <w:color w:val="5B6573"/>
          <w:sz w:val="19"/>
        </w:rPr>
        <w:t>你主要從哪裡接觸客戶？首句如何開始？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600"/>
            <w:shd w:fill="1F3A5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20"/>
              </w:rPr>
              <w:t>我會做甚麼</w:t>
            </w:r>
          </w:p>
        </w:tc>
        <w:tc>
          <w:tcPr>
            <w:tcW w:type="dxa" w:w="3168"/>
            <w:shd w:fill="1F3A5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20"/>
              </w:rPr>
              <w:t>使用工具或資料</w:t>
            </w:r>
          </w:p>
        </w:tc>
        <w:tc>
          <w:tcPr>
            <w:tcW w:type="dxa" w:w="3600"/>
            <w:shd w:fill="1F3A5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20"/>
              </w:rPr>
              <w:t>完成的判斷標準</w:t>
            </w:r>
          </w:p>
        </w:tc>
      </w:tr>
      <w:tr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________________________________</w:t>
              <w:br/>
              <w:t>________________________________</w:t>
            </w:r>
          </w:p>
        </w:tc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________________________________</w:t>
              <w:br/>
              <w:t>________________________________</w:t>
            </w:r>
          </w:p>
        </w:tc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________________________________</w:t>
              <w:br/>
              <w:t>________________________________</w:t>
            </w:r>
          </w:p>
        </w:tc>
      </w:tr>
    </w:tbl>
    <w:p>
      <w:pPr>
        <w:spacing w:after="40"/>
      </w:pPr>
    </w:p>
    <w:p>
      <w:pPr>
        <w:spacing w:before="160" w:after="60" w:line="300" w:lineRule="auto"/>
      </w:pPr>
      <w:r>
        <w:rPr>
          <w:rFonts w:ascii="Hiragino Sans GB" w:hAnsi="Hiragino Sans GB" w:eastAsia="Hiragino Sans GB"/>
          <w:b/>
          <w:color w:val="B1262B"/>
          <w:sz w:val="28"/>
        </w:rPr>
        <w:t>2  客戶輪廓與需求分析</w:t>
      </w:r>
    </w:p>
    <w:p>
      <w:pPr>
        <w:spacing w:before="0" w:after="80" w:line="300" w:lineRule="auto"/>
      </w:pPr>
      <w:r>
        <w:rPr>
          <w:rFonts w:ascii="Hiragino Sans GB" w:hAnsi="Hiragino Sans GB" w:eastAsia="Hiragino Sans GB"/>
          <w:b w:val="0"/>
          <w:color w:val="5B6573"/>
          <w:sz w:val="19"/>
        </w:rPr>
        <w:t>必問甚麼？如何判斷真正需要？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600"/>
            <w:shd w:fill="1F3A5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20"/>
              </w:rPr>
              <w:t>我會做甚麼</w:t>
            </w:r>
          </w:p>
        </w:tc>
        <w:tc>
          <w:tcPr>
            <w:tcW w:type="dxa" w:w="3168"/>
            <w:shd w:fill="1F3A5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20"/>
              </w:rPr>
              <w:t>使用工具或資料</w:t>
            </w:r>
          </w:p>
        </w:tc>
        <w:tc>
          <w:tcPr>
            <w:tcW w:type="dxa" w:w="3600"/>
            <w:shd w:fill="1F3A5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20"/>
              </w:rPr>
              <w:t>完成的判斷標準</w:t>
            </w:r>
          </w:p>
        </w:tc>
      </w:tr>
      <w:tr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________________________________</w:t>
              <w:br/>
              <w:t>________________________________</w:t>
            </w:r>
          </w:p>
        </w:tc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________________________________</w:t>
              <w:br/>
              <w:t>________________________________</w:t>
            </w:r>
          </w:p>
        </w:tc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________________________________</w:t>
              <w:br/>
              <w:t>________________________________</w:t>
            </w:r>
          </w:p>
        </w:tc>
      </w:tr>
    </w:tbl>
    <w:p>
      <w:pPr>
        <w:spacing w:after="40"/>
      </w:pPr>
    </w:p>
    <w:p>
      <w:pPr>
        <w:spacing w:before="160" w:after="60" w:line="300" w:lineRule="auto"/>
      </w:pPr>
      <w:r>
        <w:rPr>
          <w:rFonts w:ascii="Hiragino Sans GB" w:hAnsi="Hiragino Sans GB" w:eastAsia="Hiragino Sans GB"/>
          <w:b/>
          <w:color w:val="B1262B"/>
          <w:sz w:val="28"/>
        </w:rPr>
        <w:t>3  方案準備與見客</w:t>
      </w:r>
    </w:p>
    <w:p>
      <w:pPr>
        <w:spacing w:before="0" w:after="80" w:line="300" w:lineRule="auto"/>
      </w:pPr>
      <w:r>
        <w:rPr>
          <w:rFonts w:ascii="Hiragino Sans GB" w:hAnsi="Hiragino Sans GB" w:eastAsia="Hiragino Sans GB"/>
          <w:b w:val="0"/>
          <w:color w:val="5B6573"/>
          <w:sz w:val="19"/>
        </w:rPr>
        <w:t>見客前準備甚麼？會面如何安排？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600"/>
            <w:shd w:fill="1F3A5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20"/>
              </w:rPr>
              <w:t>我會做甚麼</w:t>
            </w:r>
          </w:p>
        </w:tc>
        <w:tc>
          <w:tcPr>
            <w:tcW w:type="dxa" w:w="3168"/>
            <w:shd w:fill="1F3A5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20"/>
              </w:rPr>
              <w:t>使用工具或資料</w:t>
            </w:r>
          </w:p>
        </w:tc>
        <w:tc>
          <w:tcPr>
            <w:tcW w:type="dxa" w:w="3600"/>
            <w:shd w:fill="1F3A5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20"/>
              </w:rPr>
              <w:t>完成的判斷標準</w:t>
            </w:r>
          </w:p>
        </w:tc>
      </w:tr>
      <w:tr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________________________________</w:t>
              <w:br/>
              <w:t>________________________________</w:t>
            </w:r>
          </w:p>
        </w:tc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________________________________</w:t>
              <w:br/>
              <w:t>________________________________</w:t>
            </w:r>
          </w:p>
        </w:tc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________________________________</w:t>
              <w:br/>
              <w:t>________________________________</w:t>
            </w:r>
          </w:p>
        </w:tc>
      </w:tr>
    </w:tbl>
    <w:p>
      <w:pPr>
        <w:spacing w:after="40"/>
      </w:pPr>
    </w:p>
    <w:p>
      <w:pPr>
        <w:spacing w:before="160" w:after="60" w:line="300" w:lineRule="auto"/>
      </w:pPr>
      <w:r>
        <w:rPr>
          <w:rFonts w:ascii="Hiragino Sans GB" w:hAnsi="Hiragino Sans GB" w:eastAsia="Hiragino Sans GB"/>
          <w:b/>
          <w:color w:val="B1262B"/>
          <w:sz w:val="28"/>
        </w:rPr>
        <w:t>4  跟進與處理顧慮</w:t>
      </w:r>
    </w:p>
    <w:p>
      <w:pPr>
        <w:spacing w:before="0" w:after="80" w:line="300" w:lineRule="auto"/>
      </w:pPr>
      <w:r>
        <w:rPr>
          <w:rFonts w:ascii="Hiragino Sans GB" w:hAnsi="Hiragino Sans GB" w:eastAsia="Hiragino Sans GB"/>
          <w:b w:val="0"/>
          <w:color w:val="5B6573"/>
          <w:sz w:val="19"/>
        </w:rPr>
        <w:t>何時跟進？常見顧慮怎樣回應？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600"/>
            <w:shd w:fill="1F3A5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20"/>
              </w:rPr>
              <w:t>我會做甚麼</w:t>
            </w:r>
          </w:p>
        </w:tc>
        <w:tc>
          <w:tcPr>
            <w:tcW w:type="dxa" w:w="3168"/>
            <w:shd w:fill="1F3A5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20"/>
              </w:rPr>
              <w:t>使用工具或資料</w:t>
            </w:r>
          </w:p>
        </w:tc>
        <w:tc>
          <w:tcPr>
            <w:tcW w:type="dxa" w:w="3600"/>
            <w:shd w:fill="1F3A5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20"/>
              </w:rPr>
              <w:t>完成的判斷標準</w:t>
            </w:r>
          </w:p>
        </w:tc>
      </w:tr>
      <w:tr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________________________________</w:t>
              <w:br/>
              <w:t>________________________________</w:t>
            </w:r>
          </w:p>
        </w:tc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________________________________</w:t>
              <w:br/>
              <w:t>________________________________</w:t>
            </w:r>
          </w:p>
        </w:tc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________________________________</w:t>
              <w:br/>
              <w:t>________________________________</w:t>
            </w:r>
          </w:p>
        </w:tc>
      </w:tr>
    </w:tbl>
    <w:p>
      <w:pPr>
        <w:spacing w:after="40"/>
      </w:pPr>
    </w:p>
    <w:p>
      <w:pPr>
        <w:spacing w:before="160" w:after="60" w:line="300" w:lineRule="auto"/>
      </w:pPr>
      <w:r>
        <w:rPr>
          <w:rFonts w:ascii="Hiragino Sans GB" w:hAnsi="Hiragino Sans GB" w:eastAsia="Hiragino Sans GB"/>
          <w:b/>
          <w:color w:val="B1262B"/>
          <w:sz w:val="28"/>
        </w:rPr>
        <w:t>5  申請 核保與成交交付</w:t>
      </w:r>
    </w:p>
    <w:p>
      <w:pPr>
        <w:spacing w:before="0" w:after="80" w:line="300" w:lineRule="auto"/>
      </w:pPr>
      <w:r>
        <w:rPr>
          <w:rFonts w:ascii="Hiragino Sans GB" w:hAnsi="Hiragino Sans GB" w:eastAsia="Hiragino Sans GB"/>
          <w:b w:val="0"/>
          <w:color w:val="5B6573"/>
          <w:sz w:val="19"/>
        </w:rPr>
        <w:t>申請前後要確認甚麼？如何交付？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600"/>
            <w:shd w:fill="1F3A5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20"/>
              </w:rPr>
              <w:t>我會做甚麼</w:t>
            </w:r>
          </w:p>
        </w:tc>
        <w:tc>
          <w:tcPr>
            <w:tcW w:type="dxa" w:w="3168"/>
            <w:shd w:fill="1F3A5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20"/>
              </w:rPr>
              <w:t>使用工具或資料</w:t>
            </w:r>
          </w:p>
        </w:tc>
        <w:tc>
          <w:tcPr>
            <w:tcW w:type="dxa" w:w="3600"/>
            <w:shd w:fill="1F3A5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20"/>
              </w:rPr>
              <w:t>完成的判斷標準</w:t>
            </w:r>
          </w:p>
        </w:tc>
      </w:tr>
      <w:tr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________________________________</w:t>
              <w:br/>
              <w:t>________________________________</w:t>
            </w:r>
          </w:p>
        </w:tc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________________________________</w:t>
              <w:br/>
              <w:t>________________________________</w:t>
            </w:r>
          </w:p>
        </w:tc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________________________________</w:t>
              <w:br/>
              <w:t>________________________________</w:t>
            </w:r>
          </w:p>
        </w:tc>
      </w:tr>
    </w:tbl>
    <w:p>
      <w:pPr>
        <w:spacing w:after="40"/>
      </w:pPr>
    </w:p>
    <w:p>
      <w:pPr>
        <w:spacing w:before="160" w:after="60" w:line="300" w:lineRule="auto"/>
      </w:pPr>
      <w:r>
        <w:rPr>
          <w:rFonts w:ascii="Hiragino Sans GB" w:hAnsi="Hiragino Sans GB" w:eastAsia="Hiragino Sans GB"/>
          <w:b/>
          <w:color w:val="B1262B"/>
          <w:sz w:val="28"/>
        </w:rPr>
        <w:t>6  復盤與可複製做法</w:t>
      </w:r>
    </w:p>
    <w:p>
      <w:pPr>
        <w:spacing w:before="0" w:after="80" w:line="300" w:lineRule="auto"/>
      </w:pPr>
      <w:r>
        <w:rPr>
          <w:rFonts w:ascii="Hiragino Sans GB" w:hAnsi="Hiragino Sans GB" w:eastAsia="Hiragino Sans GB"/>
          <w:b w:val="0"/>
          <w:color w:val="5B6573"/>
          <w:sz w:val="19"/>
        </w:rPr>
        <w:t>甚麼方法最有效？新手最易忽略甚麼？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600"/>
            <w:shd w:fill="1F3A5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20"/>
              </w:rPr>
              <w:t>我會做甚麼</w:t>
            </w:r>
          </w:p>
        </w:tc>
        <w:tc>
          <w:tcPr>
            <w:tcW w:type="dxa" w:w="3168"/>
            <w:shd w:fill="1F3A5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20"/>
              </w:rPr>
              <w:t>使用工具或資料</w:t>
            </w:r>
          </w:p>
        </w:tc>
        <w:tc>
          <w:tcPr>
            <w:tcW w:type="dxa" w:w="3600"/>
            <w:shd w:fill="1F3A5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20"/>
              </w:rPr>
              <w:t>完成的判斷標準</w:t>
            </w:r>
          </w:p>
        </w:tc>
      </w:tr>
      <w:tr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________________________________</w:t>
              <w:br/>
              <w:t>________________________________</w:t>
            </w:r>
          </w:p>
        </w:tc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________________________________</w:t>
              <w:br/>
              <w:t>________________________________</w:t>
            </w:r>
          </w:p>
        </w:tc>
        <w:tc>
          <w:tcPr>
            <w:tcW w:type="dxa" w:w="34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 w:line="276" w:lineRule="auto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________________________________</w:t>
              <w:br/>
              <w:t>________________________________</w:t>
            </w:r>
          </w:p>
        </w:tc>
      </w:tr>
    </w:tbl>
    <w:p>
      <w:pPr>
        <w:spacing w:after="40"/>
      </w:pPr>
    </w:p>
    <w:p>
      <w:pPr>
        <w:spacing w:before="200" w:after="80" w:line="300" w:lineRule="auto"/>
      </w:pPr>
      <w:r>
        <w:rPr>
          <w:rFonts w:ascii="Hiragino Sans GB" w:hAnsi="Hiragino Sans GB" w:eastAsia="Hiragino Sans GB"/>
          <w:b/>
          <w:color w:val="1F3A5F"/>
          <w:sz w:val="22"/>
        </w:rPr>
        <w:t>結語：如果只教新人一件事，我會教他／她：</w:t>
      </w:r>
    </w:p>
    <w:p>
      <w:pPr>
        <w:spacing w:before="0" w:after="0" w:line="300" w:lineRule="auto"/>
      </w:pPr>
      <w:r>
        <w:rPr>
          <w:rFonts w:ascii="Hiragino Sans GB" w:hAnsi="Hiragino Sans GB" w:eastAsia="Hiragino Sans GB"/>
          <w:b w:val="0"/>
          <w:color w:val="1F2937"/>
          <w:sz w:val="21"/>
        </w:rPr>
        <w:t>________________________________________________________________________________</w:t>
      </w:r>
    </w:p>
    <w:sectPr w:rsidR="00FC693F" w:rsidRPr="0006063C" w:rsidSect="00034616">
      <w:headerReference w:type="default" r:id="rId9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>
      <w:rPr>
        <w:rFonts w:ascii="Hiragino Sans GB" w:hAnsi="Hiragino Sans GB" w:eastAsia="Hiragino Sans GB"/>
        <w:b w:val="0"/>
        <w:color w:val="1F3A5F"/>
        <w:sz w:val="16"/>
      </w:rPr>
      <w:t>CHOIX 內部工作文件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