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3EC6D3" w14:textId="77777777" w:rsidR="00D30ED9" w:rsidRDefault="00D30ED9" w:rsidP="00D30ED9">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14:paraId="325E752E" w14:textId="77777777" w:rsidR="00D30ED9" w:rsidRDefault="00D30ED9" w:rsidP="00D30ED9">
      <w:pPr>
        <w:tabs>
          <w:tab w:val="left" w:pos="2040"/>
          <w:tab w:val="left" w:pos="2340"/>
        </w:tabs>
        <w:jc w:val="center"/>
        <w:rPr>
          <w:b/>
          <w:sz w:val="56"/>
        </w:rPr>
      </w:pPr>
    </w:p>
    <w:p w14:paraId="78B5E586" w14:textId="2BFC0CC2" w:rsidR="00D30ED9" w:rsidRPr="00D30ED9" w:rsidRDefault="00D30ED9" w:rsidP="00D30ED9">
      <w:pPr>
        <w:jc w:val="center"/>
      </w:pPr>
      <w:r>
        <w:rPr>
          <w:rFonts w:hint="eastAsia"/>
        </w:rPr>
        <w:t>小组成员：刘雅妮、李梓溪、</w:t>
      </w:r>
      <w:r w:rsidR="00580FD6">
        <w:rPr>
          <w:rFonts w:hint="eastAsia"/>
        </w:rPr>
        <w:t>黄嘉伟、</w:t>
      </w:r>
      <w:r>
        <w:rPr>
          <w:rFonts w:hint="eastAsia"/>
        </w:rPr>
        <w:t>殷佳丽、翟佳翼</w:t>
      </w:r>
    </w:p>
    <w:p w14:paraId="0BD165E5" w14:textId="77777777" w:rsidR="00D30ED9" w:rsidRDefault="00D30ED9">
      <w:pPr>
        <w:widowControl/>
        <w:jc w:val="left"/>
        <w:rPr>
          <w:b/>
          <w:kern w:val="44"/>
          <w:sz w:val="44"/>
          <w:szCs w:val="44"/>
        </w:rPr>
      </w:pPr>
      <w:r>
        <w:br w:type="page"/>
      </w:r>
    </w:p>
    <w:sdt>
      <w:sdtPr>
        <w:rPr>
          <w:rFonts w:ascii="Times New Roman" w:eastAsia="宋体" w:hAnsi="Times New Roman" w:cs="Times New Roman"/>
          <w:color w:val="auto"/>
          <w:kern w:val="2"/>
          <w:sz w:val="21"/>
          <w:szCs w:val="22"/>
          <w:lang w:val="zh-CN"/>
        </w:rPr>
        <w:id w:val="-1332835263"/>
        <w:docPartObj>
          <w:docPartGallery w:val="Table of Contents"/>
          <w:docPartUnique/>
        </w:docPartObj>
      </w:sdtPr>
      <w:sdtEndPr>
        <w:rPr>
          <w:b/>
          <w:bCs/>
        </w:rPr>
      </w:sdtEndPr>
      <w:sdtContent>
        <w:p w14:paraId="6D8D1F84" w14:textId="4F1542A8" w:rsidR="00C72D3B" w:rsidRDefault="00C72D3B">
          <w:pPr>
            <w:pStyle w:val="TOC"/>
          </w:pPr>
          <w:r>
            <w:rPr>
              <w:lang w:val="zh-CN"/>
            </w:rPr>
            <w:t>目录</w:t>
          </w:r>
        </w:p>
        <w:p w14:paraId="7CFFCF6A" w14:textId="6CB5E8D0" w:rsidR="00A677F2" w:rsidRDefault="00C72D3B">
          <w:pPr>
            <w:pStyle w:val="11"/>
            <w:tabs>
              <w:tab w:val="right" w:leader="dot" w:pos="829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05876525" w:history="1">
            <w:r w:rsidR="00A677F2" w:rsidRPr="000B3C46">
              <w:rPr>
                <w:rStyle w:val="a7"/>
                <w:noProof/>
              </w:rPr>
              <w:t>01*ST</w:t>
            </w:r>
            <w:r w:rsidR="00A677F2" w:rsidRPr="000B3C46">
              <w:rPr>
                <w:rStyle w:val="a7"/>
                <w:rFonts w:ascii="宋体" w:hAnsi="宋体"/>
                <w:noProof/>
              </w:rPr>
              <w:t>沈机集团昆明机床股份有限公司</w:t>
            </w:r>
            <w:r w:rsidR="00A677F2">
              <w:rPr>
                <w:noProof/>
                <w:webHidden/>
              </w:rPr>
              <w:tab/>
            </w:r>
            <w:r w:rsidR="00A677F2">
              <w:rPr>
                <w:noProof/>
                <w:webHidden/>
              </w:rPr>
              <w:fldChar w:fldCharType="begin"/>
            </w:r>
            <w:r w:rsidR="00A677F2">
              <w:rPr>
                <w:noProof/>
                <w:webHidden/>
              </w:rPr>
              <w:instrText xml:space="preserve"> PAGEREF _Toc105876525 \h </w:instrText>
            </w:r>
            <w:r w:rsidR="00A677F2">
              <w:rPr>
                <w:noProof/>
                <w:webHidden/>
              </w:rPr>
            </w:r>
            <w:r w:rsidR="00A677F2">
              <w:rPr>
                <w:noProof/>
                <w:webHidden/>
              </w:rPr>
              <w:fldChar w:fldCharType="separate"/>
            </w:r>
            <w:r w:rsidR="00A677F2">
              <w:rPr>
                <w:noProof/>
                <w:webHidden/>
              </w:rPr>
              <w:t>3</w:t>
            </w:r>
            <w:r w:rsidR="00A677F2">
              <w:rPr>
                <w:noProof/>
                <w:webHidden/>
              </w:rPr>
              <w:fldChar w:fldCharType="end"/>
            </w:r>
          </w:hyperlink>
        </w:p>
        <w:p w14:paraId="7CC50E83" w14:textId="16EF7FDD" w:rsidR="00A677F2" w:rsidRDefault="00C04AF1">
          <w:pPr>
            <w:pStyle w:val="11"/>
            <w:tabs>
              <w:tab w:val="right" w:leader="dot" w:pos="8296"/>
            </w:tabs>
            <w:rPr>
              <w:rFonts w:asciiTheme="minorHAnsi" w:eastAsiaTheme="minorEastAsia" w:hAnsiTheme="minorHAnsi" w:cstheme="minorBidi"/>
              <w:noProof/>
            </w:rPr>
          </w:pPr>
          <w:hyperlink w:anchor="_Toc105876526" w:history="1">
            <w:r w:rsidR="00A677F2" w:rsidRPr="000B3C46">
              <w:rPr>
                <w:rStyle w:val="a7"/>
                <w:noProof/>
              </w:rPr>
              <w:t xml:space="preserve">02 </w:t>
            </w:r>
            <w:r w:rsidR="00A677F2" w:rsidRPr="000B3C46">
              <w:rPr>
                <w:rStyle w:val="a7"/>
                <w:noProof/>
              </w:rPr>
              <w:t>新华制药股份有限公司</w:t>
            </w:r>
            <w:r w:rsidR="00A677F2">
              <w:rPr>
                <w:noProof/>
                <w:webHidden/>
              </w:rPr>
              <w:tab/>
            </w:r>
            <w:r w:rsidR="00A677F2">
              <w:rPr>
                <w:noProof/>
                <w:webHidden/>
              </w:rPr>
              <w:fldChar w:fldCharType="begin"/>
            </w:r>
            <w:r w:rsidR="00A677F2">
              <w:rPr>
                <w:noProof/>
                <w:webHidden/>
              </w:rPr>
              <w:instrText xml:space="preserve"> PAGEREF _Toc105876526 \h </w:instrText>
            </w:r>
            <w:r w:rsidR="00A677F2">
              <w:rPr>
                <w:noProof/>
                <w:webHidden/>
              </w:rPr>
            </w:r>
            <w:r w:rsidR="00A677F2">
              <w:rPr>
                <w:noProof/>
                <w:webHidden/>
              </w:rPr>
              <w:fldChar w:fldCharType="separate"/>
            </w:r>
            <w:r w:rsidR="00A677F2">
              <w:rPr>
                <w:noProof/>
                <w:webHidden/>
              </w:rPr>
              <w:t>4</w:t>
            </w:r>
            <w:r w:rsidR="00A677F2">
              <w:rPr>
                <w:noProof/>
                <w:webHidden/>
              </w:rPr>
              <w:fldChar w:fldCharType="end"/>
            </w:r>
          </w:hyperlink>
        </w:p>
        <w:p w14:paraId="2ECAC548" w14:textId="11306F11" w:rsidR="00A677F2" w:rsidRDefault="00C04AF1">
          <w:pPr>
            <w:pStyle w:val="11"/>
            <w:tabs>
              <w:tab w:val="right" w:leader="dot" w:pos="8296"/>
            </w:tabs>
            <w:rPr>
              <w:rFonts w:asciiTheme="minorHAnsi" w:eastAsiaTheme="minorEastAsia" w:hAnsiTheme="minorHAnsi" w:cstheme="minorBidi"/>
              <w:noProof/>
            </w:rPr>
          </w:pPr>
          <w:hyperlink w:anchor="_Toc105876527" w:history="1">
            <w:r w:rsidR="00A677F2" w:rsidRPr="000B3C46">
              <w:rPr>
                <w:rStyle w:val="a7"/>
                <w:noProof/>
              </w:rPr>
              <w:t>03</w:t>
            </w:r>
            <w:r w:rsidR="00A677F2" w:rsidRPr="000B3C46">
              <w:rPr>
                <w:rStyle w:val="a7"/>
                <w:noProof/>
              </w:rPr>
              <w:t>舜天船舶有限公司</w:t>
            </w:r>
            <w:r w:rsidR="00A677F2">
              <w:rPr>
                <w:noProof/>
                <w:webHidden/>
              </w:rPr>
              <w:tab/>
            </w:r>
            <w:r w:rsidR="00A677F2">
              <w:rPr>
                <w:noProof/>
                <w:webHidden/>
              </w:rPr>
              <w:fldChar w:fldCharType="begin"/>
            </w:r>
            <w:r w:rsidR="00A677F2">
              <w:rPr>
                <w:noProof/>
                <w:webHidden/>
              </w:rPr>
              <w:instrText xml:space="preserve"> PAGEREF _Toc105876527 \h </w:instrText>
            </w:r>
            <w:r w:rsidR="00A677F2">
              <w:rPr>
                <w:noProof/>
                <w:webHidden/>
              </w:rPr>
            </w:r>
            <w:r w:rsidR="00A677F2">
              <w:rPr>
                <w:noProof/>
                <w:webHidden/>
              </w:rPr>
              <w:fldChar w:fldCharType="separate"/>
            </w:r>
            <w:r w:rsidR="00A677F2">
              <w:rPr>
                <w:noProof/>
                <w:webHidden/>
              </w:rPr>
              <w:t>6</w:t>
            </w:r>
            <w:r w:rsidR="00A677F2">
              <w:rPr>
                <w:noProof/>
                <w:webHidden/>
              </w:rPr>
              <w:fldChar w:fldCharType="end"/>
            </w:r>
          </w:hyperlink>
        </w:p>
        <w:p w14:paraId="33FF2137" w14:textId="5F25A48B" w:rsidR="00A677F2" w:rsidRDefault="00C04AF1">
          <w:pPr>
            <w:pStyle w:val="11"/>
            <w:tabs>
              <w:tab w:val="right" w:leader="dot" w:pos="8296"/>
            </w:tabs>
            <w:rPr>
              <w:rFonts w:asciiTheme="minorHAnsi" w:eastAsiaTheme="minorEastAsia" w:hAnsiTheme="minorHAnsi" w:cstheme="minorBidi"/>
              <w:noProof/>
            </w:rPr>
          </w:pPr>
          <w:hyperlink w:anchor="_Toc105876528" w:history="1">
            <w:r w:rsidR="00A677F2" w:rsidRPr="000B3C46">
              <w:rPr>
                <w:rStyle w:val="a7"/>
                <w:noProof/>
              </w:rPr>
              <w:t xml:space="preserve">04 </w:t>
            </w:r>
            <w:r w:rsidR="00A677F2" w:rsidRPr="000B3C46">
              <w:rPr>
                <w:rStyle w:val="a7"/>
                <w:bCs/>
                <w:noProof/>
              </w:rPr>
              <w:t>山西天能科技股份有限公司</w:t>
            </w:r>
            <w:r w:rsidR="00A677F2">
              <w:rPr>
                <w:noProof/>
                <w:webHidden/>
              </w:rPr>
              <w:tab/>
            </w:r>
            <w:r w:rsidR="00A677F2">
              <w:rPr>
                <w:noProof/>
                <w:webHidden/>
              </w:rPr>
              <w:fldChar w:fldCharType="begin"/>
            </w:r>
            <w:r w:rsidR="00A677F2">
              <w:rPr>
                <w:noProof/>
                <w:webHidden/>
              </w:rPr>
              <w:instrText xml:space="preserve"> PAGEREF _Toc105876528 \h </w:instrText>
            </w:r>
            <w:r w:rsidR="00A677F2">
              <w:rPr>
                <w:noProof/>
                <w:webHidden/>
              </w:rPr>
            </w:r>
            <w:r w:rsidR="00A677F2">
              <w:rPr>
                <w:noProof/>
                <w:webHidden/>
              </w:rPr>
              <w:fldChar w:fldCharType="separate"/>
            </w:r>
            <w:r w:rsidR="00A677F2">
              <w:rPr>
                <w:noProof/>
                <w:webHidden/>
              </w:rPr>
              <w:t>7</w:t>
            </w:r>
            <w:r w:rsidR="00A677F2">
              <w:rPr>
                <w:noProof/>
                <w:webHidden/>
              </w:rPr>
              <w:fldChar w:fldCharType="end"/>
            </w:r>
          </w:hyperlink>
        </w:p>
        <w:p w14:paraId="5DAA0E73" w14:textId="31454DCF" w:rsidR="00A677F2" w:rsidRDefault="00C04AF1">
          <w:pPr>
            <w:pStyle w:val="11"/>
            <w:tabs>
              <w:tab w:val="right" w:leader="dot" w:pos="8296"/>
            </w:tabs>
            <w:rPr>
              <w:rFonts w:asciiTheme="minorHAnsi" w:eastAsiaTheme="minorEastAsia" w:hAnsiTheme="minorHAnsi" w:cstheme="minorBidi"/>
              <w:noProof/>
            </w:rPr>
          </w:pPr>
          <w:hyperlink w:anchor="_Toc105876529" w:history="1">
            <w:r w:rsidR="00A677F2" w:rsidRPr="000B3C46">
              <w:rPr>
                <w:rStyle w:val="a7"/>
                <w:noProof/>
              </w:rPr>
              <w:t>05</w:t>
            </w:r>
            <w:r w:rsidR="00A677F2" w:rsidRPr="000B3C46">
              <w:rPr>
                <w:rStyle w:val="a7"/>
                <w:noProof/>
              </w:rPr>
              <w:t>天丰节能板材科技股份有限公司</w:t>
            </w:r>
            <w:r w:rsidR="00A677F2">
              <w:rPr>
                <w:noProof/>
                <w:webHidden/>
              </w:rPr>
              <w:tab/>
            </w:r>
            <w:r w:rsidR="00A677F2">
              <w:rPr>
                <w:noProof/>
                <w:webHidden/>
              </w:rPr>
              <w:fldChar w:fldCharType="begin"/>
            </w:r>
            <w:r w:rsidR="00A677F2">
              <w:rPr>
                <w:noProof/>
                <w:webHidden/>
              </w:rPr>
              <w:instrText xml:space="preserve"> PAGEREF _Toc105876529 \h </w:instrText>
            </w:r>
            <w:r w:rsidR="00A677F2">
              <w:rPr>
                <w:noProof/>
                <w:webHidden/>
              </w:rPr>
            </w:r>
            <w:r w:rsidR="00A677F2">
              <w:rPr>
                <w:noProof/>
                <w:webHidden/>
              </w:rPr>
              <w:fldChar w:fldCharType="separate"/>
            </w:r>
            <w:r w:rsidR="00A677F2">
              <w:rPr>
                <w:noProof/>
                <w:webHidden/>
              </w:rPr>
              <w:t>9</w:t>
            </w:r>
            <w:r w:rsidR="00A677F2">
              <w:rPr>
                <w:noProof/>
                <w:webHidden/>
              </w:rPr>
              <w:fldChar w:fldCharType="end"/>
            </w:r>
          </w:hyperlink>
        </w:p>
        <w:p w14:paraId="5FF938F4" w14:textId="1B72AFE3" w:rsidR="00A677F2" w:rsidRDefault="00C04AF1">
          <w:pPr>
            <w:pStyle w:val="11"/>
            <w:tabs>
              <w:tab w:val="right" w:leader="dot" w:pos="8296"/>
            </w:tabs>
            <w:rPr>
              <w:rFonts w:asciiTheme="minorHAnsi" w:eastAsiaTheme="minorEastAsia" w:hAnsiTheme="minorHAnsi" w:cstheme="minorBidi"/>
              <w:noProof/>
            </w:rPr>
          </w:pPr>
          <w:hyperlink w:anchor="_Toc105876530" w:history="1">
            <w:r w:rsidR="00A677F2" w:rsidRPr="000B3C46">
              <w:rPr>
                <w:rStyle w:val="a7"/>
                <w:noProof/>
              </w:rPr>
              <w:t>06</w:t>
            </w:r>
            <w:r w:rsidR="00A677F2" w:rsidRPr="000B3C46">
              <w:rPr>
                <w:rStyle w:val="a7"/>
                <w:noProof/>
              </w:rPr>
              <w:t>怀集登云汽配股份有限公司</w:t>
            </w:r>
            <w:r w:rsidR="00A677F2">
              <w:rPr>
                <w:noProof/>
                <w:webHidden/>
              </w:rPr>
              <w:tab/>
            </w:r>
            <w:r w:rsidR="00A677F2">
              <w:rPr>
                <w:noProof/>
                <w:webHidden/>
              </w:rPr>
              <w:fldChar w:fldCharType="begin"/>
            </w:r>
            <w:r w:rsidR="00A677F2">
              <w:rPr>
                <w:noProof/>
                <w:webHidden/>
              </w:rPr>
              <w:instrText xml:space="preserve"> PAGEREF _Toc105876530 \h </w:instrText>
            </w:r>
            <w:r w:rsidR="00A677F2">
              <w:rPr>
                <w:noProof/>
                <w:webHidden/>
              </w:rPr>
            </w:r>
            <w:r w:rsidR="00A677F2">
              <w:rPr>
                <w:noProof/>
                <w:webHidden/>
              </w:rPr>
              <w:fldChar w:fldCharType="separate"/>
            </w:r>
            <w:r w:rsidR="00A677F2">
              <w:rPr>
                <w:noProof/>
                <w:webHidden/>
              </w:rPr>
              <w:t>10</w:t>
            </w:r>
            <w:r w:rsidR="00A677F2">
              <w:rPr>
                <w:noProof/>
                <w:webHidden/>
              </w:rPr>
              <w:fldChar w:fldCharType="end"/>
            </w:r>
          </w:hyperlink>
        </w:p>
        <w:p w14:paraId="770AC70C" w14:textId="285CA6CA" w:rsidR="00A677F2" w:rsidRDefault="00C04AF1">
          <w:pPr>
            <w:pStyle w:val="11"/>
            <w:tabs>
              <w:tab w:val="right" w:leader="dot" w:pos="8296"/>
            </w:tabs>
            <w:rPr>
              <w:rFonts w:asciiTheme="minorHAnsi" w:eastAsiaTheme="minorEastAsia" w:hAnsiTheme="minorHAnsi" w:cstheme="minorBidi"/>
              <w:noProof/>
            </w:rPr>
          </w:pPr>
          <w:hyperlink w:anchor="_Toc105876531" w:history="1">
            <w:r w:rsidR="00A677F2" w:rsidRPr="000B3C46">
              <w:rPr>
                <w:rStyle w:val="a7"/>
                <w:noProof/>
              </w:rPr>
              <w:t>07</w:t>
            </w:r>
            <w:r w:rsidR="00A677F2" w:rsidRPr="000B3C46">
              <w:rPr>
                <w:rStyle w:val="a7"/>
                <w:noProof/>
              </w:rPr>
              <w:t>中安消股份有限公司</w:t>
            </w:r>
            <w:r w:rsidR="00A677F2">
              <w:rPr>
                <w:noProof/>
                <w:webHidden/>
              </w:rPr>
              <w:tab/>
            </w:r>
            <w:r w:rsidR="00A677F2">
              <w:rPr>
                <w:noProof/>
                <w:webHidden/>
              </w:rPr>
              <w:fldChar w:fldCharType="begin"/>
            </w:r>
            <w:r w:rsidR="00A677F2">
              <w:rPr>
                <w:noProof/>
                <w:webHidden/>
              </w:rPr>
              <w:instrText xml:space="preserve"> PAGEREF _Toc105876531 \h </w:instrText>
            </w:r>
            <w:r w:rsidR="00A677F2">
              <w:rPr>
                <w:noProof/>
                <w:webHidden/>
              </w:rPr>
            </w:r>
            <w:r w:rsidR="00A677F2">
              <w:rPr>
                <w:noProof/>
                <w:webHidden/>
              </w:rPr>
              <w:fldChar w:fldCharType="separate"/>
            </w:r>
            <w:r w:rsidR="00A677F2">
              <w:rPr>
                <w:noProof/>
                <w:webHidden/>
              </w:rPr>
              <w:t>11</w:t>
            </w:r>
            <w:r w:rsidR="00A677F2">
              <w:rPr>
                <w:noProof/>
                <w:webHidden/>
              </w:rPr>
              <w:fldChar w:fldCharType="end"/>
            </w:r>
          </w:hyperlink>
        </w:p>
        <w:p w14:paraId="73831277" w14:textId="0B8E1B78" w:rsidR="00A677F2" w:rsidRDefault="00C04AF1">
          <w:pPr>
            <w:pStyle w:val="11"/>
            <w:tabs>
              <w:tab w:val="right" w:leader="dot" w:pos="8296"/>
            </w:tabs>
            <w:rPr>
              <w:rFonts w:asciiTheme="minorHAnsi" w:eastAsiaTheme="minorEastAsia" w:hAnsiTheme="minorHAnsi" w:cstheme="minorBidi"/>
              <w:noProof/>
            </w:rPr>
          </w:pPr>
          <w:hyperlink w:anchor="_Toc105876532" w:history="1">
            <w:r w:rsidR="00A677F2" w:rsidRPr="000B3C46">
              <w:rPr>
                <w:rStyle w:val="a7"/>
                <w:noProof/>
              </w:rPr>
              <w:t>08</w:t>
            </w:r>
            <w:r w:rsidR="00A677F2" w:rsidRPr="000B3C46">
              <w:rPr>
                <w:rStyle w:val="a7"/>
                <w:noProof/>
              </w:rPr>
              <w:t>海南中瑞康芝制药有限公司</w:t>
            </w:r>
            <w:r w:rsidR="00A677F2">
              <w:rPr>
                <w:noProof/>
                <w:webHidden/>
              </w:rPr>
              <w:tab/>
            </w:r>
            <w:r w:rsidR="00A677F2">
              <w:rPr>
                <w:noProof/>
                <w:webHidden/>
              </w:rPr>
              <w:fldChar w:fldCharType="begin"/>
            </w:r>
            <w:r w:rsidR="00A677F2">
              <w:rPr>
                <w:noProof/>
                <w:webHidden/>
              </w:rPr>
              <w:instrText xml:space="preserve"> PAGEREF _Toc105876532 \h </w:instrText>
            </w:r>
            <w:r w:rsidR="00A677F2">
              <w:rPr>
                <w:noProof/>
                <w:webHidden/>
              </w:rPr>
            </w:r>
            <w:r w:rsidR="00A677F2">
              <w:rPr>
                <w:noProof/>
                <w:webHidden/>
              </w:rPr>
              <w:fldChar w:fldCharType="separate"/>
            </w:r>
            <w:r w:rsidR="00A677F2">
              <w:rPr>
                <w:noProof/>
                <w:webHidden/>
              </w:rPr>
              <w:t>13</w:t>
            </w:r>
            <w:r w:rsidR="00A677F2">
              <w:rPr>
                <w:noProof/>
                <w:webHidden/>
              </w:rPr>
              <w:fldChar w:fldCharType="end"/>
            </w:r>
          </w:hyperlink>
        </w:p>
        <w:p w14:paraId="066849DB" w14:textId="07B44987" w:rsidR="00A677F2" w:rsidRDefault="00C04AF1">
          <w:pPr>
            <w:pStyle w:val="11"/>
            <w:tabs>
              <w:tab w:val="right" w:leader="dot" w:pos="8296"/>
            </w:tabs>
            <w:rPr>
              <w:rFonts w:asciiTheme="minorHAnsi" w:eastAsiaTheme="minorEastAsia" w:hAnsiTheme="minorHAnsi" w:cstheme="minorBidi"/>
              <w:noProof/>
            </w:rPr>
          </w:pPr>
          <w:hyperlink w:anchor="_Toc105876533" w:history="1">
            <w:r w:rsidR="00A677F2" w:rsidRPr="000B3C46">
              <w:rPr>
                <w:rStyle w:val="a7"/>
                <w:noProof/>
              </w:rPr>
              <w:t>09</w:t>
            </w:r>
            <w:r w:rsidR="00A677F2" w:rsidRPr="000B3C46">
              <w:rPr>
                <w:rStyle w:val="a7"/>
                <w:noProof/>
              </w:rPr>
              <w:t>成都华泽钴镍材料股份有限公司</w:t>
            </w:r>
            <w:r w:rsidR="00A677F2">
              <w:rPr>
                <w:noProof/>
                <w:webHidden/>
              </w:rPr>
              <w:tab/>
            </w:r>
            <w:r w:rsidR="00A677F2">
              <w:rPr>
                <w:noProof/>
                <w:webHidden/>
              </w:rPr>
              <w:fldChar w:fldCharType="begin"/>
            </w:r>
            <w:r w:rsidR="00A677F2">
              <w:rPr>
                <w:noProof/>
                <w:webHidden/>
              </w:rPr>
              <w:instrText xml:space="preserve"> PAGEREF _Toc105876533 \h </w:instrText>
            </w:r>
            <w:r w:rsidR="00A677F2">
              <w:rPr>
                <w:noProof/>
                <w:webHidden/>
              </w:rPr>
            </w:r>
            <w:r w:rsidR="00A677F2">
              <w:rPr>
                <w:noProof/>
                <w:webHidden/>
              </w:rPr>
              <w:fldChar w:fldCharType="separate"/>
            </w:r>
            <w:r w:rsidR="00A677F2">
              <w:rPr>
                <w:noProof/>
                <w:webHidden/>
              </w:rPr>
              <w:t>14</w:t>
            </w:r>
            <w:r w:rsidR="00A677F2">
              <w:rPr>
                <w:noProof/>
                <w:webHidden/>
              </w:rPr>
              <w:fldChar w:fldCharType="end"/>
            </w:r>
          </w:hyperlink>
        </w:p>
        <w:p w14:paraId="69E61C51" w14:textId="11FEAFDD" w:rsidR="00A677F2" w:rsidRDefault="00C04AF1">
          <w:pPr>
            <w:pStyle w:val="11"/>
            <w:tabs>
              <w:tab w:val="right" w:leader="dot" w:pos="8296"/>
            </w:tabs>
            <w:rPr>
              <w:rFonts w:asciiTheme="minorHAnsi" w:eastAsiaTheme="minorEastAsia" w:hAnsiTheme="minorHAnsi" w:cstheme="minorBidi"/>
              <w:noProof/>
            </w:rPr>
          </w:pPr>
          <w:hyperlink w:anchor="_Toc105876534" w:history="1">
            <w:r w:rsidR="00A677F2" w:rsidRPr="000B3C46">
              <w:rPr>
                <w:rStyle w:val="a7"/>
                <w:noProof/>
              </w:rPr>
              <w:t>10</w:t>
            </w:r>
            <w:r w:rsidR="00A677F2" w:rsidRPr="000B3C46">
              <w:rPr>
                <w:rStyle w:val="a7"/>
                <w:noProof/>
              </w:rPr>
              <w:t>山西安泰集团股份有限公司</w:t>
            </w:r>
            <w:r w:rsidR="00A677F2">
              <w:rPr>
                <w:noProof/>
                <w:webHidden/>
              </w:rPr>
              <w:tab/>
            </w:r>
            <w:r w:rsidR="00A677F2">
              <w:rPr>
                <w:noProof/>
                <w:webHidden/>
              </w:rPr>
              <w:fldChar w:fldCharType="begin"/>
            </w:r>
            <w:r w:rsidR="00A677F2">
              <w:rPr>
                <w:noProof/>
                <w:webHidden/>
              </w:rPr>
              <w:instrText xml:space="preserve"> PAGEREF _Toc105876534 \h </w:instrText>
            </w:r>
            <w:r w:rsidR="00A677F2">
              <w:rPr>
                <w:noProof/>
                <w:webHidden/>
              </w:rPr>
            </w:r>
            <w:r w:rsidR="00A677F2">
              <w:rPr>
                <w:noProof/>
                <w:webHidden/>
              </w:rPr>
              <w:fldChar w:fldCharType="separate"/>
            </w:r>
            <w:r w:rsidR="00A677F2">
              <w:rPr>
                <w:noProof/>
                <w:webHidden/>
              </w:rPr>
              <w:t>16</w:t>
            </w:r>
            <w:r w:rsidR="00A677F2">
              <w:rPr>
                <w:noProof/>
                <w:webHidden/>
              </w:rPr>
              <w:fldChar w:fldCharType="end"/>
            </w:r>
          </w:hyperlink>
        </w:p>
        <w:p w14:paraId="3BD92D63" w14:textId="1CAA43C1" w:rsidR="00A677F2" w:rsidRDefault="00C04AF1">
          <w:pPr>
            <w:pStyle w:val="11"/>
            <w:tabs>
              <w:tab w:val="right" w:leader="dot" w:pos="8296"/>
            </w:tabs>
            <w:rPr>
              <w:rFonts w:asciiTheme="minorHAnsi" w:eastAsiaTheme="minorEastAsia" w:hAnsiTheme="minorHAnsi" w:cstheme="minorBidi"/>
              <w:noProof/>
            </w:rPr>
          </w:pPr>
          <w:hyperlink w:anchor="_Toc105876535" w:history="1">
            <w:r w:rsidR="00A677F2" w:rsidRPr="000B3C46">
              <w:rPr>
                <w:rStyle w:val="a7"/>
                <w:noProof/>
              </w:rPr>
              <w:t>11</w:t>
            </w:r>
            <w:r w:rsidR="00A677F2" w:rsidRPr="000B3C46">
              <w:rPr>
                <w:rStyle w:val="a7"/>
                <w:noProof/>
              </w:rPr>
              <w:t>成都金亚科技股份有限公司</w:t>
            </w:r>
            <w:r w:rsidR="00A677F2">
              <w:rPr>
                <w:noProof/>
                <w:webHidden/>
              </w:rPr>
              <w:tab/>
            </w:r>
            <w:r w:rsidR="00A677F2">
              <w:rPr>
                <w:noProof/>
                <w:webHidden/>
              </w:rPr>
              <w:fldChar w:fldCharType="begin"/>
            </w:r>
            <w:r w:rsidR="00A677F2">
              <w:rPr>
                <w:noProof/>
                <w:webHidden/>
              </w:rPr>
              <w:instrText xml:space="preserve"> PAGEREF _Toc105876535 \h </w:instrText>
            </w:r>
            <w:r w:rsidR="00A677F2">
              <w:rPr>
                <w:noProof/>
                <w:webHidden/>
              </w:rPr>
            </w:r>
            <w:r w:rsidR="00A677F2">
              <w:rPr>
                <w:noProof/>
                <w:webHidden/>
              </w:rPr>
              <w:fldChar w:fldCharType="separate"/>
            </w:r>
            <w:r w:rsidR="00A677F2">
              <w:rPr>
                <w:noProof/>
                <w:webHidden/>
              </w:rPr>
              <w:t>17</w:t>
            </w:r>
            <w:r w:rsidR="00A677F2">
              <w:rPr>
                <w:noProof/>
                <w:webHidden/>
              </w:rPr>
              <w:fldChar w:fldCharType="end"/>
            </w:r>
          </w:hyperlink>
        </w:p>
        <w:p w14:paraId="15AF0044" w14:textId="56929E0B" w:rsidR="00A677F2" w:rsidRDefault="00C04AF1">
          <w:pPr>
            <w:pStyle w:val="11"/>
            <w:tabs>
              <w:tab w:val="right" w:leader="dot" w:pos="8296"/>
            </w:tabs>
            <w:rPr>
              <w:rFonts w:asciiTheme="minorHAnsi" w:eastAsiaTheme="minorEastAsia" w:hAnsiTheme="minorHAnsi" w:cstheme="minorBidi"/>
              <w:noProof/>
            </w:rPr>
          </w:pPr>
          <w:hyperlink w:anchor="_Toc105876536" w:history="1">
            <w:r w:rsidR="00A677F2" w:rsidRPr="000B3C46">
              <w:rPr>
                <w:rStyle w:val="a7"/>
                <w:noProof/>
              </w:rPr>
              <w:t>12</w:t>
            </w:r>
            <w:r w:rsidR="00A677F2" w:rsidRPr="000B3C46">
              <w:rPr>
                <w:rStyle w:val="a7"/>
                <w:noProof/>
              </w:rPr>
              <w:t>辽宁辉山乳业集团有限公司</w:t>
            </w:r>
            <w:r w:rsidR="00A677F2">
              <w:rPr>
                <w:noProof/>
                <w:webHidden/>
              </w:rPr>
              <w:tab/>
            </w:r>
            <w:r w:rsidR="00A677F2">
              <w:rPr>
                <w:noProof/>
                <w:webHidden/>
              </w:rPr>
              <w:fldChar w:fldCharType="begin"/>
            </w:r>
            <w:r w:rsidR="00A677F2">
              <w:rPr>
                <w:noProof/>
                <w:webHidden/>
              </w:rPr>
              <w:instrText xml:space="preserve"> PAGEREF _Toc105876536 \h </w:instrText>
            </w:r>
            <w:r w:rsidR="00A677F2">
              <w:rPr>
                <w:noProof/>
                <w:webHidden/>
              </w:rPr>
            </w:r>
            <w:r w:rsidR="00A677F2">
              <w:rPr>
                <w:noProof/>
                <w:webHidden/>
              </w:rPr>
              <w:fldChar w:fldCharType="separate"/>
            </w:r>
            <w:r w:rsidR="00A677F2">
              <w:rPr>
                <w:noProof/>
                <w:webHidden/>
              </w:rPr>
              <w:t>18</w:t>
            </w:r>
            <w:r w:rsidR="00A677F2">
              <w:rPr>
                <w:noProof/>
                <w:webHidden/>
              </w:rPr>
              <w:fldChar w:fldCharType="end"/>
            </w:r>
          </w:hyperlink>
        </w:p>
        <w:p w14:paraId="75A9E73F" w14:textId="2F205AAC" w:rsidR="00A677F2" w:rsidRDefault="00C04AF1">
          <w:pPr>
            <w:pStyle w:val="11"/>
            <w:tabs>
              <w:tab w:val="right" w:leader="dot" w:pos="8296"/>
            </w:tabs>
            <w:rPr>
              <w:rFonts w:asciiTheme="minorHAnsi" w:eastAsiaTheme="minorEastAsia" w:hAnsiTheme="minorHAnsi" w:cstheme="minorBidi"/>
              <w:noProof/>
            </w:rPr>
          </w:pPr>
          <w:hyperlink w:anchor="_Toc105876537" w:history="1">
            <w:r w:rsidR="00A677F2" w:rsidRPr="000B3C46">
              <w:rPr>
                <w:rStyle w:val="a7"/>
                <w:noProof/>
              </w:rPr>
              <w:t>13</w:t>
            </w:r>
            <w:r w:rsidR="00A677F2" w:rsidRPr="000B3C46">
              <w:rPr>
                <w:rStyle w:val="a7"/>
                <w:noProof/>
              </w:rPr>
              <w:t>南方保健</w:t>
            </w:r>
            <w:r w:rsidR="00A677F2">
              <w:rPr>
                <w:noProof/>
                <w:webHidden/>
              </w:rPr>
              <w:tab/>
            </w:r>
            <w:r w:rsidR="00A677F2">
              <w:rPr>
                <w:noProof/>
                <w:webHidden/>
              </w:rPr>
              <w:fldChar w:fldCharType="begin"/>
            </w:r>
            <w:r w:rsidR="00A677F2">
              <w:rPr>
                <w:noProof/>
                <w:webHidden/>
              </w:rPr>
              <w:instrText xml:space="preserve"> PAGEREF _Toc105876537 \h </w:instrText>
            </w:r>
            <w:r w:rsidR="00A677F2">
              <w:rPr>
                <w:noProof/>
                <w:webHidden/>
              </w:rPr>
            </w:r>
            <w:r w:rsidR="00A677F2">
              <w:rPr>
                <w:noProof/>
                <w:webHidden/>
              </w:rPr>
              <w:fldChar w:fldCharType="separate"/>
            </w:r>
            <w:r w:rsidR="00A677F2">
              <w:rPr>
                <w:noProof/>
                <w:webHidden/>
              </w:rPr>
              <w:t>20</w:t>
            </w:r>
            <w:r w:rsidR="00A677F2">
              <w:rPr>
                <w:noProof/>
                <w:webHidden/>
              </w:rPr>
              <w:fldChar w:fldCharType="end"/>
            </w:r>
          </w:hyperlink>
        </w:p>
        <w:p w14:paraId="12196515" w14:textId="30DE7A0E" w:rsidR="00A677F2" w:rsidRDefault="00C04AF1">
          <w:pPr>
            <w:pStyle w:val="11"/>
            <w:tabs>
              <w:tab w:val="right" w:leader="dot" w:pos="8296"/>
            </w:tabs>
            <w:rPr>
              <w:rFonts w:asciiTheme="minorHAnsi" w:eastAsiaTheme="minorEastAsia" w:hAnsiTheme="minorHAnsi" w:cstheme="minorBidi"/>
              <w:noProof/>
            </w:rPr>
          </w:pPr>
          <w:hyperlink w:anchor="_Toc105876538" w:history="1">
            <w:r w:rsidR="00A677F2" w:rsidRPr="000B3C46">
              <w:rPr>
                <w:rStyle w:val="a7"/>
                <w:noProof/>
              </w:rPr>
              <w:t>14</w:t>
            </w:r>
            <w:r w:rsidR="00A677F2" w:rsidRPr="000B3C46">
              <w:rPr>
                <w:rStyle w:val="a7"/>
                <w:noProof/>
              </w:rPr>
              <w:t>奥林巴斯事件</w:t>
            </w:r>
            <w:r w:rsidR="00A677F2">
              <w:rPr>
                <w:noProof/>
                <w:webHidden/>
              </w:rPr>
              <w:tab/>
            </w:r>
            <w:r w:rsidR="00A677F2">
              <w:rPr>
                <w:noProof/>
                <w:webHidden/>
              </w:rPr>
              <w:fldChar w:fldCharType="begin"/>
            </w:r>
            <w:r w:rsidR="00A677F2">
              <w:rPr>
                <w:noProof/>
                <w:webHidden/>
              </w:rPr>
              <w:instrText xml:space="preserve"> PAGEREF _Toc105876538 \h </w:instrText>
            </w:r>
            <w:r w:rsidR="00A677F2">
              <w:rPr>
                <w:noProof/>
                <w:webHidden/>
              </w:rPr>
            </w:r>
            <w:r w:rsidR="00A677F2">
              <w:rPr>
                <w:noProof/>
                <w:webHidden/>
              </w:rPr>
              <w:fldChar w:fldCharType="separate"/>
            </w:r>
            <w:r w:rsidR="00A677F2">
              <w:rPr>
                <w:noProof/>
                <w:webHidden/>
              </w:rPr>
              <w:t>22</w:t>
            </w:r>
            <w:r w:rsidR="00A677F2">
              <w:rPr>
                <w:noProof/>
                <w:webHidden/>
              </w:rPr>
              <w:fldChar w:fldCharType="end"/>
            </w:r>
          </w:hyperlink>
        </w:p>
        <w:p w14:paraId="7347A095" w14:textId="72C6C1D3" w:rsidR="00A677F2" w:rsidRDefault="00C04AF1">
          <w:pPr>
            <w:pStyle w:val="11"/>
            <w:tabs>
              <w:tab w:val="right" w:leader="dot" w:pos="8296"/>
            </w:tabs>
            <w:rPr>
              <w:rFonts w:asciiTheme="minorHAnsi" w:eastAsiaTheme="minorEastAsia" w:hAnsiTheme="minorHAnsi" w:cstheme="minorBidi"/>
              <w:noProof/>
            </w:rPr>
          </w:pPr>
          <w:hyperlink w:anchor="_Toc105876539" w:history="1">
            <w:r w:rsidR="00A677F2" w:rsidRPr="000B3C46">
              <w:rPr>
                <w:rStyle w:val="a7"/>
                <w:noProof/>
              </w:rPr>
              <w:t>15</w:t>
            </w:r>
            <w:r w:rsidR="00A677F2" w:rsidRPr="000B3C46">
              <w:rPr>
                <w:rStyle w:val="a7"/>
                <w:noProof/>
              </w:rPr>
              <w:t>曼氏金融集团</w:t>
            </w:r>
            <w:r w:rsidR="00A677F2">
              <w:rPr>
                <w:noProof/>
                <w:webHidden/>
              </w:rPr>
              <w:tab/>
            </w:r>
            <w:r w:rsidR="00A677F2">
              <w:rPr>
                <w:noProof/>
                <w:webHidden/>
              </w:rPr>
              <w:fldChar w:fldCharType="begin"/>
            </w:r>
            <w:r w:rsidR="00A677F2">
              <w:rPr>
                <w:noProof/>
                <w:webHidden/>
              </w:rPr>
              <w:instrText xml:space="preserve"> PAGEREF _Toc105876539 \h </w:instrText>
            </w:r>
            <w:r w:rsidR="00A677F2">
              <w:rPr>
                <w:noProof/>
                <w:webHidden/>
              </w:rPr>
            </w:r>
            <w:r w:rsidR="00A677F2">
              <w:rPr>
                <w:noProof/>
                <w:webHidden/>
              </w:rPr>
              <w:fldChar w:fldCharType="separate"/>
            </w:r>
            <w:r w:rsidR="00A677F2">
              <w:rPr>
                <w:noProof/>
                <w:webHidden/>
              </w:rPr>
              <w:t>23</w:t>
            </w:r>
            <w:r w:rsidR="00A677F2">
              <w:rPr>
                <w:noProof/>
                <w:webHidden/>
              </w:rPr>
              <w:fldChar w:fldCharType="end"/>
            </w:r>
          </w:hyperlink>
        </w:p>
        <w:p w14:paraId="1DE858AF" w14:textId="1B72BE14" w:rsidR="00A677F2" w:rsidRDefault="00C04AF1">
          <w:pPr>
            <w:pStyle w:val="11"/>
            <w:tabs>
              <w:tab w:val="right" w:leader="dot" w:pos="8296"/>
            </w:tabs>
            <w:rPr>
              <w:rFonts w:asciiTheme="minorHAnsi" w:eastAsiaTheme="minorEastAsia" w:hAnsiTheme="minorHAnsi" w:cstheme="minorBidi"/>
              <w:noProof/>
            </w:rPr>
          </w:pPr>
          <w:hyperlink w:anchor="_Toc105876540" w:history="1">
            <w:r w:rsidR="00A677F2" w:rsidRPr="000B3C46">
              <w:rPr>
                <w:rStyle w:val="a7"/>
                <w:noProof/>
              </w:rPr>
              <w:t>16</w:t>
            </w:r>
            <w:r w:rsidR="00A677F2" w:rsidRPr="000B3C46">
              <w:rPr>
                <w:rStyle w:val="a7"/>
                <w:noProof/>
              </w:rPr>
              <w:t>光大证券股份有限公司</w:t>
            </w:r>
            <w:r w:rsidR="00A677F2">
              <w:rPr>
                <w:noProof/>
                <w:webHidden/>
              </w:rPr>
              <w:tab/>
            </w:r>
            <w:r w:rsidR="00A677F2">
              <w:rPr>
                <w:noProof/>
                <w:webHidden/>
              </w:rPr>
              <w:fldChar w:fldCharType="begin"/>
            </w:r>
            <w:r w:rsidR="00A677F2">
              <w:rPr>
                <w:noProof/>
                <w:webHidden/>
              </w:rPr>
              <w:instrText xml:space="preserve"> PAGEREF _Toc105876540 \h </w:instrText>
            </w:r>
            <w:r w:rsidR="00A677F2">
              <w:rPr>
                <w:noProof/>
                <w:webHidden/>
              </w:rPr>
            </w:r>
            <w:r w:rsidR="00A677F2">
              <w:rPr>
                <w:noProof/>
                <w:webHidden/>
              </w:rPr>
              <w:fldChar w:fldCharType="separate"/>
            </w:r>
            <w:r w:rsidR="00A677F2">
              <w:rPr>
                <w:noProof/>
                <w:webHidden/>
              </w:rPr>
              <w:t>24</w:t>
            </w:r>
            <w:r w:rsidR="00A677F2">
              <w:rPr>
                <w:noProof/>
                <w:webHidden/>
              </w:rPr>
              <w:fldChar w:fldCharType="end"/>
            </w:r>
          </w:hyperlink>
        </w:p>
        <w:p w14:paraId="759F026B" w14:textId="2A0F954C" w:rsidR="00A677F2" w:rsidRDefault="00C04AF1">
          <w:pPr>
            <w:pStyle w:val="11"/>
            <w:tabs>
              <w:tab w:val="right" w:leader="dot" w:pos="8296"/>
            </w:tabs>
            <w:rPr>
              <w:rFonts w:asciiTheme="minorHAnsi" w:eastAsiaTheme="minorEastAsia" w:hAnsiTheme="minorHAnsi" w:cstheme="minorBidi"/>
              <w:noProof/>
            </w:rPr>
          </w:pPr>
          <w:hyperlink w:anchor="_Toc105876541" w:history="1">
            <w:r w:rsidR="00A677F2" w:rsidRPr="000B3C46">
              <w:rPr>
                <w:rStyle w:val="a7"/>
                <w:noProof/>
              </w:rPr>
              <w:t>17</w:t>
            </w:r>
            <w:r w:rsidR="00A677F2" w:rsidRPr="000B3C46">
              <w:rPr>
                <w:rStyle w:val="a7"/>
                <w:noProof/>
              </w:rPr>
              <w:t>中电广通股份有限公司</w:t>
            </w:r>
            <w:r w:rsidR="00A677F2">
              <w:rPr>
                <w:noProof/>
                <w:webHidden/>
              </w:rPr>
              <w:tab/>
            </w:r>
            <w:r w:rsidR="00A677F2">
              <w:rPr>
                <w:noProof/>
                <w:webHidden/>
              </w:rPr>
              <w:fldChar w:fldCharType="begin"/>
            </w:r>
            <w:r w:rsidR="00A677F2">
              <w:rPr>
                <w:noProof/>
                <w:webHidden/>
              </w:rPr>
              <w:instrText xml:space="preserve"> PAGEREF _Toc105876541 \h </w:instrText>
            </w:r>
            <w:r w:rsidR="00A677F2">
              <w:rPr>
                <w:noProof/>
                <w:webHidden/>
              </w:rPr>
            </w:r>
            <w:r w:rsidR="00A677F2">
              <w:rPr>
                <w:noProof/>
                <w:webHidden/>
              </w:rPr>
              <w:fldChar w:fldCharType="separate"/>
            </w:r>
            <w:r w:rsidR="00A677F2">
              <w:rPr>
                <w:noProof/>
                <w:webHidden/>
              </w:rPr>
              <w:t>26</w:t>
            </w:r>
            <w:r w:rsidR="00A677F2">
              <w:rPr>
                <w:noProof/>
                <w:webHidden/>
              </w:rPr>
              <w:fldChar w:fldCharType="end"/>
            </w:r>
          </w:hyperlink>
        </w:p>
        <w:p w14:paraId="702CC2B2" w14:textId="30894528" w:rsidR="00A677F2" w:rsidRDefault="00C04AF1">
          <w:pPr>
            <w:pStyle w:val="11"/>
            <w:tabs>
              <w:tab w:val="right" w:leader="dot" w:pos="8296"/>
            </w:tabs>
            <w:rPr>
              <w:rFonts w:asciiTheme="minorHAnsi" w:eastAsiaTheme="minorEastAsia" w:hAnsiTheme="minorHAnsi" w:cstheme="minorBidi"/>
              <w:noProof/>
            </w:rPr>
          </w:pPr>
          <w:hyperlink w:anchor="_Toc105876542" w:history="1">
            <w:r w:rsidR="00A677F2" w:rsidRPr="000B3C46">
              <w:rPr>
                <w:rStyle w:val="a7"/>
                <w:noProof/>
              </w:rPr>
              <w:t>18</w:t>
            </w:r>
            <w:r w:rsidR="00A677F2" w:rsidRPr="000B3C46">
              <w:rPr>
                <w:rStyle w:val="a7"/>
                <w:noProof/>
              </w:rPr>
              <w:t>佳木斯电机股份有限公司</w:t>
            </w:r>
            <w:r w:rsidR="00A677F2">
              <w:rPr>
                <w:noProof/>
                <w:webHidden/>
              </w:rPr>
              <w:tab/>
            </w:r>
            <w:r w:rsidR="00A677F2">
              <w:rPr>
                <w:noProof/>
                <w:webHidden/>
              </w:rPr>
              <w:fldChar w:fldCharType="begin"/>
            </w:r>
            <w:r w:rsidR="00A677F2">
              <w:rPr>
                <w:noProof/>
                <w:webHidden/>
              </w:rPr>
              <w:instrText xml:space="preserve"> PAGEREF _Toc105876542 \h </w:instrText>
            </w:r>
            <w:r w:rsidR="00A677F2">
              <w:rPr>
                <w:noProof/>
                <w:webHidden/>
              </w:rPr>
            </w:r>
            <w:r w:rsidR="00A677F2">
              <w:rPr>
                <w:noProof/>
                <w:webHidden/>
              </w:rPr>
              <w:fldChar w:fldCharType="separate"/>
            </w:r>
            <w:r w:rsidR="00A677F2">
              <w:rPr>
                <w:noProof/>
                <w:webHidden/>
              </w:rPr>
              <w:t>28</w:t>
            </w:r>
            <w:r w:rsidR="00A677F2">
              <w:rPr>
                <w:noProof/>
                <w:webHidden/>
              </w:rPr>
              <w:fldChar w:fldCharType="end"/>
            </w:r>
          </w:hyperlink>
        </w:p>
        <w:p w14:paraId="00362260" w14:textId="3A1CF679" w:rsidR="00A677F2" w:rsidRDefault="00C04AF1">
          <w:pPr>
            <w:pStyle w:val="11"/>
            <w:tabs>
              <w:tab w:val="right" w:leader="dot" w:pos="8296"/>
            </w:tabs>
            <w:rPr>
              <w:rFonts w:asciiTheme="minorHAnsi" w:eastAsiaTheme="minorEastAsia" w:hAnsiTheme="minorHAnsi" w:cstheme="minorBidi"/>
              <w:noProof/>
            </w:rPr>
          </w:pPr>
          <w:hyperlink w:anchor="_Toc105876543" w:history="1">
            <w:r w:rsidR="00A677F2" w:rsidRPr="000B3C46">
              <w:rPr>
                <w:rStyle w:val="a7"/>
                <w:noProof/>
              </w:rPr>
              <w:t>19</w:t>
            </w:r>
            <w:r w:rsidR="00A677F2" w:rsidRPr="000B3C46">
              <w:rPr>
                <w:rStyle w:val="a7"/>
                <w:noProof/>
              </w:rPr>
              <w:t>亚太实业股份有限公司</w:t>
            </w:r>
            <w:r w:rsidR="00A677F2">
              <w:rPr>
                <w:noProof/>
                <w:webHidden/>
              </w:rPr>
              <w:tab/>
            </w:r>
            <w:r w:rsidR="00A677F2">
              <w:rPr>
                <w:noProof/>
                <w:webHidden/>
              </w:rPr>
              <w:fldChar w:fldCharType="begin"/>
            </w:r>
            <w:r w:rsidR="00A677F2">
              <w:rPr>
                <w:noProof/>
                <w:webHidden/>
              </w:rPr>
              <w:instrText xml:space="preserve"> PAGEREF _Toc105876543 \h </w:instrText>
            </w:r>
            <w:r w:rsidR="00A677F2">
              <w:rPr>
                <w:noProof/>
                <w:webHidden/>
              </w:rPr>
            </w:r>
            <w:r w:rsidR="00A677F2">
              <w:rPr>
                <w:noProof/>
                <w:webHidden/>
              </w:rPr>
              <w:fldChar w:fldCharType="separate"/>
            </w:r>
            <w:r w:rsidR="00A677F2">
              <w:rPr>
                <w:noProof/>
                <w:webHidden/>
              </w:rPr>
              <w:t>29</w:t>
            </w:r>
            <w:r w:rsidR="00A677F2">
              <w:rPr>
                <w:noProof/>
                <w:webHidden/>
              </w:rPr>
              <w:fldChar w:fldCharType="end"/>
            </w:r>
          </w:hyperlink>
        </w:p>
        <w:p w14:paraId="37D16C28" w14:textId="15160EBD" w:rsidR="00A677F2" w:rsidRDefault="00C04AF1">
          <w:pPr>
            <w:pStyle w:val="11"/>
            <w:tabs>
              <w:tab w:val="right" w:leader="dot" w:pos="8296"/>
            </w:tabs>
            <w:rPr>
              <w:rFonts w:asciiTheme="minorHAnsi" w:eastAsiaTheme="minorEastAsia" w:hAnsiTheme="minorHAnsi" w:cstheme="minorBidi"/>
              <w:noProof/>
            </w:rPr>
          </w:pPr>
          <w:hyperlink w:anchor="_Toc105876544" w:history="1">
            <w:r w:rsidR="00A677F2" w:rsidRPr="000B3C46">
              <w:rPr>
                <w:rStyle w:val="a7"/>
                <w:noProof/>
              </w:rPr>
              <w:t>20</w:t>
            </w:r>
            <w:r w:rsidR="00A677F2" w:rsidRPr="000B3C46">
              <w:rPr>
                <w:rStyle w:val="a7"/>
                <w:noProof/>
              </w:rPr>
              <w:t>银信资产评估有限公司</w:t>
            </w:r>
            <w:r w:rsidR="00A677F2">
              <w:rPr>
                <w:noProof/>
                <w:webHidden/>
              </w:rPr>
              <w:tab/>
            </w:r>
            <w:r w:rsidR="00A677F2">
              <w:rPr>
                <w:noProof/>
                <w:webHidden/>
              </w:rPr>
              <w:fldChar w:fldCharType="begin"/>
            </w:r>
            <w:r w:rsidR="00A677F2">
              <w:rPr>
                <w:noProof/>
                <w:webHidden/>
              </w:rPr>
              <w:instrText xml:space="preserve"> PAGEREF _Toc105876544 \h </w:instrText>
            </w:r>
            <w:r w:rsidR="00A677F2">
              <w:rPr>
                <w:noProof/>
                <w:webHidden/>
              </w:rPr>
            </w:r>
            <w:r w:rsidR="00A677F2">
              <w:rPr>
                <w:noProof/>
                <w:webHidden/>
              </w:rPr>
              <w:fldChar w:fldCharType="separate"/>
            </w:r>
            <w:r w:rsidR="00A677F2">
              <w:rPr>
                <w:noProof/>
                <w:webHidden/>
              </w:rPr>
              <w:t>31</w:t>
            </w:r>
            <w:r w:rsidR="00A677F2">
              <w:rPr>
                <w:noProof/>
                <w:webHidden/>
              </w:rPr>
              <w:fldChar w:fldCharType="end"/>
            </w:r>
          </w:hyperlink>
        </w:p>
        <w:p w14:paraId="782F059C" w14:textId="0EF93776" w:rsidR="00A677F2" w:rsidRDefault="00C04AF1">
          <w:pPr>
            <w:pStyle w:val="11"/>
            <w:tabs>
              <w:tab w:val="right" w:leader="dot" w:pos="8296"/>
            </w:tabs>
            <w:rPr>
              <w:rFonts w:asciiTheme="minorHAnsi" w:eastAsiaTheme="minorEastAsia" w:hAnsiTheme="minorHAnsi" w:cstheme="minorBidi"/>
              <w:noProof/>
            </w:rPr>
          </w:pPr>
          <w:hyperlink w:anchor="_Toc105876545" w:history="1">
            <w:r w:rsidR="00A677F2" w:rsidRPr="000B3C46">
              <w:rPr>
                <w:rStyle w:val="a7"/>
                <w:noProof/>
              </w:rPr>
              <w:t>21</w:t>
            </w:r>
            <w:r w:rsidR="00A677F2" w:rsidRPr="000B3C46">
              <w:rPr>
                <w:rStyle w:val="a7"/>
                <w:noProof/>
              </w:rPr>
              <w:t>博达科技股份有限公司</w:t>
            </w:r>
            <w:r w:rsidR="00A677F2">
              <w:rPr>
                <w:noProof/>
                <w:webHidden/>
              </w:rPr>
              <w:tab/>
            </w:r>
            <w:r w:rsidR="00A677F2">
              <w:rPr>
                <w:noProof/>
                <w:webHidden/>
              </w:rPr>
              <w:fldChar w:fldCharType="begin"/>
            </w:r>
            <w:r w:rsidR="00A677F2">
              <w:rPr>
                <w:noProof/>
                <w:webHidden/>
              </w:rPr>
              <w:instrText xml:space="preserve"> PAGEREF _Toc105876545 \h </w:instrText>
            </w:r>
            <w:r w:rsidR="00A677F2">
              <w:rPr>
                <w:noProof/>
                <w:webHidden/>
              </w:rPr>
            </w:r>
            <w:r w:rsidR="00A677F2">
              <w:rPr>
                <w:noProof/>
                <w:webHidden/>
              </w:rPr>
              <w:fldChar w:fldCharType="separate"/>
            </w:r>
            <w:r w:rsidR="00A677F2">
              <w:rPr>
                <w:noProof/>
                <w:webHidden/>
              </w:rPr>
              <w:t>33</w:t>
            </w:r>
            <w:r w:rsidR="00A677F2">
              <w:rPr>
                <w:noProof/>
                <w:webHidden/>
              </w:rPr>
              <w:fldChar w:fldCharType="end"/>
            </w:r>
          </w:hyperlink>
        </w:p>
        <w:p w14:paraId="3EF71A0C" w14:textId="4ABC6A2A" w:rsidR="00A677F2" w:rsidRDefault="00C04AF1">
          <w:pPr>
            <w:pStyle w:val="11"/>
            <w:tabs>
              <w:tab w:val="right" w:leader="dot" w:pos="8296"/>
            </w:tabs>
            <w:rPr>
              <w:rFonts w:asciiTheme="minorHAnsi" w:eastAsiaTheme="minorEastAsia" w:hAnsiTheme="minorHAnsi" w:cstheme="minorBidi"/>
              <w:noProof/>
            </w:rPr>
          </w:pPr>
          <w:hyperlink w:anchor="_Toc105876546" w:history="1">
            <w:r w:rsidR="00A677F2" w:rsidRPr="000B3C46">
              <w:rPr>
                <w:rStyle w:val="a7"/>
                <w:noProof/>
              </w:rPr>
              <w:t>22</w:t>
            </w:r>
            <w:r w:rsidR="00A677F2" w:rsidRPr="000B3C46">
              <w:rPr>
                <w:rStyle w:val="a7"/>
                <w:noProof/>
              </w:rPr>
              <w:t>日本东芝公司</w:t>
            </w:r>
            <w:r w:rsidR="00A677F2">
              <w:rPr>
                <w:noProof/>
                <w:webHidden/>
              </w:rPr>
              <w:tab/>
            </w:r>
            <w:r w:rsidR="00A677F2">
              <w:rPr>
                <w:noProof/>
                <w:webHidden/>
              </w:rPr>
              <w:fldChar w:fldCharType="begin"/>
            </w:r>
            <w:r w:rsidR="00A677F2">
              <w:rPr>
                <w:noProof/>
                <w:webHidden/>
              </w:rPr>
              <w:instrText xml:space="preserve"> PAGEREF _Toc105876546 \h </w:instrText>
            </w:r>
            <w:r w:rsidR="00A677F2">
              <w:rPr>
                <w:noProof/>
                <w:webHidden/>
              </w:rPr>
            </w:r>
            <w:r w:rsidR="00A677F2">
              <w:rPr>
                <w:noProof/>
                <w:webHidden/>
              </w:rPr>
              <w:fldChar w:fldCharType="separate"/>
            </w:r>
            <w:r w:rsidR="00A677F2">
              <w:rPr>
                <w:noProof/>
                <w:webHidden/>
              </w:rPr>
              <w:t>34</w:t>
            </w:r>
            <w:r w:rsidR="00A677F2">
              <w:rPr>
                <w:noProof/>
                <w:webHidden/>
              </w:rPr>
              <w:fldChar w:fldCharType="end"/>
            </w:r>
          </w:hyperlink>
        </w:p>
        <w:p w14:paraId="28AF1940" w14:textId="49EF8C30" w:rsidR="00A677F2" w:rsidRDefault="00C04AF1">
          <w:pPr>
            <w:pStyle w:val="11"/>
            <w:tabs>
              <w:tab w:val="right" w:leader="dot" w:pos="8296"/>
            </w:tabs>
            <w:rPr>
              <w:rFonts w:asciiTheme="minorHAnsi" w:eastAsiaTheme="minorEastAsia" w:hAnsiTheme="minorHAnsi" w:cstheme="minorBidi"/>
              <w:noProof/>
            </w:rPr>
          </w:pPr>
          <w:hyperlink w:anchor="_Toc105876547" w:history="1">
            <w:r w:rsidR="00A677F2" w:rsidRPr="000B3C46">
              <w:rPr>
                <w:rStyle w:val="a7"/>
                <w:noProof/>
              </w:rPr>
              <w:t>23</w:t>
            </w:r>
            <w:r w:rsidR="00A677F2" w:rsidRPr="000B3C46">
              <w:rPr>
                <w:rStyle w:val="a7"/>
                <w:noProof/>
              </w:rPr>
              <w:t>辅仁药业集团实业股份有限公司</w:t>
            </w:r>
            <w:r w:rsidR="00A677F2">
              <w:rPr>
                <w:noProof/>
                <w:webHidden/>
              </w:rPr>
              <w:tab/>
            </w:r>
            <w:r w:rsidR="00A677F2">
              <w:rPr>
                <w:noProof/>
                <w:webHidden/>
              </w:rPr>
              <w:fldChar w:fldCharType="begin"/>
            </w:r>
            <w:r w:rsidR="00A677F2">
              <w:rPr>
                <w:noProof/>
                <w:webHidden/>
              </w:rPr>
              <w:instrText xml:space="preserve"> PAGEREF _Toc105876547 \h </w:instrText>
            </w:r>
            <w:r w:rsidR="00A677F2">
              <w:rPr>
                <w:noProof/>
                <w:webHidden/>
              </w:rPr>
            </w:r>
            <w:r w:rsidR="00A677F2">
              <w:rPr>
                <w:noProof/>
                <w:webHidden/>
              </w:rPr>
              <w:fldChar w:fldCharType="separate"/>
            </w:r>
            <w:r w:rsidR="00A677F2">
              <w:rPr>
                <w:noProof/>
                <w:webHidden/>
              </w:rPr>
              <w:t>37</w:t>
            </w:r>
            <w:r w:rsidR="00A677F2">
              <w:rPr>
                <w:noProof/>
                <w:webHidden/>
              </w:rPr>
              <w:fldChar w:fldCharType="end"/>
            </w:r>
          </w:hyperlink>
        </w:p>
        <w:p w14:paraId="60686C63" w14:textId="0D415370" w:rsidR="00A677F2" w:rsidRDefault="00C04AF1">
          <w:pPr>
            <w:pStyle w:val="11"/>
            <w:tabs>
              <w:tab w:val="right" w:leader="dot" w:pos="8296"/>
            </w:tabs>
            <w:rPr>
              <w:rFonts w:asciiTheme="minorHAnsi" w:eastAsiaTheme="minorEastAsia" w:hAnsiTheme="minorHAnsi" w:cstheme="minorBidi"/>
              <w:noProof/>
            </w:rPr>
          </w:pPr>
          <w:hyperlink w:anchor="_Toc105876548" w:history="1">
            <w:r w:rsidR="00A677F2" w:rsidRPr="000B3C46">
              <w:rPr>
                <w:rStyle w:val="a7"/>
                <w:noProof/>
              </w:rPr>
              <w:t>24</w:t>
            </w:r>
            <w:r w:rsidR="00A677F2" w:rsidRPr="000B3C46">
              <w:rPr>
                <w:rStyle w:val="a7"/>
                <w:noProof/>
              </w:rPr>
              <w:t>航天通信控股集团股份有限公司</w:t>
            </w:r>
            <w:r w:rsidR="00A677F2">
              <w:rPr>
                <w:noProof/>
                <w:webHidden/>
              </w:rPr>
              <w:tab/>
            </w:r>
            <w:r w:rsidR="00A677F2">
              <w:rPr>
                <w:noProof/>
                <w:webHidden/>
              </w:rPr>
              <w:fldChar w:fldCharType="begin"/>
            </w:r>
            <w:r w:rsidR="00A677F2">
              <w:rPr>
                <w:noProof/>
                <w:webHidden/>
              </w:rPr>
              <w:instrText xml:space="preserve"> PAGEREF _Toc105876548 \h </w:instrText>
            </w:r>
            <w:r w:rsidR="00A677F2">
              <w:rPr>
                <w:noProof/>
                <w:webHidden/>
              </w:rPr>
            </w:r>
            <w:r w:rsidR="00A677F2">
              <w:rPr>
                <w:noProof/>
                <w:webHidden/>
              </w:rPr>
              <w:fldChar w:fldCharType="separate"/>
            </w:r>
            <w:r w:rsidR="00A677F2">
              <w:rPr>
                <w:noProof/>
                <w:webHidden/>
              </w:rPr>
              <w:t>38</w:t>
            </w:r>
            <w:r w:rsidR="00A677F2">
              <w:rPr>
                <w:noProof/>
                <w:webHidden/>
              </w:rPr>
              <w:fldChar w:fldCharType="end"/>
            </w:r>
          </w:hyperlink>
        </w:p>
        <w:p w14:paraId="2112FE63" w14:textId="26B38A65" w:rsidR="00A677F2" w:rsidRDefault="00C04AF1">
          <w:pPr>
            <w:pStyle w:val="11"/>
            <w:tabs>
              <w:tab w:val="right" w:leader="dot" w:pos="8296"/>
            </w:tabs>
            <w:rPr>
              <w:rFonts w:asciiTheme="minorHAnsi" w:eastAsiaTheme="minorEastAsia" w:hAnsiTheme="minorHAnsi" w:cstheme="minorBidi"/>
              <w:noProof/>
            </w:rPr>
          </w:pPr>
          <w:hyperlink w:anchor="_Toc105876549" w:history="1">
            <w:r w:rsidR="00A677F2" w:rsidRPr="000B3C46">
              <w:rPr>
                <w:rStyle w:val="a7"/>
                <w:noProof/>
              </w:rPr>
              <w:t>25</w:t>
            </w:r>
            <w:r w:rsidR="00A677F2" w:rsidRPr="000B3C46">
              <w:rPr>
                <w:rStyle w:val="a7"/>
                <w:noProof/>
              </w:rPr>
              <w:t>花红有限公司</w:t>
            </w:r>
            <w:r w:rsidR="00A677F2">
              <w:rPr>
                <w:noProof/>
                <w:webHidden/>
              </w:rPr>
              <w:tab/>
            </w:r>
            <w:r w:rsidR="00A677F2">
              <w:rPr>
                <w:noProof/>
                <w:webHidden/>
              </w:rPr>
              <w:fldChar w:fldCharType="begin"/>
            </w:r>
            <w:r w:rsidR="00A677F2">
              <w:rPr>
                <w:noProof/>
                <w:webHidden/>
              </w:rPr>
              <w:instrText xml:space="preserve"> PAGEREF _Toc105876549 \h </w:instrText>
            </w:r>
            <w:r w:rsidR="00A677F2">
              <w:rPr>
                <w:noProof/>
                <w:webHidden/>
              </w:rPr>
            </w:r>
            <w:r w:rsidR="00A677F2">
              <w:rPr>
                <w:noProof/>
                <w:webHidden/>
              </w:rPr>
              <w:fldChar w:fldCharType="separate"/>
            </w:r>
            <w:r w:rsidR="00A677F2">
              <w:rPr>
                <w:noProof/>
                <w:webHidden/>
              </w:rPr>
              <w:t>39</w:t>
            </w:r>
            <w:r w:rsidR="00A677F2">
              <w:rPr>
                <w:noProof/>
                <w:webHidden/>
              </w:rPr>
              <w:fldChar w:fldCharType="end"/>
            </w:r>
          </w:hyperlink>
        </w:p>
        <w:p w14:paraId="70B5EF6F" w14:textId="51D1EB90" w:rsidR="00A677F2" w:rsidRDefault="00C04AF1">
          <w:pPr>
            <w:pStyle w:val="11"/>
            <w:tabs>
              <w:tab w:val="right" w:leader="dot" w:pos="8296"/>
            </w:tabs>
            <w:rPr>
              <w:rFonts w:asciiTheme="minorHAnsi" w:eastAsiaTheme="minorEastAsia" w:hAnsiTheme="minorHAnsi" w:cstheme="minorBidi"/>
              <w:noProof/>
            </w:rPr>
          </w:pPr>
          <w:hyperlink w:anchor="_Toc105876550" w:history="1">
            <w:r w:rsidR="00A677F2" w:rsidRPr="000B3C46">
              <w:rPr>
                <w:rStyle w:val="a7"/>
                <w:noProof/>
              </w:rPr>
              <w:t>26</w:t>
            </w:r>
            <w:r w:rsidR="00A677F2" w:rsidRPr="000B3C46">
              <w:rPr>
                <w:rStyle w:val="a7"/>
                <w:noProof/>
              </w:rPr>
              <w:t>麦科特光电股份有限公司</w:t>
            </w:r>
            <w:r w:rsidR="00A677F2">
              <w:rPr>
                <w:noProof/>
                <w:webHidden/>
              </w:rPr>
              <w:tab/>
            </w:r>
            <w:r w:rsidR="00A677F2">
              <w:rPr>
                <w:noProof/>
                <w:webHidden/>
              </w:rPr>
              <w:fldChar w:fldCharType="begin"/>
            </w:r>
            <w:r w:rsidR="00A677F2">
              <w:rPr>
                <w:noProof/>
                <w:webHidden/>
              </w:rPr>
              <w:instrText xml:space="preserve"> PAGEREF _Toc105876550 \h </w:instrText>
            </w:r>
            <w:r w:rsidR="00A677F2">
              <w:rPr>
                <w:noProof/>
                <w:webHidden/>
              </w:rPr>
            </w:r>
            <w:r w:rsidR="00A677F2">
              <w:rPr>
                <w:noProof/>
                <w:webHidden/>
              </w:rPr>
              <w:fldChar w:fldCharType="separate"/>
            </w:r>
            <w:r w:rsidR="00A677F2">
              <w:rPr>
                <w:noProof/>
                <w:webHidden/>
              </w:rPr>
              <w:t>41</w:t>
            </w:r>
            <w:r w:rsidR="00A677F2">
              <w:rPr>
                <w:noProof/>
                <w:webHidden/>
              </w:rPr>
              <w:fldChar w:fldCharType="end"/>
            </w:r>
          </w:hyperlink>
        </w:p>
        <w:p w14:paraId="0EAF5C81" w14:textId="531158E2" w:rsidR="00A677F2" w:rsidRDefault="00C04AF1">
          <w:pPr>
            <w:pStyle w:val="11"/>
            <w:tabs>
              <w:tab w:val="right" w:leader="dot" w:pos="8296"/>
            </w:tabs>
            <w:rPr>
              <w:rFonts w:asciiTheme="minorHAnsi" w:eastAsiaTheme="minorEastAsia" w:hAnsiTheme="minorHAnsi" w:cstheme="minorBidi"/>
              <w:noProof/>
            </w:rPr>
          </w:pPr>
          <w:hyperlink w:anchor="_Toc105876551" w:history="1">
            <w:r w:rsidR="00A677F2" w:rsidRPr="000B3C46">
              <w:rPr>
                <w:rStyle w:val="a7"/>
                <w:noProof/>
              </w:rPr>
              <w:t>27</w:t>
            </w:r>
            <w:r w:rsidR="00A677F2" w:rsidRPr="000B3C46">
              <w:rPr>
                <w:rStyle w:val="a7"/>
                <w:noProof/>
              </w:rPr>
              <w:t>广夏实业股份有限公司</w:t>
            </w:r>
            <w:r w:rsidR="00A677F2">
              <w:rPr>
                <w:noProof/>
                <w:webHidden/>
              </w:rPr>
              <w:tab/>
            </w:r>
            <w:r w:rsidR="00A677F2">
              <w:rPr>
                <w:noProof/>
                <w:webHidden/>
              </w:rPr>
              <w:fldChar w:fldCharType="begin"/>
            </w:r>
            <w:r w:rsidR="00A677F2">
              <w:rPr>
                <w:noProof/>
                <w:webHidden/>
              </w:rPr>
              <w:instrText xml:space="preserve"> PAGEREF _Toc105876551 \h </w:instrText>
            </w:r>
            <w:r w:rsidR="00A677F2">
              <w:rPr>
                <w:noProof/>
                <w:webHidden/>
              </w:rPr>
            </w:r>
            <w:r w:rsidR="00A677F2">
              <w:rPr>
                <w:noProof/>
                <w:webHidden/>
              </w:rPr>
              <w:fldChar w:fldCharType="separate"/>
            </w:r>
            <w:r w:rsidR="00A677F2">
              <w:rPr>
                <w:noProof/>
                <w:webHidden/>
              </w:rPr>
              <w:t>41</w:t>
            </w:r>
            <w:r w:rsidR="00A677F2">
              <w:rPr>
                <w:noProof/>
                <w:webHidden/>
              </w:rPr>
              <w:fldChar w:fldCharType="end"/>
            </w:r>
          </w:hyperlink>
        </w:p>
        <w:p w14:paraId="787C78FB" w14:textId="07558FF8" w:rsidR="00A677F2" w:rsidRDefault="00C04AF1">
          <w:pPr>
            <w:pStyle w:val="11"/>
            <w:tabs>
              <w:tab w:val="right" w:leader="dot" w:pos="8296"/>
            </w:tabs>
            <w:rPr>
              <w:rFonts w:asciiTheme="minorHAnsi" w:eastAsiaTheme="minorEastAsia" w:hAnsiTheme="minorHAnsi" w:cstheme="minorBidi"/>
              <w:noProof/>
            </w:rPr>
          </w:pPr>
          <w:hyperlink w:anchor="_Toc105876552" w:history="1">
            <w:r w:rsidR="00A677F2" w:rsidRPr="000B3C46">
              <w:rPr>
                <w:rStyle w:val="a7"/>
                <w:noProof/>
              </w:rPr>
              <w:t>28</w:t>
            </w:r>
            <w:r w:rsidR="00A677F2" w:rsidRPr="000B3C46">
              <w:rPr>
                <w:rStyle w:val="a7"/>
                <w:noProof/>
              </w:rPr>
              <w:t>深圳原野纺织股份有限公司</w:t>
            </w:r>
            <w:r w:rsidR="00A677F2">
              <w:rPr>
                <w:noProof/>
                <w:webHidden/>
              </w:rPr>
              <w:tab/>
            </w:r>
            <w:r w:rsidR="00A677F2">
              <w:rPr>
                <w:noProof/>
                <w:webHidden/>
              </w:rPr>
              <w:fldChar w:fldCharType="begin"/>
            </w:r>
            <w:r w:rsidR="00A677F2">
              <w:rPr>
                <w:noProof/>
                <w:webHidden/>
              </w:rPr>
              <w:instrText xml:space="preserve"> PAGEREF _Toc105876552 \h </w:instrText>
            </w:r>
            <w:r w:rsidR="00A677F2">
              <w:rPr>
                <w:noProof/>
                <w:webHidden/>
              </w:rPr>
            </w:r>
            <w:r w:rsidR="00A677F2">
              <w:rPr>
                <w:noProof/>
                <w:webHidden/>
              </w:rPr>
              <w:fldChar w:fldCharType="separate"/>
            </w:r>
            <w:r w:rsidR="00A677F2">
              <w:rPr>
                <w:noProof/>
                <w:webHidden/>
              </w:rPr>
              <w:t>44</w:t>
            </w:r>
            <w:r w:rsidR="00A677F2">
              <w:rPr>
                <w:noProof/>
                <w:webHidden/>
              </w:rPr>
              <w:fldChar w:fldCharType="end"/>
            </w:r>
          </w:hyperlink>
        </w:p>
        <w:p w14:paraId="5A3A3742" w14:textId="22B2D5AA" w:rsidR="00A677F2" w:rsidRDefault="00C04AF1">
          <w:pPr>
            <w:pStyle w:val="11"/>
            <w:tabs>
              <w:tab w:val="right" w:leader="dot" w:pos="8296"/>
            </w:tabs>
            <w:rPr>
              <w:rFonts w:asciiTheme="minorHAnsi" w:eastAsiaTheme="minorEastAsia" w:hAnsiTheme="minorHAnsi" w:cstheme="minorBidi"/>
              <w:noProof/>
            </w:rPr>
          </w:pPr>
          <w:hyperlink w:anchor="_Toc105876553" w:history="1">
            <w:r w:rsidR="00A677F2" w:rsidRPr="000B3C46">
              <w:rPr>
                <w:rStyle w:val="a7"/>
                <w:noProof/>
              </w:rPr>
              <w:t>29</w:t>
            </w:r>
            <w:r w:rsidR="00A677F2" w:rsidRPr="000B3C46">
              <w:rPr>
                <w:rStyle w:val="a7"/>
                <w:noProof/>
              </w:rPr>
              <w:t>郑州百文股份有限公司</w:t>
            </w:r>
            <w:r w:rsidR="00A677F2">
              <w:rPr>
                <w:noProof/>
                <w:webHidden/>
              </w:rPr>
              <w:tab/>
            </w:r>
            <w:r w:rsidR="00A677F2">
              <w:rPr>
                <w:noProof/>
                <w:webHidden/>
              </w:rPr>
              <w:fldChar w:fldCharType="begin"/>
            </w:r>
            <w:r w:rsidR="00A677F2">
              <w:rPr>
                <w:noProof/>
                <w:webHidden/>
              </w:rPr>
              <w:instrText xml:space="preserve"> PAGEREF _Toc105876553 \h </w:instrText>
            </w:r>
            <w:r w:rsidR="00A677F2">
              <w:rPr>
                <w:noProof/>
                <w:webHidden/>
              </w:rPr>
            </w:r>
            <w:r w:rsidR="00A677F2">
              <w:rPr>
                <w:noProof/>
                <w:webHidden/>
              </w:rPr>
              <w:fldChar w:fldCharType="separate"/>
            </w:r>
            <w:r w:rsidR="00A677F2">
              <w:rPr>
                <w:noProof/>
                <w:webHidden/>
              </w:rPr>
              <w:t>46</w:t>
            </w:r>
            <w:r w:rsidR="00A677F2">
              <w:rPr>
                <w:noProof/>
                <w:webHidden/>
              </w:rPr>
              <w:fldChar w:fldCharType="end"/>
            </w:r>
          </w:hyperlink>
        </w:p>
        <w:p w14:paraId="0666C568" w14:textId="326F0099" w:rsidR="00A677F2" w:rsidRDefault="00C04AF1">
          <w:pPr>
            <w:pStyle w:val="11"/>
            <w:tabs>
              <w:tab w:val="right" w:leader="dot" w:pos="8296"/>
            </w:tabs>
            <w:rPr>
              <w:rFonts w:asciiTheme="minorHAnsi" w:eastAsiaTheme="minorEastAsia" w:hAnsiTheme="minorHAnsi" w:cstheme="minorBidi"/>
              <w:noProof/>
            </w:rPr>
          </w:pPr>
          <w:hyperlink w:anchor="_Toc105876554" w:history="1">
            <w:r w:rsidR="00A677F2" w:rsidRPr="000B3C46">
              <w:rPr>
                <w:rStyle w:val="a7"/>
                <w:noProof/>
              </w:rPr>
              <w:t>30</w:t>
            </w:r>
            <w:r w:rsidR="00A677F2" w:rsidRPr="000B3C46">
              <w:rPr>
                <w:rStyle w:val="a7"/>
                <w:noProof/>
              </w:rPr>
              <w:t>紫鑫药业</w:t>
            </w:r>
            <w:r w:rsidR="00A677F2">
              <w:rPr>
                <w:noProof/>
                <w:webHidden/>
              </w:rPr>
              <w:tab/>
            </w:r>
            <w:r w:rsidR="00A677F2">
              <w:rPr>
                <w:noProof/>
                <w:webHidden/>
              </w:rPr>
              <w:fldChar w:fldCharType="begin"/>
            </w:r>
            <w:r w:rsidR="00A677F2">
              <w:rPr>
                <w:noProof/>
                <w:webHidden/>
              </w:rPr>
              <w:instrText xml:space="preserve"> PAGEREF _Toc105876554 \h </w:instrText>
            </w:r>
            <w:r w:rsidR="00A677F2">
              <w:rPr>
                <w:noProof/>
                <w:webHidden/>
              </w:rPr>
            </w:r>
            <w:r w:rsidR="00A677F2">
              <w:rPr>
                <w:noProof/>
                <w:webHidden/>
              </w:rPr>
              <w:fldChar w:fldCharType="separate"/>
            </w:r>
            <w:r w:rsidR="00A677F2">
              <w:rPr>
                <w:noProof/>
                <w:webHidden/>
              </w:rPr>
              <w:t>47</w:t>
            </w:r>
            <w:r w:rsidR="00A677F2">
              <w:rPr>
                <w:noProof/>
                <w:webHidden/>
              </w:rPr>
              <w:fldChar w:fldCharType="end"/>
            </w:r>
          </w:hyperlink>
        </w:p>
        <w:p w14:paraId="2FAFE5DF" w14:textId="2574D173" w:rsidR="00A677F2" w:rsidRDefault="00C04AF1">
          <w:pPr>
            <w:pStyle w:val="11"/>
            <w:tabs>
              <w:tab w:val="right" w:leader="dot" w:pos="8296"/>
            </w:tabs>
            <w:rPr>
              <w:rFonts w:asciiTheme="minorHAnsi" w:eastAsiaTheme="minorEastAsia" w:hAnsiTheme="minorHAnsi" w:cstheme="minorBidi"/>
              <w:noProof/>
            </w:rPr>
          </w:pPr>
          <w:hyperlink w:anchor="_Toc105876555" w:history="1">
            <w:r w:rsidR="00A677F2" w:rsidRPr="000B3C46">
              <w:rPr>
                <w:rStyle w:val="a7"/>
                <w:noProof/>
              </w:rPr>
              <w:t>31</w:t>
            </w:r>
            <w:r w:rsidR="00A677F2" w:rsidRPr="000B3C46">
              <w:rPr>
                <w:rStyle w:val="a7"/>
                <w:noProof/>
              </w:rPr>
              <w:t>康美药业股份有限公司</w:t>
            </w:r>
            <w:r w:rsidR="00A677F2">
              <w:rPr>
                <w:noProof/>
                <w:webHidden/>
              </w:rPr>
              <w:tab/>
            </w:r>
            <w:r w:rsidR="00A677F2">
              <w:rPr>
                <w:noProof/>
                <w:webHidden/>
              </w:rPr>
              <w:fldChar w:fldCharType="begin"/>
            </w:r>
            <w:r w:rsidR="00A677F2">
              <w:rPr>
                <w:noProof/>
                <w:webHidden/>
              </w:rPr>
              <w:instrText xml:space="preserve"> PAGEREF _Toc105876555 \h </w:instrText>
            </w:r>
            <w:r w:rsidR="00A677F2">
              <w:rPr>
                <w:noProof/>
                <w:webHidden/>
              </w:rPr>
            </w:r>
            <w:r w:rsidR="00A677F2">
              <w:rPr>
                <w:noProof/>
                <w:webHidden/>
              </w:rPr>
              <w:fldChar w:fldCharType="separate"/>
            </w:r>
            <w:r w:rsidR="00A677F2">
              <w:rPr>
                <w:noProof/>
                <w:webHidden/>
              </w:rPr>
              <w:t>48</w:t>
            </w:r>
            <w:r w:rsidR="00A677F2">
              <w:rPr>
                <w:noProof/>
                <w:webHidden/>
              </w:rPr>
              <w:fldChar w:fldCharType="end"/>
            </w:r>
          </w:hyperlink>
        </w:p>
        <w:p w14:paraId="0A12739B" w14:textId="000FBD67" w:rsidR="00A677F2" w:rsidRDefault="00C04AF1">
          <w:pPr>
            <w:pStyle w:val="11"/>
            <w:tabs>
              <w:tab w:val="right" w:leader="dot" w:pos="8296"/>
            </w:tabs>
            <w:rPr>
              <w:rFonts w:asciiTheme="minorHAnsi" w:eastAsiaTheme="minorEastAsia" w:hAnsiTheme="minorHAnsi" w:cstheme="minorBidi"/>
              <w:noProof/>
            </w:rPr>
          </w:pPr>
          <w:hyperlink w:anchor="_Toc105876556" w:history="1">
            <w:r w:rsidR="00A677F2" w:rsidRPr="000B3C46">
              <w:rPr>
                <w:rStyle w:val="a7"/>
                <w:noProof/>
              </w:rPr>
              <w:t xml:space="preserve">32 </w:t>
            </w:r>
            <w:r w:rsidR="00A677F2" w:rsidRPr="000B3C46">
              <w:rPr>
                <w:rStyle w:val="a7"/>
                <w:noProof/>
              </w:rPr>
              <w:t>阳煤化工股份有限公司</w:t>
            </w:r>
            <w:r w:rsidR="00A677F2">
              <w:rPr>
                <w:noProof/>
                <w:webHidden/>
              </w:rPr>
              <w:tab/>
            </w:r>
            <w:r w:rsidR="00A677F2">
              <w:rPr>
                <w:noProof/>
                <w:webHidden/>
              </w:rPr>
              <w:fldChar w:fldCharType="begin"/>
            </w:r>
            <w:r w:rsidR="00A677F2">
              <w:rPr>
                <w:noProof/>
                <w:webHidden/>
              </w:rPr>
              <w:instrText xml:space="preserve"> PAGEREF _Toc105876556 \h </w:instrText>
            </w:r>
            <w:r w:rsidR="00A677F2">
              <w:rPr>
                <w:noProof/>
                <w:webHidden/>
              </w:rPr>
            </w:r>
            <w:r w:rsidR="00A677F2">
              <w:rPr>
                <w:noProof/>
                <w:webHidden/>
              </w:rPr>
              <w:fldChar w:fldCharType="separate"/>
            </w:r>
            <w:r w:rsidR="00A677F2">
              <w:rPr>
                <w:noProof/>
                <w:webHidden/>
              </w:rPr>
              <w:t>50</w:t>
            </w:r>
            <w:r w:rsidR="00A677F2">
              <w:rPr>
                <w:noProof/>
                <w:webHidden/>
              </w:rPr>
              <w:fldChar w:fldCharType="end"/>
            </w:r>
          </w:hyperlink>
        </w:p>
        <w:p w14:paraId="00E9C1C0" w14:textId="1B7E7971" w:rsidR="00A677F2" w:rsidRDefault="00C04AF1">
          <w:pPr>
            <w:pStyle w:val="11"/>
            <w:tabs>
              <w:tab w:val="right" w:leader="dot" w:pos="8296"/>
            </w:tabs>
            <w:rPr>
              <w:rFonts w:asciiTheme="minorHAnsi" w:eastAsiaTheme="minorEastAsia" w:hAnsiTheme="minorHAnsi" w:cstheme="minorBidi"/>
              <w:noProof/>
            </w:rPr>
          </w:pPr>
          <w:hyperlink w:anchor="_Toc105876557" w:history="1">
            <w:r w:rsidR="00A677F2" w:rsidRPr="000B3C46">
              <w:rPr>
                <w:rStyle w:val="a7"/>
                <w:noProof/>
              </w:rPr>
              <w:t>33</w:t>
            </w:r>
            <w:r w:rsidR="00A677F2" w:rsidRPr="000B3C46">
              <w:rPr>
                <w:rStyle w:val="a7"/>
                <w:noProof/>
              </w:rPr>
              <w:t>百乐米业财务舞弊</w:t>
            </w:r>
            <w:r w:rsidR="00A677F2">
              <w:rPr>
                <w:noProof/>
                <w:webHidden/>
              </w:rPr>
              <w:tab/>
            </w:r>
            <w:r w:rsidR="00A677F2">
              <w:rPr>
                <w:noProof/>
                <w:webHidden/>
              </w:rPr>
              <w:fldChar w:fldCharType="begin"/>
            </w:r>
            <w:r w:rsidR="00A677F2">
              <w:rPr>
                <w:noProof/>
                <w:webHidden/>
              </w:rPr>
              <w:instrText xml:space="preserve"> PAGEREF _Toc105876557 \h </w:instrText>
            </w:r>
            <w:r w:rsidR="00A677F2">
              <w:rPr>
                <w:noProof/>
                <w:webHidden/>
              </w:rPr>
            </w:r>
            <w:r w:rsidR="00A677F2">
              <w:rPr>
                <w:noProof/>
                <w:webHidden/>
              </w:rPr>
              <w:fldChar w:fldCharType="separate"/>
            </w:r>
            <w:r w:rsidR="00A677F2">
              <w:rPr>
                <w:noProof/>
                <w:webHidden/>
              </w:rPr>
              <w:t>52</w:t>
            </w:r>
            <w:r w:rsidR="00A677F2">
              <w:rPr>
                <w:noProof/>
                <w:webHidden/>
              </w:rPr>
              <w:fldChar w:fldCharType="end"/>
            </w:r>
          </w:hyperlink>
        </w:p>
        <w:p w14:paraId="22BA9E52" w14:textId="2806ECF4" w:rsidR="00A677F2" w:rsidRDefault="00C04AF1">
          <w:pPr>
            <w:pStyle w:val="11"/>
            <w:tabs>
              <w:tab w:val="right" w:leader="dot" w:pos="8296"/>
            </w:tabs>
            <w:rPr>
              <w:rFonts w:asciiTheme="minorHAnsi" w:eastAsiaTheme="minorEastAsia" w:hAnsiTheme="minorHAnsi" w:cstheme="minorBidi"/>
              <w:noProof/>
            </w:rPr>
          </w:pPr>
          <w:hyperlink w:anchor="_Toc105876558" w:history="1">
            <w:r w:rsidR="00A677F2" w:rsidRPr="000B3C46">
              <w:rPr>
                <w:rStyle w:val="a7"/>
                <w:noProof/>
              </w:rPr>
              <w:t>34</w:t>
            </w:r>
            <w:r w:rsidR="00A677F2" w:rsidRPr="000B3C46">
              <w:rPr>
                <w:rStyle w:val="a7"/>
                <w:noProof/>
              </w:rPr>
              <w:t>獐子岛集团股份有限公司</w:t>
            </w:r>
            <w:r w:rsidR="00A677F2">
              <w:rPr>
                <w:noProof/>
                <w:webHidden/>
              </w:rPr>
              <w:tab/>
            </w:r>
            <w:r w:rsidR="00A677F2">
              <w:rPr>
                <w:noProof/>
                <w:webHidden/>
              </w:rPr>
              <w:fldChar w:fldCharType="begin"/>
            </w:r>
            <w:r w:rsidR="00A677F2">
              <w:rPr>
                <w:noProof/>
                <w:webHidden/>
              </w:rPr>
              <w:instrText xml:space="preserve"> PAGEREF _Toc105876558 \h </w:instrText>
            </w:r>
            <w:r w:rsidR="00A677F2">
              <w:rPr>
                <w:noProof/>
                <w:webHidden/>
              </w:rPr>
            </w:r>
            <w:r w:rsidR="00A677F2">
              <w:rPr>
                <w:noProof/>
                <w:webHidden/>
              </w:rPr>
              <w:fldChar w:fldCharType="separate"/>
            </w:r>
            <w:r w:rsidR="00A677F2">
              <w:rPr>
                <w:noProof/>
                <w:webHidden/>
              </w:rPr>
              <w:t>55</w:t>
            </w:r>
            <w:r w:rsidR="00A677F2">
              <w:rPr>
                <w:noProof/>
                <w:webHidden/>
              </w:rPr>
              <w:fldChar w:fldCharType="end"/>
            </w:r>
          </w:hyperlink>
        </w:p>
        <w:p w14:paraId="6C5872C6" w14:textId="7EEBBA7E" w:rsidR="00A677F2" w:rsidRDefault="00C04AF1">
          <w:pPr>
            <w:pStyle w:val="11"/>
            <w:tabs>
              <w:tab w:val="right" w:leader="dot" w:pos="8296"/>
            </w:tabs>
            <w:rPr>
              <w:rFonts w:asciiTheme="minorHAnsi" w:eastAsiaTheme="minorEastAsia" w:hAnsiTheme="minorHAnsi" w:cstheme="minorBidi"/>
              <w:noProof/>
            </w:rPr>
          </w:pPr>
          <w:hyperlink w:anchor="_Toc105876559" w:history="1">
            <w:r w:rsidR="00A677F2" w:rsidRPr="000B3C46">
              <w:rPr>
                <w:rStyle w:val="a7"/>
                <w:noProof/>
              </w:rPr>
              <w:t>35</w:t>
            </w:r>
            <w:r w:rsidR="00A677F2" w:rsidRPr="000B3C46">
              <w:rPr>
                <w:rStyle w:val="a7"/>
                <w:noProof/>
              </w:rPr>
              <w:t>万福生科财务造假案</w:t>
            </w:r>
            <w:r w:rsidR="00A677F2">
              <w:rPr>
                <w:noProof/>
                <w:webHidden/>
              </w:rPr>
              <w:tab/>
            </w:r>
            <w:r w:rsidR="00A677F2">
              <w:rPr>
                <w:noProof/>
                <w:webHidden/>
              </w:rPr>
              <w:fldChar w:fldCharType="begin"/>
            </w:r>
            <w:r w:rsidR="00A677F2">
              <w:rPr>
                <w:noProof/>
                <w:webHidden/>
              </w:rPr>
              <w:instrText xml:space="preserve"> PAGEREF _Toc105876559 \h </w:instrText>
            </w:r>
            <w:r w:rsidR="00A677F2">
              <w:rPr>
                <w:noProof/>
                <w:webHidden/>
              </w:rPr>
            </w:r>
            <w:r w:rsidR="00A677F2">
              <w:rPr>
                <w:noProof/>
                <w:webHidden/>
              </w:rPr>
              <w:fldChar w:fldCharType="separate"/>
            </w:r>
            <w:r w:rsidR="00A677F2">
              <w:rPr>
                <w:noProof/>
                <w:webHidden/>
              </w:rPr>
              <w:t>57</w:t>
            </w:r>
            <w:r w:rsidR="00A677F2">
              <w:rPr>
                <w:noProof/>
                <w:webHidden/>
              </w:rPr>
              <w:fldChar w:fldCharType="end"/>
            </w:r>
          </w:hyperlink>
        </w:p>
        <w:p w14:paraId="18380A1C" w14:textId="61CC4E81" w:rsidR="00A677F2" w:rsidRDefault="00C04AF1">
          <w:pPr>
            <w:pStyle w:val="11"/>
            <w:tabs>
              <w:tab w:val="right" w:leader="dot" w:pos="8296"/>
            </w:tabs>
            <w:rPr>
              <w:rFonts w:asciiTheme="minorHAnsi" w:eastAsiaTheme="minorEastAsia" w:hAnsiTheme="minorHAnsi" w:cstheme="minorBidi"/>
              <w:noProof/>
            </w:rPr>
          </w:pPr>
          <w:hyperlink w:anchor="_Toc105876560" w:history="1">
            <w:r w:rsidR="00A677F2" w:rsidRPr="000B3C46">
              <w:rPr>
                <w:rStyle w:val="a7"/>
                <w:noProof/>
              </w:rPr>
              <w:t>36</w:t>
            </w:r>
            <w:r w:rsidR="00A677F2" w:rsidRPr="000B3C46">
              <w:rPr>
                <w:rStyle w:val="a7"/>
                <w:noProof/>
              </w:rPr>
              <w:t>长园和鹰财务造假案</w:t>
            </w:r>
            <w:r w:rsidR="00A677F2">
              <w:rPr>
                <w:noProof/>
                <w:webHidden/>
              </w:rPr>
              <w:tab/>
            </w:r>
            <w:r w:rsidR="00A677F2">
              <w:rPr>
                <w:noProof/>
                <w:webHidden/>
              </w:rPr>
              <w:fldChar w:fldCharType="begin"/>
            </w:r>
            <w:r w:rsidR="00A677F2">
              <w:rPr>
                <w:noProof/>
                <w:webHidden/>
              </w:rPr>
              <w:instrText xml:space="preserve"> PAGEREF _Toc105876560 \h </w:instrText>
            </w:r>
            <w:r w:rsidR="00A677F2">
              <w:rPr>
                <w:noProof/>
                <w:webHidden/>
              </w:rPr>
            </w:r>
            <w:r w:rsidR="00A677F2">
              <w:rPr>
                <w:noProof/>
                <w:webHidden/>
              </w:rPr>
              <w:fldChar w:fldCharType="separate"/>
            </w:r>
            <w:r w:rsidR="00A677F2">
              <w:rPr>
                <w:noProof/>
                <w:webHidden/>
              </w:rPr>
              <w:t>58</w:t>
            </w:r>
            <w:r w:rsidR="00A677F2">
              <w:rPr>
                <w:noProof/>
                <w:webHidden/>
              </w:rPr>
              <w:fldChar w:fldCharType="end"/>
            </w:r>
          </w:hyperlink>
        </w:p>
        <w:p w14:paraId="38E88CE5" w14:textId="1EAB4B62" w:rsidR="00A677F2" w:rsidRDefault="00C04AF1">
          <w:pPr>
            <w:pStyle w:val="11"/>
            <w:tabs>
              <w:tab w:val="right" w:leader="dot" w:pos="8296"/>
            </w:tabs>
            <w:rPr>
              <w:rFonts w:asciiTheme="minorHAnsi" w:eastAsiaTheme="minorEastAsia" w:hAnsiTheme="minorHAnsi" w:cstheme="minorBidi"/>
              <w:noProof/>
            </w:rPr>
          </w:pPr>
          <w:hyperlink w:anchor="_Toc105876561" w:history="1">
            <w:r w:rsidR="00A677F2" w:rsidRPr="000B3C46">
              <w:rPr>
                <w:rStyle w:val="a7"/>
                <w:noProof/>
              </w:rPr>
              <w:t xml:space="preserve">37 </w:t>
            </w:r>
            <w:r w:rsidR="00A677F2" w:rsidRPr="000B3C46">
              <w:rPr>
                <w:rStyle w:val="a7"/>
                <w:noProof/>
              </w:rPr>
              <w:t>宁波圣莱达电器股份有限公司</w:t>
            </w:r>
            <w:r w:rsidR="00A677F2">
              <w:rPr>
                <w:noProof/>
                <w:webHidden/>
              </w:rPr>
              <w:tab/>
            </w:r>
            <w:r w:rsidR="00A677F2">
              <w:rPr>
                <w:noProof/>
                <w:webHidden/>
              </w:rPr>
              <w:fldChar w:fldCharType="begin"/>
            </w:r>
            <w:r w:rsidR="00A677F2">
              <w:rPr>
                <w:noProof/>
                <w:webHidden/>
              </w:rPr>
              <w:instrText xml:space="preserve"> PAGEREF _Toc105876561 \h </w:instrText>
            </w:r>
            <w:r w:rsidR="00A677F2">
              <w:rPr>
                <w:noProof/>
                <w:webHidden/>
              </w:rPr>
            </w:r>
            <w:r w:rsidR="00A677F2">
              <w:rPr>
                <w:noProof/>
                <w:webHidden/>
              </w:rPr>
              <w:fldChar w:fldCharType="separate"/>
            </w:r>
            <w:r w:rsidR="00A677F2">
              <w:rPr>
                <w:noProof/>
                <w:webHidden/>
              </w:rPr>
              <w:t>60</w:t>
            </w:r>
            <w:r w:rsidR="00A677F2">
              <w:rPr>
                <w:noProof/>
                <w:webHidden/>
              </w:rPr>
              <w:fldChar w:fldCharType="end"/>
            </w:r>
          </w:hyperlink>
        </w:p>
        <w:p w14:paraId="4C71F3EC" w14:textId="7FDFAD84" w:rsidR="00A677F2" w:rsidRDefault="00C04AF1">
          <w:pPr>
            <w:pStyle w:val="11"/>
            <w:tabs>
              <w:tab w:val="right" w:leader="dot" w:pos="8296"/>
            </w:tabs>
            <w:rPr>
              <w:rFonts w:asciiTheme="minorHAnsi" w:eastAsiaTheme="minorEastAsia" w:hAnsiTheme="minorHAnsi" w:cstheme="minorBidi"/>
              <w:noProof/>
            </w:rPr>
          </w:pPr>
          <w:hyperlink w:anchor="_Toc105876562" w:history="1">
            <w:r w:rsidR="00A677F2" w:rsidRPr="000B3C46">
              <w:rPr>
                <w:rStyle w:val="a7"/>
                <w:noProof/>
              </w:rPr>
              <w:t>38</w:t>
            </w:r>
            <w:r w:rsidR="00A677F2" w:rsidRPr="000B3C46">
              <w:rPr>
                <w:rStyle w:val="a7"/>
                <w:noProof/>
              </w:rPr>
              <w:t>海润光伏公司内部控制案</w:t>
            </w:r>
            <w:r w:rsidR="00A677F2">
              <w:rPr>
                <w:noProof/>
                <w:webHidden/>
              </w:rPr>
              <w:tab/>
            </w:r>
            <w:r w:rsidR="00A677F2">
              <w:rPr>
                <w:noProof/>
                <w:webHidden/>
              </w:rPr>
              <w:fldChar w:fldCharType="begin"/>
            </w:r>
            <w:r w:rsidR="00A677F2">
              <w:rPr>
                <w:noProof/>
                <w:webHidden/>
              </w:rPr>
              <w:instrText xml:space="preserve"> PAGEREF _Toc105876562 \h </w:instrText>
            </w:r>
            <w:r w:rsidR="00A677F2">
              <w:rPr>
                <w:noProof/>
                <w:webHidden/>
              </w:rPr>
            </w:r>
            <w:r w:rsidR="00A677F2">
              <w:rPr>
                <w:noProof/>
                <w:webHidden/>
              </w:rPr>
              <w:fldChar w:fldCharType="separate"/>
            </w:r>
            <w:r w:rsidR="00A677F2">
              <w:rPr>
                <w:noProof/>
                <w:webHidden/>
              </w:rPr>
              <w:t>62</w:t>
            </w:r>
            <w:r w:rsidR="00A677F2">
              <w:rPr>
                <w:noProof/>
                <w:webHidden/>
              </w:rPr>
              <w:fldChar w:fldCharType="end"/>
            </w:r>
          </w:hyperlink>
        </w:p>
        <w:p w14:paraId="4AA7908E" w14:textId="0CD4BC17" w:rsidR="00A677F2" w:rsidRDefault="00C04AF1">
          <w:pPr>
            <w:pStyle w:val="11"/>
            <w:tabs>
              <w:tab w:val="right" w:leader="dot" w:pos="8296"/>
            </w:tabs>
            <w:rPr>
              <w:rFonts w:asciiTheme="minorHAnsi" w:eastAsiaTheme="minorEastAsia" w:hAnsiTheme="minorHAnsi" w:cstheme="minorBidi"/>
              <w:noProof/>
            </w:rPr>
          </w:pPr>
          <w:hyperlink w:anchor="_Toc105876563" w:history="1">
            <w:r w:rsidR="00A677F2" w:rsidRPr="000B3C46">
              <w:rPr>
                <w:rStyle w:val="a7"/>
                <w:noProof/>
              </w:rPr>
              <w:t xml:space="preserve">39 </w:t>
            </w:r>
            <w:r w:rsidR="00A677F2" w:rsidRPr="000B3C46">
              <w:rPr>
                <w:rStyle w:val="a7"/>
                <w:noProof/>
              </w:rPr>
              <w:t>新疆中基实业股份有限公司</w:t>
            </w:r>
            <w:r w:rsidR="00A677F2">
              <w:rPr>
                <w:noProof/>
                <w:webHidden/>
              </w:rPr>
              <w:tab/>
            </w:r>
            <w:r w:rsidR="00A677F2">
              <w:rPr>
                <w:noProof/>
                <w:webHidden/>
              </w:rPr>
              <w:fldChar w:fldCharType="begin"/>
            </w:r>
            <w:r w:rsidR="00A677F2">
              <w:rPr>
                <w:noProof/>
                <w:webHidden/>
              </w:rPr>
              <w:instrText xml:space="preserve"> PAGEREF _Toc105876563 \h </w:instrText>
            </w:r>
            <w:r w:rsidR="00A677F2">
              <w:rPr>
                <w:noProof/>
                <w:webHidden/>
              </w:rPr>
            </w:r>
            <w:r w:rsidR="00A677F2">
              <w:rPr>
                <w:noProof/>
                <w:webHidden/>
              </w:rPr>
              <w:fldChar w:fldCharType="separate"/>
            </w:r>
            <w:r w:rsidR="00A677F2">
              <w:rPr>
                <w:noProof/>
                <w:webHidden/>
              </w:rPr>
              <w:t>63</w:t>
            </w:r>
            <w:r w:rsidR="00A677F2">
              <w:rPr>
                <w:noProof/>
                <w:webHidden/>
              </w:rPr>
              <w:fldChar w:fldCharType="end"/>
            </w:r>
          </w:hyperlink>
        </w:p>
        <w:p w14:paraId="1961800A" w14:textId="4C7E18A2" w:rsidR="00A677F2" w:rsidRDefault="00C04AF1">
          <w:pPr>
            <w:pStyle w:val="11"/>
            <w:tabs>
              <w:tab w:val="right" w:leader="dot" w:pos="8296"/>
            </w:tabs>
            <w:rPr>
              <w:rFonts w:asciiTheme="minorHAnsi" w:eastAsiaTheme="minorEastAsia" w:hAnsiTheme="minorHAnsi" w:cstheme="minorBidi"/>
              <w:noProof/>
            </w:rPr>
          </w:pPr>
          <w:hyperlink w:anchor="_Toc105876564" w:history="1">
            <w:r w:rsidR="00A677F2" w:rsidRPr="000B3C46">
              <w:rPr>
                <w:rStyle w:val="a7"/>
                <w:noProof/>
              </w:rPr>
              <w:t>40</w:t>
            </w:r>
            <w:r w:rsidR="00A677F2" w:rsidRPr="000B3C46">
              <w:rPr>
                <w:rStyle w:val="a7"/>
                <w:noProof/>
              </w:rPr>
              <w:t>广西康华农业股份有限公司</w:t>
            </w:r>
            <w:r w:rsidR="00A677F2">
              <w:rPr>
                <w:noProof/>
                <w:webHidden/>
              </w:rPr>
              <w:tab/>
            </w:r>
            <w:r w:rsidR="00A677F2">
              <w:rPr>
                <w:noProof/>
                <w:webHidden/>
              </w:rPr>
              <w:fldChar w:fldCharType="begin"/>
            </w:r>
            <w:r w:rsidR="00A677F2">
              <w:rPr>
                <w:noProof/>
                <w:webHidden/>
              </w:rPr>
              <w:instrText xml:space="preserve"> PAGEREF _Toc105876564 \h </w:instrText>
            </w:r>
            <w:r w:rsidR="00A677F2">
              <w:rPr>
                <w:noProof/>
                <w:webHidden/>
              </w:rPr>
            </w:r>
            <w:r w:rsidR="00A677F2">
              <w:rPr>
                <w:noProof/>
                <w:webHidden/>
              </w:rPr>
              <w:fldChar w:fldCharType="separate"/>
            </w:r>
            <w:r w:rsidR="00A677F2">
              <w:rPr>
                <w:noProof/>
                <w:webHidden/>
              </w:rPr>
              <w:t>65</w:t>
            </w:r>
            <w:r w:rsidR="00A677F2">
              <w:rPr>
                <w:noProof/>
                <w:webHidden/>
              </w:rPr>
              <w:fldChar w:fldCharType="end"/>
            </w:r>
          </w:hyperlink>
        </w:p>
        <w:p w14:paraId="4C79BB0D" w14:textId="2DBE252B" w:rsidR="00A677F2" w:rsidRDefault="00C04AF1">
          <w:pPr>
            <w:pStyle w:val="11"/>
            <w:tabs>
              <w:tab w:val="right" w:leader="dot" w:pos="8296"/>
            </w:tabs>
            <w:rPr>
              <w:rFonts w:asciiTheme="minorHAnsi" w:eastAsiaTheme="minorEastAsia" w:hAnsiTheme="minorHAnsi" w:cstheme="minorBidi"/>
              <w:noProof/>
            </w:rPr>
          </w:pPr>
          <w:hyperlink w:anchor="_Toc105876565" w:history="1">
            <w:r w:rsidR="00A677F2" w:rsidRPr="000B3C46">
              <w:rPr>
                <w:rStyle w:val="a7"/>
                <w:noProof/>
              </w:rPr>
              <w:t>41</w:t>
            </w:r>
            <w:r w:rsidR="00A677F2" w:rsidRPr="000B3C46">
              <w:rPr>
                <w:rStyle w:val="a7"/>
                <w:rFonts w:ascii="宋体" w:hAnsi="宋体"/>
                <w:noProof/>
              </w:rPr>
              <w:t xml:space="preserve"> ST抚钢股份有限公司</w:t>
            </w:r>
            <w:r w:rsidR="00A677F2">
              <w:rPr>
                <w:noProof/>
                <w:webHidden/>
              </w:rPr>
              <w:tab/>
            </w:r>
            <w:r w:rsidR="00A677F2">
              <w:rPr>
                <w:noProof/>
                <w:webHidden/>
              </w:rPr>
              <w:fldChar w:fldCharType="begin"/>
            </w:r>
            <w:r w:rsidR="00A677F2">
              <w:rPr>
                <w:noProof/>
                <w:webHidden/>
              </w:rPr>
              <w:instrText xml:space="preserve"> PAGEREF _Toc105876565 \h </w:instrText>
            </w:r>
            <w:r w:rsidR="00A677F2">
              <w:rPr>
                <w:noProof/>
                <w:webHidden/>
              </w:rPr>
            </w:r>
            <w:r w:rsidR="00A677F2">
              <w:rPr>
                <w:noProof/>
                <w:webHidden/>
              </w:rPr>
              <w:fldChar w:fldCharType="separate"/>
            </w:r>
            <w:r w:rsidR="00A677F2">
              <w:rPr>
                <w:noProof/>
                <w:webHidden/>
              </w:rPr>
              <w:t>66</w:t>
            </w:r>
            <w:r w:rsidR="00A677F2">
              <w:rPr>
                <w:noProof/>
                <w:webHidden/>
              </w:rPr>
              <w:fldChar w:fldCharType="end"/>
            </w:r>
          </w:hyperlink>
        </w:p>
        <w:p w14:paraId="7509BD22" w14:textId="68B1CC16" w:rsidR="00A677F2" w:rsidRDefault="00C04AF1">
          <w:pPr>
            <w:pStyle w:val="11"/>
            <w:tabs>
              <w:tab w:val="right" w:leader="dot" w:pos="8296"/>
            </w:tabs>
            <w:rPr>
              <w:rFonts w:asciiTheme="minorHAnsi" w:eastAsiaTheme="minorEastAsia" w:hAnsiTheme="minorHAnsi" w:cstheme="minorBidi"/>
              <w:noProof/>
            </w:rPr>
          </w:pPr>
          <w:hyperlink w:anchor="_Toc105876566" w:history="1">
            <w:r w:rsidR="00A677F2" w:rsidRPr="000B3C46">
              <w:rPr>
                <w:rStyle w:val="a7"/>
                <w:noProof/>
              </w:rPr>
              <w:t>42</w:t>
            </w:r>
            <w:r w:rsidR="00A677F2" w:rsidRPr="000B3C46">
              <w:rPr>
                <w:rStyle w:val="a7"/>
                <w:rFonts w:ascii="宋体" w:hAnsi="宋体"/>
                <w:noProof/>
              </w:rPr>
              <w:t xml:space="preserve"> 紫光古汉集团股份有限公司</w:t>
            </w:r>
            <w:r w:rsidR="00A677F2">
              <w:rPr>
                <w:noProof/>
                <w:webHidden/>
              </w:rPr>
              <w:tab/>
            </w:r>
            <w:r w:rsidR="00A677F2">
              <w:rPr>
                <w:noProof/>
                <w:webHidden/>
              </w:rPr>
              <w:fldChar w:fldCharType="begin"/>
            </w:r>
            <w:r w:rsidR="00A677F2">
              <w:rPr>
                <w:noProof/>
                <w:webHidden/>
              </w:rPr>
              <w:instrText xml:space="preserve"> PAGEREF _Toc105876566 \h </w:instrText>
            </w:r>
            <w:r w:rsidR="00A677F2">
              <w:rPr>
                <w:noProof/>
                <w:webHidden/>
              </w:rPr>
            </w:r>
            <w:r w:rsidR="00A677F2">
              <w:rPr>
                <w:noProof/>
                <w:webHidden/>
              </w:rPr>
              <w:fldChar w:fldCharType="separate"/>
            </w:r>
            <w:r w:rsidR="00A677F2">
              <w:rPr>
                <w:noProof/>
                <w:webHidden/>
              </w:rPr>
              <w:t>67</w:t>
            </w:r>
            <w:r w:rsidR="00A677F2">
              <w:rPr>
                <w:noProof/>
                <w:webHidden/>
              </w:rPr>
              <w:fldChar w:fldCharType="end"/>
            </w:r>
          </w:hyperlink>
        </w:p>
        <w:p w14:paraId="11A9B246" w14:textId="5DF4D458" w:rsidR="00A677F2" w:rsidRDefault="00C04AF1">
          <w:pPr>
            <w:pStyle w:val="11"/>
            <w:tabs>
              <w:tab w:val="right" w:leader="dot" w:pos="8296"/>
            </w:tabs>
            <w:rPr>
              <w:rFonts w:asciiTheme="minorHAnsi" w:eastAsiaTheme="minorEastAsia" w:hAnsiTheme="minorHAnsi" w:cstheme="minorBidi"/>
              <w:noProof/>
            </w:rPr>
          </w:pPr>
          <w:hyperlink w:anchor="_Toc105876567" w:history="1">
            <w:r w:rsidR="00A677F2" w:rsidRPr="000B3C46">
              <w:rPr>
                <w:rStyle w:val="a7"/>
                <w:rFonts w:ascii="宋体" w:hAnsi="宋体"/>
                <w:noProof/>
              </w:rPr>
              <w:t>43 山东墨龙</w:t>
            </w:r>
            <w:r w:rsidR="00A677F2">
              <w:rPr>
                <w:noProof/>
                <w:webHidden/>
              </w:rPr>
              <w:tab/>
            </w:r>
            <w:r w:rsidR="00A677F2">
              <w:rPr>
                <w:noProof/>
                <w:webHidden/>
              </w:rPr>
              <w:fldChar w:fldCharType="begin"/>
            </w:r>
            <w:r w:rsidR="00A677F2">
              <w:rPr>
                <w:noProof/>
                <w:webHidden/>
              </w:rPr>
              <w:instrText xml:space="preserve"> PAGEREF _Toc105876567 \h </w:instrText>
            </w:r>
            <w:r w:rsidR="00A677F2">
              <w:rPr>
                <w:noProof/>
                <w:webHidden/>
              </w:rPr>
            </w:r>
            <w:r w:rsidR="00A677F2">
              <w:rPr>
                <w:noProof/>
                <w:webHidden/>
              </w:rPr>
              <w:fldChar w:fldCharType="separate"/>
            </w:r>
            <w:r w:rsidR="00A677F2">
              <w:rPr>
                <w:noProof/>
                <w:webHidden/>
              </w:rPr>
              <w:t>68</w:t>
            </w:r>
            <w:r w:rsidR="00A677F2">
              <w:rPr>
                <w:noProof/>
                <w:webHidden/>
              </w:rPr>
              <w:fldChar w:fldCharType="end"/>
            </w:r>
          </w:hyperlink>
        </w:p>
        <w:p w14:paraId="3628D0B7" w14:textId="332750D8" w:rsidR="00A677F2" w:rsidRDefault="00C04AF1">
          <w:pPr>
            <w:pStyle w:val="11"/>
            <w:tabs>
              <w:tab w:val="right" w:leader="dot" w:pos="8296"/>
            </w:tabs>
            <w:rPr>
              <w:rFonts w:asciiTheme="minorHAnsi" w:eastAsiaTheme="minorEastAsia" w:hAnsiTheme="minorHAnsi" w:cstheme="minorBidi"/>
              <w:noProof/>
            </w:rPr>
          </w:pPr>
          <w:hyperlink w:anchor="_Toc105876568" w:history="1">
            <w:r w:rsidR="00A677F2" w:rsidRPr="000B3C46">
              <w:rPr>
                <w:rStyle w:val="a7"/>
                <w:rFonts w:ascii="宋体" w:hAnsi="宋体"/>
                <w:noProof/>
              </w:rPr>
              <w:t>44江苏雅百特科技股份有限公司</w:t>
            </w:r>
            <w:r w:rsidR="00A677F2">
              <w:rPr>
                <w:noProof/>
                <w:webHidden/>
              </w:rPr>
              <w:tab/>
            </w:r>
            <w:r w:rsidR="00A677F2">
              <w:rPr>
                <w:noProof/>
                <w:webHidden/>
              </w:rPr>
              <w:fldChar w:fldCharType="begin"/>
            </w:r>
            <w:r w:rsidR="00A677F2">
              <w:rPr>
                <w:noProof/>
                <w:webHidden/>
              </w:rPr>
              <w:instrText xml:space="preserve"> PAGEREF _Toc105876568 \h </w:instrText>
            </w:r>
            <w:r w:rsidR="00A677F2">
              <w:rPr>
                <w:noProof/>
                <w:webHidden/>
              </w:rPr>
            </w:r>
            <w:r w:rsidR="00A677F2">
              <w:rPr>
                <w:noProof/>
                <w:webHidden/>
              </w:rPr>
              <w:fldChar w:fldCharType="separate"/>
            </w:r>
            <w:r w:rsidR="00A677F2">
              <w:rPr>
                <w:noProof/>
                <w:webHidden/>
              </w:rPr>
              <w:t>70</w:t>
            </w:r>
            <w:r w:rsidR="00A677F2">
              <w:rPr>
                <w:noProof/>
                <w:webHidden/>
              </w:rPr>
              <w:fldChar w:fldCharType="end"/>
            </w:r>
          </w:hyperlink>
        </w:p>
        <w:p w14:paraId="56DBD98A" w14:textId="12F58926" w:rsidR="00A677F2" w:rsidRDefault="00C04AF1">
          <w:pPr>
            <w:pStyle w:val="11"/>
            <w:tabs>
              <w:tab w:val="right" w:leader="dot" w:pos="8296"/>
            </w:tabs>
            <w:rPr>
              <w:rFonts w:asciiTheme="minorHAnsi" w:eastAsiaTheme="minorEastAsia" w:hAnsiTheme="minorHAnsi" w:cstheme="minorBidi"/>
              <w:noProof/>
            </w:rPr>
          </w:pPr>
          <w:hyperlink w:anchor="_Toc105876569" w:history="1">
            <w:r w:rsidR="00A677F2" w:rsidRPr="000B3C46">
              <w:rPr>
                <w:rStyle w:val="a7"/>
                <w:rFonts w:ascii="宋体" w:hAnsi="宋体"/>
                <w:noProof/>
              </w:rPr>
              <w:t>45 ST科迪乳液</w:t>
            </w:r>
            <w:r w:rsidR="00A677F2">
              <w:rPr>
                <w:noProof/>
                <w:webHidden/>
              </w:rPr>
              <w:tab/>
            </w:r>
            <w:r w:rsidR="00A677F2">
              <w:rPr>
                <w:noProof/>
                <w:webHidden/>
              </w:rPr>
              <w:fldChar w:fldCharType="begin"/>
            </w:r>
            <w:r w:rsidR="00A677F2">
              <w:rPr>
                <w:noProof/>
                <w:webHidden/>
              </w:rPr>
              <w:instrText xml:space="preserve"> PAGEREF _Toc105876569 \h </w:instrText>
            </w:r>
            <w:r w:rsidR="00A677F2">
              <w:rPr>
                <w:noProof/>
                <w:webHidden/>
              </w:rPr>
            </w:r>
            <w:r w:rsidR="00A677F2">
              <w:rPr>
                <w:noProof/>
                <w:webHidden/>
              </w:rPr>
              <w:fldChar w:fldCharType="separate"/>
            </w:r>
            <w:r w:rsidR="00A677F2">
              <w:rPr>
                <w:noProof/>
                <w:webHidden/>
              </w:rPr>
              <w:t>71</w:t>
            </w:r>
            <w:r w:rsidR="00A677F2">
              <w:rPr>
                <w:noProof/>
                <w:webHidden/>
              </w:rPr>
              <w:fldChar w:fldCharType="end"/>
            </w:r>
          </w:hyperlink>
        </w:p>
        <w:p w14:paraId="4B3573E6" w14:textId="203365F0" w:rsidR="00A677F2" w:rsidRDefault="00C04AF1">
          <w:pPr>
            <w:pStyle w:val="11"/>
            <w:tabs>
              <w:tab w:val="right" w:leader="dot" w:pos="8296"/>
            </w:tabs>
            <w:rPr>
              <w:rFonts w:asciiTheme="minorHAnsi" w:eastAsiaTheme="minorEastAsia" w:hAnsiTheme="minorHAnsi" w:cstheme="minorBidi"/>
              <w:noProof/>
            </w:rPr>
          </w:pPr>
          <w:hyperlink w:anchor="_Toc105876570" w:history="1">
            <w:r w:rsidR="00A677F2" w:rsidRPr="000B3C46">
              <w:rPr>
                <w:rStyle w:val="a7"/>
                <w:rFonts w:ascii="宋体" w:hAnsi="宋体"/>
                <w:noProof/>
              </w:rPr>
              <w:t>46西安达尔曼实业股份有限公司</w:t>
            </w:r>
            <w:r w:rsidR="00A677F2">
              <w:rPr>
                <w:noProof/>
                <w:webHidden/>
              </w:rPr>
              <w:tab/>
            </w:r>
            <w:r w:rsidR="00A677F2">
              <w:rPr>
                <w:noProof/>
                <w:webHidden/>
              </w:rPr>
              <w:fldChar w:fldCharType="begin"/>
            </w:r>
            <w:r w:rsidR="00A677F2">
              <w:rPr>
                <w:noProof/>
                <w:webHidden/>
              </w:rPr>
              <w:instrText xml:space="preserve"> PAGEREF _Toc105876570 \h </w:instrText>
            </w:r>
            <w:r w:rsidR="00A677F2">
              <w:rPr>
                <w:noProof/>
                <w:webHidden/>
              </w:rPr>
            </w:r>
            <w:r w:rsidR="00A677F2">
              <w:rPr>
                <w:noProof/>
                <w:webHidden/>
              </w:rPr>
              <w:fldChar w:fldCharType="separate"/>
            </w:r>
            <w:r w:rsidR="00A677F2">
              <w:rPr>
                <w:noProof/>
                <w:webHidden/>
              </w:rPr>
              <w:t>72</w:t>
            </w:r>
            <w:r w:rsidR="00A677F2">
              <w:rPr>
                <w:noProof/>
                <w:webHidden/>
              </w:rPr>
              <w:fldChar w:fldCharType="end"/>
            </w:r>
          </w:hyperlink>
        </w:p>
        <w:p w14:paraId="5CAC268E" w14:textId="47EBF2A7" w:rsidR="00A677F2" w:rsidRDefault="00C04AF1">
          <w:pPr>
            <w:pStyle w:val="11"/>
            <w:tabs>
              <w:tab w:val="right" w:leader="dot" w:pos="8296"/>
            </w:tabs>
            <w:rPr>
              <w:rFonts w:asciiTheme="minorHAnsi" w:eastAsiaTheme="minorEastAsia" w:hAnsiTheme="minorHAnsi" w:cstheme="minorBidi"/>
              <w:noProof/>
            </w:rPr>
          </w:pPr>
          <w:hyperlink w:anchor="_Toc105876571" w:history="1">
            <w:r w:rsidR="00A677F2" w:rsidRPr="000B3C46">
              <w:rPr>
                <w:rStyle w:val="a7"/>
                <w:rFonts w:ascii="宋体" w:hAnsi="宋体"/>
                <w:noProof/>
              </w:rPr>
              <w:t>47东方金钰</w:t>
            </w:r>
            <w:r w:rsidR="00A677F2">
              <w:rPr>
                <w:noProof/>
                <w:webHidden/>
              </w:rPr>
              <w:tab/>
            </w:r>
            <w:r w:rsidR="00A677F2">
              <w:rPr>
                <w:noProof/>
                <w:webHidden/>
              </w:rPr>
              <w:fldChar w:fldCharType="begin"/>
            </w:r>
            <w:r w:rsidR="00A677F2">
              <w:rPr>
                <w:noProof/>
                <w:webHidden/>
              </w:rPr>
              <w:instrText xml:space="preserve"> PAGEREF _Toc105876571 \h </w:instrText>
            </w:r>
            <w:r w:rsidR="00A677F2">
              <w:rPr>
                <w:noProof/>
                <w:webHidden/>
              </w:rPr>
            </w:r>
            <w:r w:rsidR="00A677F2">
              <w:rPr>
                <w:noProof/>
                <w:webHidden/>
              </w:rPr>
              <w:fldChar w:fldCharType="separate"/>
            </w:r>
            <w:r w:rsidR="00A677F2">
              <w:rPr>
                <w:noProof/>
                <w:webHidden/>
              </w:rPr>
              <w:t>73</w:t>
            </w:r>
            <w:r w:rsidR="00A677F2">
              <w:rPr>
                <w:noProof/>
                <w:webHidden/>
              </w:rPr>
              <w:fldChar w:fldCharType="end"/>
            </w:r>
          </w:hyperlink>
        </w:p>
        <w:p w14:paraId="534FF3EB" w14:textId="10250206" w:rsidR="00A677F2" w:rsidRDefault="00C04AF1">
          <w:pPr>
            <w:pStyle w:val="11"/>
            <w:tabs>
              <w:tab w:val="right" w:leader="dot" w:pos="8296"/>
            </w:tabs>
            <w:rPr>
              <w:rFonts w:asciiTheme="minorHAnsi" w:eastAsiaTheme="minorEastAsia" w:hAnsiTheme="minorHAnsi" w:cstheme="minorBidi"/>
              <w:noProof/>
            </w:rPr>
          </w:pPr>
          <w:hyperlink w:anchor="_Toc105876572" w:history="1">
            <w:r w:rsidR="00A677F2" w:rsidRPr="000B3C46">
              <w:rPr>
                <w:rStyle w:val="a7"/>
                <w:rFonts w:ascii="宋体" w:hAnsi="宋体"/>
                <w:noProof/>
              </w:rPr>
              <w:t>48丹东欣泰电气股份有限公司</w:t>
            </w:r>
            <w:r w:rsidR="00A677F2">
              <w:rPr>
                <w:noProof/>
                <w:webHidden/>
              </w:rPr>
              <w:tab/>
            </w:r>
            <w:r w:rsidR="00A677F2">
              <w:rPr>
                <w:noProof/>
                <w:webHidden/>
              </w:rPr>
              <w:fldChar w:fldCharType="begin"/>
            </w:r>
            <w:r w:rsidR="00A677F2">
              <w:rPr>
                <w:noProof/>
                <w:webHidden/>
              </w:rPr>
              <w:instrText xml:space="preserve"> PAGEREF _Toc105876572 \h </w:instrText>
            </w:r>
            <w:r w:rsidR="00A677F2">
              <w:rPr>
                <w:noProof/>
                <w:webHidden/>
              </w:rPr>
            </w:r>
            <w:r w:rsidR="00A677F2">
              <w:rPr>
                <w:noProof/>
                <w:webHidden/>
              </w:rPr>
              <w:fldChar w:fldCharType="separate"/>
            </w:r>
            <w:r w:rsidR="00A677F2">
              <w:rPr>
                <w:noProof/>
                <w:webHidden/>
              </w:rPr>
              <w:t>74</w:t>
            </w:r>
            <w:r w:rsidR="00A677F2">
              <w:rPr>
                <w:noProof/>
                <w:webHidden/>
              </w:rPr>
              <w:fldChar w:fldCharType="end"/>
            </w:r>
          </w:hyperlink>
        </w:p>
        <w:p w14:paraId="3D4D7283" w14:textId="06B32BA6" w:rsidR="00A677F2" w:rsidRDefault="00C04AF1">
          <w:pPr>
            <w:pStyle w:val="11"/>
            <w:tabs>
              <w:tab w:val="right" w:leader="dot" w:pos="8296"/>
            </w:tabs>
            <w:rPr>
              <w:rFonts w:asciiTheme="minorHAnsi" w:eastAsiaTheme="minorEastAsia" w:hAnsiTheme="minorHAnsi" w:cstheme="minorBidi"/>
              <w:noProof/>
            </w:rPr>
          </w:pPr>
          <w:hyperlink w:anchor="_Toc105876573" w:history="1">
            <w:r w:rsidR="00A677F2" w:rsidRPr="000B3C46">
              <w:rPr>
                <w:rStyle w:val="a7"/>
                <w:noProof/>
              </w:rPr>
              <w:t>49</w:t>
            </w:r>
            <w:r w:rsidR="00A677F2" w:rsidRPr="000B3C46">
              <w:rPr>
                <w:rStyle w:val="a7"/>
                <w:noProof/>
              </w:rPr>
              <w:t>新大地</w:t>
            </w:r>
            <w:r w:rsidR="00A677F2">
              <w:rPr>
                <w:noProof/>
                <w:webHidden/>
              </w:rPr>
              <w:tab/>
            </w:r>
            <w:r w:rsidR="00A677F2">
              <w:rPr>
                <w:noProof/>
                <w:webHidden/>
              </w:rPr>
              <w:fldChar w:fldCharType="begin"/>
            </w:r>
            <w:r w:rsidR="00A677F2">
              <w:rPr>
                <w:noProof/>
                <w:webHidden/>
              </w:rPr>
              <w:instrText xml:space="preserve"> PAGEREF _Toc105876573 \h </w:instrText>
            </w:r>
            <w:r w:rsidR="00A677F2">
              <w:rPr>
                <w:noProof/>
                <w:webHidden/>
              </w:rPr>
            </w:r>
            <w:r w:rsidR="00A677F2">
              <w:rPr>
                <w:noProof/>
                <w:webHidden/>
              </w:rPr>
              <w:fldChar w:fldCharType="separate"/>
            </w:r>
            <w:r w:rsidR="00A677F2">
              <w:rPr>
                <w:noProof/>
                <w:webHidden/>
              </w:rPr>
              <w:t>76</w:t>
            </w:r>
            <w:r w:rsidR="00A677F2">
              <w:rPr>
                <w:noProof/>
                <w:webHidden/>
              </w:rPr>
              <w:fldChar w:fldCharType="end"/>
            </w:r>
          </w:hyperlink>
        </w:p>
        <w:p w14:paraId="5F2ED3E5" w14:textId="76DAE777" w:rsidR="00A677F2" w:rsidRDefault="00C04AF1">
          <w:pPr>
            <w:pStyle w:val="11"/>
            <w:tabs>
              <w:tab w:val="right" w:leader="dot" w:pos="8296"/>
            </w:tabs>
            <w:rPr>
              <w:rFonts w:asciiTheme="minorHAnsi" w:eastAsiaTheme="minorEastAsia" w:hAnsiTheme="minorHAnsi" w:cstheme="minorBidi"/>
              <w:noProof/>
            </w:rPr>
          </w:pPr>
          <w:hyperlink w:anchor="_Toc105876574" w:history="1">
            <w:r w:rsidR="00A677F2" w:rsidRPr="000B3C46">
              <w:rPr>
                <w:rStyle w:val="a7"/>
                <w:noProof/>
              </w:rPr>
              <w:t xml:space="preserve">50 </w:t>
            </w:r>
            <w:r w:rsidR="00A677F2" w:rsidRPr="000B3C46">
              <w:rPr>
                <w:rStyle w:val="a7"/>
                <w:noProof/>
              </w:rPr>
              <w:t>中兴国安科技发展有限公司</w:t>
            </w:r>
            <w:r w:rsidR="00A677F2">
              <w:rPr>
                <w:noProof/>
                <w:webHidden/>
              </w:rPr>
              <w:tab/>
            </w:r>
            <w:r w:rsidR="00A677F2">
              <w:rPr>
                <w:noProof/>
                <w:webHidden/>
              </w:rPr>
              <w:fldChar w:fldCharType="begin"/>
            </w:r>
            <w:r w:rsidR="00A677F2">
              <w:rPr>
                <w:noProof/>
                <w:webHidden/>
              </w:rPr>
              <w:instrText xml:space="preserve"> PAGEREF _Toc105876574 \h </w:instrText>
            </w:r>
            <w:r w:rsidR="00A677F2">
              <w:rPr>
                <w:noProof/>
                <w:webHidden/>
              </w:rPr>
            </w:r>
            <w:r w:rsidR="00A677F2">
              <w:rPr>
                <w:noProof/>
                <w:webHidden/>
              </w:rPr>
              <w:fldChar w:fldCharType="separate"/>
            </w:r>
            <w:r w:rsidR="00A677F2">
              <w:rPr>
                <w:noProof/>
                <w:webHidden/>
              </w:rPr>
              <w:t>78</w:t>
            </w:r>
            <w:r w:rsidR="00A677F2">
              <w:rPr>
                <w:noProof/>
                <w:webHidden/>
              </w:rPr>
              <w:fldChar w:fldCharType="end"/>
            </w:r>
          </w:hyperlink>
        </w:p>
        <w:p w14:paraId="4C0BDBC0" w14:textId="2283DCE6" w:rsidR="004A0BE8" w:rsidRDefault="00C72D3B" w:rsidP="004A0BE8">
          <w:pPr>
            <w:rPr>
              <w:b/>
              <w:bCs/>
              <w:lang w:val="zh-CN"/>
            </w:rPr>
          </w:pPr>
          <w:r>
            <w:rPr>
              <w:b/>
              <w:bCs/>
              <w:lang w:val="zh-CN"/>
            </w:rPr>
            <w:fldChar w:fldCharType="end"/>
          </w:r>
        </w:p>
      </w:sdtContent>
    </w:sdt>
    <w:p w14:paraId="75DDF7E1" w14:textId="007CBA83" w:rsidR="00D30ED9" w:rsidRPr="004A0BE8" w:rsidRDefault="00D30ED9" w:rsidP="004A0BE8">
      <w:pPr>
        <w:rPr>
          <w:b/>
          <w:bCs/>
          <w:sz w:val="44"/>
          <w:szCs w:val="44"/>
        </w:rPr>
      </w:pPr>
      <w:r w:rsidRPr="004A0BE8">
        <w:rPr>
          <w:rFonts w:hint="eastAsia"/>
          <w:b/>
          <w:bCs/>
          <w:sz w:val="44"/>
          <w:szCs w:val="44"/>
        </w:rPr>
        <w:t>01-</w:t>
      </w:r>
      <w:r w:rsidRPr="004A0BE8">
        <w:rPr>
          <w:b/>
          <w:bCs/>
          <w:sz w:val="44"/>
          <w:szCs w:val="44"/>
        </w:rPr>
        <w:t xml:space="preserve">10 </w:t>
      </w:r>
      <w:r w:rsidRPr="004A0BE8">
        <w:rPr>
          <w:rFonts w:hint="eastAsia"/>
          <w:b/>
          <w:bCs/>
          <w:sz w:val="44"/>
          <w:szCs w:val="44"/>
        </w:rPr>
        <w:t>主要分析人：刘雅妮</w:t>
      </w:r>
    </w:p>
    <w:p w14:paraId="584E743E" w14:textId="0ACE8256" w:rsidR="00B83680" w:rsidRPr="00D30ED9" w:rsidRDefault="00D30ED9" w:rsidP="00B83680">
      <w:pPr>
        <w:pStyle w:val="1"/>
      </w:pPr>
      <w:bookmarkStart w:id="0" w:name="_Toc105876525"/>
      <w:r>
        <w:rPr>
          <w:rFonts w:hint="eastAsia"/>
        </w:rPr>
        <w:t>01*</w:t>
      </w:r>
      <w:r>
        <w:t>ST</w:t>
      </w:r>
      <w:proofErr w:type="gramStart"/>
      <w:r w:rsidR="00600A11" w:rsidRPr="00BE0178">
        <w:rPr>
          <w:rFonts w:ascii="宋体" w:hAnsi="宋体"/>
        </w:rPr>
        <w:t>沈机集团</w:t>
      </w:r>
      <w:proofErr w:type="gramEnd"/>
      <w:r w:rsidR="00600A11" w:rsidRPr="00BE0178">
        <w:rPr>
          <w:rFonts w:ascii="宋体" w:hAnsi="宋体"/>
        </w:rPr>
        <w:t>昆明机床股份有限公司</w:t>
      </w:r>
      <w:bookmarkEnd w:id="0"/>
    </w:p>
    <w:tbl>
      <w:tblPr>
        <w:tblStyle w:val="a5"/>
        <w:tblW w:w="8296" w:type="dxa"/>
        <w:tblLayout w:type="fixed"/>
        <w:tblLook w:val="04A0" w:firstRow="1" w:lastRow="0" w:firstColumn="1" w:lastColumn="0" w:noHBand="0" w:noVBand="1"/>
      </w:tblPr>
      <w:tblGrid>
        <w:gridCol w:w="1980"/>
        <w:gridCol w:w="6316"/>
      </w:tblGrid>
      <w:tr w:rsidR="00B83680" w14:paraId="4CF39690" w14:textId="77777777" w:rsidTr="002D539D">
        <w:tc>
          <w:tcPr>
            <w:tcW w:w="1980" w:type="dxa"/>
          </w:tcPr>
          <w:p w14:paraId="75334E7F" w14:textId="77777777" w:rsidR="00B83680" w:rsidRDefault="00B83680" w:rsidP="002D539D">
            <w:r>
              <w:rPr>
                <w:rFonts w:hint="eastAsia"/>
              </w:rPr>
              <w:t>案例数据</w:t>
            </w:r>
            <w:r>
              <w:t>编号</w:t>
            </w:r>
          </w:p>
        </w:tc>
        <w:tc>
          <w:tcPr>
            <w:tcW w:w="6316" w:type="dxa"/>
          </w:tcPr>
          <w:p w14:paraId="4C57520D" w14:textId="0AAFB8ED" w:rsidR="00B83680" w:rsidRDefault="009E0F5F" w:rsidP="002D539D">
            <w:pPr>
              <w:jc w:val="center"/>
            </w:pPr>
            <w:r>
              <w:rPr>
                <w:rFonts w:hint="eastAsia"/>
              </w:rPr>
              <w:t>0</w:t>
            </w:r>
            <w:r>
              <w:t>701</w:t>
            </w:r>
          </w:p>
        </w:tc>
      </w:tr>
      <w:tr w:rsidR="00B83680" w14:paraId="7D3FAC69" w14:textId="77777777" w:rsidTr="002D539D">
        <w:tc>
          <w:tcPr>
            <w:tcW w:w="1980" w:type="dxa"/>
          </w:tcPr>
          <w:p w14:paraId="37E3E3FC" w14:textId="77777777" w:rsidR="00B83680" w:rsidRDefault="00B83680" w:rsidP="002D539D">
            <w:r>
              <w:rPr>
                <w:rFonts w:hint="eastAsia"/>
              </w:rPr>
              <w:t>案例</w:t>
            </w:r>
            <w:r>
              <w:t>行业类别</w:t>
            </w:r>
          </w:p>
        </w:tc>
        <w:tc>
          <w:tcPr>
            <w:tcW w:w="6316" w:type="dxa"/>
          </w:tcPr>
          <w:p w14:paraId="3CAE13F0" w14:textId="271909A7" w:rsidR="00B83680" w:rsidRDefault="009E0F5F" w:rsidP="002D539D">
            <w:pPr>
              <w:jc w:val="center"/>
            </w:pPr>
            <w:r>
              <w:rPr>
                <w:rFonts w:hint="eastAsia"/>
              </w:rPr>
              <w:t>0</w:t>
            </w:r>
            <w:r>
              <w:t>7</w:t>
            </w:r>
            <w:r>
              <w:rPr>
                <w:rFonts w:hint="eastAsia"/>
              </w:rPr>
              <w:t>制造业类</w:t>
            </w:r>
          </w:p>
        </w:tc>
      </w:tr>
      <w:tr w:rsidR="00B83680" w14:paraId="12C49C2F" w14:textId="77777777" w:rsidTr="002D539D">
        <w:tc>
          <w:tcPr>
            <w:tcW w:w="1980" w:type="dxa"/>
          </w:tcPr>
          <w:p w14:paraId="0EC62A43" w14:textId="77777777" w:rsidR="00B83680" w:rsidRDefault="00B83680" w:rsidP="002D539D">
            <w:r>
              <w:rPr>
                <w:rFonts w:hint="eastAsia"/>
              </w:rPr>
              <w:t>案例发生时间</w:t>
            </w:r>
          </w:p>
        </w:tc>
        <w:tc>
          <w:tcPr>
            <w:tcW w:w="6316" w:type="dxa"/>
          </w:tcPr>
          <w:p w14:paraId="63501864" w14:textId="640B3F79" w:rsidR="00B83680" w:rsidRDefault="009E0F5F" w:rsidP="002D539D">
            <w:pPr>
              <w:jc w:val="center"/>
            </w:pPr>
            <w:r>
              <w:rPr>
                <w:rFonts w:hint="eastAsia"/>
              </w:rPr>
              <w:t>2</w:t>
            </w:r>
            <w:r>
              <w:t>016</w:t>
            </w:r>
            <w:r>
              <w:rPr>
                <w:rFonts w:hint="eastAsia"/>
              </w:rPr>
              <w:t>年</w:t>
            </w:r>
          </w:p>
        </w:tc>
      </w:tr>
      <w:tr w:rsidR="00B83680" w14:paraId="5D45305B" w14:textId="77777777" w:rsidTr="002D539D">
        <w:tc>
          <w:tcPr>
            <w:tcW w:w="1980" w:type="dxa"/>
          </w:tcPr>
          <w:p w14:paraId="1BA8611D" w14:textId="77777777" w:rsidR="00B83680" w:rsidRDefault="00B83680" w:rsidP="002D539D">
            <w:r>
              <w:rPr>
                <w:rFonts w:hint="eastAsia"/>
              </w:rPr>
              <w:t>案例企业名称</w:t>
            </w:r>
          </w:p>
        </w:tc>
        <w:tc>
          <w:tcPr>
            <w:tcW w:w="6316" w:type="dxa"/>
          </w:tcPr>
          <w:p w14:paraId="25A24531" w14:textId="17CF85AF" w:rsidR="00B83680" w:rsidRDefault="009E0F5F" w:rsidP="002D539D">
            <w:pPr>
              <w:jc w:val="center"/>
            </w:pPr>
            <w:proofErr w:type="gramStart"/>
            <w:r w:rsidRPr="00BE0178">
              <w:rPr>
                <w:rFonts w:ascii="宋体" w:hAnsi="宋体"/>
              </w:rPr>
              <w:t>沈机集团</w:t>
            </w:r>
            <w:proofErr w:type="gramEnd"/>
            <w:r w:rsidRPr="00BE0178">
              <w:rPr>
                <w:rFonts w:ascii="宋体" w:hAnsi="宋体"/>
              </w:rPr>
              <w:t>昆明机床股份有限公司</w:t>
            </w:r>
          </w:p>
        </w:tc>
      </w:tr>
      <w:tr w:rsidR="00B83680" w14:paraId="3D073754" w14:textId="77777777" w:rsidTr="002D539D">
        <w:tc>
          <w:tcPr>
            <w:tcW w:w="1980" w:type="dxa"/>
          </w:tcPr>
          <w:p w14:paraId="425CFECE" w14:textId="77777777" w:rsidR="00B83680" w:rsidRDefault="00B83680" w:rsidP="002D539D">
            <w:r>
              <w:rPr>
                <w:rFonts w:hint="eastAsia"/>
              </w:rPr>
              <w:t>案例企业经营范围</w:t>
            </w:r>
          </w:p>
        </w:tc>
        <w:tc>
          <w:tcPr>
            <w:tcW w:w="6316" w:type="dxa"/>
          </w:tcPr>
          <w:p w14:paraId="04A80652" w14:textId="4950B7B2" w:rsidR="00B83680" w:rsidRDefault="00DA04FA" w:rsidP="00DA04FA">
            <w:pPr>
              <w:jc w:val="center"/>
            </w:pPr>
            <w:r>
              <w:rPr>
                <w:rFonts w:hint="eastAsia"/>
              </w:rPr>
              <w:t>设备制造业类</w:t>
            </w:r>
          </w:p>
        </w:tc>
      </w:tr>
      <w:tr w:rsidR="00B83680" w14:paraId="1995D0C8" w14:textId="77777777" w:rsidTr="002D539D">
        <w:tc>
          <w:tcPr>
            <w:tcW w:w="1980" w:type="dxa"/>
          </w:tcPr>
          <w:p w14:paraId="58E26C8D" w14:textId="77777777" w:rsidR="00B83680" w:rsidRDefault="00B83680" w:rsidP="002D539D">
            <w:r>
              <w:rPr>
                <w:rFonts w:hint="eastAsia"/>
              </w:rPr>
              <w:t>企业单位案情描述</w:t>
            </w:r>
          </w:p>
        </w:tc>
        <w:tc>
          <w:tcPr>
            <w:tcW w:w="6316" w:type="dxa"/>
          </w:tcPr>
          <w:p w14:paraId="7E2975CA" w14:textId="79631942" w:rsidR="00D30ED9" w:rsidRPr="00D30ED9" w:rsidRDefault="00D30ED9" w:rsidP="00D30ED9">
            <w:pPr>
              <w:rPr>
                <w:b/>
              </w:rPr>
            </w:pPr>
            <w:r>
              <w:rPr>
                <w:rFonts w:hint="eastAsia"/>
                <w:b/>
              </w:rPr>
              <w:t>【企业背景】</w:t>
            </w:r>
          </w:p>
          <w:p w14:paraId="15169A6B" w14:textId="69CCE086" w:rsidR="00D30ED9" w:rsidRDefault="00D30ED9" w:rsidP="00650B6C">
            <w:pPr>
              <w:ind w:firstLineChars="100" w:firstLine="200"/>
              <w:rPr>
                <w:rFonts w:ascii="宋体" w:hAnsi="宋体"/>
              </w:rPr>
            </w:pPr>
            <w:r w:rsidRPr="00BE0178">
              <w:rPr>
                <w:rFonts w:ascii="宋体" w:hAnsi="宋体"/>
              </w:rPr>
              <w:t>*ST昆机</w:t>
            </w:r>
            <w:proofErr w:type="gramStart"/>
            <w:r w:rsidRPr="00BE0178">
              <w:rPr>
                <w:rFonts w:ascii="宋体" w:hAnsi="宋体"/>
              </w:rPr>
              <w:t>为沈机集团</w:t>
            </w:r>
            <w:proofErr w:type="gramEnd"/>
            <w:r w:rsidRPr="00BE0178">
              <w:rPr>
                <w:rFonts w:ascii="宋体" w:hAnsi="宋体"/>
              </w:rPr>
              <w:t>昆明机床股份有限公司</w:t>
            </w:r>
            <w:r w:rsidRPr="00BE0178">
              <w:rPr>
                <w:rFonts w:ascii="宋体" w:hAnsi="宋体" w:hint="eastAsia"/>
              </w:rPr>
              <w:t>。</w:t>
            </w:r>
            <w:r w:rsidRPr="00BE0178">
              <w:rPr>
                <w:rFonts w:ascii="宋体" w:hAnsi="宋体"/>
              </w:rPr>
              <w:t>公司主要制造大型精密机床</w:t>
            </w:r>
            <w:r w:rsidRPr="00BE0178">
              <w:rPr>
                <w:rFonts w:ascii="宋体" w:hAnsi="宋体" w:hint="eastAsia"/>
              </w:rPr>
              <w:t>，</w:t>
            </w:r>
            <w:r w:rsidRPr="00BE0178">
              <w:rPr>
                <w:rFonts w:ascii="宋体" w:hAnsi="宋体"/>
              </w:rPr>
              <w:t>曾先后研发出140多个“中国第一台”</w:t>
            </w:r>
            <w:r w:rsidRPr="00BE0178">
              <w:rPr>
                <w:rFonts w:ascii="宋体" w:hAnsi="宋体" w:hint="eastAsia"/>
              </w:rPr>
              <w:t>。</w:t>
            </w:r>
            <w:r w:rsidRPr="00BE0178">
              <w:rPr>
                <w:rFonts w:ascii="宋体" w:hAnsi="宋体"/>
              </w:rPr>
              <w:t>其产品大多处于国内领先水平。公司的前身为昆明机床股份有限公司，注册于1993年，是我国首批到香港上市的股份制规范化试点企业</w:t>
            </w:r>
            <w:r w:rsidRPr="00BE0178">
              <w:rPr>
                <w:rFonts w:ascii="宋体" w:hAnsi="宋体" w:hint="eastAsia"/>
              </w:rPr>
              <w:t>。</w:t>
            </w:r>
            <w:r w:rsidRPr="00BE0178">
              <w:rPr>
                <w:rFonts w:ascii="宋体" w:hAnsi="宋体"/>
              </w:rPr>
              <w:t>也是云南省和国内装备行业唯一在境内</w:t>
            </w:r>
            <w:r w:rsidRPr="00BE0178">
              <w:rPr>
                <w:rFonts w:ascii="宋体" w:hAnsi="宋体" w:hint="eastAsia"/>
              </w:rPr>
              <w:t>、</w:t>
            </w:r>
            <w:r w:rsidRPr="00BE0178">
              <w:rPr>
                <w:rFonts w:ascii="宋体" w:hAnsi="宋体"/>
              </w:rPr>
              <w:t>外上市的 A+H股上市公司。</w:t>
            </w:r>
          </w:p>
          <w:p w14:paraId="73CE7614" w14:textId="11ECF125" w:rsidR="00D30ED9" w:rsidRPr="00D30ED9" w:rsidRDefault="00D30ED9" w:rsidP="00D30ED9">
            <w:pPr>
              <w:rPr>
                <w:b/>
              </w:rPr>
            </w:pPr>
            <w:r>
              <w:rPr>
                <w:rFonts w:hint="eastAsia"/>
                <w:b/>
              </w:rPr>
              <w:t>【案情背景</w:t>
            </w:r>
            <w:r>
              <w:rPr>
                <w:b/>
              </w:rPr>
              <w:t>】</w:t>
            </w:r>
          </w:p>
          <w:p w14:paraId="1F2EC20E" w14:textId="77777777" w:rsidR="00D30ED9" w:rsidRPr="00BE0178" w:rsidRDefault="00D30ED9" w:rsidP="00D30ED9">
            <w:pPr>
              <w:rPr>
                <w:rFonts w:ascii="宋体" w:hAnsi="宋体"/>
                <w:sz w:val="24"/>
                <w:szCs w:val="24"/>
              </w:rPr>
            </w:pPr>
            <w:r w:rsidRPr="00BE0178">
              <w:rPr>
                <w:rFonts w:ascii="宋体" w:hAnsi="宋体" w:hint="eastAsia"/>
              </w:rPr>
              <w:t xml:space="preserve"> </w:t>
            </w:r>
            <w:r w:rsidRPr="00BE0178">
              <w:rPr>
                <w:rFonts w:ascii="宋体" w:hAnsi="宋体"/>
              </w:rPr>
              <w:t xml:space="preserve"> 2017年3月20目，*ST昆</w:t>
            </w:r>
            <w:proofErr w:type="gramStart"/>
            <w:r w:rsidRPr="00BE0178">
              <w:rPr>
                <w:rFonts w:ascii="宋体" w:hAnsi="宋体"/>
              </w:rPr>
              <w:t>机发布</w:t>
            </w:r>
            <w:proofErr w:type="gramEnd"/>
            <w:r w:rsidRPr="00BE0178">
              <w:rPr>
                <w:rFonts w:ascii="宋体" w:hAnsi="宋体"/>
              </w:rPr>
              <w:t>公告称，“在2016年年度报告审计过程中</w:t>
            </w:r>
            <w:r w:rsidRPr="00BE0178">
              <w:rPr>
                <w:rFonts w:ascii="宋体" w:hAnsi="宋体" w:hint="eastAsia"/>
              </w:rPr>
              <w:t>，</w:t>
            </w:r>
            <w:r w:rsidRPr="00BE0178">
              <w:rPr>
                <w:rFonts w:ascii="宋体" w:hAnsi="宋体"/>
              </w:rPr>
              <w:t>审计人员发现公司2016年年度存在存货不实、收入跨期等问题”</w:t>
            </w:r>
            <w:r w:rsidRPr="00BE0178">
              <w:rPr>
                <w:rFonts w:ascii="宋体" w:hAnsi="宋体" w:hint="eastAsia"/>
              </w:rPr>
              <w:t>。</w:t>
            </w:r>
            <w:r w:rsidRPr="00BE0178">
              <w:rPr>
                <w:rFonts w:ascii="宋体" w:hAnsi="宋体"/>
              </w:rPr>
              <w:t>公司立刻展开了自查。发现以往年度也存在财务违规的重大问题。2017年3月21日</w:t>
            </w:r>
            <w:r w:rsidRPr="00BE0178">
              <w:rPr>
                <w:rFonts w:ascii="宋体" w:hAnsi="宋体" w:hint="eastAsia"/>
              </w:rPr>
              <w:t>，</w:t>
            </w:r>
            <w:r w:rsidRPr="00BE0178">
              <w:rPr>
                <w:rFonts w:ascii="宋体" w:hAnsi="宋体"/>
              </w:rPr>
              <w:t>*ST 昆机A股跌停，H股则下跌了13</w:t>
            </w:r>
            <w:r w:rsidRPr="00BE0178">
              <w:rPr>
                <w:rFonts w:ascii="宋体" w:hAnsi="宋体" w:hint="eastAsia"/>
              </w:rPr>
              <w:t>.</w:t>
            </w:r>
            <w:r w:rsidRPr="00BE0178">
              <w:rPr>
                <w:rFonts w:ascii="宋体" w:hAnsi="宋体"/>
              </w:rPr>
              <w:t>7％。 2017年3月22日</w:t>
            </w:r>
            <w:r w:rsidRPr="00BE0178">
              <w:rPr>
                <w:rFonts w:ascii="宋体" w:hAnsi="宋体" w:hint="eastAsia"/>
              </w:rPr>
              <w:t>，</w:t>
            </w:r>
            <w:r w:rsidRPr="00BE0178">
              <w:rPr>
                <w:rFonts w:ascii="宋体" w:hAnsi="宋体"/>
              </w:rPr>
              <w:t>中国证监会对*ST昆机财务违规事件立案调查。2017年5月23日</w:t>
            </w:r>
            <w:r w:rsidRPr="00BE0178">
              <w:rPr>
                <w:rFonts w:ascii="宋体" w:hAnsi="宋体" w:hint="eastAsia"/>
              </w:rPr>
              <w:t>，</w:t>
            </w:r>
            <w:r w:rsidRPr="00BE0178">
              <w:rPr>
                <w:rFonts w:ascii="宋体" w:hAnsi="宋体"/>
              </w:rPr>
              <w:t>*ST昆机被上海证券交易所暂停上市</w:t>
            </w:r>
            <w:r w:rsidRPr="00BE0178">
              <w:rPr>
                <w:rFonts w:ascii="宋体" w:hAnsi="宋体" w:hint="eastAsia"/>
              </w:rPr>
              <w:t>，</w:t>
            </w:r>
            <w:r w:rsidRPr="00BE0178">
              <w:rPr>
                <w:rFonts w:ascii="宋体" w:hAnsi="宋体"/>
              </w:rPr>
              <w:t>面临退市的风险。</w:t>
            </w:r>
          </w:p>
          <w:p w14:paraId="7ADA08F0" w14:textId="1F74FB16" w:rsidR="00B83680" w:rsidRPr="00D30ED9" w:rsidRDefault="00B83680" w:rsidP="00B83680"/>
        </w:tc>
      </w:tr>
      <w:tr w:rsidR="00B83680" w14:paraId="38EBA104" w14:textId="77777777" w:rsidTr="002D539D">
        <w:tc>
          <w:tcPr>
            <w:tcW w:w="1980" w:type="dxa"/>
          </w:tcPr>
          <w:p w14:paraId="23774A38" w14:textId="77777777" w:rsidR="00B83680" w:rsidRDefault="00B83680" w:rsidP="002D539D">
            <w:r>
              <w:rPr>
                <w:rFonts w:hint="eastAsia"/>
              </w:rPr>
              <w:t>关联审计机构</w:t>
            </w:r>
            <w:r>
              <w:t>名称</w:t>
            </w:r>
          </w:p>
        </w:tc>
        <w:tc>
          <w:tcPr>
            <w:tcW w:w="6316" w:type="dxa"/>
          </w:tcPr>
          <w:p w14:paraId="32671DB6" w14:textId="4CAB6F88" w:rsidR="00B83680" w:rsidRDefault="007A0324" w:rsidP="002D539D">
            <w:r w:rsidRPr="00F57279">
              <w:rPr>
                <w:rFonts w:ascii="宋体" w:hAnsi="宋体"/>
              </w:rPr>
              <w:t>瑞华会计师事务</w:t>
            </w:r>
            <w:r>
              <w:rPr>
                <w:rFonts w:ascii="宋体" w:hAnsi="宋体" w:hint="eastAsia"/>
              </w:rPr>
              <w:t>所</w:t>
            </w:r>
          </w:p>
        </w:tc>
      </w:tr>
      <w:tr w:rsidR="00B83680" w14:paraId="12D7E466" w14:textId="77777777" w:rsidTr="002D539D">
        <w:tc>
          <w:tcPr>
            <w:tcW w:w="1980" w:type="dxa"/>
          </w:tcPr>
          <w:p w14:paraId="428CDE62" w14:textId="77777777" w:rsidR="00B83680" w:rsidRDefault="00B83680" w:rsidP="002D539D">
            <w:r>
              <w:rPr>
                <w:rFonts w:hint="eastAsia"/>
              </w:rPr>
              <w:t>引发</w:t>
            </w:r>
            <w:r>
              <w:t>的审计</w:t>
            </w:r>
            <w:r>
              <w:rPr>
                <w:rFonts w:hint="eastAsia"/>
              </w:rPr>
              <w:t>实施</w:t>
            </w:r>
            <w:r>
              <w:t>思考</w:t>
            </w:r>
          </w:p>
        </w:tc>
        <w:tc>
          <w:tcPr>
            <w:tcW w:w="6316" w:type="dxa"/>
          </w:tcPr>
          <w:p w14:paraId="471E8AFD" w14:textId="1D33044D" w:rsidR="00D30ED9" w:rsidRPr="002C3DEA" w:rsidRDefault="00D30ED9" w:rsidP="00D30ED9">
            <w:pPr>
              <w:rPr>
                <w:rFonts w:ascii="宋体" w:hAnsi="宋体"/>
              </w:rPr>
            </w:pPr>
            <w:r>
              <w:t>(</w:t>
            </w:r>
            <w:proofErr w:type="gramStart"/>
            <w:r w:rsidRPr="002C3DEA">
              <w:rPr>
                <w:rFonts w:ascii="宋体" w:hAnsi="宋体"/>
              </w:rPr>
              <w:t>一</w:t>
            </w:r>
            <w:proofErr w:type="gramEnd"/>
            <w:r w:rsidRPr="002C3DEA">
              <w:rPr>
                <w:rFonts w:ascii="宋体" w:hAnsi="宋体"/>
              </w:rPr>
              <w:t>)存货不实</w:t>
            </w:r>
            <w:r w:rsidRPr="002C3DEA">
              <w:rPr>
                <w:rFonts w:ascii="宋体" w:hAnsi="宋体" w:hint="eastAsia"/>
              </w:rPr>
              <w:t>。</w:t>
            </w:r>
            <w:r w:rsidRPr="002C3DEA">
              <w:rPr>
                <w:rFonts w:ascii="宋体" w:hAnsi="宋体"/>
              </w:rPr>
              <w:t>在2016年年度年审期间</w:t>
            </w:r>
            <w:r w:rsidRPr="002C3DEA">
              <w:rPr>
                <w:rFonts w:ascii="宋体" w:hAnsi="宋体" w:hint="eastAsia"/>
              </w:rPr>
              <w:t>，</w:t>
            </w:r>
            <w:r w:rsidRPr="002C3DEA">
              <w:rPr>
                <w:rFonts w:ascii="宋体" w:hAnsi="宋体"/>
              </w:rPr>
              <w:t>审计人员发现昆明机床存在存货</w:t>
            </w:r>
            <w:proofErr w:type="gramStart"/>
            <w:r w:rsidRPr="002C3DEA">
              <w:rPr>
                <w:rFonts w:ascii="宋体" w:hAnsi="宋体"/>
              </w:rPr>
              <w:t>不实及账外</w:t>
            </w:r>
            <w:proofErr w:type="gramEnd"/>
            <w:r w:rsidRPr="002C3DEA">
              <w:rPr>
                <w:rFonts w:ascii="宋体" w:hAnsi="宋体"/>
              </w:rPr>
              <w:t>存货 (产成品)问题。公司立刻组织相关部门及人员对机床的产出及结存进行核实</w:t>
            </w:r>
            <w:r w:rsidRPr="002C3DEA">
              <w:rPr>
                <w:rFonts w:ascii="宋体" w:hAnsi="宋体" w:hint="eastAsia"/>
              </w:rPr>
              <w:t>，</w:t>
            </w:r>
            <w:r w:rsidRPr="002C3DEA">
              <w:rPr>
                <w:rFonts w:ascii="宋体" w:hAnsi="宋体"/>
              </w:rPr>
              <w:t>并对验证进行记录。通过</w:t>
            </w:r>
            <w:proofErr w:type="gramStart"/>
            <w:r w:rsidRPr="002C3DEA">
              <w:rPr>
                <w:rFonts w:ascii="宋体" w:hAnsi="宋体"/>
              </w:rPr>
              <w:t>监盘发现</w:t>
            </w:r>
            <w:proofErr w:type="gramEnd"/>
            <w:r w:rsidRPr="002C3DEA">
              <w:rPr>
                <w:rFonts w:ascii="宋体" w:hAnsi="宋体"/>
              </w:rPr>
              <w:t>昆明机床2013～2016年存货有不实现</w:t>
            </w:r>
            <w:proofErr w:type="gramStart"/>
            <w:r w:rsidRPr="002C3DEA">
              <w:rPr>
                <w:rFonts w:ascii="宋体" w:hAnsi="宋体"/>
              </w:rPr>
              <w:t>象</w:t>
            </w:r>
            <w:proofErr w:type="gramEnd"/>
            <w:r w:rsidRPr="002C3DEA">
              <w:rPr>
                <w:rFonts w:ascii="宋体" w:hAnsi="宋体" w:hint="eastAsia"/>
              </w:rPr>
              <w:t>，</w:t>
            </w:r>
            <w:r w:rsidRPr="002C3DEA">
              <w:rPr>
                <w:rFonts w:ascii="宋体" w:hAnsi="宋体"/>
              </w:rPr>
              <w:t>总共涉及金额9600万元。 (二)费用少记</w:t>
            </w:r>
            <w:r w:rsidRPr="002C3DEA">
              <w:rPr>
                <w:rFonts w:ascii="宋体" w:hAnsi="宋体" w:hint="eastAsia"/>
              </w:rPr>
              <w:t>。</w:t>
            </w:r>
            <w:r w:rsidRPr="002C3DEA">
              <w:rPr>
                <w:rFonts w:ascii="宋体" w:hAnsi="宋体"/>
              </w:rPr>
              <w:t>在昆明机床自查过程中</w:t>
            </w:r>
            <w:r w:rsidRPr="002C3DEA">
              <w:rPr>
                <w:rFonts w:ascii="宋体" w:hAnsi="宋体" w:hint="eastAsia"/>
              </w:rPr>
              <w:t>，</w:t>
            </w:r>
            <w:r w:rsidRPr="002C3DEA">
              <w:rPr>
                <w:rFonts w:ascii="宋体" w:hAnsi="宋体"/>
              </w:rPr>
              <w:t>发现其在 2013～2015年间少记员工内退福利费 3300万元</w:t>
            </w:r>
            <w:r w:rsidRPr="002C3DEA">
              <w:rPr>
                <w:rFonts w:ascii="宋体" w:hAnsi="宋体" w:hint="eastAsia"/>
              </w:rPr>
              <w:t>，</w:t>
            </w:r>
            <w:r w:rsidRPr="002C3DEA">
              <w:rPr>
                <w:rFonts w:ascii="宋体" w:hAnsi="宋体"/>
              </w:rPr>
              <w:t>费用少记减少了企业成本支出</w:t>
            </w:r>
            <w:r w:rsidRPr="002C3DEA">
              <w:rPr>
                <w:rFonts w:ascii="宋体" w:hAnsi="宋体" w:hint="eastAsia"/>
              </w:rPr>
              <w:t>，</w:t>
            </w:r>
            <w:r w:rsidRPr="002C3DEA">
              <w:rPr>
                <w:rFonts w:ascii="宋体" w:hAnsi="宋体"/>
              </w:rPr>
              <w:t>使得净利润增加</w:t>
            </w:r>
            <w:r w:rsidRPr="002C3DEA">
              <w:rPr>
                <w:rFonts w:ascii="宋体" w:hAnsi="宋体" w:hint="eastAsia"/>
              </w:rPr>
              <w:t>，</w:t>
            </w:r>
            <w:r w:rsidRPr="002C3DEA">
              <w:rPr>
                <w:rFonts w:ascii="宋体" w:hAnsi="宋体"/>
              </w:rPr>
              <w:t xml:space="preserve">最终达到粉饰财务报表的目标。 </w:t>
            </w:r>
          </w:p>
          <w:p w14:paraId="79C6ECF0" w14:textId="4938ACE1" w:rsidR="00D30ED9" w:rsidRPr="002C3DEA" w:rsidRDefault="00D30ED9" w:rsidP="00D30ED9">
            <w:pPr>
              <w:rPr>
                <w:rFonts w:ascii="宋体" w:hAnsi="宋体"/>
              </w:rPr>
            </w:pPr>
            <w:r w:rsidRPr="002C3DEA">
              <w:rPr>
                <w:rFonts w:ascii="宋体" w:hAnsi="宋体"/>
                <w:noProof/>
              </w:rPr>
              <w:lastRenderedPageBreak/>
              <w:drawing>
                <wp:anchor distT="0" distB="0" distL="114300" distR="114300" simplePos="0" relativeHeight="251659264" behindDoc="0" locked="0" layoutInCell="1" allowOverlap="1" wp14:anchorId="34718B8F" wp14:editId="75E3BD86">
                  <wp:simplePos x="0" y="0"/>
                  <wp:positionH relativeFrom="column">
                    <wp:posOffset>-65405</wp:posOffset>
                  </wp:positionH>
                  <wp:positionV relativeFrom="paragraph">
                    <wp:posOffset>949960</wp:posOffset>
                  </wp:positionV>
                  <wp:extent cx="3784600" cy="806450"/>
                  <wp:effectExtent l="0" t="0" r="635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84600" cy="806450"/>
                          </a:xfrm>
                          <a:prstGeom prst="rect">
                            <a:avLst/>
                          </a:prstGeom>
                        </pic:spPr>
                      </pic:pic>
                    </a:graphicData>
                  </a:graphic>
                  <wp14:sizeRelH relativeFrom="page">
                    <wp14:pctWidth>0</wp14:pctWidth>
                  </wp14:sizeRelH>
                  <wp14:sizeRelV relativeFrom="page">
                    <wp14:pctHeight>0</wp14:pctHeight>
                  </wp14:sizeRelV>
                </wp:anchor>
              </w:drawing>
            </w:r>
            <w:r w:rsidRPr="002C3DEA">
              <w:rPr>
                <w:rFonts w:ascii="宋体" w:hAnsi="宋体"/>
              </w:rPr>
              <w:t>(三)销售收入多记</w:t>
            </w:r>
            <w:r w:rsidRPr="002C3DEA">
              <w:rPr>
                <w:rFonts w:ascii="宋体" w:hAnsi="宋体" w:hint="eastAsia"/>
              </w:rPr>
              <w:t>。</w:t>
            </w:r>
            <w:r w:rsidRPr="002C3DEA">
              <w:rPr>
                <w:rFonts w:ascii="宋体" w:hAnsi="宋体"/>
              </w:rPr>
              <w:t>昆明机床在年审时发现其2016年年度及以前年度存在涉嫌销售收入确认违反会计准则的迹象</w:t>
            </w:r>
            <w:r w:rsidRPr="002C3DEA">
              <w:rPr>
                <w:rFonts w:ascii="宋体" w:hAnsi="宋体" w:hint="eastAsia"/>
              </w:rPr>
              <w:t>。</w:t>
            </w:r>
            <w:r w:rsidRPr="002C3DEA">
              <w:rPr>
                <w:rFonts w:ascii="宋体" w:hAnsi="宋体"/>
              </w:rPr>
              <w:t>在对销售收入进行逐一核对后</w:t>
            </w:r>
            <w:r w:rsidRPr="002C3DEA">
              <w:rPr>
                <w:rFonts w:ascii="宋体" w:hAnsi="宋体" w:hint="eastAsia"/>
              </w:rPr>
              <w:t>，</w:t>
            </w:r>
            <w:r w:rsidRPr="002C3DEA">
              <w:rPr>
                <w:rFonts w:ascii="宋体" w:hAnsi="宋体"/>
              </w:rPr>
              <w:t>确认公司在2013～2016年年度</w:t>
            </w:r>
            <w:proofErr w:type="gramStart"/>
            <w:r w:rsidRPr="002C3DEA">
              <w:rPr>
                <w:rFonts w:ascii="宋体" w:hAnsi="宋体"/>
              </w:rPr>
              <w:t>存在虚计和</w:t>
            </w:r>
            <w:proofErr w:type="gramEnd"/>
            <w:r w:rsidRPr="002C3DEA">
              <w:rPr>
                <w:rFonts w:ascii="宋体" w:hAnsi="宋体"/>
              </w:rPr>
              <w:t>跨期确认现象</w:t>
            </w:r>
            <w:r w:rsidRPr="002C3DEA">
              <w:rPr>
                <w:rFonts w:ascii="宋体" w:hAnsi="宋体" w:hint="eastAsia"/>
              </w:rPr>
              <w:t>，</w:t>
            </w:r>
            <w:r w:rsidRPr="002C3DEA">
              <w:rPr>
                <w:rFonts w:ascii="宋体" w:hAnsi="宋体"/>
              </w:rPr>
              <w:t>其2013～ 2016年年度</w:t>
            </w:r>
            <w:proofErr w:type="gramStart"/>
            <w:r w:rsidRPr="002C3DEA">
              <w:rPr>
                <w:rFonts w:ascii="宋体" w:hAnsi="宋体"/>
              </w:rPr>
              <w:t>共虚计收入</w:t>
            </w:r>
            <w:proofErr w:type="gramEnd"/>
            <w:r w:rsidRPr="002C3DEA">
              <w:rPr>
                <w:rFonts w:ascii="宋体" w:hAnsi="宋体"/>
              </w:rPr>
              <w:t>23467．6万元</w:t>
            </w:r>
            <w:r w:rsidRPr="002C3DEA">
              <w:rPr>
                <w:rFonts w:ascii="宋体" w:hAnsi="宋体" w:hint="eastAsia"/>
              </w:rPr>
              <w:t>，虚</w:t>
            </w:r>
            <w:r w:rsidRPr="002C3DEA">
              <w:rPr>
                <w:rFonts w:ascii="宋体" w:hAnsi="宋体"/>
              </w:rPr>
              <w:t>增</w:t>
            </w:r>
            <w:r w:rsidRPr="002C3DEA">
              <w:rPr>
                <w:rFonts w:ascii="宋体" w:hAnsi="宋体" w:hint="eastAsia"/>
              </w:rPr>
              <w:t>利</w:t>
            </w:r>
            <w:r w:rsidRPr="002C3DEA">
              <w:rPr>
                <w:rFonts w:ascii="宋体" w:hAnsi="宋体"/>
              </w:rPr>
              <w:t xml:space="preserve">润15212万元。 </w:t>
            </w:r>
          </w:p>
          <w:p w14:paraId="5F7CBC01" w14:textId="77777777" w:rsidR="00D30ED9" w:rsidRDefault="00D30ED9" w:rsidP="00D30ED9">
            <w:pPr>
              <w:rPr>
                <w:rFonts w:ascii="宋体" w:hAnsi="宋体"/>
              </w:rPr>
            </w:pPr>
            <w:r w:rsidRPr="002C3DEA">
              <w:rPr>
                <w:rFonts w:ascii="宋体" w:hAnsi="宋体" w:hint="eastAsia"/>
              </w:rPr>
              <w:t>（</w:t>
            </w:r>
            <w:r w:rsidRPr="002C3DEA">
              <w:rPr>
                <w:rFonts w:ascii="宋体" w:hAnsi="宋体"/>
              </w:rPr>
              <w:t>四</w:t>
            </w:r>
            <w:r w:rsidRPr="002C3DEA">
              <w:rPr>
                <w:rFonts w:ascii="宋体" w:hAnsi="宋体" w:hint="eastAsia"/>
              </w:rPr>
              <w:t>）</w:t>
            </w:r>
            <w:r w:rsidRPr="002C3DEA">
              <w:rPr>
                <w:rFonts w:ascii="宋体" w:hAnsi="宋体"/>
              </w:rPr>
              <w:t>控股子公司账目不规范</w:t>
            </w:r>
            <w:r w:rsidRPr="002C3DEA">
              <w:rPr>
                <w:rFonts w:ascii="宋体" w:hAnsi="宋体" w:hint="eastAsia"/>
              </w:rPr>
              <w:t>。</w:t>
            </w:r>
            <w:r w:rsidRPr="002C3DEA">
              <w:rPr>
                <w:rFonts w:ascii="宋体" w:hAnsi="宋体"/>
              </w:rPr>
              <w:t>审计人员在对*ST</w:t>
            </w:r>
            <w:proofErr w:type="gramStart"/>
            <w:r w:rsidRPr="002C3DEA">
              <w:rPr>
                <w:rFonts w:ascii="宋体" w:hAnsi="宋体"/>
              </w:rPr>
              <w:t>昆机某一</w:t>
            </w:r>
            <w:proofErr w:type="gramEnd"/>
            <w:r w:rsidRPr="002C3DEA">
              <w:rPr>
                <w:rFonts w:ascii="宋体" w:hAnsi="宋体"/>
              </w:rPr>
              <w:t>控股子公司审计时</w:t>
            </w:r>
            <w:r w:rsidRPr="002C3DEA">
              <w:rPr>
                <w:rFonts w:ascii="宋体" w:hAnsi="宋体" w:hint="eastAsia"/>
              </w:rPr>
              <w:t>，</w:t>
            </w:r>
            <w:r w:rsidRPr="002C3DEA">
              <w:rPr>
                <w:rFonts w:ascii="宋体" w:hAnsi="宋体"/>
              </w:rPr>
              <w:t>发现“多账套”以及账面记录以银行承兑汇票从第三方非金融机构借款的业务</w:t>
            </w:r>
            <w:r w:rsidRPr="002C3DEA">
              <w:rPr>
                <w:rFonts w:ascii="宋体" w:hAnsi="宋体" w:hint="eastAsia"/>
              </w:rPr>
              <w:t>，</w:t>
            </w:r>
            <w:r w:rsidRPr="002C3DEA">
              <w:rPr>
                <w:rFonts w:ascii="宋体" w:hAnsi="宋体"/>
              </w:rPr>
              <w:t>所附票据存在涂改痕迹。审计人员怀疑虚构业务及资金来源不明</w:t>
            </w:r>
            <w:r w:rsidRPr="002C3DEA">
              <w:rPr>
                <w:rFonts w:ascii="宋体" w:hAnsi="宋体" w:hint="eastAsia"/>
              </w:rPr>
              <w:t>，</w:t>
            </w:r>
            <w:r w:rsidRPr="002C3DEA">
              <w:rPr>
                <w:rFonts w:ascii="宋体" w:hAnsi="宋体"/>
              </w:rPr>
              <w:t>子公司对此未</w:t>
            </w:r>
            <w:proofErr w:type="gramStart"/>
            <w:r w:rsidRPr="002C3DEA">
              <w:rPr>
                <w:rFonts w:ascii="宋体" w:hAnsi="宋体"/>
              </w:rPr>
              <w:t>作出</w:t>
            </w:r>
            <w:proofErr w:type="gramEnd"/>
            <w:r w:rsidRPr="002C3DEA">
              <w:rPr>
                <w:rFonts w:ascii="宋体" w:hAnsi="宋体"/>
              </w:rPr>
              <w:t>合理解释。经推测该子公司为西安赛尔公司</w:t>
            </w:r>
            <w:r w:rsidRPr="002C3DEA">
              <w:rPr>
                <w:rFonts w:ascii="宋体" w:hAnsi="宋体" w:hint="eastAsia"/>
              </w:rPr>
              <w:t>，</w:t>
            </w:r>
            <w:r w:rsidRPr="002C3DEA">
              <w:rPr>
                <w:rFonts w:ascii="宋体" w:hAnsi="宋体"/>
              </w:rPr>
              <w:t>该公司在*ST昆机应收账款中占比居首位，2014年和2015年占比均超过30％。</w:t>
            </w:r>
          </w:p>
          <w:p w14:paraId="4F456647" w14:textId="77777777" w:rsidR="00D30ED9" w:rsidRPr="002C3DEA" w:rsidRDefault="00D30ED9" w:rsidP="00D30ED9">
            <w:pPr>
              <w:rPr>
                <w:rFonts w:ascii="宋体" w:hAnsi="宋体"/>
                <w:sz w:val="21"/>
                <w:szCs w:val="22"/>
              </w:rPr>
            </w:pPr>
            <w:r>
              <w:rPr>
                <w:rFonts w:hint="eastAsia"/>
              </w:rPr>
              <w:t>（五）</w:t>
            </w:r>
            <w:r w:rsidRPr="00F57279">
              <w:rPr>
                <w:rFonts w:ascii="宋体" w:hAnsi="宋体"/>
              </w:rPr>
              <w:t>有效的内部控制是预防职务舞弊的关键。</w:t>
            </w:r>
            <w:r w:rsidRPr="00F57279">
              <w:rPr>
                <w:rFonts w:ascii="宋体" w:hAnsi="宋体" w:hint="eastAsia"/>
              </w:rPr>
              <w:t>*</w:t>
            </w:r>
            <w:r w:rsidRPr="00F57279">
              <w:rPr>
                <w:rFonts w:ascii="宋体" w:hAnsi="宋体"/>
              </w:rPr>
              <w:t>ST昆机内部控制的失效为财务舞弊提供了机会。瑞华会计师事务所出具的2016年内部控制审计报告指出</w:t>
            </w:r>
            <w:r w:rsidRPr="00F57279">
              <w:rPr>
                <w:rFonts w:ascii="宋体" w:hAnsi="宋体" w:hint="eastAsia"/>
              </w:rPr>
              <w:t>，*</w:t>
            </w:r>
            <w:r w:rsidRPr="00F57279">
              <w:rPr>
                <w:rFonts w:ascii="宋体" w:hAnsi="宋体"/>
              </w:rPr>
              <w:t>ST昆机缺少健全的存货核算体系，长期内一直未建立存货收发存信息系统，导致其无法采用永续盘存制核算原材料、半成品等，而是长期采用成本模式核算。这一重大缺陷为其多计成本、少计存货的财务舞弊行为提供了便利。公司曾几次因信息披露违规受罚，其信息披露的不规范严重影响了与外界环境之间的信息传递。</w:t>
            </w:r>
            <w:r w:rsidRPr="00F57279">
              <w:rPr>
                <w:rFonts w:ascii="宋体" w:hAnsi="宋体" w:hint="eastAsia"/>
              </w:rPr>
              <w:t>*</w:t>
            </w:r>
            <w:r w:rsidRPr="00F57279">
              <w:rPr>
                <w:rFonts w:ascii="宋体" w:hAnsi="宋体"/>
              </w:rPr>
              <w:t>ST昆机表面健全的监察制度并没有发挥实际作用，形同虚设。在公司财务舞弊期间，没有任何监事会或审计委员会成员及时发现问题并采取手段制止。</w:t>
            </w:r>
          </w:p>
          <w:p w14:paraId="53057149" w14:textId="60941E48" w:rsidR="00B83680" w:rsidRPr="00D30ED9" w:rsidRDefault="00B83680" w:rsidP="002D539D">
            <w:pPr>
              <w:tabs>
                <w:tab w:val="left" w:pos="2160"/>
              </w:tabs>
              <w:rPr>
                <w:rStyle w:val="10"/>
                <w:i w:val="0"/>
                <w:iCs w:val="0"/>
              </w:rPr>
            </w:pPr>
          </w:p>
        </w:tc>
      </w:tr>
      <w:tr w:rsidR="00B83680" w14:paraId="6356D3C0" w14:textId="77777777" w:rsidTr="002D539D">
        <w:tc>
          <w:tcPr>
            <w:tcW w:w="1980" w:type="dxa"/>
          </w:tcPr>
          <w:p w14:paraId="7F61DF96" w14:textId="50DE1654" w:rsidR="00B83680" w:rsidRDefault="00B83680"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68CB8915" w14:textId="7497A77B" w:rsidR="00B83680" w:rsidRDefault="006239FD" w:rsidP="002D539D">
            <w:r>
              <w:rPr>
                <w:rFonts w:hint="eastAsia"/>
              </w:rPr>
              <w:t>无法表示意见</w:t>
            </w:r>
          </w:p>
        </w:tc>
      </w:tr>
    </w:tbl>
    <w:p w14:paraId="3E47D5DF" w14:textId="5A62EE2F" w:rsidR="004F080A" w:rsidRDefault="004F080A"/>
    <w:p w14:paraId="7B8193B3" w14:textId="164139B9" w:rsidR="00DA04FA" w:rsidRPr="00D30ED9" w:rsidRDefault="00DA04FA" w:rsidP="00DA04FA">
      <w:pPr>
        <w:pStyle w:val="1"/>
      </w:pPr>
      <w:bookmarkStart w:id="1" w:name="_Toc105876526"/>
      <w:r>
        <w:rPr>
          <w:rFonts w:hint="eastAsia"/>
        </w:rPr>
        <w:t>0</w:t>
      </w:r>
      <w:r>
        <w:t>2</w:t>
      </w:r>
      <w:r w:rsidRPr="00D30ED9">
        <w:rPr>
          <w:rFonts w:hint="eastAsia"/>
        </w:rPr>
        <w:t xml:space="preserve"> </w:t>
      </w:r>
      <w:r w:rsidRPr="00DA04FA">
        <w:rPr>
          <w:rFonts w:hint="eastAsia"/>
        </w:rPr>
        <w:t>新华制药</w:t>
      </w:r>
      <w:r w:rsidR="00600A11">
        <w:rPr>
          <w:rFonts w:hint="eastAsia"/>
        </w:rPr>
        <w:t>股份有限公司</w:t>
      </w:r>
      <w:bookmarkEnd w:id="1"/>
    </w:p>
    <w:tbl>
      <w:tblPr>
        <w:tblStyle w:val="a5"/>
        <w:tblW w:w="8296" w:type="dxa"/>
        <w:tblLayout w:type="fixed"/>
        <w:tblLook w:val="04A0" w:firstRow="1" w:lastRow="0" w:firstColumn="1" w:lastColumn="0" w:noHBand="0" w:noVBand="1"/>
      </w:tblPr>
      <w:tblGrid>
        <w:gridCol w:w="1980"/>
        <w:gridCol w:w="6316"/>
      </w:tblGrid>
      <w:tr w:rsidR="00DA04FA" w14:paraId="718134D4" w14:textId="77777777" w:rsidTr="002D539D">
        <w:tc>
          <w:tcPr>
            <w:tcW w:w="1980" w:type="dxa"/>
          </w:tcPr>
          <w:p w14:paraId="350C2AB8" w14:textId="77777777" w:rsidR="00DA04FA" w:rsidRDefault="00DA04FA" w:rsidP="002D539D">
            <w:r>
              <w:rPr>
                <w:rFonts w:hint="eastAsia"/>
              </w:rPr>
              <w:t>案例数据</w:t>
            </w:r>
            <w:r>
              <w:t>编号</w:t>
            </w:r>
          </w:p>
        </w:tc>
        <w:tc>
          <w:tcPr>
            <w:tcW w:w="6316" w:type="dxa"/>
          </w:tcPr>
          <w:p w14:paraId="2ECFB5E1" w14:textId="2D498487" w:rsidR="00DA04FA" w:rsidRDefault="00B4416B" w:rsidP="002D539D">
            <w:pPr>
              <w:jc w:val="center"/>
            </w:pPr>
            <w:r>
              <w:t>0702</w:t>
            </w:r>
          </w:p>
        </w:tc>
      </w:tr>
      <w:tr w:rsidR="00DA04FA" w14:paraId="78DDF7DC" w14:textId="77777777" w:rsidTr="002D539D">
        <w:tc>
          <w:tcPr>
            <w:tcW w:w="1980" w:type="dxa"/>
          </w:tcPr>
          <w:p w14:paraId="04D49CC9" w14:textId="77777777" w:rsidR="00DA04FA" w:rsidRDefault="00DA04FA" w:rsidP="002D539D">
            <w:r>
              <w:rPr>
                <w:rFonts w:hint="eastAsia"/>
              </w:rPr>
              <w:t>案例</w:t>
            </w:r>
            <w:r>
              <w:t>行业类别</w:t>
            </w:r>
          </w:p>
        </w:tc>
        <w:tc>
          <w:tcPr>
            <w:tcW w:w="6316" w:type="dxa"/>
          </w:tcPr>
          <w:p w14:paraId="6B8F708E" w14:textId="46953EF6" w:rsidR="00DA04FA" w:rsidRDefault="00B4416B" w:rsidP="002D539D">
            <w:pPr>
              <w:jc w:val="center"/>
            </w:pPr>
            <w:r>
              <w:t>07</w:t>
            </w:r>
            <w:r>
              <w:rPr>
                <w:rFonts w:hint="eastAsia"/>
              </w:rPr>
              <w:t>制造业</w:t>
            </w:r>
          </w:p>
        </w:tc>
      </w:tr>
      <w:tr w:rsidR="00DA04FA" w14:paraId="52E612B1" w14:textId="77777777" w:rsidTr="002D539D">
        <w:tc>
          <w:tcPr>
            <w:tcW w:w="1980" w:type="dxa"/>
          </w:tcPr>
          <w:p w14:paraId="767AB1EC" w14:textId="77777777" w:rsidR="00DA04FA" w:rsidRDefault="00DA04FA" w:rsidP="002D539D">
            <w:r>
              <w:rPr>
                <w:rFonts w:hint="eastAsia"/>
              </w:rPr>
              <w:t>案例发生时间</w:t>
            </w:r>
          </w:p>
        </w:tc>
        <w:tc>
          <w:tcPr>
            <w:tcW w:w="6316" w:type="dxa"/>
          </w:tcPr>
          <w:p w14:paraId="5C08A671" w14:textId="734CE6A8" w:rsidR="00DA04FA" w:rsidRDefault="009A2204" w:rsidP="002D539D">
            <w:pPr>
              <w:jc w:val="center"/>
            </w:pPr>
            <w:r>
              <w:rPr>
                <w:rFonts w:hint="eastAsia"/>
              </w:rPr>
              <w:t>2</w:t>
            </w:r>
            <w:r>
              <w:t>011</w:t>
            </w:r>
            <w:r>
              <w:rPr>
                <w:rFonts w:hint="eastAsia"/>
              </w:rPr>
              <w:t>年</w:t>
            </w:r>
          </w:p>
        </w:tc>
      </w:tr>
      <w:tr w:rsidR="00DA04FA" w14:paraId="0BC842B4" w14:textId="77777777" w:rsidTr="002D539D">
        <w:tc>
          <w:tcPr>
            <w:tcW w:w="1980" w:type="dxa"/>
          </w:tcPr>
          <w:p w14:paraId="5F6801BE" w14:textId="77777777" w:rsidR="00DA04FA" w:rsidRDefault="00DA04FA" w:rsidP="002D539D">
            <w:r>
              <w:rPr>
                <w:rFonts w:hint="eastAsia"/>
              </w:rPr>
              <w:t>案例企业名称</w:t>
            </w:r>
          </w:p>
        </w:tc>
        <w:tc>
          <w:tcPr>
            <w:tcW w:w="6316" w:type="dxa"/>
          </w:tcPr>
          <w:p w14:paraId="3417B003" w14:textId="3D61B4C6" w:rsidR="00DA04FA" w:rsidRDefault="009A2204" w:rsidP="002D539D">
            <w:pPr>
              <w:jc w:val="center"/>
            </w:pPr>
            <w:r>
              <w:rPr>
                <w:rFonts w:hint="eastAsia"/>
              </w:rPr>
              <w:t>新华制药</w:t>
            </w:r>
            <w:r w:rsidR="00221347">
              <w:rPr>
                <w:rFonts w:hint="eastAsia"/>
              </w:rPr>
              <w:t>股份有限公司</w:t>
            </w:r>
          </w:p>
        </w:tc>
      </w:tr>
      <w:tr w:rsidR="00DA04FA" w14:paraId="5ECE7BDC" w14:textId="77777777" w:rsidTr="002D539D">
        <w:tc>
          <w:tcPr>
            <w:tcW w:w="1980" w:type="dxa"/>
          </w:tcPr>
          <w:p w14:paraId="1CB39E2D" w14:textId="77777777" w:rsidR="00DA04FA" w:rsidRDefault="00DA04FA" w:rsidP="002D539D">
            <w:r>
              <w:rPr>
                <w:rFonts w:hint="eastAsia"/>
              </w:rPr>
              <w:t>案例企业经营范围</w:t>
            </w:r>
          </w:p>
        </w:tc>
        <w:tc>
          <w:tcPr>
            <w:tcW w:w="6316" w:type="dxa"/>
          </w:tcPr>
          <w:p w14:paraId="31C7F353" w14:textId="3BB6DC76" w:rsidR="00DA04FA" w:rsidRDefault="00B4416B" w:rsidP="002D539D">
            <w:pPr>
              <w:jc w:val="center"/>
            </w:pPr>
            <w:r>
              <w:rPr>
                <w:rFonts w:hint="eastAsia"/>
              </w:rPr>
              <w:t>制药类</w:t>
            </w:r>
          </w:p>
        </w:tc>
      </w:tr>
      <w:tr w:rsidR="00DA04FA" w14:paraId="63F49855" w14:textId="77777777" w:rsidTr="002D539D">
        <w:tc>
          <w:tcPr>
            <w:tcW w:w="1980" w:type="dxa"/>
          </w:tcPr>
          <w:p w14:paraId="3272966B" w14:textId="77777777" w:rsidR="00DA04FA" w:rsidRDefault="00DA04FA" w:rsidP="002D539D">
            <w:r>
              <w:rPr>
                <w:rFonts w:hint="eastAsia"/>
              </w:rPr>
              <w:t>企业单位案情描述</w:t>
            </w:r>
          </w:p>
        </w:tc>
        <w:tc>
          <w:tcPr>
            <w:tcW w:w="6316" w:type="dxa"/>
          </w:tcPr>
          <w:p w14:paraId="71014522" w14:textId="3C7A4615" w:rsidR="00DA04FA" w:rsidRDefault="00DA04FA" w:rsidP="002D539D">
            <w:pPr>
              <w:rPr>
                <w:b/>
              </w:rPr>
            </w:pPr>
            <w:r>
              <w:rPr>
                <w:rFonts w:hint="eastAsia"/>
                <w:b/>
              </w:rPr>
              <w:t>【企业背景】</w:t>
            </w:r>
          </w:p>
          <w:p w14:paraId="39DF6E11" w14:textId="24CEB09F" w:rsidR="00DA04FA" w:rsidRPr="00DA04FA" w:rsidRDefault="00DA04FA" w:rsidP="00DA04FA">
            <w:pPr>
              <w:ind w:firstLineChars="200" w:firstLine="400"/>
            </w:pPr>
            <w:r>
              <w:t>新华制药成立于</w:t>
            </w:r>
            <w:r>
              <w:t>20</w:t>
            </w:r>
            <w:r>
              <w:t>世纪</w:t>
            </w:r>
            <w:r>
              <w:t>40</w:t>
            </w:r>
            <w:r>
              <w:t>年代，公司自成立至今已经发展成为国内外具有影响力的制药公司。公司的解热镇痛类药物、心脑血管类、抗感染类及中枢神经类等药物在国内外市场中占有重要地位。作为国有大型骨干医药类公司，新华制药在业内具有较高的地位和社会影响力，成</w:t>
            </w:r>
            <w:r>
              <w:rPr>
                <w:rFonts w:hint="eastAsia"/>
              </w:rPr>
              <w:t>为</w:t>
            </w:r>
            <w:r>
              <w:t>首批强制实行内部审计的上市公司。</w:t>
            </w:r>
          </w:p>
          <w:p w14:paraId="44E1A228" w14:textId="77777777" w:rsidR="00DA04FA" w:rsidRPr="00D30ED9" w:rsidRDefault="00DA04FA" w:rsidP="002D539D">
            <w:pPr>
              <w:rPr>
                <w:b/>
              </w:rPr>
            </w:pPr>
            <w:r>
              <w:rPr>
                <w:rFonts w:hint="eastAsia"/>
                <w:b/>
              </w:rPr>
              <w:lastRenderedPageBreak/>
              <w:t>【案情背景</w:t>
            </w:r>
            <w:r>
              <w:rPr>
                <w:b/>
              </w:rPr>
              <w:t>】</w:t>
            </w:r>
          </w:p>
          <w:p w14:paraId="33971A12" w14:textId="6D2A2F3A" w:rsidR="00DA04FA" w:rsidRPr="00BE0178" w:rsidRDefault="00DA04FA" w:rsidP="00DA04FA">
            <w:pPr>
              <w:ind w:firstLineChars="200" w:firstLine="400"/>
              <w:rPr>
                <w:rFonts w:ascii="宋体" w:hAnsi="宋体"/>
                <w:sz w:val="24"/>
                <w:szCs w:val="24"/>
              </w:rPr>
            </w:pPr>
            <w:r>
              <w:t xml:space="preserve">2012 </w:t>
            </w:r>
            <w:r>
              <w:t>年根据中注</w:t>
            </w:r>
            <w:proofErr w:type="gramStart"/>
            <w:r>
              <w:t>协发布</w:t>
            </w:r>
            <w:proofErr w:type="gramEnd"/>
            <w:r>
              <w:t>的上市公司</w:t>
            </w:r>
            <w:r>
              <w:t xml:space="preserve"> 201</w:t>
            </w:r>
            <w:r w:rsidR="009A2204">
              <w:t>1</w:t>
            </w:r>
            <w:r>
              <w:t>年度年报审计情况，</w:t>
            </w:r>
            <w:proofErr w:type="gramStart"/>
            <w:r>
              <w:t>信永中和</w:t>
            </w:r>
            <w:proofErr w:type="gramEnd"/>
            <w:r>
              <w:t>对新华制药公司出具了否定意见的内部控制审计报告。</w:t>
            </w:r>
            <w:proofErr w:type="gramStart"/>
            <w:r>
              <w:t>信永中和</w:t>
            </w:r>
            <w:proofErr w:type="gramEnd"/>
            <w:r>
              <w:t>在否定审计报告中指出，企业内部控制存在重大缺陷，可能是使财务报表出现重大错报的、不能及时发现、防止或者被纠正的一项或者多项内部控制缺陷。</w:t>
            </w:r>
          </w:p>
          <w:p w14:paraId="4774B946" w14:textId="46D00186" w:rsidR="00DA04FA" w:rsidRPr="00DA04FA" w:rsidRDefault="00DA04FA" w:rsidP="00DA04FA"/>
        </w:tc>
      </w:tr>
      <w:tr w:rsidR="00DA04FA" w14:paraId="43675198" w14:textId="77777777" w:rsidTr="002D539D">
        <w:tc>
          <w:tcPr>
            <w:tcW w:w="1980" w:type="dxa"/>
          </w:tcPr>
          <w:p w14:paraId="3984CFEB" w14:textId="77777777" w:rsidR="00DA04FA" w:rsidRDefault="00DA04FA" w:rsidP="002D539D">
            <w:r>
              <w:rPr>
                <w:rFonts w:hint="eastAsia"/>
              </w:rPr>
              <w:lastRenderedPageBreak/>
              <w:t>关联审计机构</w:t>
            </w:r>
            <w:r>
              <w:t>名称</w:t>
            </w:r>
          </w:p>
        </w:tc>
        <w:tc>
          <w:tcPr>
            <w:tcW w:w="6316" w:type="dxa"/>
          </w:tcPr>
          <w:p w14:paraId="37293872" w14:textId="566714F6" w:rsidR="00DA04FA" w:rsidRDefault="003D12F5" w:rsidP="002D539D">
            <w:proofErr w:type="gramStart"/>
            <w:r>
              <w:t>信永中和</w:t>
            </w:r>
            <w:proofErr w:type="gramEnd"/>
            <w:r>
              <w:rPr>
                <w:rFonts w:hint="eastAsia"/>
              </w:rPr>
              <w:t>会计师事务所</w:t>
            </w:r>
          </w:p>
        </w:tc>
      </w:tr>
      <w:tr w:rsidR="00DA04FA" w14:paraId="46FA237F" w14:textId="77777777" w:rsidTr="002D539D">
        <w:tc>
          <w:tcPr>
            <w:tcW w:w="1980" w:type="dxa"/>
          </w:tcPr>
          <w:p w14:paraId="6DB20870" w14:textId="77777777" w:rsidR="00DA04FA" w:rsidRDefault="00DA04FA" w:rsidP="002D539D">
            <w:r>
              <w:rPr>
                <w:rFonts w:hint="eastAsia"/>
              </w:rPr>
              <w:t>引发</w:t>
            </w:r>
            <w:r>
              <w:t>的审计</w:t>
            </w:r>
            <w:r>
              <w:rPr>
                <w:rFonts w:hint="eastAsia"/>
              </w:rPr>
              <w:t>实施</w:t>
            </w:r>
            <w:r>
              <w:t>思考</w:t>
            </w:r>
          </w:p>
        </w:tc>
        <w:tc>
          <w:tcPr>
            <w:tcW w:w="6316" w:type="dxa"/>
          </w:tcPr>
          <w:p w14:paraId="4B01BFA1" w14:textId="77777777" w:rsidR="009A2204" w:rsidRDefault="009A2204" w:rsidP="009A2204">
            <w:r>
              <w:rPr>
                <w:rFonts w:hint="eastAsia"/>
              </w:rPr>
              <w:t>（一）</w:t>
            </w:r>
            <w:r>
              <w:t>控制环境</w:t>
            </w:r>
            <w:r>
              <w:rPr>
                <w:rFonts w:hint="eastAsia"/>
              </w:rPr>
              <w:t>。</w:t>
            </w:r>
            <w:r>
              <w:t>根据新华制药</w:t>
            </w:r>
            <w:r>
              <w:t xml:space="preserve"> 2011 </w:t>
            </w:r>
            <w:r>
              <w:t>年度的内部控制自我评价报告可知，首先，公司基本上做到了不相容职务分离和各部门见的互相监督，但是在实际操作过程中没有有效地实施各自的</w:t>
            </w:r>
            <w:r>
              <w:rPr>
                <w:rFonts w:hint="eastAsia"/>
              </w:rPr>
              <w:t>职</w:t>
            </w:r>
            <w:r>
              <w:t>能。主要体现在：一方面作为子公司的新华医药贸易公司的内部控制中规定，授信额度不可以超过此客户的注册资本。但是在实际履行中，子公司出现多头授信，且给予客户超过其注册资本的授信额度，导致授信额度过大。另一方面，新华医药贸易公司还存在没有授信的情况下发货的情况。</w:t>
            </w:r>
            <w:proofErr w:type="gramStart"/>
            <w:r>
              <w:t>即授信</w:t>
            </w:r>
            <w:proofErr w:type="gramEnd"/>
            <w:r>
              <w:t>管理较为混乱，内部控制质量不高。其次，企业文化方面，新华制药比较重视公司文化。并提炼出了</w:t>
            </w:r>
            <w:r>
              <w:t>“</w:t>
            </w:r>
            <w:r>
              <w:t>坚持民主、务实、创新</w:t>
            </w:r>
            <w:r>
              <w:t>”</w:t>
            </w:r>
            <w:r>
              <w:t>的企业文化。但在企业文化建设上缺乏关于风险的文化体系的建设。</w:t>
            </w:r>
            <w:r>
              <w:t xml:space="preserve"> </w:t>
            </w:r>
          </w:p>
          <w:p w14:paraId="1D2168B8" w14:textId="77777777" w:rsidR="009A2204" w:rsidRDefault="009A2204" w:rsidP="009A2204">
            <w:r>
              <w:rPr>
                <w:rFonts w:hint="eastAsia"/>
              </w:rPr>
              <w:t>（二）</w:t>
            </w:r>
            <w:r>
              <w:t>控制活动</w:t>
            </w:r>
            <w:r>
              <w:rPr>
                <w:rFonts w:hint="eastAsia"/>
              </w:rPr>
              <w:t>。</w:t>
            </w:r>
            <w:r>
              <w:t>新华制药在控制活动方面的缺陷主要体现下一下几方面：</w:t>
            </w:r>
            <w:r>
              <w:rPr>
                <w:rFonts w:hint="eastAsia"/>
              </w:rPr>
              <w:t>首先</w:t>
            </w:r>
            <w:r>
              <w:t>是对子公司的管理控制上</w:t>
            </w:r>
            <w:r>
              <w:rPr>
                <w:rFonts w:hint="eastAsia"/>
              </w:rPr>
              <w:t>，</w:t>
            </w:r>
            <w:r>
              <w:t>对于其子公司医药贸易公司新华制药的内部控制制度缺少对于多头授信的规定。从而使得医药贸易公司的鲁中分公司、工业销售部和商业销售部同时授信于一个客户，造成授信额度过大，风险提高。而医药贸易公司在内部控制的具体履行方面同样存在缺陷。这两个问题都出现在了其子公司</w:t>
            </w:r>
            <w:r>
              <w:t>——</w:t>
            </w:r>
            <w:r>
              <w:t>医药贸易公司，</w:t>
            </w:r>
            <w:proofErr w:type="gramStart"/>
            <w:r>
              <w:t>间接说</w:t>
            </w:r>
            <w:proofErr w:type="gramEnd"/>
            <w:r>
              <w:t>明了新华制药在子公司的管理控制活动上存在重大缺陷。其次，销售活动方面。欣康祺医药公司是新华制药的第五大客户，直到</w:t>
            </w:r>
            <w:r>
              <w:t xml:space="preserve"> 2011 </w:t>
            </w:r>
            <w:r>
              <w:t>年上半年，在新华制药的中期报告的应收账款客户中还没有欣康祺医药公司，但是到了</w:t>
            </w:r>
            <w:r>
              <w:t xml:space="preserve"> 2011 </w:t>
            </w:r>
            <w:r>
              <w:t>年底新华制药的年报中却显示欣康祺应收账款为</w:t>
            </w:r>
            <w:r>
              <w:t xml:space="preserve"> 6071.17 </w:t>
            </w:r>
            <w:r>
              <w:t>万元，从而可知仅仅在半年时间内，新华制药就对欣康祺公司销售了很大一笔商品。这种情况表明，新华制药的销售部门为了在年底前达到销售目标，提高销售额，忽视了风险。</w:t>
            </w:r>
            <w:r>
              <w:t xml:space="preserve"> </w:t>
            </w:r>
          </w:p>
          <w:p w14:paraId="25BB1D88" w14:textId="77777777" w:rsidR="009A2204" w:rsidRDefault="009A2204" w:rsidP="009A2204">
            <w:r>
              <w:rPr>
                <w:rFonts w:hint="eastAsia"/>
              </w:rPr>
              <w:t>（三）</w:t>
            </w:r>
            <w:r>
              <w:t>信息与沟通</w:t>
            </w:r>
            <w:r>
              <w:rPr>
                <w:rFonts w:hint="eastAsia"/>
              </w:rPr>
              <w:t>。</w:t>
            </w:r>
            <w:r>
              <w:t>对于新华制药来说，一方面，销售部门为了达到目标销售额一味地追求销售额，而忽略了与财务部门和信用部门的信息沟通，随着应收账款的增加，也提高了收款的风险，最终导致亏损。而另一方面，对某些客户进行超过注册资本的授信以及为授</w:t>
            </w:r>
            <w:proofErr w:type="gramStart"/>
            <w:r>
              <w:t>信情况</w:t>
            </w:r>
            <w:proofErr w:type="gramEnd"/>
            <w:r>
              <w:t>下的发货等情况，也同样揭示了新华制药的销售部、财务部以及信用部之间信息沟通不畅，各自为利的内部控制缺陷。</w:t>
            </w:r>
            <w:r>
              <w:t xml:space="preserve"> </w:t>
            </w:r>
          </w:p>
          <w:p w14:paraId="1668B736" w14:textId="77777777" w:rsidR="009A2204" w:rsidRDefault="009A2204" w:rsidP="009A2204">
            <w:r>
              <w:rPr>
                <w:rFonts w:hint="eastAsia"/>
              </w:rPr>
              <w:t>（四）</w:t>
            </w:r>
            <w:r>
              <w:t>风险评估</w:t>
            </w:r>
            <w:r>
              <w:rPr>
                <w:rFonts w:hint="eastAsia"/>
              </w:rPr>
              <w:t>。</w:t>
            </w:r>
            <w:r>
              <w:t>从新华制药的情况来看</w:t>
            </w:r>
            <w:r>
              <w:rPr>
                <w:rFonts w:hint="eastAsia"/>
              </w:rPr>
              <w:t>：</w:t>
            </w:r>
            <w:r>
              <w:t>第一，缺乏风险评估的内部控制制度。新华制药没有风险目标，并缺少财产损失风险发生防范措施。第二，缺乏风险管理信息系统的建设，风险管理需要公司各个部门有机的进行合作。</w:t>
            </w:r>
            <w:r>
              <w:t xml:space="preserve"> </w:t>
            </w:r>
          </w:p>
          <w:p w14:paraId="4A494D10" w14:textId="77777777" w:rsidR="009A2204" w:rsidRPr="00BE0178" w:rsidRDefault="009A2204" w:rsidP="009A2204">
            <w:pPr>
              <w:rPr>
                <w:rFonts w:ascii="宋体" w:hAnsi="宋体"/>
                <w:sz w:val="24"/>
                <w:szCs w:val="24"/>
              </w:rPr>
            </w:pPr>
            <w:r>
              <w:rPr>
                <w:rFonts w:hint="eastAsia"/>
              </w:rPr>
              <w:t>（五）</w:t>
            </w:r>
            <w:r>
              <w:t>内部监督</w:t>
            </w:r>
            <w:r>
              <w:rPr>
                <w:rFonts w:hint="eastAsia"/>
              </w:rPr>
              <w:t>。</w:t>
            </w:r>
            <w:r>
              <w:t>从披露的内部监督的情况来看，大多数企业已形成以董事会、监事会以及下属的审计委员会和审计部门为主的三级内控监督体系。新华制药的内部审计并没有发现应收账款制度执行方面的缺陷，</w:t>
            </w:r>
            <w:r>
              <w:lastRenderedPageBreak/>
              <w:t>从而间接的</w:t>
            </w:r>
            <w:proofErr w:type="gramStart"/>
            <w:r>
              <w:t>似的信永</w:t>
            </w:r>
            <w:proofErr w:type="gramEnd"/>
            <w:r>
              <w:t>中和出具了否定意见报告，告知其内控薄弱。</w:t>
            </w:r>
          </w:p>
          <w:p w14:paraId="580EB31C" w14:textId="77777777" w:rsidR="00DA04FA" w:rsidRPr="009A2204" w:rsidRDefault="00DA04FA" w:rsidP="00DA04FA">
            <w:pPr>
              <w:rPr>
                <w:rStyle w:val="10"/>
                <w:i w:val="0"/>
                <w:iCs w:val="0"/>
              </w:rPr>
            </w:pPr>
          </w:p>
        </w:tc>
      </w:tr>
      <w:tr w:rsidR="00DA04FA" w14:paraId="250D288A" w14:textId="77777777" w:rsidTr="002D539D">
        <w:tc>
          <w:tcPr>
            <w:tcW w:w="1980" w:type="dxa"/>
          </w:tcPr>
          <w:p w14:paraId="05309AC7"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34AE7D64" w14:textId="54DF57CE" w:rsidR="00DA04FA" w:rsidRDefault="00F10CCD" w:rsidP="002D539D">
            <w:r>
              <w:t>否定意见</w:t>
            </w:r>
          </w:p>
        </w:tc>
      </w:tr>
    </w:tbl>
    <w:p w14:paraId="13776081" w14:textId="62955741" w:rsidR="00DA04FA" w:rsidRPr="00D30ED9" w:rsidRDefault="00DA04FA" w:rsidP="00DA04FA">
      <w:pPr>
        <w:pStyle w:val="1"/>
      </w:pPr>
      <w:bookmarkStart w:id="2" w:name="_Toc105876527"/>
      <w:r>
        <w:t>0</w:t>
      </w:r>
      <w:r w:rsidR="008158E1">
        <w:t>3</w:t>
      </w:r>
      <w:proofErr w:type="gramStart"/>
      <w:r w:rsidR="00600A11">
        <w:t>舜天船舶</w:t>
      </w:r>
      <w:proofErr w:type="gramEnd"/>
      <w:r w:rsidR="00600A11">
        <w:t>有限公司</w:t>
      </w:r>
      <w:bookmarkEnd w:id="2"/>
    </w:p>
    <w:tbl>
      <w:tblPr>
        <w:tblStyle w:val="a5"/>
        <w:tblW w:w="8296" w:type="dxa"/>
        <w:tblLayout w:type="fixed"/>
        <w:tblLook w:val="04A0" w:firstRow="1" w:lastRow="0" w:firstColumn="1" w:lastColumn="0" w:noHBand="0" w:noVBand="1"/>
      </w:tblPr>
      <w:tblGrid>
        <w:gridCol w:w="1980"/>
        <w:gridCol w:w="6316"/>
      </w:tblGrid>
      <w:tr w:rsidR="00DA04FA" w14:paraId="3586DE16" w14:textId="77777777" w:rsidTr="002D539D">
        <w:tc>
          <w:tcPr>
            <w:tcW w:w="1980" w:type="dxa"/>
          </w:tcPr>
          <w:p w14:paraId="65BDE44A" w14:textId="77777777" w:rsidR="00DA04FA" w:rsidRDefault="00DA04FA" w:rsidP="002D539D">
            <w:r>
              <w:rPr>
                <w:rFonts w:hint="eastAsia"/>
              </w:rPr>
              <w:t>案例数据</w:t>
            </w:r>
            <w:r>
              <w:t>编号</w:t>
            </w:r>
          </w:p>
        </w:tc>
        <w:tc>
          <w:tcPr>
            <w:tcW w:w="6316" w:type="dxa"/>
          </w:tcPr>
          <w:p w14:paraId="40EBEA43" w14:textId="62BC4DF9" w:rsidR="00DA04FA" w:rsidRDefault="004452E5" w:rsidP="002D539D">
            <w:pPr>
              <w:jc w:val="center"/>
            </w:pPr>
            <w:r>
              <w:rPr>
                <w:rFonts w:hint="eastAsia"/>
              </w:rPr>
              <w:t>0</w:t>
            </w:r>
            <w:r w:rsidR="00034B2F">
              <w:t>7</w:t>
            </w:r>
            <w:r w:rsidR="00A63617">
              <w:t>0</w:t>
            </w:r>
            <w:r w:rsidR="00B4416B">
              <w:t>3</w:t>
            </w:r>
          </w:p>
        </w:tc>
      </w:tr>
      <w:tr w:rsidR="00DA04FA" w14:paraId="415BD49A" w14:textId="77777777" w:rsidTr="002D539D">
        <w:tc>
          <w:tcPr>
            <w:tcW w:w="1980" w:type="dxa"/>
          </w:tcPr>
          <w:p w14:paraId="1202D25A" w14:textId="77777777" w:rsidR="00DA04FA" w:rsidRDefault="00DA04FA" w:rsidP="002D539D">
            <w:r>
              <w:rPr>
                <w:rFonts w:hint="eastAsia"/>
              </w:rPr>
              <w:t>案例</w:t>
            </w:r>
            <w:r>
              <w:t>行业类别</w:t>
            </w:r>
          </w:p>
        </w:tc>
        <w:tc>
          <w:tcPr>
            <w:tcW w:w="6316" w:type="dxa"/>
          </w:tcPr>
          <w:p w14:paraId="114C90CD" w14:textId="371BB429" w:rsidR="00DA04FA" w:rsidRDefault="00034B2F" w:rsidP="002D539D">
            <w:pPr>
              <w:jc w:val="center"/>
            </w:pPr>
            <w:r>
              <w:rPr>
                <w:rFonts w:hint="eastAsia"/>
              </w:rPr>
              <w:t>制造业</w:t>
            </w:r>
            <w:r w:rsidR="00A63617">
              <w:rPr>
                <w:rFonts w:hint="eastAsia"/>
              </w:rPr>
              <w:t>类</w:t>
            </w:r>
          </w:p>
        </w:tc>
      </w:tr>
      <w:tr w:rsidR="00DA04FA" w14:paraId="5229D235" w14:textId="77777777" w:rsidTr="002D539D">
        <w:tc>
          <w:tcPr>
            <w:tcW w:w="1980" w:type="dxa"/>
          </w:tcPr>
          <w:p w14:paraId="7AF7E066" w14:textId="77777777" w:rsidR="00DA04FA" w:rsidRDefault="00DA04FA" w:rsidP="002D539D">
            <w:r>
              <w:rPr>
                <w:rFonts w:hint="eastAsia"/>
              </w:rPr>
              <w:t>案例发生时间</w:t>
            </w:r>
          </w:p>
        </w:tc>
        <w:tc>
          <w:tcPr>
            <w:tcW w:w="6316" w:type="dxa"/>
          </w:tcPr>
          <w:p w14:paraId="12689BB3" w14:textId="637439F0" w:rsidR="00DA04FA" w:rsidRDefault="00F9191F" w:rsidP="002D539D">
            <w:pPr>
              <w:jc w:val="center"/>
            </w:pPr>
            <w:r>
              <w:rPr>
                <w:rFonts w:hint="eastAsia"/>
              </w:rPr>
              <w:t>2</w:t>
            </w:r>
            <w:r>
              <w:t>013</w:t>
            </w:r>
            <w:r>
              <w:rPr>
                <w:rFonts w:hint="eastAsia"/>
              </w:rPr>
              <w:t>年</w:t>
            </w:r>
          </w:p>
        </w:tc>
      </w:tr>
      <w:tr w:rsidR="00DA04FA" w14:paraId="14006633" w14:textId="77777777" w:rsidTr="002D539D">
        <w:tc>
          <w:tcPr>
            <w:tcW w:w="1980" w:type="dxa"/>
          </w:tcPr>
          <w:p w14:paraId="29720D3A" w14:textId="77777777" w:rsidR="00DA04FA" w:rsidRDefault="00DA04FA" w:rsidP="002D539D">
            <w:r>
              <w:rPr>
                <w:rFonts w:hint="eastAsia"/>
              </w:rPr>
              <w:t>案例企业名称</w:t>
            </w:r>
          </w:p>
        </w:tc>
        <w:tc>
          <w:tcPr>
            <w:tcW w:w="6316" w:type="dxa"/>
          </w:tcPr>
          <w:p w14:paraId="177238F9" w14:textId="0B299D39" w:rsidR="00DA04FA" w:rsidRDefault="00F9191F" w:rsidP="002D539D">
            <w:pPr>
              <w:jc w:val="center"/>
            </w:pPr>
            <w:proofErr w:type="gramStart"/>
            <w:r>
              <w:t>舜天船舶</w:t>
            </w:r>
            <w:proofErr w:type="gramEnd"/>
            <w:r>
              <w:t>有限公司</w:t>
            </w:r>
          </w:p>
        </w:tc>
      </w:tr>
      <w:tr w:rsidR="00DA04FA" w14:paraId="3FD5AB33" w14:textId="77777777" w:rsidTr="002D539D">
        <w:tc>
          <w:tcPr>
            <w:tcW w:w="1980" w:type="dxa"/>
          </w:tcPr>
          <w:p w14:paraId="6E5D7FC7" w14:textId="77777777" w:rsidR="00DA04FA" w:rsidRDefault="00DA04FA" w:rsidP="002D539D">
            <w:r>
              <w:rPr>
                <w:rFonts w:hint="eastAsia"/>
              </w:rPr>
              <w:t>案例企业经营范围</w:t>
            </w:r>
          </w:p>
        </w:tc>
        <w:tc>
          <w:tcPr>
            <w:tcW w:w="6316" w:type="dxa"/>
          </w:tcPr>
          <w:p w14:paraId="13FBD98D" w14:textId="7E0FB07F" w:rsidR="00DA04FA" w:rsidRDefault="00A63617" w:rsidP="002D539D">
            <w:pPr>
              <w:jc w:val="center"/>
            </w:pPr>
            <w:r>
              <w:t>船舶建造</w:t>
            </w:r>
          </w:p>
        </w:tc>
      </w:tr>
      <w:tr w:rsidR="00DA04FA" w14:paraId="54E61604" w14:textId="77777777" w:rsidTr="002D539D">
        <w:tc>
          <w:tcPr>
            <w:tcW w:w="1980" w:type="dxa"/>
          </w:tcPr>
          <w:p w14:paraId="0315871E" w14:textId="77777777" w:rsidR="00DA04FA" w:rsidRDefault="00DA04FA" w:rsidP="002D539D">
            <w:r>
              <w:rPr>
                <w:rFonts w:hint="eastAsia"/>
              </w:rPr>
              <w:t>企业单位案情描述</w:t>
            </w:r>
          </w:p>
        </w:tc>
        <w:tc>
          <w:tcPr>
            <w:tcW w:w="6316" w:type="dxa"/>
          </w:tcPr>
          <w:p w14:paraId="6BED373A" w14:textId="74E39C98" w:rsidR="00DA04FA" w:rsidRDefault="00DA04FA" w:rsidP="002D539D">
            <w:pPr>
              <w:rPr>
                <w:b/>
              </w:rPr>
            </w:pPr>
            <w:r>
              <w:rPr>
                <w:rFonts w:hint="eastAsia"/>
                <w:b/>
              </w:rPr>
              <w:t>【企业背景】</w:t>
            </w:r>
          </w:p>
          <w:p w14:paraId="5AFB566C" w14:textId="146B9639" w:rsidR="002E439F" w:rsidRPr="00D30ED9" w:rsidRDefault="002E439F" w:rsidP="002D539D">
            <w:pPr>
              <w:rPr>
                <w:b/>
              </w:rPr>
            </w:pPr>
            <w:proofErr w:type="gramStart"/>
            <w:r>
              <w:t>舜天船舶</w:t>
            </w:r>
            <w:proofErr w:type="gramEnd"/>
            <w:r>
              <w:t>有限公司于</w:t>
            </w:r>
            <w:r>
              <w:t xml:space="preserve"> 2003 </w:t>
            </w:r>
            <w:r>
              <w:t>年在江苏省南京市设立，</w:t>
            </w:r>
            <w:r>
              <w:t xml:space="preserve"> 2007 </w:t>
            </w:r>
            <w:r>
              <w:t>年升级为江苏舜天船舶股份有限公司，</w:t>
            </w:r>
            <w:r>
              <w:t xml:space="preserve"> 2011 </w:t>
            </w:r>
            <w:r>
              <w:t>年在深圳证券交易所挂牌上市，公司自成立以来即从事船舶建造和国际船舶贸易。截至</w:t>
            </w:r>
            <w:r>
              <w:t xml:space="preserve"> 2011</w:t>
            </w:r>
            <w:r>
              <w:t>年</w:t>
            </w:r>
            <w:r>
              <w:t>1</w:t>
            </w:r>
            <w:r>
              <w:t>月底，公司已手握支线集装箱船全国第二大订单量，</w:t>
            </w:r>
            <w:r>
              <w:t xml:space="preserve"> </w:t>
            </w:r>
            <w:r>
              <w:t>在国内的支线船舶出口商中名列前茅，</w:t>
            </w:r>
            <w:r>
              <w:t xml:space="preserve"> </w:t>
            </w:r>
            <w:r>
              <w:t>也成为了江苏省内造船业中的龙头企业。</w:t>
            </w:r>
            <w:r>
              <w:t xml:space="preserve"> </w:t>
            </w:r>
          </w:p>
          <w:p w14:paraId="066CA828" w14:textId="77777777" w:rsidR="00DA04FA" w:rsidRPr="00D30ED9" w:rsidRDefault="00DA04FA" w:rsidP="002D539D">
            <w:pPr>
              <w:rPr>
                <w:b/>
              </w:rPr>
            </w:pPr>
            <w:r>
              <w:rPr>
                <w:rFonts w:hint="eastAsia"/>
                <w:b/>
              </w:rPr>
              <w:t>【案情背景</w:t>
            </w:r>
            <w:r>
              <w:rPr>
                <w:b/>
              </w:rPr>
              <w:t>】</w:t>
            </w:r>
          </w:p>
          <w:p w14:paraId="3304955D" w14:textId="2BAD92D3" w:rsidR="002E439F" w:rsidRPr="00D30ED9" w:rsidRDefault="00DA04FA" w:rsidP="002E439F">
            <w:pPr>
              <w:rPr>
                <w:b/>
              </w:rPr>
            </w:pPr>
            <w:r w:rsidRPr="00BE0178">
              <w:rPr>
                <w:rFonts w:ascii="宋体" w:hAnsi="宋体" w:hint="eastAsia"/>
              </w:rPr>
              <w:t xml:space="preserve"> </w:t>
            </w:r>
            <w:r w:rsidRPr="00BE0178">
              <w:rPr>
                <w:rFonts w:ascii="宋体" w:hAnsi="宋体"/>
              </w:rPr>
              <w:t xml:space="preserve"> </w:t>
            </w:r>
            <w:r w:rsidR="002E439F">
              <w:t>但在公司刚刚上市两年后，全球造船市场整体出现低迷，</w:t>
            </w:r>
            <w:proofErr w:type="gramStart"/>
            <w:r w:rsidR="002E439F">
              <w:t>舜天船舶</w:t>
            </w:r>
            <w:proofErr w:type="gramEnd"/>
            <w:r w:rsidR="002E439F">
              <w:t xml:space="preserve"> 2014 </w:t>
            </w:r>
            <w:r w:rsidR="002E439F">
              <w:t>年和</w:t>
            </w:r>
            <w:r w:rsidR="002E439F">
              <w:t xml:space="preserve"> 2015 </w:t>
            </w:r>
            <w:r w:rsidR="002E439F">
              <w:t>年出现了严重的亏损</w:t>
            </w:r>
            <w:r w:rsidR="002E439F">
              <w:rPr>
                <w:rFonts w:hint="eastAsia"/>
              </w:rPr>
              <w:t>，</w:t>
            </w:r>
            <w:r w:rsidR="002E439F">
              <w:t>2015</w:t>
            </w:r>
            <w:r w:rsidR="002E439F">
              <w:t>年</w:t>
            </w:r>
            <w:r w:rsidR="002E439F">
              <w:t>8</w:t>
            </w:r>
            <w:r w:rsidR="002E439F">
              <w:t>月股票和债券出现暂停交易，许多贷款到期却无法归还，加之全球造船市场整体低迷，</w:t>
            </w:r>
            <w:r w:rsidR="002E439F">
              <w:t xml:space="preserve"> </w:t>
            </w:r>
            <w:r w:rsidR="002E439F">
              <w:t>公司的资金链断裂，陷入了破产的境地，最终于</w:t>
            </w:r>
            <w:r w:rsidR="002E439F">
              <w:t xml:space="preserve"> 2016 </w:t>
            </w:r>
            <w:r w:rsidR="002E439F">
              <w:t>年</w:t>
            </w:r>
            <w:r w:rsidR="002E439F">
              <w:t xml:space="preserve"> 2 </w:t>
            </w:r>
            <w:r w:rsidR="002E439F">
              <w:t>月正式宣布破产。</w:t>
            </w:r>
          </w:p>
          <w:p w14:paraId="117BC94C" w14:textId="51E2CFA6" w:rsidR="00DA04FA" w:rsidRPr="002E439F" w:rsidRDefault="00DA04FA" w:rsidP="002D539D"/>
        </w:tc>
      </w:tr>
      <w:tr w:rsidR="00DA04FA" w14:paraId="6799979B" w14:textId="77777777" w:rsidTr="002D539D">
        <w:tc>
          <w:tcPr>
            <w:tcW w:w="1980" w:type="dxa"/>
          </w:tcPr>
          <w:p w14:paraId="19E77424" w14:textId="77777777" w:rsidR="00DA04FA" w:rsidRDefault="00DA04FA" w:rsidP="002D539D">
            <w:r>
              <w:rPr>
                <w:rFonts w:hint="eastAsia"/>
              </w:rPr>
              <w:t>关联审计机构</w:t>
            </w:r>
            <w:r>
              <w:t>名称</w:t>
            </w:r>
          </w:p>
        </w:tc>
        <w:tc>
          <w:tcPr>
            <w:tcW w:w="6316" w:type="dxa"/>
          </w:tcPr>
          <w:p w14:paraId="5F5F5701" w14:textId="486F0125" w:rsidR="00DA04FA" w:rsidRDefault="002E439F" w:rsidP="002D539D">
            <w:r>
              <w:t>瑞华会计师事务</w:t>
            </w:r>
          </w:p>
        </w:tc>
      </w:tr>
      <w:tr w:rsidR="00DA04FA" w14:paraId="1AFAD9E3" w14:textId="77777777" w:rsidTr="002D539D">
        <w:tc>
          <w:tcPr>
            <w:tcW w:w="1980" w:type="dxa"/>
          </w:tcPr>
          <w:p w14:paraId="0A59F1C6" w14:textId="77777777" w:rsidR="00DA04FA" w:rsidRDefault="00DA04FA" w:rsidP="002D539D">
            <w:r>
              <w:rPr>
                <w:rFonts w:hint="eastAsia"/>
              </w:rPr>
              <w:t>引发</w:t>
            </w:r>
            <w:r>
              <w:t>的审计</w:t>
            </w:r>
            <w:r>
              <w:rPr>
                <w:rFonts w:hint="eastAsia"/>
              </w:rPr>
              <w:t>实施</w:t>
            </w:r>
            <w:r>
              <w:t>思考</w:t>
            </w:r>
          </w:p>
        </w:tc>
        <w:tc>
          <w:tcPr>
            <w:tcW w:w="6316" w:type="dxa"/>
          </w:tcPr>
          <w:p w14:paraId="62BFB9DD" w14:textId="01FAA0A7" w:rsidR="002E439F" w:rsidRDefault="002E439F" w:rsidP="002D539D">
            <w:r>
              <w:rPr>
                <w:rFonts w:hint="eastAsia"/>
              </w:rPr>
              <w:t>（一）</w:t>
            </w:r>
            <w:r>
              <w:t xml:space="preserve">2013 </w:t>
            </w:r>
            <w:r>
              <w:t>年和</w:t>
            </w:r>
            <w:r>
              <w:t xml:space="preserve"> 2014 </w:t>
            </w:r>
            <w:r>
              <w:t>年两年中，由于造船行业整体低迷以及公司本身缺乏足够的技术与财力支撑，明德重工的资金</w:t>
            </w:r>
            <w:proofErr w:type="gramStart"/>
            <w:r>
              <w:t>链开始</w:t>
            </w:r>
            <w:proofErr w:type="gramEnd"/>
            <w:r>
              <w:t>变得紧张，</w:t>
            </w:r>
            <w:proofErr w:type="gramStart"/>
            <w:r>
              <w:t>舜天船舶</w:t>
            </w:r>
            <w:proofErr w:type="gramEnd"/>
            <w:r>
              <w:t>在这两</w:t>
            </w:r>
            <w:r>
              <w:t xml:space="preserve"> </w:t>
            </w:r>
            <w:r>
              <w:t>年内向明德重工提供了不少的资金支持。此外，</w:t>
            </w:r>
            <w:proofErr w:type="gramStart"/>
            <w:r>
              <w:t>舜天船舶</w:t>
            </w:r>
            <w:proofErr w:type="gramEnd"/>
            <w:r>
              <w:t>在这两年内与明德重工及其关联方进行了采</w:t>
            </w:r>
            <w:r>
              <w:t xml:space="preserve"> </w:t>
            </w:r>
            <w:proofErr w:type="gramStart"/>
            <w:r>
              <w:t>购以及</w:t>
            </w:r>
            <w:proofErr w:type="gramEnd"/>
            <w:r>
              <w:t>销售原材料等一系列活动，</w:t>
            </w:r>
            <w:r>
              <w:t xml:space="preserve"> </w:t>
            </w:r>
            <w:r>
              <w:t>用来收回为明德重工提供资金所产生的利息</w:t>
            </w:r>
            <w:r>
              <w:rPr>
                <w:rFonts w:hint="eastAsia"/>
              </w:rPr>
              <w:t>。</w:t>
            </w:r>
          </w:p>
          <w:p w14:paraId="69CBA99F" w14:textId="3739EC5D" w:rsidR="002E439F" w:rsidRDefault="002E439F" w:rsidP="002D539D">
            <w:r w:rsidRPr="002E439F">
              <w:rPr>
                <w:noProof/>
              </w:rPr>
              <w:drawing>
                <wp:inline distT="0" distB="0" distL="0" distR="0" wp14:anchorId="442D6A6D" wp14:editId="1D58ABBF">
                  <wp:extent cx="3873500" cy="121221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3500" cy="1212215"/>
                          </a:xfrm>
                          <a:prstGeom prst="rect">
                            <a:avLst/>
                          </a:prstGeom>
                        </pic:spPr>
                      </pic:pic>
                    </a:graphicData>
                  </a:graphic>
                </wp:inline>
              </w:drawing>
            </w:r>
          </w:p>
          <w:p w14:paraId="4AFFCD74" w14:textId="77777777" w:rsidR="00DA04FA" w:rsidRDefault="002E439F" w:rsidP="002D539D">
            <w:r>
              <w:rPr>
                <w:rFonts w:hint="eastAsia"/>
              </w:rPr>
              <w:t>（二）</w:t>
            </w:r>
            <w:proofErr w:type="gramStart"/>
            <w:r>
              <w:t>舜天船舶</w:t>
            </w:r>
            <w:proofErr w:type="gramEnd"/>
            <w:r>
              <w:t>不仅采用采购和销售原材料的方式来抵消为明德重工提供资金所产生的利息，还采取了其他手段。例如，将公司的财务费用分摊一部分给明德重工，从而减少其经营压力；利用关联方的关系先以低价从明德重工采购原材料，然后再以高价卖给其他企业；当明德重工建</w:t>
            </w:r>
            <w:r>
              <w:lastRenderedPageBreak/>
              <w:t>造船舶的工作完成后，</w:t>
            </w:r>
            <w:proofErr w:type="gramStart"/>
            <w:r>
              <w:t>舜天船舶</w:t>
            </w:r>
            <w:proofErr w:type="gramEnd"/>
            <w:r>
              <w:t>向其购买船只可抵扣一定的成本。在综合使用上述舞弊手段后，</w:t>
            </w:r>
            <w:proofErr w:type="gramStart"/>
            <w:r>
              <w:t>舜天船舶</w:t>
            </w:r>
            <w:proofErr w:type="gramEnd"/>
            <w:r>
              <w:t xml:space="preserve"> 2013 </w:t>
            </w:r>
            <w:r>
              <w:t>年和</w:t>
            </w:r>
            <w:r>
              <w:t xml:space="preserve"> 2014 </w:t>
            </w:r>
            <w:r>
              <w:t>年的财务费用有所减少，收入和成本都有一定程度的虚增。</w:t>
            </w:r>
            <w:r>
              <w:t xml:space="preserve"> </w:t>
            </w:r>
          </w:p>
          <w:p w14:paraId="379CF1F3" w14:textId="2C41B2B5" w:rsidR="002E439F" w:rsidRPr="00D30ED9" w:rsidRDefault="002E439F" w:rsidP="002D539D">
            <w:pPr>
              <w:rPr>
                <w:rStyle w:val="10"/>
                <w:i w:val="0"/>
                <w:iCs w:val="0"/>
              </w:rPr>
            </w:pPr>
            <w:r w:rsidRPr="002E439F">
              <w:rPr>
                <w:rStyle w:val="10"/>
                <w:i w:val="0"/>
                <w:iCs w:val="0"/>
                <w:noProof/>
              </w:rPr>
              <w:drawing>
                <wp:inline distT="0" distB="0" distL="0" distR="0" wp14:anchorId="6F719BF3" wp14:editId="74789D14">
                  <wp:extent cx="3873500" cy="277431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3500" cy="2774315"/>
                          </a:xfrm>
                          <a:prstGeom prst="rect">
                            <a:avLst/>
                          </a:prstGeom>
                        </pic:spPr>
                      </pic:pic>
                    </a:graphicData>
                  </a:graphic>
                </wp:inline>
              </w:drawing>
            </w:r>
          </w:p>
        </w:tc>
      </w:tr>
      <w:tr w:rsidR="00DA04FA" w14:paraId="160D68EA" w14:textId="77777777" w:rsidTr="002D539D">
        <w:tc>
          <w:tcPr>
            <w:tcW w:w="1980" w:type="dxa"/>
          </w:tcPr>
          <w:p w14:paraId="24858E71"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32B648A3" w14:textId="3AF01065" w:rsidR="00DA04FA" w:rsidRDefault="002E439F" w:rsidP="002D539D">
            <w:r>
              <w:t xml:space="preserve">2013 </w:t>
            </w:r>
            <w:r>
              <w:t>年，</w:t>
            </w:r>
            <w:r>
              <w:t xml:space="preserve"> </w:t>
            </w:r>
            <w:r>
              <w:t>瑞华会计师事务所</w:t>
            </w:r>
            <w:proofErr w:type="gramStart"/>
            <w:r>
              <w:t>为舜天船舶</w:t>
            </w:r>
            <w:proofErr w:type="gramEnd"/>
            <w:r>
              <w:t>出具了标准无保留意见的审计报告</w:t>
            </w:r>
            <w:r>
              <w:rPr>
                <w:rFonts w:hint="eastAsia"/>
              </w:rPr>
              <w:t>，</w:t>
            </w:r>
            <w:r>
              <w:t>并没有</w:t>
            </w:r>
            <w:proofErr w:type="gramStart"/>
            <w:r>
              <w:t>发现舜天船舶</w:t>
            </w:r>
            <w:proofErr w:type="gramEnd"/>
            <w:r>
              <w:t>与明德重</w:t>
            </w:r>
            <w:proofErr w:type="gramStart"/>
            <w:r>
              <w:t>工之间</w:t>
            </w:r>
            <w:proofErr w:type="gramEnd"/>
            <w:r>
              <w:t>存在关联方关系及交易。</w:t>
            </w:r>
          </w:p>
        </w:tc>
      </w:tr>
    </w:tbl>
    <w:p w14:paraId="1B7E885D" w14:textId="13F73797" w:rsidR="00DA04FA" w:rsidRPr="00D30ED9" w:rsidRDefault="00DA04FA" w:rsidP="00DA04FA">
      <w:pPr>
        <w:pStyle w:val="1"/>
      </w:pPr>
      <w:bookmarkStart w:id="3" w:name="_Toc105876528"/>
      <w:r>
        <w:t>04</w:t>
      </w:r>
      <w:r w:rsidR="00914507" w:rsidRPr="00D30ED9">
        <w:t xml:space="preserve"> </w:t>
      </w:r>
      <w:r w:rsidR="00FE0571" w:rsidRPr="00FE0571">
        <w:rPr>
          <w:rFonts w:hint="eastAsia"/>
          <w:bCs/>
        </w:rPr>
        <w:t>山西天能科技股份有限公司</w:t>
      </w:r>
      <w:bookmarkEnd w:id="3"/>
    </w:p>
    <w:tbl>
      <w:tblPr>
        <w:tblStyle w:val="a5"/>
        <w:tblW w:w="8359" w:type="dxa"/>
        <w:tblLayout w:type="fixed"/>
        <w:tblLook w:val="04A0" w:firstRow="1" w:lastRow="0" w:firstColumn="1" w:lastColumn="0" w:noHBand="0" w:noVBand="1"/>
      </w:tblPr>
      <w:tblGrid>
        <w:gridCol w:w="1980"/>
        <w:gridCol w:w="6379"/>
      </w:tblGrid>
      <w:tr w:rsidR="00DA04FA" w14:paraId="22359EDF" w14:textId="77777777" w:rsidTr="00221347">
        <w:tc>
          <w:tcPr>
            <w:tcW w:w="1980" w:type="dxa"/>
          </w:tcPr>
          <w:p w14:paraId="604229D4" w14:textId="77777777" w:rsidR="00DA04FA" w:rsidRDefault="00DA04FA" w:rsidP="002D539D">
            <w:r>
              <w:rPr>
                <w:rFonts w:hint="eastAsia"/>
              </w:rPr>
              <w:t>案例数据</w:t>
            </w:r>
            <w:r>
              <w:t>编号</w:t>
            </w:r>
          </w:p>
        </w:tc>
        <w:tc>
          <w:tcPr>
            <w:tcW w:w="6379" w:type="dxa"/>
          </w:tcPr>
          <w:p w14:paraId="654BA63F" w14:textId="493F2C87" w:rsidR="00DA04FA" w:rsidRDefault="00914507" w:rsidP="002D539D">
            <w:pPr>
              <w:jc w:val="center"/>
            </w:pPr>
            <w:r>
              <w:rPr>
                <w:rFonts w:hint="eastAsia"/>
              </w:rPr>
              <w:t>0</w:t>
            </w:r>
            <w:r>
              <w:t>704</w:t>
            </w:r>
          </w:p>
        </w:tc>
      </w:tr>
      <w:tr w:rsidR="00DA04FA" w14:paraId="084A37F0" w14:textId="77777777" w:rsidTr="00221347">
        <w:tc>
          <w:tcPr>
            <w:tcW w:w="1980" w:type="dxa"/>
          </w:tcPr>
          <w:p w14:paraId="7E1C9EA2" w14:textId="77777777" w:rsidR="00DA04FA" w:rsidRDefault="00DA04FA" w:rsidP="002D539D">
            <w:r>
              <w:rPr>
                <w:rFonts w:hint="eastAsia"/>
              </w:rPr>
              <w:t>案例</w:t>
            </w:r>
            <w:r>
              <w:t>行业类别</w:t>
            </w:r>
          </w:p>
        </w:tc>
        <w:tc>
          <w:tcPr>
            <w:tcW w:w="6379" w:type="dxa"/>
          </w:tcPr>
          <w:p w14:paraId="2AFEB3F3" w14:textId="4C9794BD" w:rsidR="00DA04FA" w:rsidRDefault="00914507" w:rsidP="002D539D">
            <w:pPr>
              <w:jc w:val="center"/>
            </w:pPr>
            <w:r>
              <w:rPr>
                <w:rFonts w:hint="eastAsia"/>
              </w:rPr>
              <w:t>0</w:t>
            </w:r>
            <w:r>
              <w:t>7</w:t>
            </w:r>
            <w:r>
              <w:rPr>
                <w:rFonts w:hint="eastAsia"/>
              </w:rPr>
              <w:t>制造业</w:t>
            </w:r>
          </w:p>
        </w:tc>
      </w:tr>
      <w:tr w:rsidR="00DA04FA" w14:paraId="0FB9EF48" w14:textId="77777777" w:rsidTr="00221347">
        <w:tc>
          <w:tcPr>
            <w:tcW w:w="1980" w:type="dxa"/>
          </w:tcPr>
          <w:p w14:paraId="2250B0AE" w14:textId="77777777" w:rsidR="00DA04FA" w:rsidRDefault="00DA04FA" w:rsidP="002D539D">
            <w:r>
              <w:rPr>
                <w:rFonts w:hint="eastAsia"/>
              </w:rPr>
              <w:t>案例发生时间</w:t>
            </w:r>
          </w:p>
        </w:tc>
        <w:tc>
          <w:tcPr>
            <w:tcW w:w="6379" w:type="dxa"/>
          </w:tcPr>
          <w:p w14:paraId="0C96C96C" w14:textId="40AC66D1" w:rsidR="00DA04FA" w:rsidRDefault="007A25C7" w:rsidP="002D539D">
            <w:pPr>
              <w:jc w:val="center"/>
            </w:pPr>
            <w:r>
              <w:rPr>
                <w:rFonts w:hint="eastAsia"/>
              </w:rPr>
              <w:t>2</w:t>
            </w:r>
            <w:r>
              <w:t>010</w:t>
            </w:r>
          </w:p>
        </w:tc>
      </w:tr>
      <w:tr w:rsidR="00DA04FA" w14:paraId="31F296C9" w14:textId="77777777" w:rsidTr="00221347">
        <w:tc>
          <w:tcPr>
            <w:tcW w:w="1980" w:type="dxa"/>
          </w:tcPr>
          <w:p w14:paraId="6B1D55BA" w14:textId="77777777" w:rsidR="00DA04FA" w:rsidRDefault="00DA04FA" w:rsidP="002D539D">
            <w:r>
              <w:rPr>
                <w:rFonts w:hint="eastAsia"/>
              </w:rPr>
              <w:t>案例企业名称</w:t>
            </w:r>
          </w:p>
        </w:tc>
        <w:tc>
          <w:tcPr>
            <w:tcW w:w="6379" w:type="dxa"/>
          </w:tcPr>
          <w:p w14:paraId="5F6E9FBA" w14:textId="0E4F4B96" w:rsidR="00DA04FA" w:rsidRPr="00FE0571" w:rsidRDefault="00FE0571" w:rsidP="002D539D">
            <w:pPr>
              <w:jc w:val="center"/>
              <w:rPr>
                <w:b/>
                <w:bCs/>
              </w:rPr>
            </w:pPr>
            <w:r w:rsidRPr="00FE0571">
              <w:rPr>
                <w:rFonts w:hint="eastAsia"/>
                <w:bCs/>
              </w:rPr>
              <w:t>山西天能科技股份有限公司</w:t>
            </w:r>
          </w:p>
        </w:tc>
      </w:tr>
      <w:tr w:rsidR="00DA04FA" w14:paraId="4094F906" w14:textId="77777777" w:rsidTr="00221347">
        <w:tc>
          <w:tcPr>
            <w:tcW w:w="1980" w:type="dxa"/>
          </w:tcPr>
          <w:p w14:paraId="428F6C4B" w14:textId="77777777" w:rsidR="00DA04FA" w:rsidRDefault="00DA04FA" w:rsidP="002D539D">
            <w:r>
              <w:rPr>
                <w:rFonts w:hint="eastAsia"/>
              </w:rPr>
              <w:t>案例企业经营范围</w:t>
            </w:r>
          </w:p>
        </w:tc>
        <w:tc>
          <w:tcPr>
            <w:tcW w:w="6379" w:type="dxa"/>
          </w:tcPr>
          <w:p w14:paraId="133A59D5" w14:textId="30B897A1" w:rsidR="00DA04FA" w:rsidRDefault="00FE0571" w:rsidP="002D539D">
            <w:pPr>
              <w:jc w:val="center"/>
            </w:pPr>
            <w:r>
              <w:rPr>
                <w:rFonts w:hint="eastAsia"/>
              </w:rPr>
              <w:t>材料</w:t>
            </w:r>
            <w:r w:rsidR="00914507">
              <w:rPr>
                <w:rFonts w:hint="eastAsia"/>
              </w:rPr>
              <w:t>制造业</w:t>
            </w:r>
          </w:p>
        </w:tc>
      </w:tr>
      <w:tr w:rsidR="00DA04FA" w14:paraId="67C3732A" w14:textId="77777777" w:rsidTr="00221347">
        <w:tc>
          <w:tcPr>
            <w:tcW w:w="1980" w:type="dxa"/>
          </w:tcPr>
          <w:p w14:paraId="2E22414F" w14:textId="77777777" w:rsidR="00DA04FA" w:rsidRDefault="00DA04FA" w:rsidP="002D539D">
            <w:r>
              <w:rPr>
                <w:rFonts w:hint="eastAsia"/>
              </w:rPr>
              <w:t>企业单位案情描述</w:t>
            </w:r>
          </w:p>
        </w:tc>
        <w:tc>
          <w:tcPr>
            <w:tcW w:w="6379" w:type="dxa"/>
          </w:tcPr>
          <w:p w14:paraId="73303D47" w14:textId="6E31E52F" w:rsidR="00DA04FA" w:rsidRDefault="00DA04FA" w:rsidP="002D539D">
            <w:pPr>
              <w:rPr>
                <w:b/>
              </w:rPr>
            </w:pPr>
            <w:r>
              <w:rPr>
                <w:rFonts w:hint="eastAsia"/>
                <w:b/>
              </w:rPr>
              <w:t>【企业背景】</w:t>
            </w:r>
          </w:p>
          <w:p w14:paraId="42C5E62E" w14:textId="77777777" w:rsidR="00FE0571" w:rsidRPr="00FE0571" w:rsidRDefault="00FE0571" w:rsidP="002D539D">
            <w:pPr>
              <w:rPr>
                <w:bCs/>
              </w:rPr>
            </w:pPr>
            <w:r w:rsidRPr="00FE0571">
              <w:rPr>
                <w:rFonts w:hint="eastAsia"/>
                <w:bCs/>
              </w:rPr>
              <w:t>山西天能科技股份有限公司是一家集科研、开发、制造、销售为一体的大型太阳能光</w:t>
            </w:r>
            <w:proofErr w:type="gramStart"/>
            <w:r w:rsidRPr="00FE0571">
              <w:rPr>
                <w:rFonts w:hint="eastAsia"/>
                <w:bCs/>
              </w:rPr>
              <w:t>伏产业</w:t>
            </w:r>
            <w:proofErr w:type="gramEnd"/>
            <w:r w:rsidRPr="00FE0571">
              <w:rPr>
                <w:rFonts w:hint="eastAsia"/>
                <w:bCs/>
              </w:rPr>
              <w:t>高新技术企业，专业从事半导体材料、单晶硅制造、单晶硅切割、太阳能光伏电池、组件，以及太阳能照明、太阳能电站等应用领域的研发、设计、生产、销售及安装服务。</w:t>
            </w:r>
          </w:p>
          <w:p w14:paraId="1CABB4DF" w14:textId="60DABE5D" w:rsidR="00DA04FA" w:rsidRPr="00D30ED9" w:rsidRDefault="00DA04FA" w:rsidP="002D539D">
            <w:pPr>
              <w:rPr>
                <w:b/>
              </w:rPr>
            </w:pPr>
            <w:r>
              <w:rPr>
                <w:rFonts w:hint="eastAsia"/>
                <w:b/>
              </w:rPr>
              <w:t>【案情背景</w:t>
            </w:r>
            <w:r>
              <w:rPr>
                <w:b/>
              </w:rPr>
              <w:t>】</w:t>
            </w:r>
          </w:p>
          <w:p w14:paraId="02468E08" w14:textId="05D90535" w:rsidR="00DA04FA" w:rsidRPr="00FC311C" w:rsidRDefault="00E27CAE" w:rsidP="00166341">
            <w:pPr>
              <w:ind w:firstLineChars="200" w:firstLine="400"/>
            </w:pPr>
            <w:r>
              <w:t>天</w:t>
            </w:r>
            <w:proofErr w:type="gramStart"/>
            <w:r>
              <w:t>能科技</w:t>
            </w:r>
            <w:proofErr w:type="gramEnd"/>
            <w:r>
              <w:t>于</w:t>
            </w:r>
            <w:r>
              <w:t>2012</w:t>
            </w:r>
            <w:r>
              <w:t>年</w:t>
            </w:r>
            <w:r>
              <w:t>2</w:t>
            </w:r>
            <w:r>
              <w:t>月</w:t>
            </w:r>
            <w:r>
              <w:t>1</w:t>
            </w:r>
            <w:r>
              <w:t>日预披露了</w:t>
            </w:r>
            <w:r>
              <w:t xml:space="preserve"> 2008 </w:t>
            </w:r>
            <w:r>
              <w:t>年至</w:t>
            </w:r>
            <w:r>
              <w:t xml:space="preserve"> 2011 </w:t>
            </w:r>
            <w:r>
              <w:t>年前三季度的财务信息。天</w:t>
            </w:r>
            <w:proofErr w:type="gramStart"/>
            <w:r>
              <w:t>能科技</w:t>
            </w:r>
            <w:proofErr w:type="gramEnd"/>
            <w:r>
              <w:t>在招股文件预披露</w:t>
            </w:r>
            <w:r>
              <w:t xml:space="preserve"> 2011 </w:t>
            </w:r>
            <w:r>
              <w:t>年前三季度的营业收入为</w:t>
            </w:r>
            <w:r>
              <w:t>57 285</w:t>
            </w:r>
            <w:r>
              <w:t>万元，利润总额为</w:t>
            </w:r>
            <w:r>
              <w:t>7 173.6</w:t>
            </w:r>
            <w:r>
              <w:t>万元，但是这些可观的收入和利润却引起人们的质疑。疑点主要在三个工程项目：应县道路亮化工程、金沙植物园太阳能照明工程以及</w:t>
            </w:r>
            <w:proofErr w:type="gramStart"/>
            <w:r>
              <w:t>和谐小区</w:t>
            </w:r>
            <w:proofErr w:type="gramEnd"/>
            <w:r>
              <w:t>太阳能照明工程。其造假手段主要是伪造工程结算书以及虚构销售回款，</w:t>
            </w:r>
            <w:r>
              <w:t xml:space="preserve">2011 </w:t>
            </w:r>
            <w:r>
              <w:t>年前三季度虚增销售收入达</w:t>
            </w:r>
            <w:r>
              <w:t>8 564</w:t>
            </w:r>
            <w:r>
              <w:t>万元，虚增营业利润</w:t>
            </w:r>
            <w:r>
              <w:t xml:space="preserve"> 3 815</w:t>
            </w:r>
            <w:r>
              <w:t>万元，占</w:t>
            </w:r>
            <w:r>
              <w:rPr>
                <w:rFonts w:hint="eastAsia"/>
              </w:rPr>
              <w:t>当</w:t>
            </w:r>
            <w:r>
              <w:t>期总利润的</w:t>
            </w:r>
            <w:r>
              <w:t xml:space="preserve"> 53.18%</w:t>
            </w:r>
            <w:r>
              <w:t>。</w:t>
            </w:r>
          </w:p>
        </w:tc>
      </w:tr>
      <w:tr w:rsidR="00DA04FA" w14:paraId="20B928E0" w14:textId="77777777" w:rsidTr="00221347">
        <w:tc>
          <w:tcPr>
            <w:tcW w:w="1980" w:type="dxa"/>
          </w:tcPr>
          <w:p w14:paraId="5025FD2F" w14:textId="77777777" w:rsidR="00DA04FA" w:rsidRDefault="00DA04FA" w:rsidP="002D539D">
            <w:r>
              <w:rPr>
                <w:rFonts w:hint="eastAsia"/>
              </w:rPr>
              <w:t>关联审计机构</w:t>
            </w:r>
            <w:r>
              <w:t>名称</w:t>
            </w:r>
          </w:p>
        </w:tc>
        <w:tc>
          <w:tcPr>
            <w:tcW w:w="6379" w:type="dxa"/>
          </w:tcPr>
          <w:p w14:paraId="5C6EC645" w14:textId="3B6BBCE1" w:rsidR="00DA04FA" w:rsidRDefault="002F4445" w:rsidP="002D539D">
            <w:r>
              <w:t>大信会计师事务所</w:t>
            </w:r>
          </w:p>
        </w:tc>
      </w:tr>
      <w:tr w:rsidR="00DA04FA" w14:paraId="29CDC140" w14:textId="77777777" w:rsidTr="00221347">
        <w:tc>
          <w:tcPr>
            <w:tcW w:w="1980" w:type="dxa"/>
          </w:tcPr>
          <w:p w14:paraId="7A61CAC0" w14:textId="77777777" w:rsidR="00DA04FA" w:rsidRDefault="00DA04FA" w:rsidP="002D539D">
            <w:r>
              <w:rPr>
                <w:rFonts w:hint="eastAsia"/>
              </w:rPr>
              <w:lastRenderedPageBreak/>
              <w:t>引发</w:t>
            </w:r>
            <w:r>
              <w:t>的审计</w:t>
            </w:r>
            <w:r>
              <w:rPr>
                <w:rFonts w:hint="eastAsia"/>
              </w:rPr>
              <w:t>实施</w:t>
            </w:r>
            <w:r>
              <w:t>思考</w:t>
            </w:r>
          </w:p>
        </w:tc>
        <w:tc>
          <w:tcPr>
            <w:tcW w:w="6379" w:type="dxa"/>
          </w:tcPr>
          <w:p w14:paraId="78D79A56" w14:textId="145DE000" w:rsidR="005E38A0" w:rsidRDefault="005E38A0" w:rsidP="004909AD">
            <w:r>
              <w:t>（</w:t>
            </w:r>
            <w:r>
              <w:t>1</w:t>
            </w:r>
            <w:r>
              <w:t>）离奇增加的原材料</w:t>
            </w:r>
            <w:r>
              <w:rPr>
                <w:rFonts w:hint="eastAsia"/>
              </w:rPr>
              <w:t>。</w:t>
            </w:r>
            <w:r>
              <w:t>在天</w:t>
            </w:r>
            <w:proofErr w:type="gramStart"/>
            <w:r>
              <w:t>能科技</w:t>
            </w:r>
            <w:proofErr w:type="gramEnd"/>
            <w:r>
              <w:t>的业务结构中</w:t>
            </w:r>
            <w:r>
              <w:t>,</w:t>
            </w:r>
            <w:r>
              <w:t>单晶硅片的销售是该公司最重要的产品线。多晶硅料作为天</w:t>
            </w:r>
            <w:proofErr w:type="gramStart"/>
            <w:r>
              <w:t>能科技</w:t>
            </w:r>
            <w:proofErr w:type="gramEnd"/>
            <w:r>
              <w:t>最主要原材料</w:t>
            </w:r>
            <w:r>
              <w:t>,</w:t>
            </w:r>
            <w:r>
              <w:t>信息披露公司生产产品主要原材料是多晶硅料、硅棒、辅料，这三种原材料的成本合计在公司产品成本中占很大的比重。在</w:t>
            </w:r>
            <w:r>
              <w:t xml:space="preserve"> 2008 </w:t>
            </w:r>
            <w:r>
              <w:t>年度多晶硅料价格的大幅度上升，原材料成本合计比重超过了</w:t>
            </w:r>
            <w:r>
              <w:t>90%</w:t>
            </w:r>
            <w:r>
              <w:t>。因此多</w:t>
            </w:r>
            <w:r>
              <w:t xml:space="preserve"> </w:t>
            </w:r>
            <w:r>
              <w:t>晶硅是天</w:t>
            </w:r>
            <w:proofErr w:type="gramStart"/>
            <w:r>
              <w:t>能科技</w:t>
            </w:r>
            <w:proofErr w:type="gramEnd"/>
            <w:r>
              <w:t>存货中最重要的部分。招股说明书信息披露</w:t>
            </w:r>
            <w:r>
              <w:t xml:space="preserve"> 2011 </w:t>
            </w:r>
            <w:r>
              <w:t>年</w:t>
            </w:r>
            <w:r>
              <w:t>1</w:t>
            </w:r>
            <w:r>
              <w:t>～</w:t>
            </w:r>
            <w:r>
              <w:t xml:space="preserve">9 </w:t>
            </w:r>
            <w:r>
              <w:t>月单晶</w:t>
            </w:r>
            <w:r>
              <w:t xml:space="preserve"> </w:t>
            </w:r>
            <w:r>
              <w:t>硅片单位成本为</w:t>
            </w:r>
            <w:r>
              <w:t xml:space="preserve"> 3.02 </w:t>
            </w:r>
            <w:r>
              <w:t>元</w:t>
            </w:r>
            <w:r>
              <w:t>/</w:t>
            </w:r>
            <w:r>
              <w:t>瓦，总产量为</w:t>
            </w:r>
            <w:r>
              <w:t xml:space="preserve"> 7920 </w:t>
            </w:r>
            <w:r>
              <w:t>万瓦，计算可得单晶硅产品原材料总共消耗</w:t>
            </w:r>
            <w:r>
              <w:t xml:space="preserve"> 23918.4 </w:t>
            </w:r>
            <w:r>
              <w:t>万元。多晶硅材料在</w:t>
            </w:r>
            <w:r>
              <w:t xml:space="preserve"> 2011 </w:t>
            </w:r>
            <w:r>
              <w:t>年</w:t>
            </w:r>
            <w:r>
              <w:t>1</w:t>
            </w:r>
            <w:r>
              <w:t>～</w:t>
            </w:r>
            <w:r>
              <w:t xml:space="preserve">9 </w:t>
            </w:r>
            <w:r>
              <w:t>月采购额共</w:t>
            </w:r>
            <w:r>
              <w:t xml:space="preserve"> 13892.82 </w:t>
            </w:r>
            <w:r>
              <w:t>万元，占总采购额的</w:t>
            </w:r>
            <w:r>
              <w:t xml:space="preserve"> 81.17%</w:t>
            </w:r>
            <w:r>
              <w:t>，计算可得多晶硅材料采购总额为</w:t>
            </w:r>
            <w:r>
              <w:t>17115.71</w:t>
            </w:r>
            <w:r>
              <w:t>万元，单晶硅</w:t>
            </w:r>
            <w:r>
              <w:t xml:space="preserve"> </w:t>
            </w:r>
            <w:r>
              <w:t>棒采购总额为</w:t>
            </w:r>
            <w:r>
              <w:t xml:space="preserve"> 722.70 </w:t>
            </w:r>
            <w:r>
              <w:t>万元，两种原材料的采购金额总计</w:t>
            </w:r>
            <w:r>
              <w:t xml:space="preserve">17838.41 </w:t>
            </w:r>
            <w:r>
              <w:t>万元比成本消耗金额</w:t>
            </w:r>
            <w:r>
              <w:t xml:space="preserve"> 23918.4</w:t>
            </w:r>
            <w:r>
              <w:t>万元少了</w:t>
            </w:r>
            <w:r>
              <w:t xml:space="preserve">6079.99 </w:t>
            </w:r>
            <w:r>
              <w:t>万元。这意味着在</w:t>
            </w:r>
            <w:r>
              <w:t xml:space="preserve"> 2011 </w:t>
            </w:r>
            <w:r>
              <w:t>年</w:t>
            </w:r>
            <w:r>
              <w:t>1</w:t>
            </w:r>
            <w:r>
              <w:t>～</w:t>
            </w:r>
            <w:r>
              <w:t xml:space="preserve">9 </w:t>
            </w:r>
            <w:r>
              <w:t>月两项原材料</w:t>
            </w:r>
            <w:r>
              <w:t xml:space="preserve"> </w:t>
            </w:r>
            <w:r>
              <w:t>处于净消耗状态，将会导致原材料科目余额的同比下降。但是根据申报稿附注信</w:t>
            </w:r>
            <w:r>
              <w:t xml:space="preserve"> </w:t>
            </w:r>
            <w:r>
              <w:t>息披露，原材料的科目余额从</w:t>
            </w:r>
            <w:r>
              <w:t xml:space="preserve"> 2010 </w:t>
            </w:r>
            <w:r>
              <w:t>年末到</w:t>
            </w:r>
            <w:r>
              <w:t xml:space="preserve"> 2011</w:t>
            </w:r>
            <w:r>
              <w:t>年第三季度却大幅度增加了</w:t>
            </w:r>
            <w:r>
              <w:rPr>
                <w:rFonts w:hint="eastAsia"/>
              </w:rPr>
              <w:t>。</w:t>
            </w:r>
          </w:p>
          <w:p w14:paraId="1B4D3F37" w14:textId="4C02B446" w:rsidR="005E38A0" w:rsidRDefault="005E38A0" w:rsidP="004909AD">
            <w:r>
              <w:t>（</w:t>
            </w:r>
            <w:r>
              <w:t>2</w:t>
            </w:r>
            <w:r>
              <w:t>）销售数据无法与客户对应</w:t>
            </w:r>
            <w:r>
              <w:rPr>
                <w:rFonts w:hint="eastAsia"/>
              </w:rPr>
              <w:t>。</w:t>
            </w:r>
            <w:r>
              <w:t>根据天</w:t>
            </w:r>
            <w:proofErr w:type="gramStart"/>
            <w:r>
              <w:t>能科技</w:t>
            </w:r>
            <w:proofErr w:type="gramEnd"/>
            <w:r>
              <w:t>招股说明书的客户信息披露，上市公司超日太阳是天</w:t>
            </w:r>
            <w:proofErr w:type="gramStart"/>
            <w:r>
              <w:t>能科技</w:t>
            </w:r>
            <w:proofErr w:type="gramEnd"/>
            <w:r>
              <w:t xml:space="preserve"> 2009 </w:t>
            </w:r>
            <w:r>
              <w:t>年的第一大客户，对其销售金额高达</w:t>
            </w:r>
            <w:r>
              <w:t xml:space="preserve"> 5856.35 </w:t>
            </w:r>
            <w:r>
              <w:t>万元，占当年销售总额的</w:t>
            </w:r>
            <w:r>
              <w:t xml:space="preserve"> 29.04%</w:t>
            </w:r>
            <w:r>
              <w:t>。天</w:t>
            </w:r>
            <w:proofErr w:type="gramStart"/>
            <w:r>
              <w:t>能科技</w:t>
            </w:r>
            <w:proofErr w:type="gramEnd"/>
            <w:r>
              <w:t>对超日太阳的销售金额是超日太阳的采购金额，两组数据应当基本对应。然而从超日太阳的信息披露发现，天</w:t>
            </w:r>
            <w:proofErr w:type="gramStart"/>
            <w:r>
              <w:t>能科技</w:t>
            </w:r>
            <w:proofErr w:type="gramEnd"/>
            <w:r>
              <w:t>未能进入其</w:t>
            </w:r>
            <w:r>
              <w:t xml:space="preserve"> 2009 </w:t>
            </w:r>
            <w:r>
              <w:t>年度前五大供应商之列，而当年排名第五位的供应商，采购金额仅为</w:t>
            </w:r>
            <w:r>
              <w:t xml:space="preserve"> 4861.08 </w:t>
            </w:r>
            <w:r>
              <w:t>万元。这证实天</w:t>
            </w:r>
            <w:proofErr w:type="gramStart"/>
            <w:r>
              <w:t>能科技</w:t>
            </w:r>
            <w:proofErr w:type="gramEnd"/>
            <w:r>
              <w:t>在</w:t>
            </w:r>
            <w:r>
              <w:t xml:space="preserve"> 2009 </w:t>
            </w:r>
            <w:r>
              <w:t>年作为超日太阳的供应商对其实现的销售金额不可能超过</w:t>
            </w:r>
            <w:r>
              <w:t xml:space="preserve"> 4861.08 </w:t>
            </w:r>
            <w:r>
              <w:t>万元。另外</w:t>
            </w:r>
            <w:r>
              <w:t xml:space="preserve"> 2010 </w:t>
            </w:r>
            <w:proofErr w:type="gramStart"/>
            <w:r>
              <w:t>年天能科技</w:t>
            </w:r>
            <w:proofErr w:type="gramEnd"/>
            <w:r>
              <w:t>与超日太阳之间的购销数据仍然存在重大差异。而超日太阳信息披露，</w:t>
            </w:r>
            <w:r>
              <w:t xml:space="preserve">2010 </w:t>
            </w:r>
            <w:r>
              <w:t>年上半年对天</w:t>
            </w:r>
            <w:proofErr w:type="gramStart"/>
            <w:r>
              <w:t>能科技</w:t>
            </w:r>
            <w:proofErr w:type="gramEnd"/>
            <w:r>
              <w:t>的采购金额</w:t>
            </w:r>
            <w:r>
              <w:t xml:space="preserve">6496.52 </w:t>
            </w:r>
            <w:r>
              <w:t>万元。天</w:t>
            </w:r>
            <w:proofErr w:type="gramStart"/>
            <w:r>
              <w:t>能科技却</w:t>
            </w:r>
            <w:proofErr w:type="gramEnd"/>
            <w:r>
              <w:t>披露，</w:t>
            </w:r>
            <w:r>
              <w:t xml:space="preserve">2010 </w:t>
            </w:r>
            <w:r>
              <w:t>年向超日太阳销售金额为</w:t>
            </w:r>
            <w:r>
              <w:t xml:space="preserve">3684.58 </w:t>
            </w:r>
            <w:r>
              <w:t>万元，比超日太阳披露的采购金额少了</w:t>
            </w:r>
            <w:r>
              <w:t xml:space="preserve"> 2847.94 </w:t>
            </w:r>
            <w:r>
              <w:t>万元。这意味着</w:t>
            </w:r>
            <w:r>
              <w:t xml:space="preserve"> 2009 </w:t>
            </w:r>
            <w:proofErr w:type="gramStart"/>
            <w:r>
              <w:t>年天能科技</w:t>
            </w:r>
            <w:proofErr w:type="gramEnd"/>
            <w:r>
              <w:t>的销售数据显著高于超日太阳的采购数据，</w:t>
            </w:r>
            <w:r>
              <w:t>2010</w:t>
            </w:r>
            <w:r>
              <w:t>年天</w:t>
            </w:r>
            <w:proofErr w:type="gramStart"/>
            <w:r>
              <w:t>能科技</w:t>
            </w:r>
            <w:proofErr w:type="gramEnd"/>
            <w:r>
              <w:t>销售数据又显著低于超日太阳的采购数据。因此天</w:t>
            </w:r>
            <w:proofErr w:type="gramStart"/>
            <w:r>
              <w:t>能科技</w:t>
            </w:r>
            <w:proofErr w:type="gramEnd"/>
            <w:r>
              <w:t>很可能存在提前确认收入的行为，将</w:t>
            </w:r>
            <w:r>
              <w:t xml:space="preserve"> 2010 </w:t>
            </w:r>
            <w:r>
              <w:t>年的营业收入和利润，提前在</w:t>
            </w:r>
            <w:r>
              <w:t xml:space="preserve"> 2009 </w:t>
            </w:r>
            <w:r>
              <w:t>年进行确认。</w:t>
            </w:r>
          </w:p>
          <w:p w14:paraId="141CC729" w14:textId="551ED7E5" w:rsidR="004909AD" w:rsidRPr="004909AD" w:rsidRDefault="005E38A0" w:rsidP="004909AD">
            <w:pPr>
              <w:rPr>
                <w:rStyle w:val="10"/>
                <w:rFonts w:ascii="宋体" w:hAnsi="宋体"/>
                <w:i w:val="0"/>
                <w:iCs w:val="0"/>
                <w:color w:val="auto"/>
              </w:rPr>
            </w:pPr>
            <w:r>
              <w:t>（</w:t>
            </w:r>
            <w:r>
              <w:t>3</w:t>
            </w:r>
            <w:r>
              <w:t>）采购金额与供应商销售数据不符</w:t>
            </w:r>
            <w:r>
              <w:rPr>
                <w:rFonts w:hint="eastAsia"/>
              </w:rPr>
              <w:t>。</w:t>
            </w:r>
            <w:r>
              <w:t>天</w:t>
            </w:r>
            <w:proofErr w:type="gramStart"/>
            <w:r>
              <w:t>能科技</w:t>
            </w:r>
            <w:proofErr w:type="gramEnd"/>
            <w:r>
              <w:t>的采购数据与其对应供应商的销售数据之间无法对应。根据申报稿的信息披露，横店</w:t>
            </w:r>
            <w:proofErr w:type="gramStart"/>
            <w:r>
              <w:t>集团东慈股份有限公司</w:t>
            </w:r>
            <w:proofErr w:type="gramEnd"/>
            <w:r>
              <w:t>是天</w:t>
            </w:r>
            <w:proofErr w:type="gramStart"/>
            <w:r>
              <w:t>能科技</w:t>
            </w:r>
            <w:proofErr w:type="gramEnd"/>
            <w:r>
              <w:t xml:space="preserve"> 2010</w:t>
            </w:r>
            <w:r>
              <w:t>年度的第一大供应商，天</w:t>
            </w:r>
            <w:proofErr w:type="gramStart"/>
            <w:r>
              <w:t>能科技</w:t>
            </w:r>
            <w:proofErr w:type="gramEnd"/>
            <w:r>
              <w:t xml:space="preserve"> 2010</w:t>
            </w:r>
            <w:r>
              <w:t>年度从横店东磁采购金额达到</w:t>
            </w:r>
            <w:r>
              <w:t xml:space="preserve"> 9211.96</w:t>
            </w:r>
            <w:r>
              <w:t>万元，这个数字应当与横</w:t>
            </w:r>
            <w:r>
              <w:t xml:space="preserve"> </w:t>
            </w:r>
            <w:r>
              <w:t>店东磁</w:t>
            </w:r>
            <w:r>
              <w:t xml:space="preserve"> 2010</w:t>
            </w:r>
            <w:r>
              <w:t>年度的销售数据相吻合，但是根据横店东磁</w:t>
            </w:r>
            <w:r>
              <w:t xml:space="preserve"> 2010</w:t>
            </w:r>
            <w:r>
              <w:t>年的年报</w:t>
            </w:r>
            <w:proofErr w:type="gramStart"/>
            <w:r>
              <w:t>报</w:t>
            </w:r>
            <w:proofErr w:type="gramEnd"/>
            <w:r>
              <w:t>披露信息，当年天</w:t>
            </w:r>
            <w:proofErr w:type="gramStart"/>
            <w:r>
              <w:t>能科技</w:t>
            </w:r>
            <w:proofErr w:type="gramEnd"/>
            <w:r>
              <w:t>是横店东磁的第二大销售客户，销售金额高达</w:t>
            </w:r>
            <w:r>
              <w:t xml:space="preserve">9906.63 </w:t>
            </w:r>
            <w:r>
              <w:t>万元。而一般在年报中披露的大客户销售数据是不包含增值税的，而天</w:t>
            </w:r>
            <w:proofErr w:type="gramStart"/>
            <w:r>
              <w:t>能科技</w:t>
            </w:r>
            <w:proofErr w:type="gramEnd"/>
            <w:r>
              <w:t>在招股说</w:t>
            </w:r>
            <w:r>
              <w:t xml:space="preserve"> </w:t>
            </w:r>
            <w:r>
              <w:t>明书中并未披露采购金额是否为含税采购，如果是含税金额的话，则不含税的采购金额为</w:t>
            </w:r>
            <w:r>
              <w:t xml:space="preserve"> 7873.47 </w:t>
            </w:r>
            <w:r>
              <w:t>万元。但是通过计算分析得知天</w:t>
            </w:r>
            <w:proofErr w:type="gramStart"/>
            <w:r>
              <w:t>能科技</w:t>
            </w:r>
            <w:proofErr w:type="gramEnd"/>
            <w:r>
              <w:t>披露的采购金额无论是否含税，均显著低于横店东磁披露的销售金额。因此天</w:t>
            </w:r>
            <w:proofErr w:type="gramStart"/>
            <w:r>
              <w:t>能科技</w:t>
            </w:r>
            <w:proofErr w:type="gramEnd"/>
            <w:r>
              <w:t>有很大的可能性虚构采购金额。</w:t>
            </w:r>
          </w:p>
          <w:p w14:paraId="14AC1C7E" w14:textId="6CD5B789" w:rsidR="00DA04FA" w:rsidRPr="00221347" w:rsidRDefault="00DA04FA" w:rsidP="004909AD">
            <w:pPr>
              <w:rPr>
                <w:rStyle w:val="10"/>
                <w:i w:val="0"/>
                <w:iCs w:val="0"/>
              </w:rPr>
            </w:pPr>
          </w:p>
        </w:tc>
      </w:tr>
      <w:tr w:rsidR="00DA04FA" w14:paraId="2DEC01DA" w14:textId="77777777" w:rsidTr="00221347">
        <w:tc>
          <w:tcPr>
            <w:tcW w:w="1980" w:type="dxa"/>
          </w:tcPr>
          <w:p w14:paraId="557B85EC" w14:textId="77777777" w:rsidR="00DA04FA" w:rsidRDefault="00DA04FA" w:rsidP="002D539D">
            <w:r>
              <w:rPr>
                <w:rFonts w:hint="eastAsia"/>
              </w:rPr>
              <w:t>关联</w:t>
            </w:r>
            <w:r>
              <w:t>的审计</w:t>
            </w:r>
            <w:r>
              <w:rPr>
                <w:rFonts w:hint="eastAsia"/>
              </w:rPr>
              <w:t>报告</w:t>
            </w:r>
            <w:r>
              <w:t>与审计</w:t>
            </w:r>
            <w:r>
              <w:rPr>
                <w:rFonts w:hint="eastAsia"/>
              </w:rPr>
              <w:t>意见</w:t>
            </w:r>
          </w:p>
        </w:tc>
        <w:tc>
          <w:tcPr>
            <w:tcW w:w="6379" w:type="dxa"/>
          </w:tcPr>
          <w:p w14:paraId="7ECD881F" w14:textId="7CDE0370" w:rsidR="00221347" w:rsidRDefault="00F10CCD" w:rsidP="00F10CCD">
            <w:pPr>
              <w:tabs>
                <w:tab w:val="left" w:pos="3370"/>
              </w:tabs>
            </w:pPr>
            <w:r>
              <w:rPr>
                <w:rFonts w:hint="eastAsia"/>
              </w:rPr>
              <w:t>标准</w:t>
            </w:r>
            <w:r w:rsidR="002F4445">
              <w:rPr>
                <w:rFonts w:hint="eastAsia"/>
              </w:rPr>
              <w:t>无保留意见</w:t>
            </w:r>
            <w:r w:rsidR="0043764F">
              <w:tab/>
            </w:r>
          </w:p>
        </w:tc>
      </w:tr>
    </w:tbl>
    <w:p w14:paraId="520FD3F2" w14:textId="7BE7200E" w:rsidR="00DA04FA" w:rsidRPr="00D30ED9" w:rsidRDefault="00DA04FA" w:rsidP="00DA04FA">
      <w:pPr>
        <w:pStyle w:val="1"/>
      </w:pPr>
      <w:bookmarkStart w:id="4" w:name="_Toc105876529"/>
      <w:r>
        <w:lastRenderedPageBreak/>
        <w:t>05</w:t>
      </w:r>
      <w:r w:rsidR="00006D19">
        <w:t>天丰节能板材科技股份有限公司</w:t>
      </w:r>
      <w:bookmarkEnd w:id="4"/>
    </w:p>
    <w:tbl>
      <w:tblPr>
        <w:tblStyle w:val="a5"/>
        <w:tblW w:w="8296" w:type="dxa"/>
        <w:tblLayout w:type="fixed"/>
        <w:tblLook w:val="04A0" w:firstRow="1" w:lastRow="0" w:firstColumn="1" w:lastColumn="0" w:noHBand="0" w:noVBand="1"/>
      </w:tblPr>
      <w:tblGrid>
        <w:gridCol w:w="1980"/>
        <w:gridCol w:w="6316"/>
      </w:tblGrid>
      <w:tr w:rsidR="00DA04FA" w14:paraId="2673C7A8" w14:textId="77777777" w:rsidTr="002D539D">
        <w:tc>
          <w:tcPr>
            <w:tcW w:w="1980" w:type="dxa"/>
          </w:tcPr>
          <w:p w14:paraId="4442DD41" w14:textId="77777777" w:rsidR="00DA04FA" w:rsidRDefault="00DA04FA" w:rsidP="002D539D">
            <w:r>
              <w:rPr>
                <w:rFonts w:hint="eastAsia"/>
              </w:rPr>
              <w:t>案例数据</w:t>
            </w:r>
            <w:r>
              <w:t>编号</w:t>
            </w:r>
          </w:p>
        </w:tc>
        <w:tc>
          <w:tcPr>
            <w:tcW w:w="6316" w:type="dxa"/>
          </w:tcPr>
          <w:p w14:paraId="542EE77F" w14:textId="5C59DC14" w:rsidR="00DA04FA" w:rsidRDefault="00D669BC" w:rsidP="002D539D">
            <w:pPr>
              <w:jc w:val="center"/>
            </w:pPr>
            <w:r>
              <w:rPr>
                <w:rFonts w:hint="eastAsia"/>
              </w:rPr>
              <w:t>0</w:t>
            </w:r>
            <w:r w:rsidR="00034B2F">
              <w:t>7</w:t>
            </w:r>
            <w:r>
              <w:t>0</w:t>
            </w:r>
            <w:r w:rsidR="00914507">
              <w:t>5</w:t>
            </w:r>
          </w:p>
        </w:tc>
      </w:tr>
      <w:tr w:rsidR="00DA04FA" w14:paraId="4E774E16" w14:textId="77777777" w:rsidTr="002D539D">
        <w:tc>
          <w:tcPr>
            <w:tcW w:w="1980" w:type="dxa"/>
          </w:tcPr>
          <w:p w14:paraId="42BF4DAD" w14:textId="77777777" w:rsidR="00DA04FA" w:rsidRDefault="00DA04FA" w:rsidP="002D539D">
            <w:r>
              <w:rPr>
                <w:rFonts w:hint="eastAsia"/>
              </w:rPr>
              <w:t>案例</w:t>
            </w:r>
            <w:r>
              <w:t>行业类别</w:t>
            </w:r>
          </w:p>
        </w:tc>
        <w:tc>
          <w:tcPr>
            <w:tcW w:w="6316" w:type="dxa"/>
          </w:tcPr>
          <w:p w14:paraId="4013B0ED" w14:textId="40CAE15F" w:rsidR="00DA04FA" w:rsidRDefault="00034B2F" w:rsidP="002D539D">
            <w:pPr>
              <w:jc w:val="center"/>
            </w:pPr>
            <w:r>
              <w:t>07</w:t>
            </w:r>
            <w:r>
              <w:rPr>
                <w:rFonts w:hint="eastAsia"/>
              </w:rPr>
              <w:t>制造业</w:t>
            </w:r>
          </w:p>
        </w:tc>
      </w:tr>
      <w:tr w:rsidR="00DA04FA" w14:paraId="16CDE1B2" w14:textId="77777777" w:rsidTr="002D539D">
        <w:tc>
          <w:tcPr>
            <w:tcW w:w="1980" w:type="dxa"/>
          </w:tcPr>
          <w:p w14:paraId="51FB819A" w14:textId="77777777" w:rsidR="00DA04FA" w:rsidRDefault="00DA04FA" w:rsidP="002D539D">
            <w:r>
              <w:rPr>
                <w:rFonts w:hint="eastAsia"/>
              </w:rPr>
              <w:t>案例发生时间</w:t>
            </w:r>
          </w:p>
        </w:tc>
        <w:tc>
          <w:tcPr>
            <w:tcW w:w="6316" w:type="dxa"/>
          </w:tcPr>
          <w:p w14:paraId="38A7C218" w14:textId="12822213" w:rsidR="00DA04FA" w:rsidRDefault="00D669BC" w:rsidP="002D539D">
            <w:pPr>
              <w:jc w:val="center"/>
            </w:pPr>
            <w:r>
              <w:rPr>
                <w:rFonts w:hint="eastAsia"/>
              </w:rPr>
              <w:t>2</w:t>
            </w:r>
            <w:r>
              <w:t>010</w:t>
            </w:r>
            <w:r>
              <w:rPr>
                <w:rFonts w:hint="eastAsia"/>
              </w:rPr>
              <w:t>-</w:t>
            </w:r>
            <w:r>
              <w:t>2012</w:t>
            </w:r>
          </w:p>
        </w:tc>
      </w:tr>
      <w:tr w:rsidR="00DA04FA" w14:paraId="78A624FD" w14:textId="77777777" w:rsidTr="002D539D">
        <w:tc>
          <w:tcPr>
            <w:tcW w:w="1980" w:type="dxa"/>
          </w:tcPr>
          <w:p w14:paraId="73582E5F" w14:textId="77777777" w:rsidR="00DA04FA" w:rsidRDefault="00DA04FA" w:rsidP="002D539D">
            <w:r>
              <w:rPr>
                <w:rFonts w:hint="eastAsia"/>
              </w:rPr>
              <w:t>案例企业名称</w:t>
            </w:r>
          </w:p>
        </w:tc>
        <w:tc>
          <w:tcPr>
            <w:tcW w:w="6316" w:type="dxa"/>
          </w:tcPr>
          <w:p w14:paraId="18F7E202" w14:textId="22B53E6C" w:rsidR="00DA04FA" w:rsidRDefault="0073745C" w:rsidP="002D539D">
            <w:pPr>
              <w:jc w:val="center"/>
            </w:pPr>
            <w:r>
              <w:t>河南天丰节能板材科技股份有限公司</w:t>
            </w:r>
          </w:p>
        </w:tc>
      </w:tr>
      <w:tr w:rsidR="00DA04FA" w14:paraId="59B33B8E" w14:textId="77777777" w:rsidTr="002D539D">
        <w:tc>
          <w:tcPr>
            <w:tcW w:w="1980" w:type="dxa"/>
          </w:tcPr>
          <w:p w14:paraId="18E5FBF1" w14:textId="77777777" w:rsidR="00DA04FA" w:rsidRDefault="00DA04FA" w:rsidP="002D539D">
            <w:r>
              <w:rPr>
                <w:rFonts w:hint="eastAsia"/>
              </w:rPr>
              <w:t>案例企业经营范围</w:t>
            </w:r>
          </w:p>
        </w:tc>
        <w:tc>
          <w:tcPr>
            <w:tcW w:w="6316" w:type="dxa"/>
          </w:tcPr>
          <w:p w14:paraId="49FF141B" w14:textId="772EEAF6" w:rsidR="00DA04FA" w:rsidRDefault="00034B2F" w:rsidP="002D539D">
            <w:pPr>
              <w:jc w:val="center"/>
            </w:pPr>
            <w:r>
              <w:rPr>
                <w:rFonts w:hint="eastAsia"/>
              </w:rPr>
              <w:t>材料制造类</w:t>
            </w:r>
          </w:p>
        </w:tc>
      </w:tr>
      <w:tr w:rsidR="00DA04FA" w14:paraId="071BE254" w14:textId="77777777" w:rsidTr="002D539D">
        <w:tc>
          <w:tcPr>
            <w:tcW w:w="1980" w:type="dxa"/>
          </w:tcPr>
          <w:p w14:paraId="4C009811" w14:textId="77777777" w:rsidR="00DA04FA" w:rsidRDefault="00DA04FA" w:rsidP="002D539D">
            <w:r>
              <w:rPr>
                <w:rFonts w:hint="eastAsia"/>
              </w:rPr>
              <w:t>企业单位案情描述</w:t>
            </w:r>
          </w:p>
        </w:tc>
        <w:tc>
          <w:tcPr>
            <w:tcW w:w="6316" w:type="dxa"/>
          </w:tcPr>
          <w:p w14:paraId="4DD6AA14" w14:textId="5AFCD3C3" w:rsidR="00DA04FA" w:rsidRDefault="00DA04FA" w:rsidP="002D539D">
            <w:pPr>
              <w:rPr>
                <w:b/>
              </w:rPr>
            </w:pPr>
            <w:r>
              <w:rPr>
                <w:rFonts w:hint="eastAsia"/>
                <w:b/>
              </w:rPr>
              <w:t>【企业背景】</w:t>
            </w:r>
          </w:p>
          <w:p w14:paraId="3054CC43" w14:textId="1EA6EDEA" w:rsidR="0073745C" w:rsidRPr="00D30ED9" w:rsidRDefault="0073745C" w:rsidP="002D539D">
            <w:pPr>
              <w:rPr>
                <w:b/>
              </w:rPr>
            </w:pPr>
            <w:r>
              <w:t>河南天丰节能板材科技股份有限公司成立</w:t>
            </w:r>
            <w:r>
              <w:t xml:space="preserve">2007 </w:t>
            </w:r>
            <w:r>
              <w:t>年，注册资本</w:t>
            </w:r>
            <w:r>
              <w:t xml:space="preserve"> 8660 </w:t>
            </w:r>
            <w:r>
              <w:t>万元，是河南天丰装配集团的下属控股公司</w:t>
            </w:r>
            <w:r>
              <w:rPr>
                <w:rFonts w:hint="eastAsia"/>
              </w:rPr>
              <w:t>，</w:t>
            </w:r>
            <w:r>
              <w:t>是一家主要从事绿色节能板材设计、研发</w:t>
            </w:r>
            <w:r>
              <w:t xml:space="preserve"> </w:t>
            </w:r>
            <w:r>
              <w:t>、生产和销售的国家高新技术企业</w:t>
            </w:r>
            <w:r>
              <w:t xml:space="preserve"> </w:t>
            </w:r>
            <w:r>
              <w:t>。</w:t>
            </w:r>
          </w:p>
          <w:p w14:paraId="3F479C4E" w14:textId="77777777" w:rsidR="00DA04FA" w:rsidRPr="00D30ED9" w:rsidRDefault="00DA04FA" w:rsidP="002D539D">
            <w:pPr>
              <w:rPr>
                <w:b/>
              </w:rPr>
            </w:pPr>
            <w:r>
              <w:rPr>
                <w:rFonts w:hint="eastAsia"/>
                <w:b/>
              </w:rPr>
              <w:t>【案情背景</w:t>
            </w:r>
            <w:r>
              <w:rPr>
                <w:b/>
              </w:rPr>
              <w:t>】</w:t>
            </w:r>
          </w:p>
          <w:p w14:paraId="39442A69" w14:textId="6FB4FDF5" w:rsidR="00DA04FA" w:rsidRPr="00D30ED9" w:rsidRDefault="00DA04FA" w:rsidP="002D539D">
            <w:r w:rsidRPr="00BE0178">
              <w:rPr>
                <w:rFonts w:ascii="宋体" w:hAnsi="宋体" w:hint="eastAsia"/>
              </w:rPr>
              <w:t xml:space="preserve"> </w:t>
            </w:r>
            <w:r w:rsidRPr="00BE0178">
              <w:rPr>
                <w:rFonts w:ascii="宋体" w:hAnsi="宋体"/>
              </w:rPr>
              <w:t xml:space="preserve"> </w:t>
            </w:r>
            <w:r w:rsidR="006D111A" w:rsidRPr="006D111A">
              <w:rPr>
                <w:rFonts w:ascii="宋体" w:hAnsi="宋体" w:hint="eastAsia"/>
              </w:rPr>
              <w:t>经过调查，天丰节能承认公司在IPO过程中的存在财务信息虚假记载。根据天丰节能申报材料，天丰节能涉嫌虚增收入及资产、关联交易未入账等，在报送申请文件及财务自查报告 中虚假记载等违法违规问题。在稽查过程更有可笑的是，天丰节能为了得到申报条件，闭门造车，将不符合条件的科目直接篡改交易方和金额，尤其在关联方及其交易方面，天丰节能在自身的财务账上本不记载，但是关联方的账本却记录了与天丰节能之间的全部资金往来，因而很容易被稽查人员发现。</w:t>
            </w:r>
          </w:p>
        </w:tc>
      </w:tr>
      <w:tr w:rsidR="00DA04FA" w14:paraId="564C8F81" w14:textId="77777777" w:rsidTr="002D539D">
        <w:tc>
          <w:tcPr>
            <w:tcW w:w="1980" w:type="dxa"/>
          </w:tcPr>
          <w:p w14:paraId="53C65E5F" w14:textId="77777777" w:rsidR="00DA04FA" w:rsidRDefault="00DA04FA" w:rsidP="002D539D">
            <w:r>
              <w:rPr>
                <w:rFonts w:hint="eastAsia"/>
              </w:rPr>
              <w:t>关联审计机构</w:t>
            </w:r>
            <w:r>
              <w:t>名称</w:t>
            </w:r>
          </w:p>
        </w:tc>
        <w:tc>
          <w:tcPr>
            <w:tcW w:w="6316" w:type="dxa"/>
          </w:tcPr>
          <w:p w14:paraId="7C1F42A4" w14:textId="4A2C4F1F" w:rsidR="00DA04FA" w:rsidRDefault="00DE7FC3" w:rsidP="002D539D">
            <w:r>
              <w:rPr>
                <w:rFonts w:hint="eastAsia"/>
              </w:rPr>
              <w:t>利安达会计师事务所</w:t>
            </w:r>
          </w:p>
        </w:tc>
      </w:tr>
      <w:tr w:rsidR="00DA04FA" w14:paraId="38B048F4" w14:textId="77777777" w:rsidTr="002D539D">
        <w:tc>
          <w:tcPr>
            <w:tcW w:w="1980" w:type="dxa"/>
          </w:tcPr>
          <w:p w14:paraId="522A2081" w14:textId="77777777" w:rsidR="00DA04FA" w:rsidRDefault="00DA04FA" w:rsidP="002D539D">
            <w:r>
              <w:rPr>
                <w:rFonts w:hint="eastAsia"/>
              </w:rPr>
              <w:t>引发</w:t>
            </w:r>
            <w:r>
              <w:t>的审计</w:t>
            </w:r>
            <w:r>
              <w:rPr>
                <w:rFonts w:hint="eastAsia"/>
              </w:rPr>
              <w:t>实施</w:t>
            </w:r>
            <w:r>
              <w:t>思考</w:t>
            </w:r>
          </w:p>
        </w:tc>
        <w:tc>
          <w:tcPr>
            <w:tcW w:w="6316" w:type="dxa"/>
          </w:tcPr>
          <w:p w14:paraId="4E2C343A" w14:textId="77777777" w:rsidR="00E0245B" w:rsidRDefault="00D669BC" w:rsidP="002D539D">
            <w:r>
              <w:t xml:space="preserve">1. </w:t>
            </w:r>
            <w:r>
              <w:t>虚增销售收入</w:t>
            </w:r>
            <w:r w:rsidR="00E0245B">
              <w:rPr>
                <w:rFonts w:hint="eastAsia"/>
              </w:rPr>
              <w:t>。</w:t>
            </w:r>
            <w:r>
              <w:t xml:space="preserve">2010 </w:t>
            </w:r>
            <w:r w:rsidR="00E0245B">
              <w:rPr>
                <w:rFonts w:hint="eastAsia"/>
              </w:rPr>
              <w:t>年</w:t>
            </w:r>
            <w:r w:rsidR="00E0245B">
              <w:rPr>
                <w:rFonts w:hint="eastAsia"/>
              </w:rPr>
              <w:t>-</w:t>
            </w:r>
            <w:r>
              <w:t xml:space="preserve">2012 </w:t>
            </w:r>
            <w:r>
              <w:t>年，天丰节能销售收入分别为</w:t>
            </w:r>
            <w:r>
              <w:t xml:space="preserve"> 1. 1 </w:t>
            </w:r>
            <w:r>
              <w:t>亿元</w:t>
            </w:r>
            <w:r w:rsidR="00E0245B">
              <w:rPr>
                <w:rFonts w:hint="eastAsia"/>
              </w:rPr>
              <w:t>、</w:t>
            </w:r>
            <w:r>
              <w:t xml:space="preserve">2. 08 </w:t>
            </w:r>
            <w:r>
              <w:t>亿元</w:t>
            </w:r>
            <w:r w:rsidR="00E0245B">
              <w:rPr>
                <w:rFonts w:hint="eastAsia"/>
              </w:rPr>
              <w:t>、</w:t>
            </w:r>
            <w:r>
              <w:t xml:space="preserve">2. 71 </w:t>
            </w:r>
            <w:r>
              <w:t>亿元，通过虚构客户、虚构销售业务等手段</w:t>
            </w:r>
            <w:r>
              <w:t xml:space="preserve"> </w:t>
            </w:r>
            <w:r>
              <w:t>虚增销售收入达</w:t>
            </w:r>
            <w:r>
              <w:t xml:space="preserve"> 9256 </w:t>
            </w:r>
            <w:r>
              <w:t>万元。</w:t>
            </w:r>
          </w:p>
          <w:p w14:paraId="59619E27" w14:textId="0FEDE75D" w:rsidR="00E0245B" w:rsidRDefault="00D669BC" w:rsidP="002D539D">
            <w:r>
              <w:t xml:space="preserve">2. </w:t>
            </w:r>
            <w:r>
              <w:t>虚增固定资产</w:t>
            </w:r>
            <w:r w:rsidR="00E0245B">
              <w:rPr>
                <w:rFonts w:hint="eastAsia"/>
              </w:rPr>
              <w:t>。</w:t>
            </w:r>
            <w:r>
              <w:t>主要通过两种手段虚增固定资产</w:t>
            </w:r>
            <w:r>
              <w:t xml:space="preserve"> </w:t>
            </w:r>
            <w:r>
              <w:t>，一是虚构固定资产采购</w:t>
            </w:r>
            <w:r>
              <w:t xml:space="preserve"> </w:t>
            </w:r>
            <w:r>
              <w:t>，二是通过贷款利息支出资本化虚增在建工程。</w:t>
            </w:r>
            <w:r>
              <w:t>201</w:t>
            </w:r>
            <w:r w:rsidR="00E0245B">
              <w:t>0</w:t>
            </w:r>
            <w:r>
              <w:t>年</w:t>
            </w:r>
            <w:r w:rsidR="00E0245B">
              <w:rPr>
                <w:rFonts w:hint="eastAsia"/>
              </w:rPr>
              <w:t>-</w:t>
            </w:r>
            <w:r>
              <w:t xml:space="preserve">2012 </w:t>
            </w:r>
            <w:r>
              <w:t>年三年时间</w:t>
            </w:r>
            <w:r w:rsidR="00E0245B">
              <w:rPr>
                <w:rFonts w:hint="eastAsia"/>
              </w:rPr>
              <w:t>，</w:t>
            </w:r>
            <w:r>
              <w:t>累计虚增固定资产和在建工程</w:t>
            </w:r>
            <w:r>
              <w:t xml:space="preserve"> 2792. 4 </w:t>
            </w:r>
            <w:r>
              <w:t>万元</w:t>
            </w:r>
            <w:r w:rsidR="00E0245B">
              <w:rPr>
                <w:rFonts w:hint="eastAsia"/>
              </w:rPr>
              <w:t>。</w:t>
            </w:r>
            <w:r>
              <w:t xml:space="preserve"> </w:t>
            </w:r>
          </w:p>
          <w:p w14:paraId="5EC4CE7C" w14:textId="56133AEC" w:rsidR="00E0245B" w:rsidRDefault="00D669BC" w:rsidP="002D539D">
            <w:r>
              <w:t xml:space="preserve">3. </w:t>
            </w:r>
            <w:r>
              <w:t>虚增利润</w:t>
            </w:r>
            <w:r w:rsidR="00E0245B">
              <w:rPr>
                <w:rFonts w:hint="eastAsia"/>
              </w:rPr>
              <w:t>。</w:t>
            </w:r>
            <w:r>
              <w:t xml:space="preserve">2010 </w:t>
            </w:r>
            <w:r w:rsidR="00E0245B">
              <w:rPr>
                <w:rFonts w:hint="eastAsia"/>
              </w:rPr>
              <w:t>年</w:t>
            </w:r>
            <w:r w:rsidR="00E0245B">
              <w:rPr>
                <w:rFonts w:hint="eastAsia"/>
              </w:rPr>
              <w:t>-</w:t>
            </w:r>
            <w:r>
              <w:t xml:space="preserve">2012 </w:t>
            </w:r>
            <w:r>
              <w:t>年</w:t>
            </w:r>
            <w:r w:rsidR="00E0245B">
              <w:rPr>
                <w:rFonts w:hint="eastAsia"/>
              </w:rPr>
              <w:t>，</w:t>
            </w:r>
            <w:r>
              <w:t>公司共虚增利润</w:t>
            </w:r>
            <w:r>
              <w:t xml:space="preserve"> 3439. 02</w:t>
            </w:r>
            <w:r>
              <w:t>万元</w:t>
            </w:r>
            <w:r w:rsidR="00E0245B">
              <w:rPr>
                <w:rFonts w:hint="eastAsia"/>
              </w:rPr>
              <w:t>，</w:t>
            </w:r>
            <w:r>
              <w:t>其中</w:t>
            </w:r>
            <w:r>
              <w:t xml:space="preserve"> 2010 </w:t>
            </w:r>
            <w:r>
              <w:t>年虚增</w:t>
            </w:r>
            <w:r>
              <w:t xml:space="preserve"> 408. 85</w:t>
            </w:r>
            <w:r>
              <w:t>万元</w:t>
            </w:r>
            <w:r w:rsidR="00E0245B">
              <w:rPr>
                <w:rFonts w:hint="eastAsia"/>
              </w:rPr>
              <w:t>，</w:t>
            </w:r>
            <w:r>
              <w:t>占当年利润总额的</w:t>
            </w:r>
            <w:r>
              <w:t>14. 11</w:t>
            </w:r>
            <w:r>
              <w:t>％</w:t>
            </w:r>
            <w:r>
              <w:t xml:space="preserve"> </w:t>
            </w:r>
            <w:r>
              <w:t>；</w:t>
            </w:r>
            <w:r>
              <w:t xml:space="preserve">2011 </w:t>
            </w:r>
            <w:r>
              <w:t>年虚增</w:t>
            </w:r>
            <w:r>
              <w:t xml:space="preserve"> 1404. 47 </w:t>
            </w:r>
            <w:r>
              <w:t>万元</w:t>
            </w:r>
            <w:r w:rsidR="00E0245B">
              <w:rPr>
                <w:rFonts w:hint="eastAsia"/>
              </w:rPr>
              <w:t>，</w:t>
            </w:r>
            <w:r>
              <w:t>占当年利润总额的</w:t>
            </w:r>
            <w:r>
              <w:t>23. 46</w:t>
            </w:r>
            <w:r>
              <w:t>％</w:t>
            </w:r>
            <w:r w:rsidR="00E0245B">
              <w:rPr>
                <w:rFonts w:hint="eastAsia"/>
              </w:rPr>
              <w:t>；</w:t>
            </w:r>
            <w:r>
              <w:t xml:space="preserve">2012 </w:t>
            </w:r>
            <w:r>
              <w:t>年虚增</w:t>
            </w:r>
            <w:r>
              <w:t xml:space="preserve"> 1625. 71 </w:t>
            </w:r>
            <w:r>
              <w:t>万元</w:t>
            </w:r>
            <w:r w:rsidR="00E0245B">
              <w:rPr>
                <w:rFonts w:hint="eastAsia"/>
              </w:rPr>
              <w:t>，</w:t>
            </w:r>
            <w:r>
              <w:t>占当年利润总额的</w:t>
            </w:r>
            <w:r>
              <w:t>22. 94</w:t>
            </w:r>
            <w:r>
              <w:t>％</w:t>
            </w:r>
            <w:r>
              <w:t xml:space="preserve"> </w:t>
            </w:r>
            <w:r>
              <w:t>。</w:t>
            </w:r>
            <w:r>
              <w:t xml:space="preserve"> </w:t>
            </w:r>
          </w:p>
          <w:p w14:paraId="67FD7E7B" w14:textId="455F1BF3" w:rsidR="00E0245B" w:rsidRDefault="00D669BC" w:rsidP="002D539D">
            <w:r>
              <w:t xml:space="preserve">4. </w:t>
            </w:r>
            <w:r>
              <w:t>虚列付款</w:t>
            </w:r>
            <w:r w:rsidR="00E0245B">
              <w:rPr>
                <w:rFonts w:hint="eastAsia"/>
              </w:rPr>
              <w:t>。</w:t>
            </w:r>
            <w:r>
              <w:t>三年间</w:t>
            </w:r>
            <w:r w:rsidR="00E0245B">
              <w:rPr>
                <w:rFonts w:hint="eastAsia"/>
              </w:rPr>
              <w:t>，</w:t>
            </w:r>
            <w:r>
              <w:t>公司虚列向开封市升龙化工物资贸易有限公</w:t>
            </w:r>
            <w:r>
              <w:t xml:space="preserve"> </w:t>
            </w:r>
            <w:r>
              <w:t>司</w:t>
            </w:r>
            <w:r>
              <w:t xml:space="preserve"> </w:t>
            </w:r>
            <w:r>
              <w:t>、上海昱业实业有限公司</w:t>
            </w:r>
            <w:r>
              <w:t xml:space="preserve"> </w:t>
            </w:r>
            <w:r>
              <w:t>、新乡市天发节能建材有限公司等</w:t>
            </w:r>
            <w:r>
              <w:t xml:space="preserve"> 13 </w:t>
            </w:r>
            <w:proofErr w:type="gramStart"/>
            <w:r>
              <w:t>家供应</w:t>
            </w:r>
            <w:proofErr w:type="gramEnd"/>
            <w:r>
              <w:t>商付款</w:t>
            </w:r>
            <w:r>
              <w:t xml:space="preserve"> 2944. 14</w:t>
            </w:r>
            <w:r>
              <w:t>万元</w:t>
            </w:r>
            <w:r>
              <w:t xml:space="preserve"> </w:t>
            </w:r>
            <w:r>
              <w:t>。</w:t>
            </w:r>
            <w:r>
              <w:t xml:space="preserve"> </w:t>
            </w:r>
          </w:p>
          <w:p w14:paraId="46FAB35F" w14:textId="57D98FDD" w:rsidR="00E0245B" w:rsidRDefault="00D669BC" w:rsidP="002D539D">
            <w:r>
              <w:t xml:space="preserve">5. </w:t>
            </w:r>
            <w:r>
              <w:t>隐瞒关联交易</w:t>
            </w:r>
            <w:r w:rsidR="00E0245B">
              <w:rPr>
                <w:rFonts w:hint="eastAsia"/>
              </w:rPr>
              <w:t>。</w:t>
            </w:r>
            <w:r>
              <w:t>（</w:t>
            </w:r>
            <w:r>
              <w:t>1</w:t>
            </w:r>
            <w:r>
              <w:t>）将关联交易转换为非关联交易。公司先与无关联的第三方签订买卖合同</w:t>
            </w:r>
            <w:r w:rsidR="00E0245B">
              <w:rPr>
                <w:rFonts w:hint="eastAsia"/>
              </w:rPr>
              <w:t>。</w:t>
            </w:r>
            <w:r>
              <w:t>再由第三方与关联公司签订合同，将关联方交易转为非关联交易。通过此方法</w:t>
            </w:r>
            <w:r w:rsidR="00E0245B">
              <w:rPr>
                <w:rFonts w:hint="eastAsia"/>
              </w:rPr>
              <w:t>，</w:t>
            </w:r>
            <w:r>
              <w:t>公司三年间累计规避关联交易</w:t>
            </w:r>
            <w:r>
              <w:t xml:space="preserve"> 2977. 76 </w:t>
            </w:r>
            <w:r>
              <w:t>万元</w:t>
            </w:r>
            <w:r>
              <w:t xml:space="preserve"> </w:t>
            </w:r>
            <w:r>
              <w:t>。（</w:t>
            </w:r>
            <w:r>
              <w:t>2</w:t>
            </w:r>
            <w:r>
              <w:t>）在财务记账时直接篡改关联交易资金往来</w:t>
            </w:r>
            <w:r>
              <w:t xml:space="preserve"> </w:t>
            </w:r>
            <w:r>
              <w:t>。</w:t>
            </w:r>
            <w:r>
              <w:t xml:space="preserve"> </w:t>
            </w:r>
            <w:r>
              <w:t>为调节报表利润</w:t>
            </w:r>
            <w:r w:rsidR="00E0245B">
              <w:rPr>
                <w:rFonts w:hint="eastAsia"/>
              </w:rPr>
              <w:t>，</w:t>
            </w:r>
            <w:r>
              <w:t>该公司直接将关联交易资金往来篡改为非关联第三方往来</w:t>
            </w:r>
            <w:r>
              <w:t xml:space="preserve"> </w:t>
            </w:r>
            <w:r>
              <w:t>，三年累计篡改金额达</w:t>
            </w:r>
            <w:r>
              <w:t xml:space="preserve"> 362. 24 </w:t>
            </w:r>
            <w:r>
              <w:t>万元</w:t>
            </w:r>
            <w:r w:rsidR="00E0245B">
              <w:rPr>
                <w:rFonts w:hint="eastAsia"/>
              </w:rPr>
              <w:t>。</w:t>
            </w:r>
            <w:r>
              <w:t>（</w:t>
            </w:r>
            <w:r>
              <w:t>3</w:t>
            </w:r>
            <w:r>
              <w:t>）与关联方的大额资金拆借未进行账务处理</w:t>
            </w:r>
            <w:r w:rsidR="00E0245B">
              <w:rPr>
                <w:rFonts w:hint="eastAsia"/>
              </w:rPr>
              <w:t>。</w:t>
            </w:r>
            <w:r>
              <w:t>与关联方河南天丰投资发展有限公司</w:t>
            </w:r>
            <w:r w:rsidR="00E0245B">
              <w:rPr>
                <w:rFonts w:hint="eastAsia"/>
              </w:rPr>
              <w:t>、</w:t>
            </w:r>
            <w:r>
              <w:t>河南天丰钢结构有限公司、天丰建设银行账户间存在大额资金拆借</w:t>
            </w:r>
            <w:r w:rsidR="00E0245B">
              <w:rPr>
                <w:rFonts w:hint="eastAsia"/>
              </w:rPr>
              <w:t>，</w:t>
            </w:r>
            <w:r>
              <w:t>均未在公司会计凭证和会计账簿中体现</w:t>
            </w:r>
            <w:r w:rsidR="00E0245B">
              <w:rPr>
                <w:rFonts w:hint="eastAsia"/>
              </w:rPr>
              <w:t>，</w:t>
            </w:r>
            <w:r>
              <w:t>金额达</w:t>
            </w:r>
            <w:r>
              <w:t xml:space="preserve"> 54421. 11 </w:t>
            </w:r>
            <w:r>
              <w:t>万元</w:t>
            </w:r>
            <w:r w:rsidR="00E0245B">
              <w:rPr>
                <w:rFonts w:hint="eastAsia"/>
              </w:rPr>
              <w:t>，</w:t>
            </w:r>
            <w:r>
              <w:t>其中</w:t>
            </w:r>
            <w:r>
              <w:t xml:space="preserve">2011 </w:t>
            </w:r>
            <w:r>
              <w:t>年高达</w:t>
            </w:r>
            <w:r>
              <w:t xml:space="preserve"> </w:t>
            </w:r>
            <w:r>
              <w:lastRenderedPageBreak/>
              <w:t xml:space="preserve">43758. 11 </w:t>
            </w:r>
            <w:r>
              <w:t>万元</w:t>
            </w:r>
            <w:r w:rsidR="00E0245B">
              <w:rPr>
                <w:rFonts w:hint="eastAsia"/>
              </w:rPr>
              <w:t>。</w:t>
            </w:r>
          </w:p>
          <w:p w14:paraId="352DCA22" w14:textId="2764B707" w:rsidR="00DA04FA" w:rsidRPr="00D30ED9" w:rsidRDefault="00D669BC" w:rsidP="002D539D">
            <w:pPr>
              <w:rPr>
                <w:rStyle w:val="10"/>
                <w:i w:val="0"/>
                <w:iCs w:val="0"/>
              </w:rPr>
            </w:pPr>
            <w:r>
              <w:t xml:space="preserve">6. </w:t>
            </w:r>
            <w:r>
              <w:t>伪造银行对账</w:t>
            </w:r>
            <w:r>
              <w:t>2011</w:t>
            </w:r>
            <w:r w:rsidR="00E0245B">
              <w:rPr>
                <w:rFonts w:hint="eastAsia"/>
              </w:rPr>
              <w:t>年</w:t>
            </w:r>
            <w:r>
              <w:t>12</w:t>
            </w:r>
            <w:r>
              <w:t>月</w:t>
            </w:r>
            <w:r>
              <w:t>31</w:t>
            </w:r>
            <w:r>
              <w:t>日</w:t>
            </w:r>
            <w:r w:rsidR="00E0245B">
              <w:rPr>
                <w:rFonts w:hint="eastAsia"/>
              </w:rPr>
              <w:t>，</w:t>
            </w:r>
            <w:r>
              <w:t>天丰节能明细账显示建设银行</w:t>
            </w:r>
            <w:r>
              <w:t xml:space="preserve"> 3102</w:t>
            </w:r>
            <w:r>
              <w:t>账户财务账面余额为</w:t>
            </w:r>
            <w:r>
              <w:t xml:space="preserve"> 3038</w:t>
            </w:r>
            <w:r>
              <w:t>万元</w:t>
            </w:r>
            <w:r w:rsidR="00E0245B">
              <w:rPr>
                <w:rFonts w:hint="eastAsia"/>
              </w:rPr>
              <w:t>，</w:t>
            </w:r>
            <w:r>
              <w:t>其银行对账单却显示余额</w:t>
            </w:r>
            <w:r>
              <w:t xml:space="preserve"> </w:t>
            </w:r>
            <w:r>
              <w:t>仅为</w:t>
            </w:r>
            <w:r>
              <w:t xml:space="preserve"> 38 </w:t>
            </w:r>
            <w:r>
              <w:t>万元</w:t>
            </w:r>
            <w:r w:rsidR="00E0245B">
              <w:rPr>
                <w:rFonts w:hint="eastAsia"/>
              </w:rPr>
              <w:t>，</w:t>
            </w:r>
            <w:r>
              <w:t>差额</w:t>
            </w:r>
            <w:r>
              <w:t xml:space="preserve"> 3000 </w:t>
            </w:r>
            <w:r>
              <w:t>万元</w:t>
            </w:r>
            <w:r w:rsidR="00E0245B">
              <w:rPr>
                <w:rFonts w:hint="eastAsia"/>
              </w:rPr>
              <w:t>。</w:t>
            </w:r>
            <w:r>
              <w:t>为掩盖着</w:t>
            </w:r>
            <w:r>
              <w:t xml:space="preserve"> 3000 </w:t>
            </w:r>
            <w:r>
              <w:t>万元的差异</w:t>
            </w:r>
            <w:r w:rsidR="00E0245B">
              <w:rPr>
                <w:rFonts w:hint="eastAsia"/>
              </w:rPr>
              <w:t>，</w:t>
            </w:r>
            <w:r>
              <w:t>公司伪造了银行对账单</w:t>
            </w:r>
            <w:r w:rsidR="00E0245B">
              <w:rPr>
                <w:rFonts w:hint="eastAsia"/>
              </w:rPr>
              <w:t>，</w:t>
            </w:r>
            <w:r>
              <w:t>同时还伪造另一账户</w:t>
            </w:r>
            <w:r>
              <w:t xml:space="preserve"> 2010 </w:t>
            </w:r>
            <w:r>
              <w:t>年</w:t>
            </w:r>
            <w:r w:rsidR="00E0245B">
              <w:rPr>
                <w:rFonts w:hint="eastAsia"/>
              </w:rPr>
              <w:t>-</w:t>
            </w:r>
            <w:r>
              <w:t>201</w:t>
            </w:r>
            <w:r w:rsidR="00E0245B">
              <w:t>2</w:t>
            </w:r>
            <w:r>
              <w:t>年的全套账单</w:t>
            </w:r>
            <w:r>
              <w:t xml:space="preserve"> </w:t>
            </w:r>
            <w:r>
              <w:t>。</w:t>
            </w:r>
          </w:p>
        </w:tc>
      </w:tr>
      <w:tr w:rsidR="00DA04FA" w14:paraId="75112A24" w14:textId="77777777" w:rsidTr="002D539D">
        <w:tc>
          <w:tcPr>
            <w:tcW w:w="1980" w:type="dxa"/>
          </w:tcPr>
          <w:p w14:paraId="5DEB80DF"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2EBBC8C0" w14:textId="7CB317BB" w:rsidR="00DA04FA" w:rsidRDefault="00E53718" w:rsidP="002D539D">
            <w:r>
              <w:rPr>
                <w:rFonts w:hint="eastAsia"/>
              </w:rPr>
              <w:t>标准无保留意见</w:t>
            </w:r>
          </w:p>
        </w:tc>
      </w:tr>
    </w:tbl>
    <w:p w14:paraId="2E8A905B" w14:textId="32608AA6" w:rsidR="00DA04FA" w:rsidRPr="00D30ED9" w:rsidRDefault="00DA04FA" w:rsidP="00DA04FA">
      <w:pPr>
        <w:pStyle w:val="1"/>
      </w:pPr>
      <w:bookmarkStart w:id="5" w:name="_Toc105876530"/>
      <w:r>
        <w:t>06</w:t>
      </w:r>
      <w:r w:rsidR="00006D19">
        <w:t>怀集登云汽配股份有限公司</w:t>
      </w:r>
      <w:bookmarkEnd w:id="5"/>
    </w:p>
    <w:tbl>
      <w:tblPr>
        <w:tblStyle w:val="a5"/>
        <w:tblW w:w="8296" w:type="dxa"/>
        <w:tblLayout w:type="fixed"/>
        <w:tblLook w:val="04A0" w:firstRow="1" w:lastRow="0" w:firstColumn="1" w:lastColumn="0" w:noHBand="0" w:noVBand="1"/>
      </w:tblPr>
      <w:tblGrid>
        <w:gridCol w:w="1980"/>
        <w:gridCol w:w="6316"/>
      </w:tblGrid>
      <w:tr w:rsidR="00DA04FA" w14:paraId="4EF94BDA" w14:textId="77777777" w:rsidTr="002D539D">
        <w:tc>
          <w:tcPr>
            <w:tcW w:w="1980" w:type="dxa"/>
          </w:tcPr>
          <w:p w14:paraId="14D0AE7B" w14:textId="77777777" w:rsidR="00DA04FA" w:rsidRDefault="00DA04FA" w:rsidP="002D539D">
            <w:r>
              <w:rPr>
                <w:rFonts w:hint="eastAsia"/>
              </w:rPr>
              <w:t>案例数据</w:t>
            </w:r>
            <w:r>
              <w:t>编号</w:t>
            </w:r>
          </w:p>
        </w:tc>
        <w:tc>
          <w:tcPr>
            <w:tcW w:w="6316" w:type="dxa"/>
          </w:tcPr>
          <w:p w14:paraId="24C259BC" w14:textId="49F697FA" w:rsidR="00DA04FA" w:rsidRDefault="002847FA" w:rsidP="002D539D">
            <w:pPr>
              <w:jc w:val="center"/>
            </w:pPr>
            <w:r>
              <w:rPr>
                <w:rFonts w:hint="eastAsia"/>
              </w:rPr>
              <w:t>0</w:t>
            </w:r>
            <w:r>
              <w:t>70</w:t>
            </w:r>
            <w:r w:rsidR="00914507">
              <w:t>6</w:t>
            </w:r>
          </w:p>
        </w:tc>
      </w:tr>
      <w:tr w:rsidR="00DA04FA" w14:paraId="514871EB" w14:textId="77777777" w:rsidTr="002D539D">
        <w:tc>
          <w:tcPr>
            <w:tcW w:w="1980" w:type="dxa"/>
          </w:tcPr>
          <w:p w14:paraId="4CDFB9C5" w14:textId="77777777" w:rsidR="00DA04FA" w:rsidRDefault="00DA04FA" w:rsidP="002D539D">
            <w:r>
              <w:rPr>
                <w:rFonts w:hint="eastAsia"/>
              </w:rPr>
              <w:t>案例</w:t>
            </w:r>
            <w:r>
              <w:t>行业类别</w:t>
            </w:r>
          </w:p>
        </w:tc>
        <w:tc>
          <w:tcPr>
            <w:tcW w:w="6316" w:type="dxa"/>
          </w:tcPr>
          <w:p w14:paraId="3DE690A9" w14:textId="1B491D37" w:rsidR="00DA04FA" w:rsidRDefault="002847FA" w:rsidP="002D539D">
            <w:pPr>
              <w:jc w:val="center"/>
            </w:pPr>
            <w:r>
              <w:rPr>
                <w:rFonts w:hint="eastAsia"/>
              </w:rPr>
              <w:t>0</w:t>
            </w:r>
            <w:r>
              <w:t>7</w:t>
            </w:r>
            <w:r>
              <w:rPr>
                <w:rFonts w:hint="eastAsia"/>
              </w:rPr>
              <w:t>制造业类</w:t>
            </w:r>
          </w:p>
        </w:tc>
      </w:tr>
      <w:tr w:rsidR="00DA04FA" w14:paraId="24DF3F28" w14:textId="77777777" w:rsidTr="002D539D">
        <w:tc>
          <w:tcPr>
            <w:tcW w:w="1980" w:type="dxa"/>
          </w:tcPr>
          <w:p w14:paraId="63472BFF" w14:textId="77777777" w:rsidR="00DA04FA" w:rsidRDefault="00DA04FA" w:rsidP="002D539D">
            <w:r>
              <w:rPr>
                <w:rFonts w:hint="eastAsia"/>
              </w:rPr>
              <w:t>案例发生时间</w:t>
            </w:r>
          </w:p>
        </w:tc>
        <w:tc>
          <w:tcPr>
            <w:tcW w:w="6316" w:type="dxa"/>
          </w:tcPr>
          <w:p w14:paraId="3C6FB77E" w14:textId="5B52EA86" w:rsidR="00DA04FA" w:rsidRDefault="00B4416B" w:rsidP="002D539D">
            <w:pPr>
              <w:jc w:val="center"/>
            </w:pPr>
            <w:r>
              <w:rPr>
                <w:rFonts w:hint="eastAsia"/>
              </w:rPr>
              <w:t>2</w:t>
            </w:r>
            <w:r>
              <w:t>014</w:t>
            </w:r>
          </w:p>
        </w:tc>
      </w:tr>
      <w:tr w:rsidR="00DA04FA" w14:paraId="4896ABC8" w14:textId="77777777" w:rsidTr="002D539D">
        <w:tc>
          <w:tcPr>
            <w:tcW w:w="1980" w:type="dxa"/>
          </w:tcPr>
          <w:p w14:paraId="2386A7F7" w14:textId="77777777" w:rsidR="00DA04FA" w:rsidRDefault="00DA04FA" w:rsidP="002D539D">
            <w:r>
              <w:rPr>
                <w:rFonts w:hint="eastAsia"/>
              </w:rPr>
              <w:t>案例企业名称</w:t>
            </w:r>
          </w:p>
        </w:tc>
        <w:tc>
          <w:tcPr>
            <w:tcW w:w="6316" w:type="dxa"/>
          </w:tcPr>
          <w:p w14:paraId="7FE67EAD" w14:textId="6E699E49" w:rsidR="00DA04FA" w:rsidRDefault="002847FA" w:rsidP="002D539D">
            <w:pPr>
              <w:jc w:val="center"/>
            </w:pPr>
            <w:r>
              <w:t>怀集登云汽配股份有限公司</w:t>
            </w:r>
          </w:p>
        </w:tc>
      </w:tr>
      <w:tr w:rsidR="00DA04FA" w14:paraId="495A52F7" w14:textId="77777777" w:rsidTr="002D539D">
        <w:tc>
          <w:tcPr>
            <w:tcW w:w="1980" w:type="dxa"/>
          </w:tcPr>
          <w:p w14:paraId="5748F816" w14:textId="77777777" w:rsidR="00DA04FA" w:rsidRDefault="00DA04FA" w:rsidP="002D539D">
            <w:r>
              <w:rPr>
                <w:rFonts w:hint="eastAsia"/>
              </w:rPr>
              <w:t>案例企业经营范围</w:t>
            </w:r>
          </w:p>
        </w:tc>
        <w:tc>
          <w:tcPr>
            <w:tcW w:w="6316" w:type="dxa"/>
          </w:tcPr>
          <w:p w14:paraId="25625B6E" w14:textId="490DC3D4" w:rsidR="00DA04FA" w:rsidRDefault="002847FA" w:rsidP="002D539D">
            <w:pPr>
              <w:jc w:val="center"/>
            </w:pPr>
            <w:r>
              <w:rPr>
                <w:rFonts w:hint="eastAsia"/>
              </w:rPr>
              <w:t>材料制造业</w:t>
            </w:r>
          </w:p>
        </w:tc>
      </w:tr>
      <w:tr w:rsidR="00DA04FA" w14:paraId="69559F0E" w14:textId="77777777" w:rsidTr="002D539D">
        <w:tc>
          <w:tcPr>
            <w:tcW w:w="1980" w:type="dxa"/>
          </w:tcPr>
          <w:p w14:paraId="292DBCED" w14:textId="77777777" w:rsidR="00DA04FA" w:rsidRDefault="00DA04FA" w:rsidP="002D539D">
            <w:r>
              <w:rPr>
                <w:rFonts w:hint="eastAsia"/>
              </w:rPr>
              <w:t>企业单位案情描述</w:t>
            </w:r>
          </w:p>
        </w:tc>
        <w:tc>
          <w:tcPr>
            <w:tcW w:w="6316" w:type="dxa"/>
          </w:tcPr>
          <w:p w14:paraId="5AB598DA" w14:textId="1708FBC6" w:rsidR="00DA04FA" w:rsidRDefault="00DA04FA" w:rsidP="002D539D">
            <w:pPr>
              <w:rPr>
                <w:b/>
              </w:rPr>
            </w:pPr>
            <w:r>
              <w:rPr>
                <w:rFonts w:hint="eastAsia"/>
                <w:b/>
              </w:rPr>
              <w:t>【企业背景】</w:t>
            </w:r>
          </w:p>
          <w:p w14:paraId="4EAF8C75" w14:textId="32B6CE18" w:rsidR="002847FA" w:rsidRPr="00D30ED9" w:rsidRDefault="002847FA" w:rsidP="002847FA">
            <w:pPr>
              <w:ind w:firstLineChars="200" w:firstLine="400"/>
              <w:rPr>
                <w:b/>
              </w:rPr>
            </w:pPr>
            <w:r>
              <w:t>登</w:t>
            </w:r>
            <w:proofErr w:type="gramStart"/>
            <w:r>
              <w:t>云股份</w:t>
            </w:r>
            <w:proofErr w:type="gramEnd"/>
            <w:r>
              <w:t>全称为怀集登云汽配股份有限公司，于</w:t>
            </w:r>
            <w:r>
              <w:t xml:space="preserve">1989 </w:t>
            </w:r>
            <w:r>
              <w:t>年</w:t>
            </w:r>
            <w:r>
              <w:t>11</w:t>
            </w:r>
            <w:r>
              <w:rPr>
                <w:rFonts w:hint="eastAsia"/>
              </w:rPr>
              <w:t>月</w:t>
            </w:r>
            <w:r>
              <w:t xml:space="preserve">8 </w:t>
            </w:r>
            <w:r>
              <w:t>日，在广东省</w:t>
            </w:r>
            <w:proofErr w:type="gramStart"/>
            <w:r>
              <w:t>怀集县怀城镇</w:t>
            </w:r>
            <w:proofErr w:type="gramEnd"/>
            <w:r>
              <w:t>登云</w:t>
            </w:r>
            <w:r>
              <w:t xml:space="preserve"> </w:t>
            </w:r>
            <w:r>
              <w:t>亭初次注册登记，是我国最先从事汽车发动机气门专业制造的企业之一。</w:t>
            </w:r>
            <w:r>
              <w:t xml:space="preserve">2008 </w:t>
            </w:r>
            <w:r>
              <w:t>年</w:t>
            </w:r>
            <w:r>
              <w:t xml:space="preserve"> 6 </w:t>
            </w:r>
            <w:r>
              <w:t>月</w:t>
            </w:r>
            <w:r>
              <w:t xml:space="preserve"> 5 </w:t>
            </w:r>
            <w:r>
              <w:t>日，张弢等</w:t>
            </w:r>
            <w:r>
              <w:t xml:space="preserve"> 45 </w:t>
            </w:r>
            <w:r>
              <w:t>位自然人股东与北京</w:t>
            </w:r>
            <w:proofErr w:type="gramStart"/>
            <w:r>
              <w:t>鼎晖时代</w:t>
            </w:r>
            <w:proofErr w:type="gramEnd"/>
            <w:r>
              <w:t>等四家公司签订发起人协议，公司自此变更为股份有限公司，注册资本</w:t>
            </w:r>
            <w:r>
              <w:t xml:space="preserve"> 6000 </w:t>
            </w:r>
            <w:r>
              <w:t>万元，公司专注于汽车发动机进排气门系列产品的研发、制造与销售。</w:t>
            </w:r>
          </w:p>
          <w:p w14:paraId="03B5CB5A" w14:textId="77777777" w:rsidR="00DA04FA" w:rsidRPr="00D30ED9" w:rsidRDefault="00DA04FA" w:rsidP="002D539D">
            <w:pPr>
              <w:rPr>
                <w:b/>
              </w:rPr>
            </w:pPr>
            <w:r>
              <w:rPr>
                <w:rFonts w:hint="eastAsia"/>
                <w:b/>
              </w:rPr>
              <w:t>【案情背景</w:t>
            </w:r>
            <w:r>
              <w:rPr>
                <w:b/>
              </w:rPr>
              <w:t>】</w:t>
            </w:r>
          </w:p>
          <w:p w14:paraId="7046DB3D" w14:textId="6F1C4C16" w:rsidR="00DA04FA" w:rsidRPr="00D30ED9" w:rsidRDefault="00DA04FA" w:rsidP="002D539D">
            <w:r w:rsidRPr="00BE0178">
              <w:rPr>
                <w:rFonts w:ascii="宋体" w:hAnsi="宋体" w:hint="eastAsia"/>
              </w:rPr>
              <w:t xml:space="preserve"> </w:t>
            </w:r>
            <w:r w:rsidRPr="00BE0178">
              <w:rPr>
                <w:rFonts w:ascii="宋体" w:hAnsi="宋体"/>
              </w:rPr>
              <w:t xml:space="preserve"> </w:t>
            </w:r>
            <w:proofErr w:type="gramStart"/>
            <w:r w:rsidR="00993FE1">
              <w:t>据登云股份</w:t>
            </w:r>
            <w:proofErr w:type="gramEnd"/>
            <w:r w:rsidR="00993FE1">
              <w:t xml:space="preserve">2014 </w:t>
            </w:r>
            <w:r w:rsidR="00993FE1">
              <w:t>年年报可知，登</w:t>
            </w:r>
            <w:proofErr w:type="gramStart"/>
            <w:r w:rsidR="00993FE1">
              <w:t>云股份</w:t>
            </w:r>
            <w:proofErr w:type="gramEnd"/>
            <w:r w:rsidR="00993FE1">
              <w:t>上市之初，即</w:t>
            </w:r>
            <w:r w:rsidR="00993FE1">
              <w:t xml:space="preserve"> 2014 </w:t>
            </w:r>
            <w:r w:rsidR="00993FE1">
              <w:t>年净利润</w:t>
            </w:r>
            <w:r w:rsidR="00993FE1">
              <w:t xml:space="preserve">1862.45 </w:t>
            </w:r>
            <w:r w:rsidR="00993FE1">
              <w:t>万元，相比</w:t>
            </w:r>
            <w:r w:rsidR="00993FE1">
              <w:t>2013</w:t>
            </w:r>
            <w:r w:rsidR="00993FE1">
              <w:t>年的净利润</w:t>
            </w:r>
            <w:r w:rsidR="00993FE1">
              <w:t xml:space="preserve"> 3385.20 </w:t>
            </w:r>
            <w:r w:rsidR="00993FE1">
              <w:t>万元暴跌了</w:t>
            </w:r>
            <w:r w:rsidR="00993FE1">
              <w:t>44.98%</w:t>
            </w:r>
            <w:r w:rsidR="00993FE1">
              <w:t>，尽管登</w:t>
            </w:r>
            <w:proofErr w:type="gramStart"/>
            <w:r w:rsidR="00993FE1">
              <w:t>云股份</w:t>
            </w:r>
            <w:proofErr w:type="gramEnd"/>
            <w:r w:rsidR="00993FE1">
              <w:t>将其原因推脱为市场低迷、折旧与生产成本增加、质量管</w:t>
            </w:r>
            <w:proofErr w:type="gramStart"/>
            <w:r w:rsidR="00993FE1">
              <w:t>控不足</w:t>
            </w:r>
            <w:proofErr w:type="gramEnd"/>
            <w:r w:rsidR="00993FE1">
              <w:t>以及政府补贴的减少等，但其利润暴跌依旧引发了监管部门的质疑。</w:t>
            </w:r>
            <w:r w:rsidR="00993FE1">
              <w:t xml:space="preserve">2015 </w:t>
            </w:r>
            <w:r w:rsidR="00993FE1">
              <w:t>年</w:t>
            </w:r>
            <w:r w:rsidR="00993FE1">
              <w:t xml:space="preserve"> 10 </w:t>
            </w:r>
            <w:r w:rsidR="00993FE1">
              <w:t>月，证监会对其启动调查程序。</w:t>
            </w:r>
          </w:p>
        </w:tc>
      </w:tr>
      <w:tr w:rsidR="00DA04FA" w14:paraId="0CD87D78" w14:textId="77777777" w:rsidTr="002D539D">
        <w:tc>
          <w:tcPr>
            <w:tcW w:w="1980" w:type="dxa"/>
          </w:tcPr>
          <w:p w14:paraId="14C3CB82" w14:textId="77777777" w:rsidR="00DA04FA" w:rsidRDefault="00DA04FA" w:rsidP="002D539D">
            <w:r>
              <w:rPr>
                <w:rFonts w:hint="eastAsia"/>
              </w:rPr>
              <w:t>关联审计机构</w:t>
            </w:r>
            <w:r>
              <w:t>名称</w:t>
            </w:r>
          </w:p>
        </w:tc>
        <w:tc>
          <w:tcPr>
            <w:tcW w:w="6316" w:type="dxa"/>
          </w:tcPr>
          <w:p w14:paraId="3662F186" w14:textId="1F1E5454" w:rsidR="00DA04FA" w:rsidRDefault="00045884" w:rsidP="002D539D">
            <w:proofErr w:type="gramStart"/>
            <w:r>
              <w:rPr>
                <w:rFonts w:hint="eastAsia"/>
              </w:rPr>
              <w:t>信永中和</w:t>
            </w:r>
            <w:proofErr w:type="gramEnd"/>
            <w:r>
              <w:rPr>
                <w:rFonts w:hint="eastAsia"/>
              </w:rPr>
              <w:t>会计师事务所</w:t>
            </w:r>
          </w:p>
        </w:tc>
      </w:tr>
      <w:tr w:rsidR="00DA04FA" w14:paraId="1746B279" w14:textId="77777777" w:rsidTr="002D539D">
        <w:tc>
          <w:tcPr>
            <w:tcW w:w="1980" w:type="dxa"/>
          </w:tcPr>
          <w:p w14:paraId="68522BA0" w14:textId="77777777" w:rsidR="00DA04FA" w:rsidRDefault="00DA04FA" w:rsidP="002D539D">
            <w:r>
              <w:rPr>
                <w:rFonts w:hint="eastAsia"/>
              </w:rPr>
              <w:t>引发</w:t>
            </w:r>
            <w:r>
              <w:t>的审计</w:t>
            </w:r>
            <w:r>
              <w:rPr>
                <w:rFonts w:hint="eastAsia"/>
              </w:rPr>
              <w:t>实施</w:t>
            </w:r>
            <w:r>
              <w:t>思考</w:t>
            </w:r>
          </w:p>
        </w:tc>
        <w:tc>
          <w:tcPr>
            <w:tcW w:w="6316" w:type="dxa"/>
          </w:tcPr>
          <w:p w14:paraId="5B8E5BA7" w14:textId="5150B105" w:rsidR="00DA04FA" w:rsidRPr="00993FE1" w:rsidRDefault="00993FE1" w:rsidP="00993FE1">
            <w:r>
              <w:rPr>
                <w:rFonts w:hint="eastAsia"/>
              </w:rPr>
              <w:t>（一）</w:t>
            </w:r>
            <w:r w:rsidRPr="00993FE1">
              <w:t>部分销售费用不入账</w:t>
            </w:r>
            <w:r>
              <w:rPr>
                <w:rFonts w:hint="eastAsia"/>
              </w:rPr>
              <w:t>。</w:t>
            </w:r>
            <w:r w:rsidRPr="00993FE1">
              <w:t>由于登</w:t>
            </w:r>
            <w:proofErr w:type="gramStart"/>
            <w:r w:rsidRPr="00993FE1">
              <w:t>云股份</w:t>
            </w:r>
            <w:proofErr w:type="gramEnd"/>
            <w:r w:rsidRPr="00993FE1">
              <w:t>的主要业务是汽车配件的制造、销售，故而在售出产品之后，如果在客户的使用过</w:t>
            </w:r>
            <w:r w:rsidRPr="00993FE1">
              <w:t xml:space="preserve"> </w:t>
            </w:r>
            <w:r w:rsidRPr="00993FE1">
              <w:t>程中发现质量不达标，客户就会在货款中扣除索赔金，本企业就会产生三包索赔费。</w:t>
            </w:r>
            <w:r w:rsidRPr="00993FE1">
              <w:t xml:space="preserve"> </w:t>
            </w:r>
            <w:r w:rsidRPr="00993FE1">
              <w:t>而登</w:t>
            </w:r>
            <w:proofErr w:type="gramStart"/>
            <w:r w:rsidRPr="00993FE1">
              <w:t>云股份</w:t>
            </w:r>
            <w:proofErr w:type="gramEnd"/>
            <w:r w:rsidRPr="00993FE1">
              <w:t>无论在</w:t>
            </w:r>
            <w:r w:rsidRPr="00993FE1">
              <w:t xml:space="preserve">IPO </w:t>
            </w:r>
            <w:r w:rsidRPr="00993FE1">
              <w:t>期间还是上市后的年报中，为了达到其伪造利润、</w:t>
            </w:r>
            <w:proofErr w:type="gramStart"/>
            <w:r w:rsidRPr="00993FE1">
              <w:t>美化财报的</w:t>
            </w:r>
            <w:proofErr w:type="gramEnd"/>
            <w:r w:rsidRPr="00993FE1">
              <w:t>目的，选择了不将这笔费用入账</w:t>
            </w:r>
            <w:r w:rsidRPr="00993FE1">
              <w:rPr>
                <w:rFonts w:hint="eastAsia"/>
              </w:rPr>
              <w:t>。</w:t>
            </w:r>
          </w:p>
          <w:p w14:paraId="0EE87B9B" w14:textId="53C914F4" w:rsidR="00993FE1" w:rsidRDefault="00993FE1" w:rsidP="00993FE1">
            <w:pPr>
              <w:rPr>
                <w:rStyle w:val="10"/>
                <w:i w:val="0"/>
                <w:iCs w:val="0"/>
              </w:rPr>
            </w:pPr>
            <w:r w:rsidRPr="00993FE1">
              <w:rPr>
                <w:rStyle w:val="10"/>
                <w:i w:val="0"/>
                <w:iCs w:val="0"/>
                <w:noProof/>
              </w:rPr>
              <w:drawing>
                <wp:inline distT="0" distB="0" distL="0" distR="0" wp14:anchorId="6435C5C8" wp14:editId="7DF16E22">
                  <wp:extent cx="3873500" cy="1175385"/>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3500" cy="1175385"/>
                          </a:xfrm>
                          <a:prstGeom prst="rect">
                            <a:avLst/>
                          </a:prstGeom>
                        </pic:spPr>
                      </pic:pic>
                    </a:graphicData>
                  </a:graphic>
                </wp:inline>
              </w:drawing>
            </w:r>
          </w:p>
          <w:p w14:paraId="6886FF25" w14:textId="005AE315" w:rsidR="00993FE1" w:rsidRDefault="00993FE1" w:rsidP="00993FE1">
            <w:pPr>
              <w:rPr>
                <w:rStyle w:val="10"/>
                <w:i w:val="0"/>
                <w:iCs w:val="0"/>
              </w:rPr>
            </w:pPr>
            <w:r>
              <w:t>证监会调查期间，登</w:t>
            </w:r>
            <w:proofErr w:type="gramStart"/>
            <w:r>
              <w:t>云股份</w:t>
            </w:r>
            <w:proofErr w:type="gramEnd"/>
            <w:r>
              <w:t>为了掩饰自己的舞弊行为，曾向法院提起诉讼，要求</w:t>
            </w:r>
            <w:proofErr w:type="gramStart"/>
            <w:r>
              <w:t>一汽锡柴</w:t>
            </w:r>
            <w:proofErr w:type="gramEnd"/>
            <w:r>
              <w:t>退还有争议的三包索赔扣款，对此法院宣判</w:t>
            </w:r>
            <w:proofErr w:type="gramStart"/>
            <w:r>
              <w:t>一汽锡柴</w:t>
            </w:r>
            <w:proofErr w:type="gramEnd"/>
            <w:r>
              <w:lastRenderedPageBreak/>
              <w:t>退还款项</w:t>
            </w:r>
            <w:r>
              <w:t xml:space="preserve"> 270.75 </w:t>
            </w:r>
            <w:r>
              <w:t>万元</w:t>
            </w:r>
            <w:r>
              <w:rPr>
                <w:rFonts w:hint="eastAsia"/>
              </w:rPr>
              <w:t>，</w:t>
            </w:r>
            <w:r>
              <w:t>该金额占争议总额的</w:t>
            </w:r>
            <w:r>
              <w:t xml:space="preserve"> 23%</w:t>
            </w:r>
            <w:r>
              <w:t>。</w:t>
            </w:r>
          </w:p>
          <w:p w14:paraId="3FC157DB" w14:textId="3A43A979" w:rsidR="00F0436A" w:rsidRDefault="00993FE1" w:rsidP="00993FE1">
            <w:r w:rsidRPr="00F0436A">
              <w:rPr>
                <w:rStyle w:val="10"/>
                <w:rFonts w:hint="eastAsia"/>
                <w:i w:val="0"/>
                <w:iCs w:val="0"/>
                <w:color w:val="auto"/>
              </w:rPr>
              <w:t>（二）</w:t>
            </w:r>
            <w:r w:rsidR="00F0436A">
              <w:t>部分财务费用不入账</w:t>
            </w:r>
            <w:r w:rsidR="00F0436A">
              <w:rPr>
                <w:rFonts w:hint="eastAsia"/>
              </w:rPr>
              <w:t>。</w:t>
            </w:r>
          </w:p>
          <w:p w14:paraId="06588FC0" w14:textId="69D43CFF" w:rsidR="004D1666" w:rsidRDefault="004D1666" w:rsidP="00993FE1">
            <w:r w:rsidRPr="004D1666">
              <w:rPr>
                <w:noProof/>
              </w:rPr>
              <w:drawing>
                <wp:anchor distT="0" distB="0" distL="114300" distR="114300" simplePos="0" relativeHeight="251665408" behindDoc="0" locked="0" layoutInCell="1" allowOverlap="1" wp14:anchorId="0B43E00D" wp14:editId="3914461E">
                  <wp:simplePos x="0" y="0"/>
                  <wp:positionH relativeFrom="column">
                    <wp:posOffset>175895</wp:posOffset>
                  </wp:positionH>
                  <wp:positionV relativeFrom="paragraph">
                    <wp:posOffset>2023110</wp:posOffset>
                  </wp:positionV>
                  <wp:extent cx="3613150" cy="863600"/>
                  <wp:effectExtent l="0" t="0" r="635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13150" cy="863600"/>
                          </a:xfrm>
                          <a:prstGeom prst="rect">
                            <a:avLst/>
                          </a:prstGeom>
                        </pic:spPr>
                      </pic:pic>
                    </a:graphicData>
                  </a:graphic>
                  <wp14:sizeRelH relativeFrom="page">
                    <wp14:pctWidth>0</wp14:pctWidth>
                  </wp14:sizeRelH>
                  <wp14:sizeRelV relativeFrom="page">
                    <wp14:pctHeight>0</wp14:pctHeight>
                  </wp14:sizeRelV>
                </wp:anchor>
              </w:drawing>
            </w:r>
            <w:r w:rsidR="00F0436A">
              <w:t xml:space="preserve"> </w:t>
            </w:r>
            <w:r w:rsidR="00F0436A">
              <w:t>本来登</w:t>
            </w:r>
            <w:proofErr w:type="gramStart"/>
            <w:r w:rsidR="00F0436A">
              <w:t>云股份</w:t>
            </w:r>
            <w:proofErr w:type="gramEnd"/>
            <w:r w:rsidR="00F0436A">
              <w:t>在向供应</w:t>
            </w:r>
            <w:proofErr w:type="gramStart"/>
            <w:r w:rsidR="00F0436A">
              <w:t>商申源特钢</w:t>
            </w:r>
            <w:proofErr w:type="gramEnd"/>
            <w:r w:rsidR="00F0436A">
              <w:t>采购过程中，以合同商定以票据支付的金额不得超购总采购</w:t>
            </w:r>
            <w:r w:rsidR="00F0436A">
              <w:t xml:space="preserve"> </w:t>
            </w:r>
            <w:r w:rsidR="00F0436A">
              <w:t>金额的</w:t>
            </w:r>
            <w:r w:rsidR="00F0436A">
              <w:t xml:space="preserve"> 70%</w:t>
            </w:r>
            <w:r w:rsidR="00F0436A">
              <w:t>，但在</w:t>
            </w:r>
            <w:r w:rsidR="00F0436A">
              <w:t xml:space="preserve"> 2013 </w:t>
            </w:r>
            <w:r w:rsidR="00F0436A">
              <w:t>和</w:t>
            </w:r>
            <w:r w:rsidR="00F0436A">
              <w:t xml:space="preserve"> 2014 </w:t>
            </w:r>
            <w:r w:rsidR="00F0436A">
              <w:t>年的真实交易中，登</w:t>
            </w:r>
            <w:proofErr w:type="gramStart"/>
            <w:r w:rsidR="00F0436A">
              <w:t>云股份</w:t>
            </w:r>
            <w:proofErr w:type="gramEnd"/>
            <w:r w:rsidR="00F0436A">
              <w:t>以承兑汇票的方式，支付了超过总采购金额的货款，</w:t>
            </w:r>
            <w:r w:rsidR="00F0436A">
              <w:t>2013</w:t>
            </w:r>
            <w:r w:rsidR="00F0436A">
              <w:t>年</w:t>
            </w:r>
            <w:r w:rsidR="00F0436A">
              <w:t>1</w:t>
            </w:r>
            <w:r w:rsidR="00F0436A">
              <w:t>月至</w:t>
            </w:r>
            <w:r w:rsidR="00F0436A">
              <w:t xml:space="preserve">6 </w:t>
            </w:r>
            <w:r w:rsidR="00F0436A">
              <w:t>月，登</w:t>
            </w:r>
            <w:proofErr w:type="gramStart"/>
            <w:r w:rsidR="00F0436A">
              <w:t>云股份向申源</w:t>
            </w:r>
            <w:proofErr w:type="gramEnd"/>
            <w:r w:rsidR="00F0436A">
              <w:t>特钢的采购金额为</w:t>
            </w:r>
            <w:r w:rsidR="00F0436A">
              <w:t xml:space="preserve">3,258.72 </w:t>
            </w:r>
            <w:r w:rsidR="00F0436A">
              <w:t>万元（含税）的商品，并以承兑汇票</w:t>
            </w:r>
            <w:r w:rsidR="00F0436A">
              <w:t xml:space="preserve"> 3,926.01 </w:t>
            </w:r>
            <w:r w:rsidR="00F0436A">
              <w:t>万元支付，</w:t>
            </w:r>
            <w:r w:rsidR="00F0436A">
              <w:t xml:space="preserve">2014 </w:t>
            </w:r>
            <w:r w:rsidR="00F0436A">
              <w:t>年，登</w:t>
            </w:r>
            <w:proofErr w:type="gramStart"/>
            <w:r w:rsidR="00F0436A">
              <w:t>云股份向</w:t>
            </w:r>
            <w:r w:rsidR="00F0436A">
              <w:rPr>
                <w:rFonts w:hint="eastAsia"/>
              </w:rPr>
              <w:t>申</w:t>
            </w:r>
            <w:r w:rsidR="00F0436A">
              <w:t>源</w:t>
            </w:r>
            <w:proofErr w:type="gramEnd"/>
            <w:r w:rsidR="00F0436A">
              <w:t>特钢的采购金额为</w:t>
            </w:r>
            <w:r w:rsidR="00F0436A">
              <w:t xml:space="preserve">6,545.59 </w:t>
            </w:r>
            <w:r w:rsidR="00F0436A">
              <w:t>万元（含税）的商品，并以承兑汇票</w:t>
            </w:r>
            <w:r w:rsidR="00F0436A">
              <w:t xml:space="preserve"> 10,030.06 </w:t>
            </w:r>
            <w:r w:rsidR="00F0436A">
              <w:t>万元支付。经证监会确认，两者之间的交易行为应当认定为票据贴现，其产生的贴现利息认定为当期财务费用，但是登</w:t>
            </w:r>
            <w:proofErr w:type="gramStart"/>
            <w:r w:rsidR="00F0436A">
              <w:t>云股份</w:t>
            </w:r>
            <w:proofErr w:type="gramEnd"/>
            <w:r w:rsidR="00F0436A">
              <w:t>并未将这笔的财务费用计提入账，而是选择将其瞒下，以达到虚增利润的目的</w:t>
            </w:r>
            <w:r>
              <w:rPr>
                <w:rFonts w:hint="eastAsia"/>
              </w:rPr>
              <w:t>。</w:t>
            </w:r>
          </w:p>
          <w:p w14:paraId="2EF05FAD" w14:textId="59D2C83C" w:rsidR="00993FE1" w:rsidRPr="004D1666" w:rsidRDefault="004D1666" w:rsidP="00993FE1">
            <w:pPr>
              <w:rPr>
                <w:rStyle w:val="10"/>
                <w:i w:val="0"/>
                <w:iCs w:val="0"/>
              </w:rPr>
            </w:pPr>
            <w:r>
              <w:t>作为企业向外界传递自身信息的重要工具，财务报表是投资者获取企业营运、财务状况</w:t>
            </w:r>
            <w:proofErr w:type="gramStart"/>
            <w:r>
              <w:t>相关信</w:t>
            </w:r>
            <w:proofErr w:type="gramEnd"/>
            <w:r>
              <w:t xml:space="preserve"> </w:t>
            </w:r>
            <w:r>
              <w:t>息的重要途径之一，登</w:t>
            </w:r>
            <w:proofErr w:type="gramStart"/>
            <w:r>
              <w:t>云股份</w:t>
            </w:r>
            <w:proofErr w:type="gramEnd"/>
            <w:r>
              <w:t>对其部分费用不入账的行为，使得财务报表失去了其可靠性，不仅仅侵害了投资者的利益，更使得投资者对其失去信任，对企业长远发展造成了恶劣影响。</w:t>
            </w:r>
          </w:p>
          <w:p w14:paraId="67E9BFDD" w14:textId="7BC93D80" w:rsidR="00993FE1" w:rsidRDefault="003D086D" w:rsidP="00993FE1">
            <w:pPr>
              <w:rPr>
                <w:rStyle w:val="10"/>
                <w:i w:val="0"/>
                <w:iCs w:val="0"/>
              </w:rPr>
            </w:pPr>
            <w:r w:rsidRPr="003D086D">
              <w:rPr>
                <w:rStyle w:val="10"/>
                <w:rFonts w:hint="eastAsia"/>
                <w:i w:val="0"/>
                <w:iCs w:val="0"/>
                <w:color w:val="auto"/>
              </w:rPr>
              <w:t>（三）</w:t>
            </w:r>
            <w:r>
              <w:t>违规对外借款</w:t>
            </w:r>
            <w:r>
              <w:rPr>
                <w:rFonts w:hint="eastAsia"/>
              </w:rPr>
              <w:t>。</w:t>
            </w:r>
            <w:r>
              <w:t>在</w:t>
            </w:r>
            <w:r>
              <w:t xml:space="preserve"> 2011 </w:t>
            </w:r>
            <w:r>
              <w:t>年到</w:t>
            </w:r>
            <w:r>
              <w:t xml:space="preserve"> 2014 </w:t>
            </w:r>
            <w:r>
              <w:t>年四年间，登</w:t>
            </w:r>
            <w:proofErr w:type="gramStart"/>
            <w:r>
              <w:t>云股份曾</w:t>
            </w:r>
            <w:proofErr w:type="gramEnd"/>
            <w:r>
              <w:t>在未</w:t>
            </w:r>
            <w:r>
              <w:t xml:space="preserve"> </w:t>
            </w:r>
            <w:r>
              <w:t>经股东大会或董事会允许的情况下屡次违规对外借款，</w:t>
            </w:r>
          </w:p>
          <w:p w14:paraId="2F42F641" w14:textId="77777777" w:rsidR="00993FE1" w:rsidRDefault="005277BC" w:rsidP="00993FE1">
            <w:pPr>
              <w:rPr>
                <w:rStyle w:val="10"/>
                <w:i w:val="0"/>
                <w:iCs w:val="0"/>
              </w:rPr>
            </w:pPr>
            <w:r w:rsidRPr="005277BC">
              <w:rPr>
                <w:rStyle w:val="10"/>
                <w:i w:val="0"/>
                <w:iCs w:val="0"/>
                <w:noProof/>
              </w:rPr>
              <w:drawing>
                <wp:inline distT="0" distB="0" distL="0" distR="0" wp14:anchorId="5B2BAD36" wp14:editId="35A0E9A1">
                  <wp:extent cx="3873500" cy="176339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3500" cy="1763395"/>
                          </a:xfrm>
                          <a:prstGeom prst="rect">
                            <a:avLst/>
                          </a:prstGeom>
                        </pic:spPr>
                      </pic:pic>
                    </a:graphicData>
                  </a:graphic>
                </wp:inline>
              </w:drawing>
            </w:r>
          </w:p>
          <w:p w14:paraId="33607A75" w14:textId="6757C562" w:rsidR="005277BC" w:rsidRPr="005277BC" w:rsidRDefault="005277BC" w:rsidP="00993FE1">
            <w:pPr>
              <w:rPr>
                <w:rStyle w:val="10"/>
                <w:i w:val="0"/>
                <w:iCs w:val="0"/>
              </w:rPr>
            </w:pPr>
            <w:r>
              <w:t>对此，证监会认为登</w:t>
            </w:r>
            <w:proofErr w:type="gramStart"/>
            <w:r>
              <w:t>云股份</w:t>
            </w:r>
            <w:proofErr w:type="gramEnd"/>
            <w:r>
              <w:t>内部控制制度的建立尚未完善，授权审批制度方面存有漏洞，并且对资金管控不足，才出现了未经审批</w:t>
            </w:r>
            <w:proofErr w:type="gramStart"/>
            <w:r>
              <w:t>便对外</w:t>
            </w:r>
            <w:proofErr w:type="gramEnd"/>
            <w:r>
              <w:t>借款的违规现象。</w:t>
            </w:r>
          </w:p>
        </w:tc>
      </w:tr>
      <w:tr w:rsidR="00DA04FA" w14:paraId="7987AC3F" w14:textId="77777777" w:rsidTr="002D539D">
        <w:tc>
          <w:tcPr>
            <w:tcW w:w="1980" w:type="dxa"/>
          </w:tcPr>
          <w:p w14:paraId="0E3988E1"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5044C6B3" w14:textId="6995ED76" w:rsidR="00DA04FA" w:rsidRDefault="00045884" w:rsidP="002D539D">
            <w:r>
              <w:rPr>
                <w:rFonts w:hint="eastAsia"/>
              </w:rPr>
              <w:t>标准无保留意见</w:t>
            </w:r>
          </w:p>
        </w:tc>
      </w:tr>
    </w:tbl>
    <w:p w14:paraId="64E7EA51" w14:textId="3D62A951" w:rsidR="00DA04FA" w:rsidRPr="00D30ED9" w:rsidRDefault="00DA04FA" w:rsidP="00DA04FA">
      <w:pPr>
        <w:pStyle w:val="1"/>
      </w:pPr>
      <w:bookmarkStart w:id="6" w:name="_Toc105876531"/>
      <w:r>
        <w:t>07</w:t>
      </w:r>
      <w:proofErr w:type="gramStart"/>
      <w:r w:rsidR="00DB5E13">
        <w:t>中安消股份有限公司</w:t>
      </w:r>
      <w:bookmarkEnd w:id="6"/>
      <w:proofErr w:type="gramEnd"/>
    </w:p>
    <w:tbl>
      <w:tblPr>
        <w:tblStyle w:val="a5"/>
        <w:tblW w:w="8296" w:type="dxa"/>
        <w:tblLayout w:type="fixed"/>
        <w:tblLook w:val="04A0" w:firstRow="1" w:lastRow="0" w:firstColumn="1" w:lastColumn="0" w:noHBand="0" w:noVBand="1"/>
      </w:tblPr>
      <w:tblGrid>
        <w:gridCol w:w="1980"/>
        <w:gridCol w:w="6316"/>
      </w:tblGrid>
      <w:tr w:rsidR="00DA04FA" w14:paraId="60691154" w14:textId="77777777" w:rsidTr="002D539D">
        <w:tc>
          <w:tcPr>
            <w:tcW w:w="1980" w:type="dxa"/>
          </w:tcPr>
          <w:p w14:paraId="301501F7" w14:textId="77777777" w:rsidR="00DA04FA" w:rsidRDefault="00DA04FA" w:rsidP="002D539D">
            <w:r>
              <w:rPr>
                <w:rFonts w:hint="eastAsia"/>
              </w:rPr>
              <w:t>案例数据</w:t>
            </w:r>
            <w:r>
              <w:t>编号</w:t>
            </w:r>
          </w:p>
        </w:tc>
        <w:tc>
          <w:tcPr>
            <w:tcW w:w="6316" w:type="dxa"/>
          </w:tcPr>
          <w:p w14:paraId="30F920B8" w14:textId="3885F19A" w:rsidR="00DA04FA" w:rsidRDefault="00DB5E13" w:rsidP="002D539D">
            <w:pPr>
              <w:jc w:val="center"/>
            </w:pPr>
            <w:r>
              <w:rPr>
                <w:rFonts w:hint="eastAsia"/>
              </w:rPr>
              <w:t>0</w:t>
            </w:r>
            <w:r>
              <w:t>707</w:t>
            </w:r>
          </w:p>
        </w:tc>
      </w:tr>
      <w:tr w:rsidR="00DA04FA" w14:paraId="3EDB9F97" w14:textId="77777777" w:rsidTr="002D539D">
        <w:tc>
          <w:tcPr>
            <w:tcW w:w="1980" w:type="dxa"/>
          </w:tcPr>
          <w:p w14:paraId="39CA9F3B" w14:textId="77777777" w:rsidR="00DA04FA" w:rsidRDefault="00DA04FA" w:rsidP="002D539D">
            <w:r>
              <w:rPr>
                <w:rFonts w:hint="eastAsia"/>
              </w:rPr>
              <w:t>案例</w:t>
            </w:r>
            <w:r>
              <w:t>行业类别</w:t>
            </w:r>
          </w:p>
        </w:tc>
        <w:tc>
          <w:tcPr>
            <w:tcW w:w="6316" w:type="dxa"/>
          </w:tcPr>
          <w:p w14:paraId="2D4B5A80" w14:textId="05926E6D" w:rsidR="00DA04FA" w:rsidRDefault="00DB5E13" w:rsidP="002D539D">
            <w:pPr>
              <w:jc w:val="center"/>
            </w:pPr>
            <w:r>
              <w:rPr>
                <w:rFonts w:hint="eastAsia"/>
              </w:rPr>
              <w:t>制造业</w:t>
            </w:r>
          </w:p>
        </w:tc>
      </w:tr>
      <w:tr w:rsidR="00DA04FA" w14:paraId="4A54FEE9" w14:textId="77777777" w:rsidTr="002D539D">
        <w:tc>
          <w:tcPr>
            <w:tcW w:w="1980" w:type="dxa"/>
          </w:tcPr>
          <w:p w14:paraId="0A863B73" w14:textId="77777777" w:rsidR="00DA04FA" w:rsidRDefault="00DA04FA" w:rsidP="002D539D">
            <w:r>
              <w:rPr>
                <w:rFonts w:hint="eastAsia"/>
              </w:rPr>
              <w:t>案例发生时间</w:t>
            </w:r>
          </w:p>
        </w:tc>
        <w:tc>
          <w:tcPr>
            <w:tcW w:w="6316" w:type="dxa"/>
          </w:tcPr>
          <w:p w14:paraId="5AA36B37" w14:textId="27BE40F7" w:rsidR="00DA04FA" w:rsidRDefault="00DB5E13" w:rsidP="002D539D">
            <w:pPr>
              <w:jc w:val="center"/>
            </w:pPr>
            <w:r>
              <w:rPr>
                <w:rFonts w:hint="eastAsia"/>
              </w:rPr>
              <w:t>2</w:t>
            </w:r>
            <w:r>
              <w:t>013</w:t>
            </w:r>
          </w:p>
        </w:tc>
      </w:tr>
      <w:tr w:rsidR="00DA04FA" w14:paraId="55F1F399" w14:textId="77777777" w:rsidTr="002D539D">
        <w:tc>
          <w:tcPr>
            <w:tcW w:w="1980" w:type="dxa"/>
          </w:tcPr>
          <w:p w14:paraId="39C419FF" w14:textId="77777777" w:rsidR="00DA04FA" w:rsidRDefault="00DA04FA" w:rsidP="002D539D">
            <w:r>
              <w:rPr>
                <w:rFonts w:hint="eastAsia"/>
              </w:rPr>
              <w:lastRenderedPageBreak/>
              <w:t>案例企业名称</w:t>
            </w:r>
          </w:p>
        </w:tc>
        <w:tc>
          <w:tcPr>
            <w:tcW w:w="6316" w:type="dxa"/>
          </w:tcPr>
          <w:p w14:paraId="33260DF3" w14:textId="297B45CB" w:rsidR="00DA04FA" w:rsidRDefault="00DB5E13" w:rsidP="002D539D">
            <w:pPr>
              <w:jc w:val="center"/>
            </w:pPr>
            <w:proofErr w:type="gramStart"/>
            <w:r>
              <w:t>中安消股份有限公司</w:t>
            </w:r>
            <w:proofErr w:type="gramEnd"/>
          </w:p>
        </w:tc>
      </w:tr>
      <w:tr w:rsidR="00DA04FA" w14:paraId="7684D36F" w14:textId="77777777" w:rsidTr="002D539D">
        <w:tc>
          <w:tcPr>
            <w:tcW w:w="1980" w:type="dxa"/>
          </w:tcPr>
          <w:p w14:paraId="3E1B29FF" w14:textId="77777777" w:rsidR="00DA04FA" w:rsidRDefault="00DA04FA" w:rsidP="002D539D">
            <w:r>
              <w:rPr>
                <w:rFonts w:hint="eastAsia"/>
              </w:rPr>
              <w:t>案例企业经营范围</w:t>
            </w:r>
          </w:p>
        </w:tc>
        <w:tc>
          <w:tcPr>
            <w:tcW w:w="6316" w:type="dxa"/>
          </w:tcPr>
          <w:p w14:paraId="3326E751" w14:textId="202411A5" w:rsidR="00DA04FA" w:rsidRDefault="000A0545" w:rsidP="002D539D">
            <w:pPr>
              <w:jc w:val="center"/>
            </w:pPr>
            <w:r>
              <w:rPr>
                <w:rFonts w:hint="eastAsia"/>
              </w:rPr>
              <w:t>材料制造业</w:t>
            </w:r>
          </w:p>
        </w:tc>
      </w:tr>
      <w:tr w:rsidR="00DA04FA" w14:paraId="342443F8" w14:textId="77777777" w:rsidTr="002D539D">
        <w:tc>
          <w:tcPr>
            <w:tcW w:w="1980" w:type="dxa"/>
          </w:tcPr>
          <w:p w14:paraId="60B02E53" w14:textId="77777777" w:rsidR="00DA04FA" w:rsidRDefault="00DA04FA" w:rsidP="002D539D">
            <w:r>
              <w:rPr>
                <w:rFonts w:hint="eastAsia"/>
              </w:rPr>
              <w:t>企业单位案情描述</w:t>
            </w:r>
          </w:p>
        </w:tc>
        <w:tc>
          <w:tcPr>
            <w:tcW w:w="6316" w:type="dxa"/>
          </w:tcPr>
          <w:p w14:paraId="61EE20A9" w14:textId="3AC41783" w:rsidR="00DA04FA" w:rsidRDefault="00DA04FA" w:rsidP="002D539D">
            <w:pPr>
              <w:rPr>
                <w:b/>
              </w:rPr>
            </w:pPr>
            <w:r>
              <w:rPr>
                <w:rFonts w:hint="eastAsia"/>
                <w:b/>
              </w:rPr>
              <w:t>【企业背景】</w:t>
            </w:r>
          </w:p>
          <w:p w14:paraId="0FC6D801" w14:textId="5D17952F" w:rsidR="00DB5E13" w:rsidRDefault="00DB5E13" w:rsidP="002D539D">
            <w:pPr>
              <w:rPr>
                <w:b/>
              </w:rPr>
            </w:pPr>
            <w:r>
              <w:t>*ST</w:t>
            </w:r>
            <w:r>
              <w:t>中安，在借壳上市之前原名是</w:t>
            </w:r>
            <w:r>
              <w:t>“</w:t>
            </w:r>
            <w:r>
              <w:t>中国安防技术有限公司</w:t>
            </w:r>
            <w:r>
              <w:t>"</w:t>
            </w:r>
            <w:r>
              <w:t>，</w:t>
            </w:r>
            <w:r>
              <w:t xml:space="preserve">2006 </w:t>
            </w:r>
            <w:r>
              <w:t>年成立，随后在</w:t>
            </w:r>
            <w:r>
              <w:t>2007</w:t>
            </w:r>
            <w:r>
              <w:t>年在纽约证券交易所成功上市，成为了第一家在国外上市的中国安防企业，为城市安全系统建设，安保运营服务和智能产品制造等领域。</w:t>
            </w:r>
            <w:r>
              <w:rPr>
                <w:rFonts w:hint="eastAsia"/>
                <w:b/>
              </w:rPr>
              <w:t xml:space="preserve"> </w:t>
            </w:r>
          </w:p>
          <w:p w14:paraId="0767CC90" w14:textId="77777777" w:rsidR="00DA04FA" w:rsidRPr="00D30ED9" w:rsidRDefault="00DA04FA" w:rsidP="002D539D">
            <w:pPr>
              <w:rPr>
                <w:b/>
              </w:rPr>
            </w:pPr>
            <w:r>
              <w:rPr>
                <w:rFonts w:hint="eastAsia"/>
                <w:b/>
              </w:rPr>
              <w:t>【案情背景</w:t>
            </w:r>
            <w:r>
              <w:rPr>
                <w:b/>
              </w:rPr>
              <w:t>】</w:t>
            </w:r>
          </w:p>
          <w:p w14:paraId="341F69A2" w14:textId="0F526DB8" w:rsidR="00DA04FA" w:rsidRPr="00D30ED9" w:rsidRDefault="00DA04FA" w:rsidP="002D539D">
            <w:r w:rsidRPr="00BE0178">
              <w:rPr>
                <w:rFonts w:ascii="宋体" w:hAnsi="宋体" w:hint="eastAsia"/>
              </w:rPr>
              <w:t xml:space="preserve"> </w:t>
            </w:r>
            <w:r w:rsidRPr="00BE0178">
              <w:rPr>
                <w:rFonts w:ascii="宋体" w:hAnsi="宋体"/>
              </w:rPr>
              <w:t xml:space="preserve"> </w:t>
            </w:r>
            <w:r w:rsidR="00DB5E13">
              <w:t>2014</w:t>
            </w:r>
            <w:r w:rsidR="00DB5E13">
              <w:t>年</w:t>
            </w:r>
            <w:r w:rsidR="00DB5E13">
              <w:t>2</w:t>
            </w:r>
            <w:r w:rsidR="00DB5E13">
              <w:t>月，</w:t>
            </w:r>
            <w:r w:rsidR="00DB5E13">
              <w:t>*ST</w:t>
            </w:r>
            <w:r w:rsidR="00DB5E13">
              <w:t>中</w:t>
            </w:r>
            <w:proofErr w:type="gramStart"/>
            <w:r w:rsidR="00DB5E13">
              <w:t>安发布</w:t>
            </w:r>
            <w:proofErr w:type="gramEnd"/>
            <w:r w:rsidR="00DB5E13">
              <w:t>重大重组公告，宣布出售重大资产，向中</w:t>
            </w:r>
            <w:proofErr w:type="gramStart"/>
            <w:r w:rsidR="00DB5E13">
              <w:t>恒汇志</w:t>
            </w:r>
            <w:proofErr w:type="gramEnd"/>
            <w:r w:rsidR="00DB5E13">
              <w:t xml:space="preserve"> </w:t>
            </w:r>
            <w:r w:rsidR="00DB5E13">
              <w:t>发行股票来购买其持有的</w:t>
            </w:r>
            <w:r w:rsidR="00DB5E13">
              <w:t>*ST</w:t>
            </w:r>
            <w:r w:rsidR="00DB5E13">
              <w:t>中安</w:t>
            </w:r>
            <w:r w:rsidR="00DB5E13">
              <w:t>100</w:t>
            </w:r>
            <w:r w:rsidR="00DB5E13">
              <w:t>％股权，并募集配套资金。在借壳上市的过程中，</w:t>
            </w:r>
            <w:r w:rsidR="00DB5E13">
              <w:t>*ST</w:t>
            </w:r>
            <w:r w:rsidR="00DB5E13">
              <w:t>中安聘请瑞华会计师事务所和银信资产评估机构，对</w:t>
            </w:r>
            <w:r w:rsidR="00DB5E13">
              <w:t>2011</w:t>
            </w:r>
            <w:r w:rsidR="00DB5E13">
              <w:t>年</w:t>
            </w:r>
            <w:r w:rsidR="00DB5E13">
              <w:rPr>
                <w:rFonts w:hint="eastAsia"/>
              </w:rPr>
              <w:t>-</w:t>
            </w:r>
            <w:r w:rsidR="00DB5E13">
              <w:t>2014</w:t>
            </w:r>
            <w:r w:rsidR="00DB5E13">
              <w:t>年</w:t>
            </w:r>
            <w:r w:rsidR="00DB5E13">
              <w:t xml:space="preserve"> </w:t>
            </w:r>
            <w:r w:rsidR="00DB5E13">
              <w:t>的财务报告和企业股权进行审计评估。</w:t>
            </w:r>
          </w:p>
        </w:tc>
      </w:tr>
      <w:tr w:rsidR="00DA04FA" w14:paraId="225CAB8C" w14:textId="77777777" w:rsidTr="002D539D">
        <w:tc>
          <w:tcPr>
            <w:tcW w:w="1980" w:type="dxa"/>
          </w:tcPr>
          <w:p w14:paraId="6E504BF2" w14:textId="77777777" w:rsidR="00DA04FA" w:rsidRDefault="00DA04FA" w:rsidP="002D539D">
            <w:r>
              <w:rPr>
                <w:rFonts w:hint="eastAsia"/>
              </w:rPr>
              <w:t>关联审计机构</w:t>
            </w:r>
            <w:r>
              <w:t>名称</w:t>
            </w:r>
          </w:p>
        </w:tc>
        <w:tc>
          <w:tcPr>
            <w:tcW w:w="6316" w:type="dxa"/>
          </w:tcPr>
          <w:p w14:paraId="197E6E5D" w14:textId="4C9FA944" w:rsidR="00DA04FA" w:rsidRDefault="000A0545" w:rsidP="002D539D">
            <w:r>
              <w:t>瑞华会计师事务所</w:t>
            </w:r>
          </w:p>
        </w:tc>
      </w:tr>
      <w:tr w:rsidR="00DA04FA" w14:paraId="74AE0361" w14:textId="77777777" w:rsidTr="002D539D">
        <w:tc>
          <w:tcPr>
            <w:tcW w:w="1980" w:type="dxa"/>
          </w:tcPr>
          <w:p w14:paraId="582DD174" w14:textId="77777777" w:rsidR="00DA04FA" w:rsidRDefault="00DA04FA" w:rsidP="002D539D">
            <w:r>
              <w:rPr>
                <w:rFonts w:hint="eastAsia"/>
              </w:rPr>
              <w:t>引发</w:t>
            </w:r>
            <w:r>
              <w:t>的审计</w:t>
            </w:r>
            <w:r>
              <w:rPr>
                <w:rFonts w:hint="eastAsia"/>
              </w:rPr>
              <w:t>实施</w:t>
            </w:r>
            <w:r>
              <w:t>思考</w:t>
            </w:r>
          </w:p>
        </w:tc>
        <w:tc>
          <w:tcPr>
            <w:tcW w:w="6316" w:type="dxa"/>
          </w:tcPr>
          <w:p w14:paraId="64C3C987" w14:textId="7FF2DB41" w:rsidR="00DA04FA" w:rsidRPr="000A0545" w:rsidRDefault="000A0545" w:rsidP="000A0545">
            <w:r>
              <w:rPr>
                <w:rFonts w:hint="eastAsia"/>
              </w:rPr>
              <w:t>(</w:t>
            </w:r>
            <w:r>
              <w:t>1)</w:t>
            </w:r>
            <w:r w:rsidRPr="000A0545">
              <w:t>高估值风险</w:t>
            </w:r>
            <w:r w:rsidRPr="000A0545">
              <w:rPr>
                <w:rFonts w:hint="eastAsia"/>
              </w:rPr>
              <w:t>。</w:t>
            </w:r>
            <w:r w:rsidRPr="000A0545">
              <w:t>首先，借壳上市企业的高估值风险可能表现在通过虚增收入与利润，做出虚假的盈利预测，再利用收益</w:t>
            </w:r>
            <w:proofErr w:type="gramStart"/>
            <w:r w:rsidRPr="000A0545">
              <w:t>法提高</w:t>
            </w:r>
            <w:proofErr w:type="gramEnd"/>
            <w:r w:rsidRPr="000A0545">
              <w:t>资产估值，由此导致企业资产虚增，引发重大错报风险。</w:t>
            </w:r>
            <w:r w:rsidRPr="000A0545">
              <w:t xml:space="preserve"> </w:t>
            </w:r>
            <w:r w:rsidRPr="000A0545">
              <w:t>在</w:t>
            </w:r>
            <w:r w:rsidRPr="000A0545">
              <w:t>*ST</w:t>
            </w:r>
            <w:r w:rsidRPr="000A0545">
              <w:t>中安准备借壳上市公司的过程中，</w:t>
            </w:r>
            <w:r w:rsidRPr="000A0545">
              <w:t>*ST</w:t>
            </w:r>
            <w:r w:rsidRPr="000A0545">
              <w:t>中安通过提前确认</w:t>
            </w:r>
            <w:r w:rsidRPr="000A0545">
              <w:t>“</w:t>
            </w:r>
            <w:r w:rsidRPr="000A0545">
              <w:t>智慧石拐</w:t>
            </w:r>
            <w:r w:rsidRPr="000A0545">
              <w:t xml:space="preserve">” </w:t>
            </w:r>
            <w:r w:rsidRPr="000A0545">
              <w:t>项目收入、虚增</w:t>
            </w:r>
            <w:r w:rsidRPr="000A0545">
              <w:t>“</w:t>
            </w:r>
            <w:r w:rsidRPr="000A0545">
              <w:t>班班通</w:t>
            </w:r>
            <w:r w:rsidRPr="000A0545">
              <w:t>”</w:t>
            </w:r>
            <w:r w:rsidRPr="000A0545">
              <w:t>项目营业收入和利润等手段，虚增</w:t>
            </w:r>
            <w:r w:rsidRPr="000A0545">
              <w:t>2013</w:t>
            </w:r>
            <w:r w:rsidRPr="000A0545">
              <w:t>年收入</w:t>
            </w:r>
            <w:r w:rsidRPr="000A0545">
              <w:t xml:space="preserve">5515 </w:t>
            </w:r>
            <w:r w:rsidRPr="000A0545">
              <w:t>万元，并且做出了虚假的盈利预测报告，虚假预测</w:t>
            </w:r>
            <w:r w:rsidRPr="000A0545">
              <w:t>2014</w:t>
            </w:r>
            <w:r w:rsidRPr="000A0545">
              <w:t>年净利润能达到</w:t>
            </w:r>
            <w:r w:rsidRPr="000A0545">
              <w:t>3.42</w:t>
            </w:r>
            <w:r w:rsidRPr="000A0545">
              <w:t>亿元，</w:t>
            </w:r>
            <w:r w:rsidRPr="000A0545">
              <w:t>2015</w:t>
            </w:r>
            <w:r w:rsidRPr="000A0545">
              <w:t>年预计净利润达到</w:t>
            </w:r>
            <w:r w:rsidRPr="000A0545">
              <w:t>1</w:t>
            </w:r>
            <w:r w:rsidRPr="000A0545">
              <w:rPr>
                <w:rFonts w:hint="eastAsia"/>
              </w:rPr>
              <w:t>.</w:t>
            </w:r>
            <w:r w:rsidRPr="000A0545">
              <w:t>05</w:t>
            </w:r>
            <w:r w:rsidRPr="000A0545">
              <w:t>亿元。</w:t>
            </w:r>
          </w:p>
          <w:p w14:paraId="299BE831" w14:textId="7458BC25" w:rsidR="000A0545" w:rsidRDefault="000A0545" w:rsidP="000A0545">
            <w:pPr>
              <w:rPr>
                <w:rStyle w:val="10"/>
                <w:i w:val="0"/>
                <w:iCs w:val="0"/>
              </w:rPr>
            </w:pPr>
            <w:r w:rsidRPr="000A0545">
              <w:rPr>
                <w:rStyle w:val="10"/>
                <w:i w:val="0"/>
                <w:iCs w:val="0"/>
                <w:noProof/>
              </w:rPr>
              <w:drawing>
                <wp:inline distT="0" distB="0" distL="0" distR="0" wp14:anchorId="2412FCA1" wp14:editId="077266A3">
                  <wp:extent cx="3873500" cy="13442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3500" cy="1344295"/>
                          </a:xfrm>
                          <a:prstGeom prst="rect">
                            <a:avLst/>
                          </a:prstGeom>
                        </pic:spPr>
                      </pic:pic>
                    </a:graphicData>
                  </a:graphic>
                </wp:inline>
              </w:drawing>
            </w:r>
          </w:p>
          <w:p w14:paraId="5C71FF3A" w14:textId="77777777" w:rsidR="000A0545" w:rsidRDefault="000A0545" w:rsidP="000A0545">
            <w:r>
              <w:t>*ST</w:t>
            </w:r>
            <w:r>
              <w:t>中安为了能够获取更多的利益，虚增</w:t>
            </w:r>
            <w:r>
              <w:t>2013</w:t>
            </w:r>
            <w:r>
              <w:t>年营业收入</w:t>
            </w:r>
            <w:r>
              <w:t>5515</w:t>
            </w:r>
            <w:r>
              <w:t>万元，虚增数额较大，致使净利润虚增</w:t>
            </w:r>
            <w:r>
              <w:t>3016</w:t>
            </w:r>
            <w:r>
              <w:t>万元，占当年</w:t>
            </w:r>
            <w:proofErr w:type="gramStart"/>
            <w:r>
              <w:t>实际净</w:t>
            </w:r>
            <w:proofErr w:type="gramEnd"/>
            <w:r>
              <w:t>利润的</w:t>
            </w:r>
            <w:r>
              <w:t>27</w:t>
            </w:r>
            <w:r>
              <w:t>．</w:t>
            </w:r>
            <w:r>
              <w:t>53</w:t>
            </w:r>
            <w:r>
              <w:t>％。在借壳上市过程中，</w:t>
            </w:r>
            <w:r>
              <w:t>*ST</w:t>
            </w:r>
            <w:r>
              <w:t>中</w:t>
            </w:r>
            <w:proofErr w:type="gramStart"/>
            <w:r>
              <w:t>安采取</w:t>
            </w:r>
            <w:proofErr w:type="gramEnd"/>
            <w:r>
              <w:t>了评估机构收益法的评估结果，根据重组资产预期的盈利进行估值，正是这部分虚增的营业收入和盈利预测，导致</w:t>
            </w:r>
            <w:r>
              <w:t>*ST</w:t>
            </w:r>
            <w:r>
              <w:t>中安虚增了</w:t>
            </w:r>
            <w:r>
              <w:t>l 5</w:t>
            </w:r>
            <w:r>
              <w:rPr>
                <w:rFonts w:hint="eastAsia"/>
              </w:rPr>
              <w:t>.</w:t>
            </w:r>
            <w:r>
              <w:t>57</w:t>
            </w:r>
            <w:r>
              <w:t>亿元的资产，其评估的最终估值为</w:t>
            </w:r>
            <w:r>
              <w:t>28</w:t>
            </w:r>
            <w:r>
              <w:rPr>
                <w:rFonts w:hint="eastAsia"/>
              </w:rPr>
              <w:t>.</w:t>
            </w:r>
            <w:r>
              <w:t>59</w:t>
            </w:r>
            <w:r>
              <w:t>亿元，估值增值额为</w:t>
            </w:r>
            <w:r>
              <w:t>25</w:t>
            </w:r>
            <w:r>
              <w:rPr>
                <w:rFonts w:hint="eastAsia"/>
              </w:rPr>
              <w:t>.</w:t>
            </w:r>
            <w:r>
              <w:t>21</w:t>
            </w:r>
            <w:r>
              <w:t>亿元，置入资产评估值与账面价值比较，增值率达到</w:t>
            </w:r>
            <w:r>
              <w:t>747</w:t>
            </w:r>
            <w:r>
              <w:rPr>
                <w:rFonts w:hint="eastAsia"/>
              </w:rPr>
              <w:t>.</w:t>
            </w:r>
            <w:r>
              <w:t>05</w:t>
            </w:r>
            <w:r>
              <w:t>％。但其中</w:t>
            </w:r>
            <w:r>
              <w:t>15</w:t>
            </w:r>
            <w:r>
              <w:rPr>
                <w:rFonts w:hint="eastAsia"/>
              </w:rPr>
              <w:t>.</w:t>
            </w:r>
            <w:r>
              <w:t>57</w:t>
            </w:r>
            <w:r>
              <w:t>亿元的资产估值是虚假的，虚增增值率达到</w:t>
            </w:r>
            <w:r>
              <w:t>466</w:t>
            </w:r>
            <w:r>
              <w:rPr>
                <w:rFonts w:hint="eastAsia"/>
              </w:rPr>
              <w:t>.</w:t>
            </w:r>
            <w:r>
              <w:t>56</w:t>
            </w:r>
            <w:r>
              <w:t>％。</w:t>
            </w:r>
          </w:p>
          <w:p w14:paraId="53A564C8" w14:textId="77777777" w:rsidR="000A0545" w:rsidRDefault="000A0545" w:rsidP="000A0545">
            <w:r>
              <w:rPr>
                <w:rFonts w:hint="eastAsia"/>
              </w:rPr>
              <w:t>（</w:t>
            </w:r>
            <w:r>
              <w:rPr>
                <w:rFonts w:hint="eastAsia"/>
              </w:rPr>
              <w:t>2</w:t>
            </w:r>
            <w:r>
              <w:rPr>
                <w:rFonts w:hint="eastAsia"/>
              </w:rPr>
              <w:t>）高业绩承诺风险。</w:t>
            </w:r>
            <w:r>
              <w:t>2013</w:t>
            </w:r>
            <w:r>
              <w:t>年的营业收入和净利润有大幅增长，但是需要注意的是</w:t>
            </w:r>
            <w:r>
              <w:t>2013</w:t>
            </w:r>
            <w:r>
              <w:t>年存在虚增营业收入的情况。经过调整，</w:t>
            </w:r>
            <w:r>
              <w:t>2011</w:t>
            </w:r>
            <w:r>
              <w:t>年至</w:t>
            </w:r>
            <w:r>
              <w:t xml:space="preserve"> 2013</w:t>
            </w:r>
            <w:r>
              <w:t>年净利润的整体平均增长率为</w:t>
            </w:r>
            <w:r>
              <w:t>50</w:t>
            </w:r>
            <w:r>
              <w:rPr>
                <w:rFonts w:hint="eastAsia"/>
              </w:rPr>
              <w:t>.</w:t>
            </w:r>
            <w:r>
              <w:t>31</w:t>
            </w:r>
            <w:r>
              <w:t>％。通过与借壳上市做出的业绩承诺目标进行对比，可以发现业绩目标的设置过高，</w:t>
            </w:r>
            <w:r>
              <w:t>2014</w:t>
            </w:r>
            <w:r>
              <w:t>年净利润增长率高达</w:t>
            </w:r>
            <w:r>
              <w:t>91</w:t>
            </w:r>
            <w:r>
              <w:t>．</w:t>
            </w:r>
            <w:r>
              <w:t>75</w:t>
            </w:r>
            <w:r>
              <w:t>％，借壳上市之后的第一年业绩完成难度就非常大，另外虽然之后两年的净利润增长率保持在</w:t>
            </w:r>
            <w:r>
              <w:t>33</w:t>
            </w:r>
            <w:r>
              <w:t>％左右，但是承诺净利润的金额基数过大，想要实现目标的难度同样很大。</w:t>
            </w:r>
          </w:p>
          <w:p w14:paraId="70C946CC" w14:textId="12EC10E2" w:rsidR="000A0545" w:rsidRPr="000A0545" w:rsidRDefault="000A0545" w:rsidP="000A0545">
            <w:pPr>
              <w:rPr>
                <w:rStyle w:val="10"/>
                <w:i w:val="0"/>
                <w:iCs w:val="0"/>
              </w:rPr>
            </w:pPr>
            <w:r w:rsidRPr="000A0545">
              <w:rPr>
                <w:rStyle w:val="10"/>
                <w:i w:val="0"/>
                <w:iCs w:val="0"/>
                <w:noProof/>
              </w:rPr>
              <w:lastRenderedPageBreak/>
              <w:drawing>
                <wp:inline distT="0" distB="0" distL="0" distR="0" wp14:anchorId="05505FB5" wp14:editId="77745FAB">
                  <wp:extent cx="3873500" cy="157734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3500" cy="1577340"/>
                          </a:xfrm>
                          <a:prstGeom prst="rect">
                            <a:avLst/>
                          </a:prstGeom>
                        </pic:spPr>
                      </pic:pic>
                    </a:graphicData>
                  </a:graphic>
                </wp:inline>
              </w:drawing>
            </w:r>
          </w:p>
        </w:tc>
      </w:tr>
      <w:tr w:rsidR="00DA04FA" w14:paraId="16FD7559" w14:textId="77777777" w:rsidTr="002D539D">
        <w:tc>
          <w:tcPr>
            <w:tcW w:w="1980" w:type="dxa"/>
          </w:tcPr>
          <w:p w14:paraId="52C4A96E"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5DA4D147" w14:textId="3D65B1BB" w:rsidR="00DA04FA" w:rsidRDefault="00045884" w:rsidP="002D539D">
            <w:r>
              <w:rPr>
                <w:rFonts w:hint="eastAsia"/>
              </w:rPr>
              <w:t>标准无保留意见</w:t>
            </w:r>
          </w:p>
        </w:tc>
      </w:tr>
    </w:tbl>
    <w:p w14:paraId="148BA808" w14:textId="30F1630B" w:rsidR="00DA04FA" w:rsidRPr="00D30ED9" w:rsidRDefault="00DA04FA" w:rsidP="00DA04FA">
      <w:pPr>
        <w:pStyle w:val="1"/>
      </w:pPr>
      <w:bookmarkStart w:id="7" w:name="_Toc105876532"/>
      <w:r>
        <w:t>08</w:t>
      </w:r>
      <w:r w:rsidR="00006D19">
        <w:t>海南中瑞康芝制药有限公司</w:t>
      </w:r>
      <w:bookmarkEnd w:id="7"/>
    </w:p>
    <w:tbl>
      <w:tblPr>
        <w:tblStyle w:val="a5"/>
        <w:tblW w:w="8296" w:type="dxa"/>
        <w:tblLayout w:type="fixed"/>
        <w:tblLook w:val="04A0" w:firstRow="1" w:lastRow="0" w:firstColumn="1" w:lastColumn="0" w:noHBand="0" w:noVBand="1"/>
      </w:tblPr>
      <w:tblGrid>
        <w:gridCol w:w="1980"/>
        <w:gridCol w:w="6316"/>
      </w:tblGrid>
      <w:tr w:rsidR="00DA04FA" w14:paraId="6437D8B8" w14:textId="77777777" w:rsidTr="002D539D">
        <w:tc>
          <w:tcPr>
            <w:tcW w:w="1980" w:type="dxa"/>
          </w:tcPr>
          <w:p w14:paraId="4CBA066F" w14:textId="77777777" w:rsidR="00DA04FA" w:rsidRDefault="00DA04FA" w:rsidP="002D539D">
            <w:r>
              <w:rPr>
                <w:rFonts w:hint="eastAsia"/>
              </w:rPr>
              <w:t>案例数据</w:t>
            </w:r>
            <w:r>
              <w:t>编号</w:t>
            </w:r>
          </w:p>
        </w:tc>
        <w:tc>
          <w:tcPr>
            <w:tcW w:w="6316" w:type="dxa"/>
          </w:tcPr>
          <w:p w14:paraId="1795ADC3" w14:textId="3F19B069" w:rsidR="00DA04FA" w:rsidRDefault="00B4416B" w:rsidP="002D539D">
            <w:pPr>
              <w:jc w:val="center"/>
            </w:pPr>
            <w:r>
              <w:rPr>
                <w:rFonts w:hint="eastAsia"/>
              </w:rPr>
              <w:t>0</w:t>
            </w:r>
            <w:r>
              <w:t>70</w:t>
            </w:r>
            <w:r w:rsidR="00914507">
              <w:t>8</w:t>
            </w:r>
          </w:p>
        </w:tc>
      </w:tr>
      <w:tr w:rsidR="00DA04FA" w14:paraId="216382B3" w14:textId="77777777" w:rsidTr="002D539D">
        <w:tc>
          <w:tcPr>
            <w:tcW w:w="1980" w:type="dxa"/>
          </w:tcPr>
          <w:p w14:paraId="4D82049A" w14:textId="77777777" w:rsidR="00DA04FA" w:rsidRDefault="00DA04FA" w:rsidP="002D539D">
            <w:r>
              <w:rPr>
                <w:rFonts w:hint="eastAsia"/>
              </w:rPr>
              <w:t>案例</w:t>
            </w:r>
            <w:r>
              <w:t>行业类别</w:t>
            </w:r>
          </w:p>
        </w:tc>
        <w:tc>
          <w:tcPr>
            <w:tcW w:w="6316" w:type="dxa"/>
          </w:tcPr>
          <w:p w14:paraId="0FF76828" w14:textId="1B7114CF" w:rsidR="00DA04FA" w:rsidRDefault="00095CE7" w:rsidP="002D539D">
            <w:pPr>
              <w:jc w:val="center"/>
            </w:pPr>
            <w:r>
              <w:rPr>
                <w:rFonts w:hint="eastAsia"/>
              </w:rPr>
              <w:t>0</w:t>
            </w:r>
            <w:r>
              <w:t>7</w:t>
            </w:r>
            <w:r>
              <w:rPr>
                <w:rFonts w:hint="eastAsia"/>
              </w:rPr>
              <w:t>制造业</w:t>
            </w:r>
          </w:p>
        </w:tc>
      </w:tr>
      <w:tr w:rsidR="00DA04FA" w14:paraId="5AAA8529" w14:textId="77777777" w:rsidTr="002D539D">
        <w:tc>
          <w:tcPr>
            <w:tcW w:w="1980" w:type="dxa"/>
          </w:tcPr>
          <w:p w14:paraId="0199E167" w14:textId="77777777" w:rsidR="00DA04FA" w:rsidRDefault="00DA04FA" w:rsidP="002D539D">
            <w:r>
              <w:rPr>
                <w:rFonts w:hint="eastAsia"/>
              </w:rPr>
              <w:t>案例发生时间</w:t>
            </w:r>
          </w:p>
        </w:tc>
        <w:tc>
          <w:tcPr>
            <w:tcW w:w="6316" w:type="dxa"/>
          </w:tcPr>
          <w:p w14:paraId="0768CDC4" w14:textId="3ED8AE9D" w:rsidR="00DA04FA" w:rsidRDefault="00A40784" w:rsidP="002D539D">
            <w:pPr>
              <w:jc w:val="center"/>
            </w:pPr>
            <w:r>
              <w:rPr>
                <w:rFonts w:hint="eastAsia"/>
              </w:rPr>
              <w:t>2</w:t>
            </w:r>
            <w:r>
              <w:t>011</w:t>
            </w:r>
            <w:r>
              <w:rPr>
                <w:rFonts w:hint="eastAsia"/>
              </w:rPr>
              <w:t>年</w:t>
            </w:r>
          </w:p>
        </w:tc>
      </w:tr>
      <w:tr w:rsidR="00DA04FA" w14:paraId="21569283" w14:textId="77777777" w:rsidTr="002D539D">
        <w:tc>
          <w:tcPr>
            <w:tcW w:w="1980" w:type="dxa"/>
          </w:tcPr>
          <w:p w14:paraId="5AC35AA2" w14:textId="77777777" w:rsidR="00DA04FA" w:rsidRDefault="00DA04FA" w:rsidP="002D539D">
            <w:r>
              <w:rPr>
                <w:rFonts w:hint="eastAsia"/>
              </w:rPr>
              <w:t>案例企业名称</w:t>
            </w:r>
          </w:p>
        </w:tc>
        <w:tc>
          <w:tcPr>
            <w:tcW w:w="6316" w:type="dxa"/>
          </w:tcPr>
          <w:p w14:paraId="1378EE31" w14:textId="2D2BD657" w:rsidR="00DA04FA" w:rsidRDefault="00A40784" w:rsidP="002D539D">
            <w:pPr>
              <w:jc w:val="center"/>
            </w:pPr>
            <w:r>
              <w:t>海南中瑞康芝制药有限公司</w:t>
            </w:r>
          </w:p>
        </w:tc>
      </w:tr>
      <w:tr w:rsidR="00DA04FA" w14:paraId="69F2489F" w14:textId="77777777" w:rsidTr="002D539D">
        <w:tc>
          <w:tcPr>
            <w:tcW w:w="1980" w:type="dxa"/>
          </w:tcPr>
          <w:p w14:paraId="113F74B9" w14:textId="77777777" w:rsidR="00DA04FA" w:rsidRDefault="00DA04FA" w:rsidP="002D539D">
            <w:r>
              <w:rPr>
                <w:rFonts w:hint="eastAsia"/>
              </w:rPr>
              <w:t>案例企业经营范围</w:t>
            </w:r>
          </w:p>
        </w:tc>
        <w:tc>
          <w:tcPr>
            <w:tcW w:w="6316" w:type="dxa"/>
          </w:tcPr>
          <w:p w14:paraId="4A6D9B79" w14:textId="557C5FCF" w:rsidR="00DA04FA" w:rsidRDefault="00A40784" w:rsidP="002D539D">
            <w:pPr>
              <w:jc w:val="center"/>
            </w:pPr>
            <w:r>
              <w:rPr>
                <w:rFonts w:hint="eastAsia"/>
              </w:rPr>
              <w:t>制药类</w:t>
            </w:r>
          </w:p>
        </w:tc>
      </w:tr>
      <w:tr w:rsidR="00DA04FA" w14:paraId="50AB6F94" w14:textId="77777777" w:rsidTr="002D539D">
        <w:tc>
          <w:tcPr>
            <w:tcW w:w="1980" w:type="dxa"/>
          </w:tcPr>
          <w:p w14:paraId="0ED8E989" w14:textId="77777777" w:rsidR="00DA04FA" w:rsidRDefault="00DA04FA" w:rsidP="002D539D">
            <w:r>
              <w:rPr>
                <w:rFonts w:hint="eastAsia"/>
              </w:rPr>
              <w:t>企业单位案情描述</w:t>
            </w:r>
          </w:p>
        </w:tc>
        <w:tc>
          <w:tcPr>
            <w:tcW w:w="6316" w:type="dxa"/>
          </w:tcPr>
          <w:p w14:paraId="3283E438" w14:textId="6DA35F22" w:rsidR="00DA04FA" w:rsidRDefault="00DA04FA" w:rsidP="002D539D">
            <w:pPr>
              <w:rPr>
                <w:b/>
              </w:rPr>
            </w:pPr>
            <w:r>
              <w:rPr>
                <w:rFonts w:hint="eastAsia"/>
                <w:b/>
              </w:rPr>
              <w:t>【企业背景】</w:t>
            </w:r>
          </w:p>
          <w:p w14:paraId="2F859AE2" w14:textId="3628332B" w:rsidR="00225B51" w:rsidRPr="00D30ED9" w:rsidRDefault="00225B51" w:rsidP="002D539D">
            <w:pPr>
              <w:rPr>
                <w:b/>
              </w:rPr>
            </w:pPr>
            <w:r>
              <w:t>2007</w:t>
            </w:r>
            <w:r w:rsidR="00A40784">
              <w:rPr>
                <w:rFonts w:hint="eastAsia"/>
              </w:rPr>
              <w:t>年</w:t>
            </w:r>
            <w:r>
              <w:t>12</w:t>
            </w:r>
            <w:r>
              <w:t>月</w:t>
            </w:r>
            <w:r w:rsidR="00A40784">
              <w:rPr>
                <w:rFonts w:hint="eastAsia"/>
              </w:rPr>
              <w:t>,</w:t>
            </w:r>
            <w:r>
              <w:t>在对海南中瑞康芝制药有限公司改制的基础上，</w:t>
            </w:r>
            <w:proofErr w:type="gramStart"/>
            <w:r>
              <w:t>康芝药业</w:t>
            </w:r>
            <w:proofErr w:type="gramEnd"/>
            <w:r>
              <w:t>成立。</w:t>
            </w:r>
            <w:r>
              <w:t>2010</w:t>
            </w:r>
            <w:r>
              <w:t>年</w:t>
            </w:r>
            <w:r>
              <w:t>5</w:t>
            </w:r>
            <w:r>
              <w:t>月，公司在深交所上</w:t>
            </w:r>
            <w:r w:rsidR="00B4416B">
              <w:t>市。公司集医药研发、生产、销售和服务于一体，主要从事儿童药的研发生产和销售．曾经是国内最大的尼美舒利制剂生产厂家，主打产品是瑞芝清，占其销售收入的</w:t>
            </w:r>
            <w:r w:rsidR="00B4416B">
              <w:t>80</w:t>
            </w:r>
            <w:r w:rsidR="00B4416B">
              <w:t>％以上。</w:t>
            </w:r>
            <w:r w:rsidR="00B4416B">
              <w:t>2009</w:t>
            </w:r>
            <w:r w:rsidR="00B4416B">
              <w:t>年，瑞芝清在儿童解热镇痛类产品中销量第一，销售额达</w:t>
            </w:r>
            <w:r w:rsidR="00B4416B">
              <w:t>5</w:t>
            </w:r>
            <w:r w:rsidR="00A40784">
              <w:rPr>
                <w:rFonts w:hint="eastAsia"/>
              </w:rPr>
              <w:t>.</w:t>
            </w:r>
            <w:r w:rsidR="00B4416B">
              <w:t>56</w:t>
            </w:r>
            <w:r w:rsidR="00B4416B">
              <w:t>亿元，排名第二的是美林，销售额</w:t>
            </w:r>
            <w:r w:rsidR="00B4416B">
              <w:t>4</w:t>
            </w:r>
            <w:r w:rsidR="00A40784">
              <w:rPr>
                <w:rFonts w:hint="eastAsia"/>
              </w:rPr>
              <w:t>.</w:t>
            </w:r>
            <w:r w:rsidR="00B4416B">
              <w:t>36</w:t>
            </w:r>
            <w:r w:rsidR="00B4416B">
              <w:t>亿元。</w:t>
            </w:r>
          </w:p>
          <w:p w14:paraId="08D6FBB5" w14:textId="77777777" w:rsidR="00DA04FA" w:rsidRPr="00D30ED9" w:rsidRDefault="00DA04FA" w:rsidP="002D539D">
            <w:pPr>
              <w:rPr>
                <w:b/>
              </w:rPr>
            </w:pPr>
            <w:r>
              <w:rPr>
                <w:rFonts w:hint="eastAsia"/>
                <w:b/>
              </w:rPr>
              <w:t>【案情背景</w:t>
            </w:r>
            <w:r>
              <w:rPr>
                <w:b/>
              </w:rPr>
              <w:t>】</w:t>
            </w:r>
          </w:p>
          <w:p w14:paraId="3A830D8B" w14:textId="507D84E0" w:rsidR="00DA04FA" w:rsidRPr="00D30ED9" w:rsidRDefault="00DA04FA" w:rsidP="002D539D">
            <w:r w:rsidRPr="00BE0178">
              <w:rPr>
                <w:rFonts w:ascii="宋体" w:hAnsi="宋体" w:hint="eastAsia"/>
              </w:rPr>
              <w:t xml:space="preserve"> </w:t>
            </w:r>
            <w:r w:rsidRPr="00BE0178">
              <w:rPr>
                <w:rFonts w:ascii="宋体" w:hAnsi="宋体"/>
              </w:rPr>
              <w:t xml:space="preserve"> </w:t>
            </w:r>
            <w:r w:rsidR="00A40784">
              <w:t>2011</w:t>
            </w:r>
            <w:r w:rsidR="00A40784">
              <w:t>年上半年，</w:t>
            </w:r>
            <w:proofErr w:type="gramStart"/>
            <w:r w:rsidR="00A40784">
              <w:t>在康芝药业</w:t>
            </w:r>
            <w:proofErr w:type="gramEnd"/>
            <w:r w:rsidR="00A40784">
              <w:t>仅仅上市一年后，瑞芝清被披露具有不良反应。此后不久，国家有关部门明文规定尼美舒利口服制剂禁止用于</w:t>
            </w:r>
            <w:r w:rsidR="00A40784">
              <w:t>12</w:t>
            </w:r>
            <w:r w:rsidR="00A40784">
              <w:t>岁以下儿童。这一事件</w:t>
            </w:r>
            <w:proofErr w:type="gramStart"/>
            <w:r w:rsidR="00A40784">
              <w:t>对康芝药业</w:t>
            </w:r>
            <w:proofErr w:type="gramEnd"/>
            <w:r w:rsidR="00A40784">
              <w:t>瑞芝清的销售产生了严重的影响，造成瑞芝</w:t>
            </w:r>
            <w:proofErr w:type="gramStart"/>
            <w:r w:rsidR="00A40784">
              <w:t>清销售</w:t>
            </w:r>
            <w:proofErr w:type="gramEnd"/>
            <w:r w:rsidR="00A40784">
              <w:t>数量大幅减少，收入下降近</w:t>
            </w:r>
            <w:r w:rsidR="00A40784">
              <w:t>70</w:t>
            </w:r>
            <w:r w:rsidR="00A40784">
              <w:t>％。让人不解的是，该公司主营业务收人却没有随之发生明显的下降，</w:t>
            </w:r>
            <w:r w:rsidR="00A40784">
              <w:t>2011</w:t>
            </w:r>
            <w:r w:rsidR="00A40784">
              <w:t>年依然取得了</w:t>
            </w:r>
            <w:r w:rsidR="00A40784">
              <w:t xml:space="preserve"> </w:t>
            </w:r>
            <w:r w:rsidR="00A40784">
              <w:t>盈利。前审计总监在</w:t>
            </w:r>
            <w:r w:rsidR="00A40784">
              <w:t>2013</w:t>
            </w:r>
            <w:r w:rsidR="00A40784">
              <w:t>年</w:t>
            </w:r>
            <w:r w:rsidR="00A40784">
              <w:t>4</w:t>
            </w:r>
            <w:r w:rsidR="00A40784">
              <w:t>月实名举报该公司虚增利润、虚构交易、虚开发票、隐瞒关联方交易等造假行为。历经一年多的调查，</w:t>
            </w:r>
            <w:r w:rsidR="00A40784">
              <w:t>2014</w:t>
            </w:r>
            <w:r w:rsidR="00A40784">
              <w:t>年</w:t>
            </w:r>
            <w:r w:rsidR="00A40784">
              <w:t>7</w:t>
            </w:r>
            <w:r w:rsidR="00A40784">
              <w:t>月，证监会做出处罚决定。</w:t>
            </w:r>
          </w:p>
        </w:tc>
      </w:tr>
      <w:tr w:rsidR="00DA04FA" w14:paraId="70EDE695" w14:textId="77777777" w:rsidTr="002D539D">
        <w:tc>
          <w:tcPr>
            <w:tcW w:w="1980" w:type="dxa"/>
          </w:tcPr>
          <w:p w14:paraId="5BE451B0" w14:textId="77777777" w:rsidR="00DA04FA" w:rsidRDefault="00DA04FA" w:rsidP="002D539D">
            <w:r>
              <w:rPr>
                <w:rFonts w:hint="eastAsia"/>
              </w:rPr>
              <w:t>关联审计机构</w:t>
            </w:r>
            <w:r>
              <w:t>名称</w:t>
            </w:r>
          </w:p>
        </w:tc>
        <w:tc>
          <w:tcPr>
            <w:tcW w:w="6316" w:type="dxa"/>
          </w:tcPr>
          <w:p w14:paraId="611EAD5E" w14:textId="6C2032E5" w:rsidR="00DA04FA" w:rsidRDefault="00045884" w:rsidP="002D539D">
            <w:r>
              <w:rPr>
                <w:rFonts w:hint="eastAsia"/>
              </w:rPr>
              <w:t>深圳证券交易所</w:t>
            </w:r>
          </w:p>
        </w:tc>
      </w:tr>
      <w:tr w:rsidR="00DA04FA" w14:paraId="6B217094" w14:textId="77777777" w:rsidTr="002D539D">
        <w:tc>
          <w:tcPr>
            <w:tcW w:w="1980" w:type="dxa"/>
          </w:tcPr>
          <w:p w14:paraId="71B3D07F" w14:textId="77777777" w:rsidR="00DA04FA" w:rsidRDefault="00DA04FA" w:rsidP="002D539D">
            <w:r>
              <w:rPr>
                <w:rFonts w:hint="eastAsia"/>
              </w:rPr>
              <w:t>引发</w:t>
            </w:r>
            <w:r>
              <w:t>的审计</w:t>
            </w:r>
            <w:r>
              <w:rPr>
                <w:rFonts w:hint="eastAsia"/>
              </w:rPr>
              <w:t>实施</w:t>
            </w:r>
            <w:r>
              <w:t>思考</w:t>
            </w:r>
          </w:p>
        </w:tc>
        <w:tc>
          <w:tcPr>
            <w:tcW w:w="6316" w:type="dxa"/>
          </w:tcPr>
          <w:p w14:paraId="03A5A243" w14:textId="4DC59996" w:rsidR="00EE1552" w:rsidRDefault="00EE1552" w:rsidP="002D539D">
            <w:r>
              <w:t>(</w:t>
            </w:r>
            <w:proofErr w:type="gramStart"/>
            <w:r>
              <w:t>一</w:t>
            </w:r>
            <w:proofErr w:type="gramEnd"/>
            <w:r>
              <w:t>)</w:t>
            </w:r>
            <w:r>
              <w:t>通过提前确认收入</w:t>
            </w:r>
            <w:r>
              <w:rPr>
                <w:rFonts w:hint="eastAsia"/>
              </w:rPr>
              <w:t>，</w:t>
            </w:r>
            <w:r>
              <w:t>虚增利润</w:t>
            </w:r>
            <w:r>
              <w:rPr>
                <w:rFonts w:hint="eastAsia"/>
              </w:rPr>
              <w:t>。</w:t>
            </w:r>
            <w:proofErr w:type="gramStart"/>
            <w:r>
              <w:t>康芝营销是康芝药业</w:t>
            </w:r>
            <w:proofErr w:type="gramEnd"/>
            <w:r>
              <w:t>的全资子公司，</w:t>
            </w:r>
            <w:r>
              <w:t>2011</w:t>
            </w:r>
            <w:r>
              <w:t>年</w:t>
            </w:r>
            <w:r>
              <w:t>10</w:t>
            </w:r>
            <w:r>
              <w:t>月</w:t>
            </w:r>
            <w:r>
              <w:rPr>
                <w:rFonts w:hint="eastAsia"/>
              </w:rPr>
              <w:t>，</w:t>
            </w:r>
            <w:r>
              <w:t>与云南万萃药业公司签订</w:t>
            </w:r>
            <w:r>
              <w:rPr>
                <w:rFonts w:hint="eastAsia"/>
              </w:rPr>
              <w:t>《</w:t>
            </w:r>
            <w:r>
              <w:t>OTC</w:t>
            </w:r>
            <w:r>
              <w:t>合作推广协议》。根据协议约定，两家公司在</w:t>
            </w:r>
            <w:r>
              <w:t>2011</w:t>
            </w:r>
            <w:r>
              <w:t>年</w:t>
            </w:r>
            <w:r>
              <w:t>12</w:t>
            </w:r>
            <w:r>
              <w:t>月</w:t>
            </w:r>
            <w:r>
              <w:t>15</w:t>
            </w:r>
            <w:r>
              <w:rPr>
                <w:rFonts w:hint="eastAsia"/>
              </w:rPr>
              <w:t>日</w:t>
            </w:r>
            <w:r>
              <w:t>签订</w:t>
            </w:r>
            <w:r>
              <w:t xml:space="preserve"> </w:t>
            </w:r>
            <w:r>
              <w:t>《产品购销合同》。但是到</w:t>
            </w:r>
            <w:r>
              <w:t>2011</w:t>
            </w:r>
            <w:r>
              <w:t>年</w:t>
            </w:r>
            <w:r>
              <w:t>12</w:t>
            </w:r>
            <w:r>
              <w:t>月</w:t>
            </w:r>
            <w:r>
              <w:t>29 13</w:t>
            </w:r>
            <w:r>
              <w:t>，在没有根据</w:t>
            </w:r>
            <w:r>
              <w:t xml:space="preserve"> </w:t>
            </w:r>
            <w:r>
              <w:t>推广协议投放广告业务的情况下．</w:t>
            </w:r>
            <w:proofErr w:type="gramStart"/>
            <w:r>
              <w:t>康芝营销</w:t>
            </w:r>
            <w:proofErr w:type="gramEnd"/>
            <w:r>
              <w:t>就提前确认了</w:t>
            </w:r>
            <w:r>
              <w:t xml:space="preserve"> 250</w:t>
            </w:r>
            <w:r>
              <w:t>万元的销售收入，从而导致当年利润虚增</w:t>
            </w:r>
            <w:r>
              <w:t>156</w:t>
            </w:r>
            <w:r>
              <w:t>．</w:t>
            </w:r>
            <w:r>
              <w:t>81</w:t>
            </w:r>
            <w:r>
              <w:t>万元。</w:t>
            </w:r>
          </w:p>
          <w:p w14:paraId="40A640DE" w14:textId="634BAF8B" w:rsidR="00DA04FA" w:rsidRDefault="00EE1552" w:rsidP="002D539D">
            <w:r>
              <w:t xml:space="preserve"> (</w:t>
            </w:r>
            <w:r>
              <w:t>二</w:t>
            </w:r>
            <w:r>
              <w:t>)</w:t>
            </w:r>
            <w:r>
              <w:t>通过应计未计期间费用，虚增利润</w:t>
            </w:r>
            <w:r w:rsidR="00842DCB">
              <w:rPr>
                <w:rFonts w:hint="eastAsia"/>
              </w:rPr>
              <w:t>。</w:t>
            </w:r>
            <w:proofErr w:type="gramStart"/>
            <w:r>
              <w:t>康芝药业</w:t>
            </w:r>
            <w:proofErr w:type="gramEnd"/>
            <w:r>
              <w:t>在</w:t>
            </w:r>
            <w:r>
              <w:t>2011</w:t>
            </w:r>
            <w:r>
              <w:t>年</w:t>
            </w:r>
            <w:r>
              <w:t>3</w:t>
            </w:r>
            <w:r>
              <w:t>月通过</w:t>
            </w:r>
            <w:r>
              <w:lastRenderedPageBreak/>
              <w:t>增资取得北京祥云</w:t>
            </w:r>
            <w:r>
              <w:t>51</w:t>
            </w:r>
            <w:r>
              <w:t>％</w:t>
            </w:r>
            <w:r>
              <w:t xml:space="preserve"> </w:t>
            </w:r>
            <w:r>
              <w:t>股权，各办事处的运营费用通过北京祥云下拨备用金取得。</w:t>
            </w:r>
            <w:r>
              <w:t>2011</w:t>
            </w:r>
            <w:r>
              <w:t>年和</w:t>
            </w:r>
            <w:r>
              <w:t>2012</w:t>
            </w:r>
            <w:r>
              <w:t>年间，各办事处已将备用金用于市场开发</w:t>
            </w:r>
            <w:r>
              <w:t xml:space="preserve"> </w:t>
            </w:r>
            <w:r>
              <w:t>和销售，产生了销售费用，但未能取得合理票据予以核销</w:t>
            </w:r>
            <w:r w:rsidR="00842DCB">
              <w:rPr>
                <w:rFonts w:hint="eastAsia"/>
              </w:rPr>
              <w:t>，</w:t>
            </w:r>
            <w:r>
              <w:t>因此一直都挂在预付账款上面。</w:t>
            </w:r>
            <w:r>
              <w:t>2011</w:t>
            </w:r>
            <w:r>
              <w:t>年底，公司指使高管</w:t>
            </w:r>
            <w:r>
              <w:t xml:space="preserve"> </w:t>
            </w:r>
            <w:r>
              <w:t>从私设的小金库账户汇款</w:t>
            </w:r>
            <w:r>
              <w:t>500</w:t>
            </w:r>
            <w:r>
              <w:t>万元给北京祥云财务副总周某的个人账户，周某利用这笔钱冲销预付账款。从而少计费用，虚增利润</w:t>
            </w:r>
            <w:r>
              <w:t>238</w:t>
            </w:r>
            <w:r>
              <w:t>万元。</w:t>
            </w:r>
            <w:r>
              <w:t>2012</w:t>
            </w:r>
            <w:r>
              <w:t>年</w:t>
            </w:r>
            <w:r w:rsidR="00842DCB">
              <w:rPr>
                <w:rFonts w:hint="eastAsia"/>
              </w:rPr>
              <w:t>，</w:t>
            </w:r>
            <w:proofErr w:type="gramStart"/>
            <w:r>
              <w:t>康芝药业</w:t>
            </w:r>
            <w:proofErr w:type="gramEnd"/>
            <w:r>
              <w:t>用同样的方式虚增利润</w:t>
            </w:r>
            <w:r>
              <w:t>231</w:t>
            </w:r>
            <w:r>
              <w:t>万元。</w:t>
            </w:r>
          </w:p>
          <w:p w14:paraId="1A528768" w14:textId="6D610708" w:rsidR="00842DCB" w:rsidRPr="00842DCB" w:rsidRDefault="00842DCB" w:rsidP="002D539D">
            <w:pPr>
              <w:rPr>
                <w:rStyle w:val="10"/>
                <w:i w:val="0"/>
                <w:iCs w:val="0"/>
              </w:rPr>
            </w:pPr>
            <w:r>
              <w:t>(</w:t>
            </w:r>
            <w:r>
              <w:t>三</w:t>
            </w:r>
            <w:r>
              <w:t>)</w:t>
            </w:r>
            <w:r>
              <w:t>隐藏关联方及其关联方交易</w:t>
            </w:r>
            <w:r>
              <w:rPr>
                <w:rFonts w:hint="eastAsia"/>
              </w:rPr>
              <w:t>。</w:t>
            </w:r>
            <w:proofErr w:type="gramStart"/>
            <w:r>
              <w:t>康芝药</w:t>
            </w:r>
            <w:proofErr w:type="gramEnd"/>
            <w:r>
              <w:t>业主打产品瑞芝清</w:t>
            </w:r>
            <w:r>
              <w:t>2010</w:t>
            </w:r>
            <w:r>
              <w:t>年销售收入为</w:t>
            </w:r>
            <w:r>
              <w:t>22 216</w:t>
            </w:r>
            <w:r>
              <w:rPr>
                <w:rFonts w:hint="eastAsia"/>
              </w:rPr>
              <w:t>.</w:t>
            </w:r>
            <w:r>
              <w:t>02</w:t>
            </w:r>
            <w:r>
              <w:t>万元，到</w:t>
            </w:r>
            <w:r>
              <w:t>2011</w:t>
            </w:r>
            <w:r>
              <w:t>年，由于受到瑞芝清不良反应事件的影响，该产品的销售收入只有</w:t>
            </w:r>
            <w:r>
              <w:t>6 169</w:t>
            </w:r>
            <w:r>
              <w:t>．</w:t>
            </w:r>
            <w:r>
              <w:t>73</w:t>
            </w:r>
            <w:r>
              <w:t>万元下降</w:t>
            </w:r>
            <w:r>
              <w:t>72</w:t>
            </w:r>
            <w:r>
              <w:t>％</w:t>
            </w:r>
            <w:r w:rsidR="00333357">
              <w:rPr>
                <w:rFonts w:hint="eastAsia"/>
              </w:rPr>
              <w:t>.</w:t>
            </w:r>
            <w:r>
              <w:t>但总营业收入仅下降</w:t>
            </w:r>
            <w:r>
              <w:t>2</w:t>
            </w:r>
            <w:r w:rsidR="00333357">
              <w:rPr>
                <w:rFonts w:hint="eastAsia"/>
              </w:rPr>
              <w:t>.</w:t>
            </w:r>
            <w:r>
              <w:t>45</w:t>
            </w:r>
            <w:r>
              <w:t>％，更让人匪夷所思的是，在瑞芝</w:t>
            </w:r>
            <w:proofErr w:type="gramStart"/>
            <w:r>
              <w:t>清销售</w:t>
            </w:r>
            <w:proofErr w:type="gramEnd"/>
            <w:r>
              <w:t>收入剧烈下降</w:t>
            </w:r>
            <w:r>
              <w:t>72</w:t>
            </w:r>
            <w:r>
              <w:t>％的情况下，应收账款却从</w:t>
            </w:r>
            <w:r>
              <w:t>2010</w:t>
            </w:r>
            <w:r>
              <w:t>年的</w:t>
            </w:r>
            <w:r>
              <w:t>4 714</w:t>
            </w:r>
            <w:r>
              <w:t>万元</w:t>
            </w:r>
            <w:r w:rsidR="00333357">
              <w:rPr>
                <w:rFonts w:hint="eastAsia"/>
              </w:rPr>
              <w:t>,</w:t>
            </w:r>
            <w:r>
              <w:t>上升到</w:t>
            </w:r>
            <w:r>
              <w:t>2011</w:t>
            </w:r>
            <w:r>
              <w:t>年的</w:t>
            </w:r>
            <w:r>
              <w:t>11 095</w:t>
            </w:r>
            <w:r>
              <w:t>万元，增长幅度达到</w:t>
            </w:r>
            <w:r>
              <w:t>135</w:t>
            </w:r>
            <w:r>
              <w:t>％。进</w:t>
            </w:r>
            <w:r>
              <w:t xml:space="preserve"> </w:t>
            </w:r>
            <w:r>
              <w:t>一步追究其应收账款的客户，却没有具体的公司名称，只以字母表示。因此，不管是应收账款的金额还是应收账款的名称</w:t>
            </w:r>
            <w:r>
              <w:rPr>
                <w:rFonts w:hint="eastAsia"/>
              </w:rPr>
              <w:t>。</w:t>
            </w:r>
            <w:r>
              <w:t>都让人疑虑重重。通过前后比较分析，可以知道应收账款排在前面的广州</w:t>
            </w:r>
            <w:proofErr w:type="gramStart"/>
            <w:r>
              <w:t>同慧以及</w:t>
            </w:r>
            <w:proofErr w:type="gramEnd"/>
            <w:r>
              <w:t>海南中瑞都与康芝药业有着千丝万缕的联系。因此，康芝药业进行了一系列隐蔽的关联方交易，达到通过关联方交易进行财务舞弊的目的。</w:t>
            </w:r>
          </w:p>
        </w:tc>
      </w:tr>
      <w:tr w:rsidR="00DA04FA" w14:paraId="60BBDD9C" w14:textId="77777777" w:rsidTr="002D539D">
        <w:tc>
          <w:tcPr>
            <w:tcW w:w="1980" w:type="dxa"/>
          </w:tcPr>
          <w:p w14:paraId="7CE8C8C3"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096AC95E" w14:textId="604021B4" w:rsidR="00DA04FA" w:rsidRDefault="00045884" w:rsidP="002D539D">
            <w:r>
              <w:rPr>
                <w:rFonts w:hint="eastAsia"/>
              </w:rPr>
              <w:t>非标准无保留意见</w:t>
            </w:r>
          </w:p>
        </w:tc>
      </w:tr>
    </w:tbl>
    <w:p w14:paraId="223187EF" w14:textId="333489F1" w:rsidR="00DA04FA" w:rsidRPr="00D30ED9" w:rsidRDefault="00DA04FA" w:rsidP="00DA04FA">
      <w:pPr>
        <w:pStyle w:val="1"/>
      </w:pPr>
      <w:bookmarkStart w:id="8" w:name="_Toc105876533"/>
      <w:r>
        <w:t>09</w:t>
      </w:r>
      <w:r w:rsidR="00006D19">
        <w:t>成都华泽钴镍材料股份有限公司</w:t>
      </w:r>
      <w:bookmarkEnd w:id="8"/>
    </w:p>
    <w:tbl>
      <w:tblPr>
        <w:tblStyle w:val="a5"/>
        <w:tblW w:w="8296" w:type="dxa"/>
        <w:tblLayout w:type="fixed"/>
        <w:tblLook w:val="04A0" w:firstRow="1" w:lastRow="0" w:firstColumn="1" w:lastColumn="0" w:noHBand="0" w:noVBand="1"/>
      </w:tblPr>
      <w:tblGrid>
        <w:gridCol w:w="1980"/>
        <w:gridCol w:w="6316"/>
      </w:tblGrid>
      <w:tr w:rsidR="00DA04FA" w14:paraId="7B72A11E" w14:textId="77777777" w:rsidTr="002D539D">
        <w:tc>
          <w:tcPr>
            <w:tcW w:w="1980" w:type="dxa"/>
          </w:tcPr>
          <w:p w14:paraId="6138A2A1" w14:textId="77777777" w:rsidR="00DA04FA" w:rsidRDefault="00DA04FA" w:rsidP="002D539D">
            <w:r>
              <w:rPr>
                <w:rFonts w:hint="eastAsia"/>
              </w:rPr>
              <w:t>案例数据</w:t>
            </w:r>
            <w:r>
              <w:t>编号</w:t>
            </w:r>
          </w:p>
        </w:tc>
        <w:tc>
          <w:tcPr>
            <w:tcW w:w="6316" w:type="dxa"/>
          </w:tcPr>
          <w:p w14:paraId="54C3ED47" w14:textId="02D9BCBA" w:rsidR="00DA04FA" w:rsidRDefault="002D7FEB" w:rsidP="002D539D">
            <w:pPr>
              <w:jc w:val="center"/>
            </w:pPr>
            <w:r>
              <w:rPr>
                <w:rFonts w:hint="eastAsia"/>
              </w:rPr>
              <w:t>0</w:t>
            </w:r>
            <w:r>
              <w:t>70</w:t>
            </w:r>
            <w:r w:rsidR="00914507">
              <w:t>9</w:t>
            </w:r>
          </w:p>
        </w:tc>
      </w:tr>
      <w:tr w:rsidR="00DA04FA" w14:paraId="526058F8" w14:textId="77777777" w:rsidTr="002D539D">
        <w:tc>
          <w:tcPr>
            <w:tcW w:w="1980" w:type="dxa"/>
          </w:tcPr>
          <w:p w14:paraId="779C046A" w14:textId="77777777" w:rsidR="00DA04FA" w:rsidRDefault="00DA04FA" w:rsidP="002D539D">
            <w:r>
              <w:rPr>
                <w:rFonts w:hint="eastAsia"/>
              </w:rPr>
              <w:t>案例</w:t>
            </w:r>
            <w:r>
              <w:t>行业类别</w:t>
            </w:r>
          </w:p>
        </w:tc>
        <w:tc>
          <w:tcPr>
            <w:tcW w:w="6316" w:type="dxa"/>
          </w:tcPr>
          <w:p w14:paraId="376254EA" w14:textId="5E098B56" w:rsidR="00DA04FA" w:rsidRDefault="002D7FEB" w:rsidP="002D539D">
            <w:pPr>
              <w:jc w:val="center"/>
            </w:pPr>
            <w:r>
              <w:rPr>
                <w:rFonts w:hint="eastAsia"/>
              </w:rPr>
              <w:t>0</w:t>
            </w:r>
            <w:r>
              <w:t>7</w:t>
            </w:r>
            <w:r>
              <w:rPr>
                <w:rFonts w:hint="eastAsia"/>
              </w:rPr>
              <w:t>制造业类</w:t>
            </w:r>
          </w:p>
        </w:tc>
      </w:tr>
      <w:tr w:rsidR="00DA04FA" w14:paraId="0E7872A2" w14:textId="77777777" w:rsidTr="002D539D">
        <w:tc>
          <w:tcPr>
            <w:tcW w:w="1980" w:type="dxa"/>
          </w:tcPr>
          <w:p w14:paraId="5541F244" w14:textId="77777777" w:rsidR="00DA04FA" w:rsidRDefault="00DA04FA" w:rsidP="002D539D">
            <w:r>
              <w:rPr>
                <w:rFonts w:hint="eastAsia"/>
              </w:rPr>
              <w:t>案例发生时间</w:t>
            </w:r>
          </w:p>
        </w:tc>
        <w:tc>
          <w:tcPr>
            <w:tcW w:w="6316" w:type="dxa"/>
          </w:tcPr>
          <w:p w14:paraId="5DF8022D" w14:textId="07101EFB" w:rsidR="00DA04FA" w:rsidRDefault="0042245F" w:rsidP="002D539D">
            <w:pPr>
              <w:jc w:val="center"/>
            </w:pPr>
            <w:r>
              <w:rPr>
                <w:rFonts w:hint="eastAsia"/>
              </w:rPr>
              <w:t>2</w:t>
            </w:r>
            <w:r>
              <w:t>015</w:t>
            </w:r>
          </w:p>
        </w:tc>
      </w:tr>
      <w:tr w:rsidR="00DA04FA" w14:paraId="305FFE56" w14:textId="77777777" w:rsidTr="002D539D">
        <w:tc>
          <w:tcPr>
            <w:tcW w:w="1980" w:type="dxa"/>
          </w:tcPr>
          <w:p w14:paraId="3DD2751D" w14:textId="77777777" w:rsidR="00DA04FA" w:rsidRDefault="00DA04FA" w:rsidP="002D539D">
            <w:r>
              <w:rPr>
                <w:rFonts w:hint="eastAsia"/>
              </w:rPr>
              <w:t>案例企业名称</w:t>
            </w:r>
          </w:p>
        </w:tc>
        <w:tc>
          <w:tcPr>
            <w:tcW w:w="6316" w:type="dxa"/>
          </w:tcPr>
          <w:p w14:paraId="4DE39F38" w14:textId="4BAF27BD" w:rsidR="00DA04FA" w:rsidRDefault="002D7FEB" w:rsidP="002D539D">
            <w:pPr>
              <w:jc w:val="center"/>
            </w:pPr>
            <w:r>
              <w:t>成都华泽钴镍材料股份有限公司</w:t>
            </w:r>
          </w:p>
        </w:tc>
      </w:tr>
      <w:tr w:rsidR="00DA04FA" w14:paraId="796311E2" w14:textId="77777777" w:rsidTr="002D539D">
        <w:tc>
          <w:tcPr>
            <w:tcW w:w="1980" w:type="dxa"/>
          </w:tcPr>
          <w:p w14:paraId="6DACFEA8" w14:textId="77777777" w:rsidR="00DA04FA" w:rsidRDefault="00DA04FA" w:rsidP="002D539D">
            <w:r>
              <w:rPr>
                <w:rFonts w:hint="eastAsia"/>
              </w:rPr>
              <w:t>案例企业经营范围</w:t>
            </w:r>
          </w:p>
        </w:tc>
        <w:tc>
          <w:tcPr>
            <w:tcW w:w="6316" w:type="dxa"/>
          </w:tcPr>
          <w:p w14:paraId="20B275EF" w14:textId="24C64634" w:rsidR="00DA04FA" w:rsidRDefault="002D7FEB" w:rsidP="002D539D">
            <w:pPr>
              <w:jc w:val="center"/>
            </w:pPr>
            <w:r>
              <w:rPr>
                <w:rFonts w:hint="eastAsia"/>
              </w:rPr>
              <w:t>加工制造类</w:t>
            </w:r>
          </w:p>
        </w:tc>
      </w:tr>
      <w:tr w:rsidR="00DA04FA" w14:paraId="26F6F1FB" w14:textId="77777777" w:rsidTr="002D539D">
        <w:tc>
          <w:tcPr>
            <w:tcW w:w="1980" w:type="dxa"/>
          </w:tcPr>
          <w:p w14:paraId="68B216EA" w14:textId="77777777" w:rsidR="00DA04FA" w:rsidRDefault="00DA04FA" w:rsidP="002D539D">
            <w:r>
              <w:rPr>
                <w:rFonts w:hint="eastAsia"/>
              </w:rPr>
              <w:t>企业单位案情描述</w:t>
            </w:r>
          </w:p>
        </w:tc>
        <w:tc>
          <w:tcPr>
            <w:tcW w:w="6316" w:type="dxa"/>
          </w:tcPr>
          <w:p w14:paraId="13260D1D" w14:textId="3A9C0CD7" w:rsidR="00DA04FA" w:rsidRDefault="00DA04FA" w:rsidP="002D539D">
            <w:pPr>
              <w:rPr>
                <w:b/>
              </w:rPr>
            </w:pPr>
            <w:r>
              <w:rPr>
                <w:rFonts w:hint="eastAsia"/>
                <w:b/>
              </w:rPr>
              <w:t>【企业背景】</w:t>
            </w:r>
          </w:p>
          <w:p w14:paraId="0FA57298" w14:textId="52B2C9F6" w:rsidR="002D7FEB" w:rsidRPr="00D30ED9" w:rsidRDefault="002D7FEB" w:rsidP="002D539D">
            <w:pPr>
              <w:rPr>
                <w:b/>
              </w:rPr>
            </w:pPr>
            <w:r>
              <w:t>成都华泽钴镍材料股份有限公司，前身是陕西华泽镍钴金属有限公司，成立于</w:t>
            </w:r>
            <w:r>
              <w:t>2004</w:t>
            </w:r>
            <w:r>
              <w:t>年</w:t>
            </w:r>
            <w:r>
              <w:t>12</w:t>
            </w:r>
            <w:r>
              <w:t>月</w:t>
            </w:r>
            <w:r>
              <w:t xml:space="preserve">31 </w:t>
            </w:r>
            <w:r>
              <w:rPr>
                <w:rFonts w:hint="eastAsia"/>
              </w:rPr>
              <w:t>日</w:t>
            </w:r>
            <w:r>
              <w:t>，从事有色金属的生产和加工。</w:t>
            </w:r>
          </w:p>
          <w:p w14:paraId="35D1DFE9" w14:textId="77777777" w:rsidR="00DA04FA" w:rsidRPr="00D30ED9" w:rsidRDefault="00DA04FA" w:rsidP="002D539D">
            <w:pPr>
              <w:rPr>
                <w:b/>
              </w:rPr>
            </w:pPr>
            <w:r>
              <w:rPr>
                <w:rFonts w:hint="eastAsia"/>
                <w:b/>
              </w:rPr>
              <w:t>【案情背景</w:t>
            </w:r>
            <w:r>
              <w:rPr>
                <w:b/>
              </w:rPr>
              <w:t>】</w:t>
            </w:r>
          </w:p>
          <w:p w14:paraId="4F87C755" w14:textId="05A2EEBC" w:rsidR="00DA04FA" w:rsidRPr="00D30ED9" w:rsidRDefault="00DA04FA" w:rsidP="002D539D">
            <w:r w:rsidRPr="00BE0178">
              <w:rPr>
                <w:rFonts w:ascii="宋体" w:hAnsi="宋体" w:hint="eastAsia"/>
              </w:rPr>
              <w:t xml:space="preserve"> </w:t>
            </w:r>
            <w:r w:rsidRPr="00BE0178">
              <w:rPr>
                <w:rFonts w:ascii="宋体" w:hAnsi="宋体"/>
              </w:rPr>
              <w:t xml:space="preserve"> </w:t>
            </w:r>
            <w:r w:rsidR="0042245F">
              <w:t>华泽钴镍，</w:t>
            </w:r>
            <w:r w:rsidR="0042245F">
              <w:t xml:space="preserve"> 2013 </w:t>
            </w:r>
            <w:r w:rsidR="0042245F">
              <w:t>年将陕西华泽全部收购，</w:t>
            </w:r>
            <w:r w:rsidR="0042245F">
              <w:t xml:space="preserve">2014 </w:t>
            </w:r>
            <w:r w:rsidR="0042245F">
              <w:t>年借壳上市。在</w:t>
            </w:r>
            <w:r w:rsidR="0042245F">
              <w:t xml:space="preserve"> 2015 </w:t>
            </w:r>
            <w:r w:rsidR="0042245F">
              <w:t>年该公司被爆出大股东违规挪用公司资金，</w:t>
            </w:r>
            <w:r w:rsidR="0042245F">
              <w:t xml:space="preserve"> </w:t>
            </w:r>
            <w:r w:rsidR="0042245F">
              <w:t>通过与关联方签订虚假的采购合同来转移资产</w:t>
            </w:r>
            <w:r w:rsidR="0042245F">
              <w:t xml:space="preserve">; </w:t>
            </w:r>
            <w:r w:rsidR="0042245F">
              <w:t>与没有直接关系的第三方签发银行票据，</w:t>
            </w:r>
            <w:r w:rsidR="0042245F">
              <w:t xml:space="preserve"> </w:t>
            </w:r>
            <w:r w:rsidR="0042245F">
              <w:t>再将银行票据背书给关联方来转移企业资金等。瑞华</w:t>
            </w:r>
            <w:r w:rsidR="0042245F">
              <w:rPr>
                <w:rFonts w:hint="eastAsia"/>
              </w:rPr>
              <w:t>事务</w:t>
            </w:r>
            <w:r w:rsidR="0042245F">
              <w:t>所作为其审计机构未发现其舞弊情况，依旧出具无保留意见审计报告，因此受到证监会</w:t>
            </w:r>
            <w:r w:rsidR="0042245F">
              <w:t xml:space="preserve"> </w:t>
            </w:r>
            <w:r w:rsidR="0042245F">
              <w:t>处罚。</w:t>
            </w:r>
          </w:p>
        </w:tc>
      </w:tr>
      <w:tr w:rsidR="00DA04FA" w14:paraId="6FAF6031" w14:textId="77777777" w:rsidTr="002D539D">
        <w:tc>
          <w:tcPr>
            <w:tcW w:w="1980" w:type="dxa"/>
          </w:tcPr>
          <w:p w14:paraId="6AADE573" w14:textId="77777777" w:rsidR="00DA04FA" w:rsidRDefault="00DA04FA" w:rsidP="002D539D">
            <w:r>
              <w:rPr>
                <w:rFonts w:hint="eastAsia"/>
              </w:rPr>
              <w:t>关联审计机构</w:t>
            </w:r>
            <w:r>
              <w:t>名称</w:t>
            </w:r>
          </w:p>
        </w:tc>
        <w:tc>
          <w:tcPr>
            <w:tcW w:w="6316" w:type="dxa"/>
          </w:tcPr>
          <w:p w14:paraId="2C48609E" w14:textId="2EDC0D7B" w:rsidR="00DA04FA" w:rsidRDefault="0042245F" w:rsidP="002D539D">
            <w:r>
              <w:t>瑞华</w:t>
            </w:r>
            <w:r>
              <w:rPr>
                <w:rFonts w:hint="eastAsia"/>
              </w:rPr>
              <w:t>事务</w:t>
            </w:r>
            <w:r>
              <w:t>所</w:t>
            </w:r>
          </w:p>
        </w:tc>
      </w:tr>
      <w:tr w:rsidR="00DA04FA" w14:paraId="4A8374BB" w14:textId="77777777" w:rsidTr="002D539D">
        <w:tc>
          <w:tcPr>
            <w:tcW w:w="1980" w:type="dxa"/>
          </w:tcPr>
          <w:p w14:paraId="360A2CFD" w14:textId="77777777" w:rsidR="00DA04FA" w:rsidRDefault="00DA04FA" w:rsidP="002D539D">
            <w:r>
              <w:rPr>
                <w:rFonts w:hint="eastAsia"/>
              </w:rPr>
              <w:t>引发</w:t>
            </w:r>
            <w:r>
              <w:t>的审计</w:t>
            </w:r>
            <w:r>
              <w:rPr>
                <w:rFonts w:hint="eastAsia"/>
              </w:rPr>
              <w:t>实施</w:t>
            </w:r>
            <w:r>
              <w:t>思考</w:t>
            </w:r>
          </w:p>
        </w:tc>
        <w:tc>
          <w:tcPr>
            <w:tcW w:w="6316" w:type="dxa"/>
          </w:tcPr>
          <w:p w14:paraId="28533573" w14:textId="75BB5714" w:rsidR="0042245F" w:rsidRPr="0042245F" w:rsidRDefault="0042245F" w:rsidP="0042245F">
            <w:r>
              <w:rPr>
                <w:rFonts w:hint="eastAsia"/>
              </w:rPr>
              <w:t>（一）</w:t>
            </w:r>
            <w:r w:rsidRPr="0042245F">
              <w:t>关联方违规占用上市公司资金</w:t>
            </w:r>
            <w:r w:rsidRPr="0042245F">
              <w:rPr>
                <w:rFonts w:hint="eastAsia"/>
              </w:rPr>
              <w:t>。</w:t>
            </w:r>
            <w:r w:rsidRPr="0042245F">
              <w:t>陕西星王集团</w:t>
            </w:r>
            <w:r>
              <w:rPr>
                <w:rFonts w:hint="eastAsia"/>
              </w:rPr>
              <w:t>，</w:t>
            </w:r>
            <w:r w:rsidRPr="0042245F">
              <w:t>成立于</w:t>
            </w:r>
            <w:r w:rsidRPr="0042245F">
              <w:rPr>
                <w:rFonts w:hint="eastAsia"/>
              </w:rPr>
              <w:t>1</w:t>
            </w:r>
            <w:r w:rsidRPr="0042245F">
              <w:t>996</w:t>
            </w:r>
            <w:r w:rsidRPr="0042245F">
              <w:t>年</w:t>
            </w:r>
            <w:r w:rsidRPr="0042245F">
              <w:t xml:space="preserve"> </w:t>
            </w:r>
            <w:r w:rsidRPr="0042245F">
              <w:rPr>
                <w:rFonts w:hint="eastAsia"/>
              </w:rPr>
              <w:t>1</w:t>
            </w:r>
            <w:r w:rsidRPr="0042245F">
              <w:t>2</w:t>
            </w:r>
            <w:r w:rsidRPr="0042245F">
              <w:t>月</w:t>
            </w:r>
            <w:r w:rsidRPr="0042245F">
              <w:rPr>
                <w:rFonts w:hint="eastAsia"/>
              </w:rPr>
              <w:t>1</w:t>
            </w:r>
            <w:r w:rsidRPr="0042245F">
              <w:t>7</w:t>
            </w:r>
            <w:r w:rsidRPr="0042245F">
              <w:t>日，法定代表人同</w:t>
            </w:r>
            <w:proofErr w:type="gramStart"/>
            <w:r w:rsidRPr="0042245F">
              <w:t>华泽钴镍同为</w:t>
            </w:r>
            <w:proofErr w:type="gramEnd"/>
            <w:r w:rsidRPr="0042245F">
              <w:t>王应虎</w:t>
            </w:r>
            <w:r>
              <w:rPr>
                <w:rFonts w:hint="eastAsia"/>
              </w:rPr>
              <w:t>，</w:t>
            </w:r>
            <w:r w:rsidRPr="0042245F">
              <w:t>控股</w:t>
            </w:r>
            <w:proofErr w:type="gramStart"/>
            <w:r w:rsidRPr="0042245F">
              <w:t>股</w:t>
            </w:r>
            <w:proofErr w:type="gramEnd"/>
            <w:r w:rsidRPr="0042245F">
              <w:t>大股东都为其子女，查询</w:t>
            </w:r>
            <w:r w:rsidRPr="0042245F">
              <w:rPr>
                <w:rFonts w:hint="eastAsia"/>
              </w:rPr>
              <w:t>2</w:t>
            </w:r>
            <w:r w:rsidRPr="0042245F">
              <w:t>015</w:t>
            </w:r>
            <w:r w:rsidRPr="0042245F">
              <w:t>年年报可知</w:t>
            </w:r>
            <w:r w:rsidRPr="0042245F">
              <w:rPr>
                <w:rFonts w:hint="eastAsia"/>
              </w:rPr>
              <w:t>，</w:t>
            </w:r>
            <w:r w:rsidRPr="0042245F">
              <w:t>在进行会计差错更正后</w:t>
            </w:r>
            <w:r w:rsidRPr="0042245F">
              <w:rPr>
                <w:rFonts w:hint="eastAsia"/>
              </w:rPr>
              <w:t>，</w:t>
            </w:r>
            <w:r w:rsidRPr="0042245F">
              <w:t>陕西星王集团在</w:t>
            </w:r>
            <w:r w:rsidRPr="0042245F">
              <w:lastRenderedPageBreak/>
              <w:t>截至</w:t>
            </w:r>
            <w:r w:rsidRPr="0042245F">
              <w:rPr>
                <w:rFonts w:hint="eastAsia"/>
              </w:rPr>
              <w:t>2</w:t>
            </w:r>
            <w:r w:rsidRPr="0042245F">
              <w:t>015</w:t>
            </w:r>
            <w:r w:rsidRPr="0042245F">
              <w:t>年</w:t>
            </w:r>
            <w:r w:rsidRPr="0042245F">
              <w:rPr>
                <w:rFonts w:hint="eastAsia"/>
              </w:rPr>
              <w:t>1</w:t>
            </w:r>
            <w:r w:rsidRPr="0042245F">
              <w:t>2</w:t>
            </w:r>
            <w:r w:rsidRPr="0042245F">
              <w:t>月</w:t>
            </w:r>
            <w:r w:rsidRPr="0042245F">
              <w:rPr>
                <w:rFonts w:hint="eastAsia"/>
              </w:rPr>
              <w:t>3</w:t>
            </w:r>
            <w:r w:rsidRPr="0042245F">
              <w:t>1</w:t>
            </w:r>
            <w:r w:rsidRPr="0042245F">
              <w:t>日</w:t>
            </w:r>
            <w:r w:rsidRPr="0042245F">
              <w:rPr>
                <w:rFonts w:hint="eastAsia"/>
              </w:rPr>
              <w:t>，</w:t>
            </w:r>
            <w:r w:rsidRPr="0042245F">
              <w:t>违规占用资金将近</w:t>
            </w:r>
            <w:r w:rsidRPr="0042245F">
              <w:t>15</w:t>
            </w:r>
            <w:r w:rsidRPr="0042245F">
              <w:t>亿元</w:t>
            </w:r>
            <w:r w:rsidRPr="0042245F">
              <w:t xml:space="preserve"> </w:t>
            </w:r>
            <w:r w:rsidRPr="0042245F">
              <w:t>，是</w:t>
            </w:r>
            <w:proofErr w:type="gramStart"/>
            <w:r w:rsidRPr="0042245F">
              <w:t>为实控人通过</w:t>
            </w:r>
            <w:proofErr w:type="gramEnd"/>
            <w:r w:rsidRPr="0042245F">
              <w:t>两家票据公司运作</w:t>
            </w:r>
            <w:r w:rsidRPr="0042245F">
              <w:rPr>
                <w:rFonts w:hint="eastAsia"/>
              </w:rPr>
              <w:t>，</w:t>
            </w:r>
            <w:r w:rsidRPr="0042245F">
              <w:t>严重缺乏披露信息</w:t>
            </w:r>
            <w:r w:rsidRPr="0042245F">
              <w:t xml:space="preserve"> </w:t>
            </w:r>
            <w:r w:rsidRPr="0042245F">
              <w:t>。</w:t>
            </w:r>
          </w:p>
          <w:p w14:paraId="76F3BA9D" w14:textId="70043C55" w:rsidR="0042245F" w:rsidRDefault="0042245F" w:rsidP="0042245F">
            <w:pPr>
              <w:rPr>
                <w:rStyle w:val="10"/>
                <w:i w:val="0"/>
                <w:iCs w:val="0"/>
                <w:color w:val="auto"/>
              </w:rPr>
            </w:pPr>
            <w:r w:rsidRPr="0042245F">
              <w:rPr>
                <w:rStyle w:val="10"/>
                <w:i w:val="0"/>
                <w:iCs w:val="0"/>
                <w:noProof/>
                <w:color w:val="auto"/>
              </w:rPr>
              <w:drawing>
                <wp:inline distT="0" distB="0" distL="0" distR="0" wp14:anchorId="6D8B6E08" wp14:editId="19092211">
                  <wp:extent cx="3873500" cy="26574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3500" cy="2657475"/>
                          </a:xfrm>
                          <a:prstGeom prst="rect">
                            <a:avLst/>
                          </a:prstGeom>
                        </pic:spPr>
                      </pic:pic>
                    </a:graphicData>
                  </a:graphic>
                </wp:inline>
              </w:drawing>
            </w:r>
          </w:p>
          <w:p w14:paraId="7D819D02" w14:textId="4215BB60" w:rsidR="0042245F" w:rsidRDefault="0042245F" w:rsidP="0042245F">
            <w:pPr>
              <w:rPr>
                <w:rStyle w:val="10"/>
                <w:i w:val="0"/>
                <w:iCs w:val="0"/>
                <w:color w:val="auto"/>
              </w:rPr>
            </w:pPr>
            <w:r>
              <w:t>从</w:t>
            </w:r>
            <w:r>
              <w:rPr>
                <w:rFonts w:hint="eastAsia"/>
              </w:rPr>
              <w:t>2</w:t>
            </w:r>
            <w:r>
              <w:t>013</w:t>
            </w:r>
            <w:r>
              <w:t>年成都</w:t>
            </w:r>
            <w:proofErr w:type="gramStart"/>
            <w:r>
              <w:t>华泽钴镍重组</w:t>
            </w:r>
            <w:proofErr w:type="gramEnd"/>
            <w:r>
              <w:t>后，就对其关联方支付了大量资金，而这些资金多数都通过陕西华泽虚构业务往来，通过陕西天慕</w:t>
            </w:r>
            <w:proofErr w:type="gramStart"/>
            <w:r>
              <w:t>灏</w:t>
            </w:r>
            <w:proofErr w:type="gramEnd"/>
            <w:r>
              <w:t>锦和陕西</w:t>
            </w:r>
            <w:proofErr w:type="gramStart"/>
            <w:r>
              <w:t>臻泰融佳利用</w:t>
            </w:r>
            <w:proofErr w:type="gramEnd"/>
            <w:r>
              <w:t>应付票据和本票（短期借款）转账</w:t>
            </w:r>
            <w:r w:rsidR="00C438A6">
              <w:rPr>
                <w:rFonts w:hint="eastAsia"/>
              </w:rPr>
              <w:t>、</w:t>
            </w:r>
            <w:r>
              <w:t>贴现</w:t>
            </w:r>
            <w:r w:rsidR="00C438A6">
              <w:rPr>
                <w:rFonts w:hint="eastAsia"/>
              </w:rPr>
              <w:t>、</w:t>
            </w:r>
            <w:r>
              <w:t>汇款等手段转入</w:t>
            </w:r>
            <w:r w:rsidR="00C438A6">
              <w:rPr>
                <w:rFonts w:hint="eastAsia"/>
              </w:rPr>
              <w:t>，</w:t>
            </w:r>
            <w:r>
              <w:t>导致关联方非法占用</w:t>
            </w:r>
          </w:p>
          <w:p w14:paraId="7B6B7E01" w14:textId="2366DA43" w:rsidR="0042245F" w:rsidRDefault="00C438A6" w:rsidP="0042245F">
            <w:pPr>
              <w:rPr>
                <w:rStyle w:val="10"/>
                <w:i w:val="0"/>
                <w:iCs w:val="0"/>
                <w:color w:val="auto"/>
              </w:rPr>
            </w:pPr>
            <w:r w:rsidRPr="00C438A6">
              <w:rPr>
                <w:rStyle w:val="10"/>
                <w:i w:val="0"/>
                <w:iCs w:val="0"/>
                <w:noProof/>
                <w:color w:val="auto"/>
              </w:rPr>
              <w:drawing>
                <wp:inline distT="0" distB="0" distL="0" distR="0" wp14:anchorId="3BD0107C" wp14:editId="38153E36">
                  <wp:extent cx="3873500" cy="1975485"/>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73500" cy="1975485"/>
                          </a:xfrm>
                          <a:prstGeom prst="rect">
                            <a:avLst/>
                          </a:prstGeom>
                        </pic:spPr>
                      </pic:pic>
                    </a:graphicData>
                  </a:graphic>
                </wp:inline>
              </w:drawing>
            </w:r>
          </w:p>
          <w:p w14:paraId="26165E27" w14:textId="08860EC1" w:rsidR="0042245F" w:rsidRPr="00C438A6" w:rsidRDefault="00C438A6" w:rsidP="0042245F">
            <w:pPr>
              <w:rPr>
                <w:rStyle w:val="10"/>
                <w:rFonts w:ascii="宋体" w:hAnsi="宋体"/>
                <w:i w:val="0"/>
                <w:iCs w:val="0"/>
                <w:color w:val="auto"/>
              </w:rPr>
            </w:pPr>
            <w:r>
              <w:t>同期还借用陕西盛华</w:t>
            </w:r>
            <w:r>
              <w:t xml:space="preserve"> </w:t>
            </w:r>
            <w:r>
              <w:t>、</w:t>
            </w:r>
            <w:proofErr w:type="gramStart"/>
            <w:r>
              <w:t>陕西青润和</w:t>
            </w:r>
            <w:proofErr w:type="gramEnd"/>
            <w:r>
              <w:t xml:space="preserve"> </w:t>
            </w:r>
            <w:r>
              <w:t>、陕西天港之名向关联方提供资金，这些资金最终流向都为陕西星王集团</w:t>
            </w:r>
            <w:r>
              <w:t xml:space="preserve"> </w:t>
            </w:r>
            <w:r>
              <w:t>，而</w:t>
            </w:r>
            <w:proofErr w:type="gramStart"/>
            <w:r>
              <w:t>实控人王涛</w:t>
            </w:r>
            <w:proofErr w:type="gramEnd"/>
            <w:r>
              <w:t>为了遮掩占用资金的事实，通过财务造假</w:t>
            </w:r>
            <w:r>
              <w:rPr>
                <w:rFonts w:hint="eastAsia"/>
              </w:rPr>
              <w:t>，</w:t>
            </w:r>
            <w:r>
              <w:t>利</w:t>
            </w:r>
            <w:r w:rsidRPr="00C438A6">
              <w:rPr>
                <w:rFonts w:ascii="宋体" w:hAnsi="宋体"/>
              </w:rPr>
              <w:t>用虚假票据入账，用无效票据对冲往来款。在监管部门监管处罚后</w:t>
            </w:r>
            <w:r>
              <w:rPr>
                <w:rFonts w:ascii="宋体" w:hAnsi="宋体" w:hint="eastAsia"/>
              </w:rPr>
              <w:t>，</w:t>
            </w:r>
            <w:r w:rsidRPr="00C438A6">
              <w:rPr>
                <w:rFonts w:ascii="宋体" w:hAnsi="宋体"/>
              </w:rPr>
              <w:t>王涛等人答应归还资金并支付利息及罚息，但直到公司停牌终止上市也只是归还了</w:t>
            </w:r>
            <w:r>
              <w:rPr>
                <w:rFonts w:ascii="宋体" w:hAnsi="宋体" w:hint="eastAsia"/>
              </w:rPr>
              <w:t>1</w:t>
            </w:r>
            <w:r>
              <w:rPr>
                <w:rFonts w:ascii="宋体" w:hAnsi="宋体"/>
              </w:rPr>
              <w:t>156.39</w:t>
            </w:r>
            <w:r w:rsidRPr="00C438A6">
              <w:rPr>
                <w:rFonts w:ascii="宋体" w:hAnsi="宋体"/>
              </w:rPr>
              <w:t>万元 。</w:t>
            </w:r>
          </w:p>
          <w:p w14:paraId="3F6CC30C" w14:textId="76764CC8" w:rsidR="0042245F" w:rsidRPr="0042245F" w:rsidRDefault="00C438A6" w:rsidP="0042245F">
            <w:pPr>
              <w:rPr>
                <w:rStyle w:val="10"/>
                <w:i w:val="0"/>
                <w:iCs w:val="0"/>
                <w:color w:val="auto"/>
              </w:rPr>
            </w:pPr>
            <w:r w:rsidRPr="00C438A6">
              <w:rPr>
                <w:rStyle w:val="10"/>
                <w:i w:val="0"/>
                <w:iCs w:val="0"/>
                <w:noProof/>
                <w:color w:val="auto"/>
              </w:rPr>
              <w:drawing>
                <wp:inline distT="0" distB="0" distL="0" distR="0" wp14:anchorId="1D7F8FD7" wp14:editId="41BDECAB">
                  <wp:extent cx="3873500" cy="814070"/>
                  <wp:effectExtent l="0" t="0" r="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73500" cy="814070"/>
                          </a:xfrm>
                          <a:prstGeom prst="rect">
                            <a:avLst/>
                          </a:prstGeom>
                        </pic:spPr>
                      </pic:pic>
                    </a:graphicData>
                  </a:graphic>
                </wp:inline>
              </w:drawing>
            </w:r>
          </w:p>
        </w:tc>
      </w:tr>
      <w:tr w:rsidR="00DA04FA" w14:paraId="24E81EB0" w14:textId="77777777" w:rsidTr="002D539D">
        <w:tc>
          <w:tcPr>
            <w:tcW w:w="1980" w:type="dxa"/>
          </w:tcPr>
          <w:p w14:paraId="30220DD0" w14:textId="77777777" w:rsidR="00DA04FA" w:rsidRDefault="00DA04FA" w:rsidP="002D539D">
            <w:r>
              <w:rPr>
                <w:rFonts w:hint="eastAsia"/>
              </w:rPr>
              <w:lastRenderedPageBreak/>
              <w:t>关联</w:t>
            </w:r>
            <w:r>
              <w:t>的审计</w:t>
            </w:r>
            <w:r>
              <w:rPr>
                <w:rFonts w:hint="eastAsia"/>
              </w:rPr>
              <w:t>报告</w:t>
            </w:r>
            <w:r>
              <w:t>与审计</w:t>
            </w:r>
            <w:r>
              <w:rPr>
                <w:rFonts w:hint="eastAsia"/>
              </w:rPr>
              <w:t>意见</w:t>
            </w:r>
          </w:p>
        </w:tc>
        <w:tc>
          <w:tcPr>
            <w:tcW w:w="6316" w:type="dxa"/>
          </w:tcPr>
          <w:p w14:paraId="2578C346" w14:textId="25A1BB13" w:rsidR="00DA04FA" w:rsidRDefault="00045884" w:rsidP="002D539D">
            <w:r>
              <w:t>标准无保留</w:t>
            </w:r>
            <w:r>
              <w:rPr>
                <w:rFonts w:hint="eastAsia"/>
              </w:rPr>
              <w:t>审计意见</w:t>
            </w:r>
          </w:p>
        </w:tc>
      </w:tr>
    </w:tbl>
    <w:p w14:paraId="77EDF9A3" w14:textId="023292D4" w:rsidR="00DA04FA" w:rsidRPr="00D30ED9" w:rsidRDefault="00DA04FA" w:rsidP="00DA04FA">
      <w:pPr>
        <w:pStyle w:val="1"/>
      </w:pPr>
      <w:bookmarkStart w:id="9" w:name="_Toc105876534"/>
      <w:r>
        <w:lastRenderedPageBreak/>
        <w:t>10</w:t>
      </w:r>
      <w:r w:rsidR="00006D19">
        <w:rPr>
          <w:rFonts w:hint="eastAsia"/>
        </w:rPr>
        <w:t>山西安泰集团股份有限公司</w:t>
      </w:r>
      <w:bookmarkEnd w:id="9"/>
    </w:p>
    <w:tbl>
      <w:tblPr>
        <w:tblStyle w:val="a5"/>
        <w:tblW w:w="8296" w:type="dxa"/>
        <w:tblLayout w:type="fixed"/>
        <w:tblLook w:val="04A0" w:firstRow="1" w:lastRow="0" w:firstColumn="1" w:lastColumn="0" w:noHBand="0" w:noVBand="1"/>
      </w:tblPr>
      <w:tblGrid>
        <w:gridCol w:w="1980"/>
        <w:gridCol w:w="6316"/>
      </w:tblGrid>
      <w:tr w:rsidR="00DA04FA" w14:paraId="2CF3BB3A" w14:textId="77777777" w:rsidTr="002D539D">
        <w:tc>
          <w:tcPr>
            <w:tcW w:w="1980" w:type="dxa"/>
          </w:tcPr>
          <w:p w14:paraId="7F8EC8CA" w14:textId="77777777" w:rsidR="00DA04FA" w:rsidRDefault="00DA04FA" w:rsidP="002D539D">
            <w:r>
              <w:rPr>
                <w:rFonts w:hint="eastAsia"/>
              </w:rPr>
              <w:t>案例数据</w:t>
            </w:r>
            <w:r>
              <w:t>编号</w:t>
            </w:r>
          </w:p>
        </w:tc>
        <w:tc>
          <w:tcPr>
            <w:tcW w:w="6316" w:type="dxa"/>
          </w:tcPr>
          <w:p w14:paraId="23B9E0D9" w14:textId="28B5EDC0" w:rsidR="00DA04FA" w:rsidRDefault="00012C59" w:rsidP="002D539D">
            <w:pPr>
              <w:jc w:val="center"/>
            </w:pPr>
            <w:r>
              <w:rPr>
                <w:rFonts w:hint="eastAsia"/>
              </w:rPr>
              <w:t>0</w:t>
            </w:r>
            <w:r>
              <w:t>7</w:t>
            </w:r>
            <w:r w:rsidR="00914507">
              <w:t>10</w:t>
            </w:r>
          </w:p>
        </w:tc>
      </w:tr>
      <w:tr w:rsidR="00DA04FA" w14:paraId="43F3EBA2" w14:textId="77777777" w:rsidTr="002D539D">
        <w:tc>
          <w:tcPr>
            <w:tcW w:w="1980" w:type="dxa"/>
          </w:tcPr>
          <w:p w14:paraId="1D62641C" w14:textId="77777777" w:rsidR="00DA04FA" w:rsidRDefault="00DA04FA" w:rsidP="002D539D">
            <w:r>
              <w:rPr>
                <w:rFonts w:hint="eastAsia"/>
              </w:rPr>
              <w:t>案例</w:t>
            </w:r>
            <w:r>
              <w:t>行业类别</w:t>
            </w:r>
          </w:p>
        </w:tc>
        <w:tc>
          <w:tcPr>
            <w:tcW w:w="6316" w:type="dxa"/>
          </w:tcPr>
          <w:p w14:paraId="62A736F3" w14:textId="3485844A" w:rsidR="00DA04FA" w:rsidRDefault="00012C59" w:rsidP="002D539D">
            <w:pPr>
              <w:jc w:val="center"/>
            </w:pPr>
            <w:r>
              <w:rPr>
                <w:rFonts w:hint="eastAsia"/>
              </w:rPr>
              <w:t>0</w:t>
            </w:r>
            <w:r>
              <w:t>7</w:t>
            </w:r>
            <w:r>
              <w:rPr>
                <w:rFonts w:hint="eastAsia"/>
              </w:rPr>
              <w:t>制造业</w:t>
            </w:r>
          </w:p>
        </w:tc>
      </w:tr>
      <w:tr w:rsidR="00DA04FA" w14:paraId="1C2DDFF1" w14:textId="77777777" w:rsidTr="002D539D">
        <w:tc>
          <w:tcPr>
            <w:tcW w:w="1980" w:type="dxa"/>
          </w:tcPr>
          <w:p w14:paraId="7FA37A24" w14:textId="77777777" w:rsidR="00DA04FA" w:rsidRDefault="00DA04FA" w:rsidP="002D539D">
            <w:r>
              <w:rPr>
                <w:rFonts w:hint="eastAsia"/>
              </w:rPr>
              <w:t>案例发生时间</w:t>
            </w:r>
          </w:p>
        </w:tc>
        <w:tc>
          <w:tcPr>
            <w:tcW w:w="6316" w:type="dxa"/>
          </w:tcPr>
          <w:p w14:paraId="3D91C48B" w14:textId="24D22633" w:rsidR="00DA04FA" w:rsidRDefault="00DE6B3F" w:rsidP="002D539D">
            <w:pPr>
              <w:jc w:val="center"/>
            </w:pPr>
            <w:r>
              <w:rPr>
                <w:rFonts w:hint="eastAsia"/>
              </w:rPr>
              <w:t>2</w:t>
            </w:r>
            <w:r>
              <w:t>014</w:t>
            </w:r>
          </w:p>
        </w:tc>
      </w:tr>
      <w:tr w:rsidR="00DA04FA" w14:paraId="673DD0CA" w14:textId="77777777" w:rsidTr="002D539D">
        <w:tc>
          <w:tcPr>
            <w:tcW w:w="1980" w:type="dxa"/>
          </w:tcPr>
          <w:p w14:paraId="26F4D30E" w14:textId="77777777" w:rsidR="00DA04FA" w:rsidRDefault="00DA04FA" w:rsidP="002D539D">
            <w:r>
              <w:rPr>
                <w:rFonts w:hint="eastAsia"/>
              </w:rPr>
              <w:t>案例企业名称</w:t>
            </w:r>
          </w:p>
        </w:tc>
        <w:tc>
          <w:tcPr>
            <w:tcW w:w="6316" w:type="dxa"/>
          </w:tcPr>
          <w:p w14:paraId="195183E6" w14:textId="26C3CB0D" w:rsidR="00DA04FA" w:rsidRDefault="00061B21" w:rsidP="002D539D">
            <w:pPr>
              <w:jc w:val="center"/>
            </w:pPr>
            <w:r>
              <w:rPr>
                <w:rFonts w:hint="eastAsia"/>
              </w:rPr>
              <w:t>山西安泰集团股份有限公司</w:t>
            </w:r>
          </w:p>
        </w:tc>
      </w:tr>
      <w:tr w:rsidR="00DA04FA" w14:paraId="7049FDB3" w14:textId="77777777" w:rsidTr="002D539D">
        <w:tc>
          <w:tcPr>
            <w:tcW w:w="1980" w:type="dxa"/>
          </w:tcPr>
          <w:p w14:paraId="497FC51A" w14:textId="77777777" w:rsidR="00DA04FA" w:rsidRDefault="00DA04FA" w:rsidP="002D539D">
            <w:r>
              <w:rPr>
                <w:rFonts w:hint="eastAsia"/>
              </w:rPr>
              <w:t>案例企业经营范围</w:t>
            </w:r>
          </w:p>
        </w:tc>
        <w:tc>
          <w:tcPr>
            <w:tcW w:w="6316" w:type="dxa"/>
          </w:tcPr>
          <w:p w14:paraId="45B9499E" w14:textId="7E7B715C" w:rsidR="00DA04FA" w:rsidRDefault="00377CFB" w:rsidP="002D539D">
            <w:pPr>
              <w:jc w:val="center"/>
            </w:pPr>
            <w:r>
              <w:rPr>
                <w:rFonts w:hint="eastAsia"/>
              </w:rPr>
              <w:t>材料制造业</w:t>
            </w:r>
          </w:p>
        </w:tc>
      </w:tr>
      <w:tr w:rsidR="00DA04FA" w14:paraId="23E3215F" w14:textId="77777777" w:rsidTr="002D539D">
        <w:tc>
          <w:tcPr>
            <w:tcW w:w="1980" w:type="dxa"/>
          </w:tcPr>
          <w:p w14:paraId="6196AAEB" w14:textId="77777777" w:rsidR="00DA04FA" w:rsidRDefault="00DA04FA" w:rsidP="002D539D">
            <w:r>
              <w:rPr>
                <w:rFonts w:hint="eastAsia"/>
              </w:rPr>
              <w:t>企业单位案情描述</w:t>
            </w:r>
          </w:p>
        </w:tc>
        <w:tc>
          <w:tcPr>
            <w:tcW w:w="6316" w:type="dxa"/>
          </w:tcPr>
          <w:p w14:paraId="6C27F2FA" w14:textId="0130E434" w:rsidR="00DA04FA" w:rsidRDefault="00DA04FA" w:rsidP="002D539D">
            <w:pPr>
              <w:rPr>
                <w:b/>
              </w:rPr>
            </w:pPr>
            <w:r>
              <w:rPr>
                <w:rFonts w:hint="eastAsia"/>
                <w:b/>
              </w:rPr>
              <w:t>【企业背景】</w:t>
            </w:r>
          </w:p>
          <w:p w14:paraId="4BAF3FC9" w14:textId="4E7BC0FE" w:rsidR="00012C59" w:rsidRPr="00D30ED9" w:rsidRDefault="00012C59" w:rsidP="002D539D">
            <w:pPr>
              <w:rPr>
                <w:b/>
              </w:rPr>
            </w:pPr>
            <w:r>
              <w:t>安泰集团于</w:t>
            </w:r>
            <w:r>
              <w:t>1993</w:t>
            </w:r>
            <w:r>
              <w:t>年</w:t>
            </w:r>
            <w:r>
              <w:t>7</w:t>
            </w:r>
            <w:r>
              <w:t>月由介休市义安焦化厂、介休市义安镇洗煤厂和介休市</w:t>
            </w:r>
            <w:r>
              <w:t xml:space="preserve"> </w:t>
            </w:r>
            <w:r>
              <w:t>义安镇精煤发运站共同发起设立。该公司于</w:t>
            </w:r>
            <w:r>
              <w:t>2003</w:t>
            </w:r>
            <w:r>
              <w:t>年在上海证券交易所上市，属于民营制造企业，主要产品是黑色金属、煤质品、水泥等，是山西省三大焦化龙头企业之一</w:t>
            </w:r>
            <w:r>
              <w:rPr>
                <w:rFonts w:hint="eastAsia"/>
              </w:rPr>
              <w:t>。</w:t>
            </w:r>
          </w:p>
          <w:p w14:paraId="53A15974" w14:textId="77777777" w:rsidR="00DA04FA" w:rsidRPr="00D30ED9" w:rsidRDefault="00DA04FA" w:rsidP="002D539D">
            <w:pPr>
              <w:rPr>
                <w:b/>
              </w:rPr>
            </w:pPr>
            <w:r>
              <w:rPr>
                <w:rFonts w:hint="eastAsia"/>
                <w:b/>
              </w:rPr>
              <w:t>【案情背景</w:t>
            </w:r>
            <w:r>
              <w:rPr>
                <w:b/>
              </w:rPr>
              <w:t>】</w:t>
            </w:r>
          </w:p>
          <w:p w14:paraId="6FF1A210" w14:textId="6AC25E4D" w:rsidR="00DA04FA" w:rsidRPr="00D30ED9" w:rsidRDefault="00DA04FA" w:rsidP="002D539D">
            <w:r w:rsidRPr="00BE0178">
              <w:rPr>
                <w:rFonts w:ascii="宋体" w:hAnsi="宋体" w:hint="eastAsia"/>
              </w:rPr>
              <w:t xml:space="preserve"> </w:t>
            </w:r>
            <w:r w:rsidRPr="00BE0178">
              <w:rPr>
                <w:rFonts w:ascii="宋体" w:hAnsi="宋体"/>
              </w:rPr>
              <w:t xml:space="preserve"> </w:t>
            </w:r>
            <w:r w:rsidR="00377CFB">
              <w:t>该公司</w:t>
            </w:r>
            <w:r w:rsidR="00377CFB">
              <w:t>2014</w:t>
            </w:r>
            <w:r w:rsidR="00377CFB">
              <w:t>年度和</w:t>
            </w:r>
            <w:r w:rsidR="00377CFB">
              <w:t>2016</w:t>
            </w:r>
            <w:r w:rsidR="00377CFB">
              <w:t>年度内部控制审计均被立信会计师事务所出具了否定意见；同</w:t>
            </w:r>
            <w:r w:rsidR="00377CFB">
              <w:t xml:space="preserve"> </w:t>
            </w:r>
            <w:r w:rsidR="00377CFB">
              <w:t>时，</w:t>
            </w:r>
            <w:r w:rsidR="00377CFB">
              <w:t>2014</w:t>
            </w:r>
            <w:r w:rsidR="00377CFB">
              <w:t>～</w:t>
            </w:r>
            <w:r w:rsidR="00377CFB">
              <w:t>2016</w:t>
            </w:r>
            <w:r w:rsidR="00377CFB">
              <w:t>年度财务报表均被立信会计师事务所出具了</w:t>
            </w:r>
            <w:proofErr w:type="gramStart"/>
            <w:r w:rsidR="00377CFB">
              <w:t>带强调</w:t>
            </w:r>
            <w:proofErr w:type="gramEnd"/>
            <w:r w:rsidR="00377CFB">
              <w:t>事项段的无保留意见审计报告。</w:t>
            </w:r>
          </w:p>
        </w:tc>
      </w:tr>
      <w:tr w:rsidR="00DA04FA" w14:paraId="1E8D4C88" w14:textId="77777777" w:rsidTr="002D539D">
        <w:tc>
          <w:tcPr>
            <w:tcW w:w="1980" w:type="dxa"/>
          </w:tcPr>
          <w:p w14:paraId="5B84002B" w14:textId="77777777" w:rsidR="00DA04FA" w:rsidRDefault="00DA04FA" w:rsidP="002D539D">
            <w:r>
              <w:rPr>
                <w:rFonts w:hint="eastAsia"/>
              </w:rPr>
              <w:t>关联审计机构</w:t>
            </w:r>
            <w:r>
              <w:t>名称</w:t>
            </w:r>
          </w:p>
        </w:tc>
        <w:tc>
          <w:tcPr>
            <w:tcW w:w="6316" w:type="dxa"/>
          </w:tcPr>
          <w:p w14:paraId="72075679" w14:textId="42972E2A" w:rsidR="00DA04FA" w:rsidRDefault="00DE6B3F" w:rsidP="002D539D">
            <w:r>
              <w:rPr>
                <w:rFonts w:hint="eastAsia"/>
              </w:rPr>
              <w:t>立信会计师事务所</w:t>
            </w:r>
          </w:p>
        </w:tc>
      </w:tr>
      <w:tr w:rsidR="00DA04FA" w14:paraId="1E07792B" w14:textId="77777777" w:rsidTr="002D539D">
        <w:tc>
          <w:tcPr>
            <w:tcW w:w="1980" w:type="dxa"/>
          </w:tcPr>
          <w:p w14:paraId="2DBDB887" w14:textId="77777777" w:rsidR="00DA04FA" w:rsidRDefault="00DA04FA" w:rsidP="002D539D">
            <w:r>
              <w:rPr>
                <w:rFonts w:hint="eastAsia"/>
              </w:rPr>
              <w:t>引发</w:t>
            </w:r>
            <w:r>
              <w:t>的审计</w:t>
            </w:r>
            <w:r>
              <w:rPr>
                <w:rFonts w:hint="eastAsia"/>
              </w:rPr>
              <w:t>实施</w:t>
            </w:r>
            <w:r>
              <w:t>思考</w:t>
            </w:r>
          </w:p>
        </w:tc>
        <w:tc>
          <w:tcPr>
            <w:tcW w:w="6316" w:type="dxa"/>
          </w:tcPr>
          <w:p w14:paraId="6B0D0803" w14:textId="4D73F290" w:rsidR="00DA04FA" w:rsidRDefault="00DE6B3F" w:rsidP="00DE6B3F">
            <w:pPr>
              <w:ind w:firstLineChars="100" w:firstLine="200"/>
            </w:pPr>
            <w:r>
              <w:t>安泰集团对非经营性资金往来在会计处理上主要通过</w:t>
            </w:r>
            <w:r>
              <w:t>“</w:t>
            </w:r>
            <w:r>
              <w:t>其他应收款</w:t>
            </w:r>
            <w:r>
              <w:t>”</w:t>
            </w:r>
            <w:r>
              <w:t>反映出来，安泰集团与大股东下属企业存在</w:t>
            </w:r>
            <w:proofErr w:type="gramStart"/>
            <w:r>
              <w:t>大额非</w:t>
            </w:r>
            <w:proofErr w:type="gramEnd"/>
            <w:r>
              <w:t>经营性资金往来。截至</w:t>
            </w:r>
            <w:r>
              <w:t xml:space="preserve"> 2014</w:t>
            </w:r>
            <w:r>
              <w:t>年</w:t>
            </w:r>
            <w:r>
              <w:t>9</w:t>
            </w:r>
            <w:r>
              <w:t>月</w:t>
            </w:r>
            <w:r>
              <w:t xml:space="preserve">30 </w:t>
            </w:r>
            <w:r>
              <w:t>日，山西安泰房地产开发有限公司通过资金拆借等方式占用安泰集团资金共计</w:t>
            </w:r>
            <w:r>
              <w:t xml:space="preserve"> 25.64 </w:t>
            </w:r>
            <w:r>
              <w:t>万元。同样也是在</w:t>
            </w:r>
            <w:r>
              <w:t xml:space="preserve"> 2014 </w:t>
            </w:r>
            <w:r>
              <w:t>年，安泰集团分别向介休市</w:t>
            </w:r>
            <w:proofErr w:type="gramStart"/>
            <w:r>
              <w:t>衡展贸易</w:t>
            </w:r>
            <w:proofErr w:type="gramEnd"/>
            <w:r>
              <w:t>有限公司和其他几家洗煤厂等原材料供应商预付购买生产所需的原材料采购款项，截止</w:t>
            </w:r>
            <w:r>
              <w:t xml:space="preserve"> 2014 </w:t>
            </w:r>
            <w:r>
              <w:t>年</w:t>
            </w:r>
            <w:r>
              <w:t xml:space="preserve">12 </w:t>
            </w:r>
            <w:r>
              <w:t>月</w:t>
            </w:r>
            <w:r>
              <w:t xml:space="preserve">31 </w:t>
            </w:r>
            <w:r>
              <w:t>日，安泰集团预付的这些原材料采购款项总计为</w:t>
            </w:r>
            <w:r>
              <w:t xml:space="preserve"> 18.7 </w:t>
            </w:r>
            <w:r>
              <w:t>亿元。</w:t>
            </w:r>
            <w:r>
              <w:t xml:space="preserve"> 2014 </w:t>
            </w:r>
            <w:r>
              <w:t>年新泰钢铁从这些供应商处进行资金拆借，截止</w:t>
            </w:r>
            <w:r>
              <w:t xml:space="preserve">2014 </w:t>
            </w:r>
            <w:r>
              <w:t>年</w:t>
            </w:r>
            <w:r>
              <w:t>12</w:t>
            </w:r>
            <w:r>
              <w:t>月</w:t>
            </w:r>
            <w:r>
              <w:t xml:space="preserve">31 </w:t>
            </w:r>
            <w:r>
              <w:t>日，新泰钢铁从这些供应商处取得的资金拆借款款项总额为</w:t>
            </w:r>
            <w:r>
              <w:t xml:space="preserve"> 17.7 </w:t>
            </w:r>
            <w:r>
              <w:t>亿元，占安泰集</w:t>
            </w:r>
            <w:r>
              <w:t xml:space="preserve"> </w:t>
            </w:r>
            <w:proofErr w:type="gramStart"/>
            <w:r>
              <w:t>团资产</w:t>
            </w:r>
            <w:proofErr w:type="gramEnd"/>
            <w:r>
              <w:t>总额的</w:t>
            </w:r>
            <w:r>
              <w:t xml:space="preserve"> 22.81%</w:t>
            </w:r>
            <w:r>
              <w:t>。因此，非经营性资金占用是安泰集团大股东占用安泰集团资金的重要方式。</w:t>
            </w:r>
          </w:p>
          <w:p w14:paraId="742D6E07" w14:textId="4A83005E" w:rsidR="00DE6B3F" w:rsidRDefault="00DE6B3F" w:rsidP="00DE6B3F">
            <w:pPr>
              <w:ind w:firstLineChars="100" w:firstLine="200"/>
            </w:pPr>
            <w:r w:rsidRPr="00DE6B3F">
              <w:rPr>
                <w:noProof/>
              </w:rPr>
              <w:drawing>
                <wp:inline distT="0" distB="0" distL="0" distR="0" wp14:anchorId="1EB1E9EC" wp14:editId="2A67B90F">
                  <wp:extent cx="3873500" cy="98742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3500" cy="987425"/>
                          </a:xfrm>
                          <a:prstGeom prst="rect">
                            <a:avLst/>
                          </a:prstGeom>
                        </pic:spPr>
                      </pic:pic>
                    </a:graphicData>
                  </a:graphic>
                </wp:inline>
              </w:drawing>
            </w:r>
          </w:p>
          <w:p w14:paraId="625CD295" w14:textId="0DE2FC14" w:rsidR="00DE6B3F" w:rsidRPr="00DE6B3F" w:rsidRDefault="00DE6B3F" w:rsidP="00DE6B3F">
            <w:pPr>
              <w:ind w:firstLineChars="100" w:firstLine="200"/>
              <w:rPr>
                <w:rStyle w:val="10"/>
                <w:i w:val="0"/>
                <w:iCs w:val="0"/>
              </w:rPr>
            </w:pPr>
            <w:r>
              <w:t xml:space="preserve">2009 </w:t>
            </w:r>
            <w:r>
              <w:t>年的关联方经营性占款数额相对于安泰集团资产总额来说</w:t>
            </w:r>
            <w:r>
              <w:t xml:space="preserve"> </w:t>
            </w:r>
            <w:r>
              <w:t>比重不算太大。但是随着时间的推移，关联方经营性占款数额不断增加，占款比重也持续升高，在</w:t>
            </w:r>
            <w:r>
              <w:t xml:space="preserve">2016 </w:t>
            </w:r>
            <w:r>
              <w:t>年达到了</w:t>
            </w:r>
            <w:r>
              <w:t xml:space="preserve"> 35.46%</w:t>
            </w:r>
            <w:r>
              <w:t>，超过了安泰集团资产总额的三分之一。尤其是在</w:t>
            </w:r>
            <w:r>
              <w:t xml:space="preserve"> 2015 </w:t>
            </w:r>
            <w:r>
              <w:t>年安泰集团资产总额开始下降，但是关联方经营性占款的总额却仍在增加。虽然</w:t>
            </w:r>
            <w:r>
              <w:t xml:space="preserve"> 2014 </w:t>
            </w:r>
            <w:r>
              <w:t>年安泰集团因大股东资金占用被出具</w:t>
            </w:r>
            <w:proofErr w:type="gramStart"/>
            <w:r>
              <w:t>带强调</w:t>
            </w:r>
            <w:proofErr w:type="gramEnd"/>
            <w:r>
              <w:t>事项段的审计报告，但是该报告并没有减轻</w:t>
            </w:r>
            <w:r>
              <w:t xml:space="preserve"> </w:t>
            </w:r>
            <w:r>
              <w:t>大股东对安泰集团的资金占用。</w:t>
            </w:r>
          </w:p>
        </w:tc>
      </w:tr>
      <w:tr w:rsidR="00DA04FA" w14:paraId="783956AF" w14:textId="77777777" w:rsidTr="002D539D">
        <w:tc>
          <w:tcPr>
            <w:tcW w:w="1980" w:type="dxa"/>
          </w:tcPr>
          <w:p w14:paraId="1FC034B3" w14:textId="77777777" w:rsidR="00DA04FA" w:rsidRDefault="00DA04FA" w:rsidP="002D539D">
            <w:r>
              <w:rPr>
                <w:rFonts w:hint="eastAsia"/>
              </w:rPr>
              <w:t>关联</w:t>
            </w:r>
            <w:r>
              <w:t>的审计</w:t>
            </w:r>
            <w:r>
              <w:rPr>
                <w:rFonts w:hint="eastAsia"/>
              </w:rPr>
              <w:t>报告</w:t>
            </w:r>
            <w:r>
              <w:t>与</w:t>
            </w:r>
            <w:r>
              <w:lastRenderedPageBreak/>
              <w:t>审计</w:t>
            </w:r>
            <w:r>
              <w:rPr>
                <w:rFonts w:hint="eastAsia"/>
              </w:rPr>
              <w:t>意见</w:t>
            </w:r>
          </w:p>
        </w:tc>
        <w:tc>
          <w:tcPr>
            <w:tcW w:w="6316" w:type="dxa"/>
          </w:tcPr>
          <w:p w14:paraId="18C77CDE" w14:textId="326864D2" w:rsidR="00DA04FA" w:rsidRDefault="00045884" w:rsidP="002D539D">
            <w:r>
              <w:lastRenderedPageBreak/>
              <w:t>无保留意见审计</w:t>
            </w:r>
            <w:r>
              <w:rPr>
                <w:rFonts w:hint="eastAsia"/>
              </w:rPr>
              <w:t>意见</w:t>
            </w:r>
          </w:p>
          <w:p w14:paraId="2BB274D8" w14:textId="0D6FE597" w:rsidR="004A0BE8" w:rsidRDefault="004A0BE8" w:rsidP="002D539D"/>
        </w:tc>
      </w:tr>
    </w:tbl>
    <w:p w14:paraId="25BE316B" w14:textId="77777777" w:rsidR="004A0BE8" w:rsidRDefault="004A0BE8" w:rsidP="004A0BE8">
      <w:pPr>
        <w:rPr>
          <w:b/>
          <w:bCs/>
          <w:sz w:val="44"/>
          <w:szCs w:val="44"/>
        </w:rPr>
      </w:pPr>
    </w:p>
    <w:p w14:paraId="305201A2" w14:textId="4B08A567" w:rsidR="004A0BE8" w:rsidRPr="004A0BE8" w:rsidRDefault="004A0BE8" w:rsidP="004A0BE8">
      <w:pPr>
        <w:rPr>
          <w:b/>
          <w:bCs/>
          <w:sz w:val="44"/>
          <w:szCs w:val="44"/>
        </w:rPr>
      </w:pPr>
      <w:r>
        <w:rPr>
          <w:b/>
          <w:bCs/>
          <w:sz w:val="44"/>
          <w:szCs w:val="44"/>
        </w:rPr>
        <w:t>11</w:t>
      </w:r>
      <w:r>
        <w:rPr>
          <w:rFonts w:hint="eastAsia"/>
          <w:b/>
          <w:bCs/>
          <w:sz w:val="44"/>
          <w:szCs w:val="44"/>
        </w:rPr>
        <w:t>-</w:t>
      </w:r>
      <w:r>
        <w:rPr>
          <w:b/>
          <w:bCs/>
          <w:sz w:val="44"/>
          <w:szCs w:val="44"/>
        </w:rPr>
        <w:t>20</w:t>
      </w:r>
      <w:r w:rsidRPr="004A0BE8">
        <w:rPr>
          <w:b/>
          <w:bCs/>
          <w:sz w:val="44"/>
          <w:szCs w:val="44"/>
        </w:rPr>
        <w:t xml:space="preserve"> </w:t>
      </w:r>
      <w:r w:rsidRPr="004A0BE8">
        <w:rPr>
          <w:rFonts w:hint="eastAsia"/>
          <w:b/>
          <w:bCs/>
          <w:sz w:val="44"/>
          <w:szCs w:val="44"/>
        </w:rPr>
        <w:t>主要分析人：</w:t>
      </w:r>
      <w:r>
        <w:rPr>
          <w:rFonts w:hint="eastAsia"/>
          <w:b/>
          <w:bCs/>
          <w:sz w:val="44"/>
          <w:szCs w:val="44"/>
        </w:rPr>
        <w:t>李梓溪</w:t>
      </w:r>
      <w:r w:rsidRPr="004A0BE8">
        <w:rPr>
          <w:b/>
          <w:bCs/>
          <w:sz w:val="44"/>
          <w:szCs w:val="44"/>
        </w:rPr>
        <w:t xml:space="preserve"> </w:t>
      </w:r>
    </w:p>
    <w:p w14:paraId="4543FF7E" w14:textId="7B05EB6B" w:rsidR="00D17DE9" w:rsidRDefault="00D17DE9" w:rsidP="00D17DE9">
      <w:pPr>
        <w:pStyle w:val="1"/>
      </w:pPr>
      <w:bookmarkStart w:id="10" w:name="_Toc105876535"/>
      <w:r>
        <w:rPr>
          <w:rFonts w:hint="eastAsia"/>
        </w:rPr>
        <w:t>11</w:t>
      </w:r>
      <w:r w:rsidRPr="00D17DE9">
        <w:rPr>
          <w:rFonts w:hint="eastAsia"/>
        </w:rPr>
        <w:t>成都金亚科技股份有限公司</w:t>
      </w:r>
      <w:bookmarkEnd w:id="10"/>
    </w:p>
    <w:tbl>
      <w:tblPr>
        <w:tblStyle w:val="a5"/>
        <w:tblW w:w="8296" w:type="dxa"/>
        <w:tblLayout w:type="fixed"/>
        <w:tblLook w:val="04A0" w:firstRow="1" w:lastRow="0" w:firstColumn="1" w:lastColumn="0" w:noHBand="0" w:noVBand="1"/>
      </w:tblPr>
      <w:tblGrid>
        <w:gridCol w:w="1980"/>
        <w:gridCol w:w="6316"/>
      </w:tblGrid>
      <w:tr w:rsidR="00D17DE9" w14:paraId="23AEB38C" w14:textId="77777777" w:rsidTr="00D25B05">
        <w:tc>
          <w:tcPr>
            <w:tcW w:w="1980" w:type="dxa"/>
          </w:tcPr>
          <w:p w14:paraId="5CAD535F" w14:textId="77777777" w:rsidR="00D17DE9" w:rsidRDefault="00D17DE9" w:rsidP="00D25B05">
            <w:r>
              <w:rPr>
                <w:rFonts w:hint="eastAsia"/>
              </w:rPr>
              <w:t>案例数据</w:t>
            </w:r>
            <w:r>
              <w:t>编号</w:t>
            </w:r>
          </w:p>
        </w:tc>
        <w:tc>
          <w:tcPr>
            <w:tcW w:w="6316" w:type="dxa"/>
          </w:tcPr>
          <w:p w14:paraId="0064521C" w14:textId="735ACC86" w:rsidR="00D17DE9" w:rsidRDefault="00D17DE9" w:rsidP="00D25B05">
            <w:pPr>
              <w:jc w:val="center"/>
            </w:pPr>
            <w:r>
              <w:rPr>
                <w:rFonts w:hint="eastAsia"/>
              </w:rPr>
              <w:t>07</w:t>
            </w:r>
            <w:r w:rsidR="00455433">
              <w:t>11</w:t>
            </w:r>
          </w:p>
        </w:tc>
      </w:tr>
      <w:tr w:rsidR="00D17DE9" w14:paraId="3D4A8B8F" w14:textId="77777777" w:rsidTr="00D25B05">
        <w:tc>
          <w:tcPr>
            <w:tcW w:w="1980" w:type="dxa"/>
          </w:tcPr>
          <w:p w14:paraId="002ABE42" w14:textId="77777777" w:rsidR="00D17DE9" w:rsidRDefault="00D17DE9" w:rsidP="00D25B05">
            <w:r>
              <w:rPr>
                <w:rFonts w:hint="eastAsia"/>
              </w:rPr>
              <w:t>案例</w:t>
            </w:r>
            <w:r>
              <w:t>行业类别</w:t>
            </w:r>
          </w:p>
        </w:tc>
        <w:tc>
          <w:tcPr>
            <w:tcW w:w="6316" w:type="dxa"/>
          </w:tcPr>
          <w:p w14:paraId="02D194EA" w14:textId="77777777" w:rsidR="00D17DE9" w:rsidRDefault="00D17DE9" w:rsidP="00D25B05">
            <w:pPr>
              <w:jc w:val="center"/>
            </w:pPr>
            <w:r>
              <w:rPr>
                <w:rFonts w:hint="eastAsia"/>
              </w:rPr>
              <w:t>07</w:t>
            </w:r>
            <w:r>
              <w:rPr>
                <w:rFonts w:hint="eastAsia"/>
              </w:rPr>
              <w:t>制造业类</w:t>
            </w:r>
          </w:p>
        </w:tc>
      </w:tr>
      <w:tr w:rsidR="00D17DE9" w14:paraId="3C42AFEF" w14:textId="77777777" w:rsidTr="00D25B05">
        <w:tc>
          <w:tcPr>
            <w:tcW w:w="1980" w:type="dxa"/>
          </w:tcPr>
          <w:p w14:paraId="6FD8B7CA" w14:textId="77777777" w:rsidR="00D17DE9" w:rsidRDefault="00D17DE9" w:rsidP="00D25B05">
            <w:r>
              <w:rPr>
                <w:rFonts w:hint="eastAsia"/>
              </w:rPr>
              <w:t>案例发生时间</w:t>
            </w:r>
          </w:p>
        </w:tc>
        <w:tc>
          <w:tcPr>
            <w:tcW w:w="6316" w:type="dxa"/>
          </w:tcPr>
          <w:p w14:paraId="680FABE7" w14:textId="77777777" w:rsidR="00D17DE9" w:rsidRDefault="00D17DE9" w:rsidP="00D25B05">
            <w:pPr>
              <w:jc w:val="center"/>
            </w:pPr>
            <w:r>
              <w:rPr>
                <w:rFonts w:hint="eastAsia"/>
              </w:rPr>
              <w:t>2014</w:t>
            </w:r>
          </w:p>
        </w:tc>
      </w:tr>
      <w:tr w:rsidR="00D17DE9" w14:paraId="37510185" w14:textId="77777777" w:rsidTr="00D25B05">
        <w:tc>
          <w:tcPr>
            <w:tcW w:w="1980" w:type="dxa"/>
          </w:tcPr>
          <w:p w14:paraId="656436B1" w14:textId="77777777" w:rsidR="00D17DE9" w:rsidRDefault="00D17DE9" w:rsidP="00D25B05">
            <w:pPr>
              <w:jc w:val="center"/>
            </w:pPr>
            <w:r>
              <w:rPr>
                <w:rFonts w:hint="eastAsia"/>
              </w:rPr>
              <w:t>案例企业名称</w:t>
            </w:r>
          </w:p>
        </w:tc>
        <w:tc>
          <w:tcPr>
            <w:tcW w:w="6316" w:type="dxa"/>
          </w:tcPr>
          <w:p w14:paraId="50932075" w14:textId="77777777" w:rsidR="00D17DE9" w:rsidRDefault="00D17DE9" w:rsidP="00D25B05">
            <w:pPr>
              <w:jc w:val="center"/>
            </w:pPr>
            <w:r>
              <w:rPr>
                <w:rFonts w:hint="eastAsia"/>
              </w:rPr>
              <w:t>成都金亚科技股份有限公司</w:t>
            </w:r>
          </w:p>
        </w:tc>
      </w:tr>
      <w:tr w:rsidR="00D17DE9" w14:paraId="1ED79517" w14:textId="77777777" w:rsidTr="00D25B05">
        <w:tc>
          <w:tcPr>
            <w:tcW w:w="1980" w:type="dxa"/>
          </w:tcPr>
          <w:p w14:paraId="39B41D10" w14:textId="77777777" w:rsidR="00D17DE9" w:rsidRDefault="00D17DE9" w:rsidP="00D25B05">
            <w:r>
              <w:rPr>
                <w:rFonts w:hint="eastAsia"/>
              </w:rPr>
              <w:t>案例企业经营范围</w:t>
            </w:r>
          </w:p>
        </w:tc>
        <w:tc>
          <w:tcPr>
            <w:tcW w:w="6316" w:type="dxa"/>
          </w:tcPr>
          <w:p w14:paraId="4DCBCF2B" w14:textId="77777777" w:rsidR="00D17DE9" w:rsidRDefault="00D17DE9" w:rsidP="00D25B05">
            <w:pPr>
              <w:jc w:val="center"/>
            </w:pPr>
            <w:r>
              <w:rPr>
                <w:rFonts w:hint="eastAsia"/>
              </w:rPr>
              <w:t>电子产品制造</w:t>
            </w:r>
          </w:p>
        </w:tc>
      </w:tr>
      <w:tr w:rsidR="00D17DE9" w14:paraId="7E919E10" w14:textId="77777777" w:rsidTr="00D25B05">
        <w:tc>
          <w:tcPr>
            <w:tcW w:w="1980" w:type="dxa"/>
          </w:tcPr>
          <w:p w14:paraId="4F7F5F7B" w14:textId="77777777" w:rsidR="00D17DE9" w:rsidRDefault="00D17DE9" w:rsidP="00D25B05">
            <w:r>
              <w:rPr>
                <w:rFonts w:hint="eastAsia"/>
              </w:rPr>
              <w:t>企业单位案情描述</w:t>
            </w:r>
          </w:p>
        </w:tc>
        <w:tc>
          <w:tcPr>
            <w:tcW w:w="6316" w:type="dxa"/>
          </w:tcPr>
          <w:p w14:paraId="647EE080" w14:textId="77777777" w:rsidR="00D17DE9" w:rsidRDefault="00D17DE9" w:rsidP="00D25B05">
            <w:r>
              <w:rPr>
                <w:rFonts w:hint="eastAsia"/>
                <w:b/>
              </w:rPr>
              <w:t>【企业背景】</w:t>
            </w:r>
            <w:hyperlink r:id="rId21" w:tgtFrame="https://baike.baidu.com/item/%E9%87%91%E4%BA%9A%E7%A7%91%E6%8A%80/_blank" w:history="1">
              <w:r>
                <w:t>成都金亚科技股份有限公司</w:t>
              </w:r>
            </w:hyperlink>
            <w:r>
              <w:t>成立于</w:t>
            </w:r>
            <w:r>
              <w:t>2000</w:t>
            </w:r>
            <w:r>
              <w:t>年，</w:t>
            </w:r>
            <w:proofErr w:type="gramStart"/>
            <w:r>
              <w:t>现注册</w:t>
            </w:r>
            <w:proofErr w:type="gramEnd"/>
            <w:r>
              <w:t>资金</w:t>
            </w:r>
            <w:r>
              <w:t>1</w:t>
            </w:r>
            <w:r>
              <w:t>亿</w:t>
            </w:r>
            <w:r>
              <w:t>1</w:t>
            </w:r>
            <w:proofErr w:type="gramStart"/>
            <w:r>
              <w:t>千万</w:t>
            </w:r>
            <w:proofErr w:type="gramEnd"/>
            <w:r>
              <w:t>，占地</w:t>
            </w:r>
            <w:r>
              <w:t>50</w:t>
            </w:r>
            <w:r>
              <w:t>余亩。拥有研发大楼、行政大楼、生产基地等</w:t>
            </w:r>
            <w:r>
              <w:t>20000</w:t>
            </w:r>
            <w:r>
              <w:t>余平方米的公司本部坐落于成都市蜀汉西路</w:t>
            </w:r>
            <w:r>
              <w:t>50</w:t>
            </w:r>
            <w:r>
              <w:t>号。</w:t>
            </w:r>
          </w:p>
          <w:p w14:paraId="72778123" w14:textId="77777777" w:rsidR="00D17DE9" w:rsidRDefault="00D17DE9" w:rsidP="00D25B05">
            <w:r>
              <w:rPr>
                <w:rFonts w:hint="eastAsia"/>
                <w:b/>
              </w:rPr>
              <w:t>【案情背景</w:t>
            </w:r>
            <w:r>
              <w:rPr>
                <w:b/>
              </w:rPr>
              <w:t>】</w:t>
            </w:r>
            <w:r>
              <w:rPr>
                <w:rFonts w:hint="eastAsia"/>
              </w:rPr>
              <w:t>2018</w:t>
            </w:r>
            <w:r>
              <w:rPr>
                <w:rFonts w:hint="eastAsia"/>
              </w:rPr>
              <w:t>年</w:t>
            </w:r>
            <w:r>
              <w:rPr>
                <w:rFonts w:hint="eastAsia"/>
              </w:rPr>
              <w:t>6</w:t>
            </w:r>
            <w:r>
              <w:rPr>
                <w:rFonts w:hint="eastAsia"/>
              </w:rPr>
              <w:t>月</w:t>
            </w:r>
            <w:r>
              <w:rPr>
                <w:rFonts w:hint="eastAsia"/>
              </w:rPr>
              <w:t>26</w:t>
            </w:r>
            <w:r>
              <w:rPr>
                <w:rFonts w:hint="eastAsia"/>
              </w:rPr>
              <w:t>日晚，证监会公告，金亚科技为了达到发行上市条件，通过虚构客户、虚构业务、伪造合同等方式虚增收入和利润，骗取首次公开发行核准。上述行为涉嫌构成欺诈发行罪，证监会与公安机关会商后，将金亚科技相关人员移送公安机关追究刑事责任。</w:t>
            </w:r>
            <w:r>
              <w:t> [1]</w:t>
            </w:r>
            <w:bookmarkStart w:id="11" w:name="ref_[1]_14590180"/>
            <w:r>
              <w:t> </w:t>
            </w:r>
            <w:bookmarkEnd w:id="11"/>
            <w:r>
              <w:t> 7</w:t>
            </w:r>
            <w:r>
              <w:t>月</w:t>
            </w:r>
            <w:r>
              <w:t>3</w:t>
            </w:r>
            <w:r>
              <w:t>日，据证监会通报，证监会依法对金亚科技</w:t>
            </w:r>
            <w:r>
              <w:t>2014</w:t>
            </w:r>
            <w:r>
              <w:t>年度报告虚假陈述给予</w:t>
            </w:r>
            <w:r>
              <w:t>60</w:t>
            </w:r>
            <w:r>
              <w:t>万元顶格罚款，对董事长、实际控制人周旭辉合计给予</w:t>
            </w:r>
            <w:r>
              <w:t>90</w:t>
            </w:r>
            <w:r>
              <w:t>万元顶格罚款，对多名直接责任人员给予处罚。证监会已将涉嫌犯罪的问题移送公安机关。</w:t>
            </w:r>
          </w:p>
          <w:p w14:paraId="6DA21878" w14:textId="77777777" w:rsidR="00D17DE9" w:rsidRDefault="00D17DE9" w:rsidP="00D25B05">
            <w:pPr>
              <w:rPr>
                <w:b/>
                <w:bCs/>
              </w:rPr>
            </w:pPr>
          </w:p>
        </w:tc>
      </w:tr>
      <w:tr w:rsidR="00D17DE9" w14:paraId="16778D8C" w14:textId="77777777" w:rsidTr="00D25B05">
        <w:tc>
          <w:tcPr>
            <w:tcW w:w="1980" w:type="dxa"/>
          </w:tcPr>
          <w:p w14:paraId="3369D05D" w14:textId="77777777" w:rsidR="00D17DE9" w:rsidRDefault="00D17DE9" w:rsidP="00D25B05">
            <w:r>
              <w:rPr>
                <w:rFonts w:hint="eastAsia"/>
              </w:rPr>
              <w:t>关联审计机构</w:t>
            </w:r>
            <w:r>
              <w:t>名称</w:t>
            </w:r>
          </w:p>
        </w:tc>
        <w:tc>
          <w:tcPr>
            <w:tcW w:w="6316" w:type="dxa"/>
          </w:tcPr>
          <w:p w14:paraId="7D6B3FB2" w14:textId="77777777" w:rsidR="00D17DE9" w:rsidRDefault="00D17DE9" w:rsidP="00D25B05">
            <w:pPr>
              <w:jc w:val="center"/>
            </w:pPr>
            <w:r>
              <w:rPr>
                <w:rFonts w:hint="eastAsia"/>
              </w:rPr>
              <w:t>立信</w:t>
            </w:r>
            <w:r>
              <w:t>会计师事务所</w:t>
            </w:r>
          </w:p>
        </w:tc>
      </w:tr>
      <w:tr w:rsidR="00D17DE9" w14:paraId="7D3E99A2" w14:textId="77777777" w:rsidTr="00D25B05">
        <w:tc>
          <w:tcPr>
            <w:tcW w:w="1980" w:type="dxa"/>
          </w:tcPr>
          <w:p w14:paraId="037DED55" w14:textId="77777777" w:rsidR="00D17DE9" w:rsidRDefault="00D17DE9" w:rsidP="00D25B05">
            <w:r>
              <w:rPr>
                <w:rFonts w:hint="eastAsia"/>
              </w:rPr>
              <w:t>引发</w:t>
            </w:r>
            <w:r>
              <w:t>的审计</w:t>
            </w:r>
            <w:r>
              <w:rPr>
                <w:rFonts w:hint="eastAsia"/>
              </w:rPr>
              <w:t>实施</w:t>
            </w:r>
            <w:r>
              <w:t>思考</w:t>
            </w:r>
          </w:p>
        </w:tc>
        <w:tc>
          <w:tcPr>
            <w:tcW w:w="6316" w:type="dxa"/>
          </w:tcPr>
          <w:p w14:paraId="11069592" w14:textId="77777777" w:rsidR="00D17DE9" w:rsidRDefault="00D17DE9" w:rsidP="00D25B05">
            <w:r>
              <w:rPr>
                <w:rFonts w:hint="eastAsia"/>
              </w:rPr>
              <w:t>可以利用本学期所学的三角理论来分析该案例：</w:t>
            </w:r>
          </w:p>
          <w:p w14:paraId="44A4C4A6" w14:textId="77777777" w:rsidR="00D17DE9" w:rsidRDefault="00D17DE9" w:rsidP="00D25B05">
            <w:r>
              <w:rPr>
                <w:b/>
                <w:bCs/>
              </w:rPr>
              <w:t>压力因素</w:t>
            </w:r>
            <w:r>
              <w:rPr>
                <w:rFonts w:hint="eastAsia"/>
                <w:b/>
                <w:bCs/>
              </w:rPr>
              <w:t>：</w:t>
            </w:r>
            <w:r>
              <w:t>压力因素被视作整个舞弊行为产生的前提条件，即舞弊行为人组织财务舞弊的动机。对于公司而言，上市意味着企业拥有更加广阔的融资渠道，并且更有利于公司品牌的推广。对于几经周折终于在创业板站稳脚跟的金亚科技来说，维持现有资本市场地位尤为重要。但由于公司一系列的决策失误加之数字媒体行业宏观大环境的影响，使得金亚科技在</w:t>
            </w:r>
            <w:r>
              <w:t>2013</w:t>
            </w:r>
            <w:r>
              <w:t>年面临巨额亏损。根据《创业板上市规则》中有关上市公司退市条件的规定：上市公司连续三年亏损就必须退市。为了维持其现有的资本市场地位，公司不得不铤而走险，以财务舞弊的形式试图掩盖其亏损的事实。</w:t>
            </w:r>
          </w:p>
          <w:p w14:paraId="00190081" w14:textId="77777777" w:rsidR="00D17DE9" w:rsidRDefault="00D17DE9" w:rsidP="00D25B05">
            <w:r>
              <w:rPr>
                <w:b/>
                <w:bCs/>
              </w:rPr>
              <w:t>机会因素</w:t>
            </w:r>
            <w:r>
              <w:rPr>
                <w:rFonts w:hint="eastAsia"/>
                <w:b/>
                <w:bCs/>
              </w:rPr>
              <w:t>：</w:t>
            </w:r>
            <w:r>
              <w:t>机会因素则可以视为整个舞弊行为顺利实施的重要条件，即其为财务舞弊提供了什么样的环境。相对于主板上市的公司而言，创业板上市的公司大都具有民营、高新技术的性质，这些民营企业的内部股权结构相对比较集中。</w:t>
            </w:r>
            <w:r>
              <w:rPr>
                <w:noProof/>
              </w:rPr>
              <w:lastRenderedPageBreak/>
              <w:drawing>
                <wp:inline distT="0" distB="0" distL="114300" distR="114300" wp14:anchorId="756334ED" wp14:editId="79F269CC">
                  <wp:extent cx="3607435" cy="1494790"/>
                  <wp:effectExtent l="0" t="0" r="1206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3607435" cy="1494790"/>
                          </a:xfrm>
                          <a:prstGeom prst="rect">
                            <a:avLst/>
                          </a:prstGeom>
                          <a:noFill/>
                          <a:ln>
                            <a:noFill/>
                          </a:ln>
                        </pic:spPr>
                      </pic:pic>
                    </a:graphicData>
                  </a:graphic>
                </wp:inline>
              </w:drawing>
            </w:r>
          </w:p>
          <w:p w14:paraId="5A35136D" w14:textId="77777777" w:rsidR="00D17DE9" w:rsidRDefault="00D17DE9" w:rsidP="00D25B05">
            <w:r>
              <w:t>如表</w:t>
            </w:r>
            <w:r>
              <w:t>1</w:t>
            </w:r>
            <w:r>
              <w:t>所示，作为金亚科技的董事长周旭辉</w:t>
            </w:r>
            <w:r>
              <w:t>2012-2016</w:t>
            </w:r>
            <w:r>
              <w:t>年持有公司股份高达</w:t>
            </w:r>
            <w:r>
              <w:t>27%</w:t>
            </w:r>
            <w:r>
              <w:t>，且呈逐年上升的趋势，并远超其他九位大股东总持股比例，位列第一大股东。</w:t>
            </w:r>
            <w:r>
              <w:t>“</w:t>
            </w:r>
            <w:r>
              <w:t>一股独大</w:t>
            </w:r>
            <w:r>
              <w:t>”</w:t>
            </w:r>
            <w:r>
              <w:t>导致的畸形股权结构更加赋予了周旭辉对公司的绝对控制，又由于股东之间缺乏一定的制约因素，董事会极有可能已沦为周旭辉的</w:t>
            </w:r>
            <w:r>
              <w:t>“</w:t>
            </w:r>
            <w:r>
              <w:t>一言堂</w:t>
            </w:r>
            <w:r>
              <w:t>”</w:t>
            </w:r>
            <w:r>
              <w:t>。此外，当金亚科技接受证监会调查期间，作为对公司财务报告内部控制的最终实现起着关键性作用的审计部主任的突然离职，金亚科技也并未及时安排新人到岗。由此可见，金亚科技对于审计部门并不重视，致使公司内部控制制度形同虚设，为公司财务舞弊提供了适宜的环境。</w:t>
            </w:r>
          </w:p>
          <w:p w14:paraId="41373024" w14:textId="77777777" w:rsidR="00D17DE9" w:rsidRDefault="00D17DE9" w:rsidP="00D25B05">
            <w:pPr>
              <w:rPr>
                <w:rStyle w:val="10"/>
                <w:i w:val="0"/>
                <w:iCs w:val="0"/>
              </w:rPr>
            </w:pPr>
            <w:r>
              <w:rPr>
                <w:b/>
                <w:bCs/>
              </w:rPr>
              <w:t>借口因素</w:t>
            </w:r>
            <w:r>
              <w:rPr>
                <w:rFonts w:hint="eastAsia"/>
                <w:b/>
                <w:bCs/>
              </w:rPr>
              <w:t>：</w:t>
            </w:r>
            <w:r>
              <w:t>当公司满足了压力、机会两个因素的前提下，此时则只需要找一个自我合理化的借口以掩饰公司实施财务舞弊的本质。金亚科技早在</w:t>
            </w:r>
            <w:r>
              <w:t>2009</w:t>
            </w:r>
            <w:r>
              <w:t>年申报</w:t>
            </w:r>
            <w:r>
              <w:t>IPO</w:t>
            </w:r>
            <w:r>
              <w:t>上市的材料中虚增</w:t>
            </w:r>
            <w:r>
              <w:t>2008</w:t>
            </w:r>
            <w:r>
              <w:t>年及</w:t>
            </w:r>
            <w:r>
              <w:t>2009</w:t>
            </w:r>
            <w:r>
              <w:t>年上半年的利润分别为</w:t>
            </w:r>
            <w:r>
              <w:t>3736</w:t>
            </w:r>
            <w:r>
              <w:t>万元、</w:t>
            </w:r>
            <w:r>
              <w:t>2287</w:t>
            </w:r>
            <w:r>
              <w:t>万元分别占当期公开披露利润的</w:t>
            </w:r>
            <w:r>
              <w:t>85%</w:t>
            </w:r>
            <w:r>
              <w:t>、</w:t>
            </w:r>
            <w:r>
              <w:t>109%</w:t>
            </w:r>
            <w:r>
              <w:t>。而作为金亚科技的保荐机构华泰联合证券以及立信会计师事务所在进行相关材料审查时未能及时发现金亚科技存在通过财务舞弊试图</w:t>
            </w:r>
            <w:r>
              <w:t>IPO</w:t>
            </w:r>
            <w:r>
              <w:t>上市的蛛丝马迹，在通过层层审核直到金亚科技成功上市并募集到</w:t>
            </w:r>
            <w:r>
              <w:t>4.18</w:t>
            </w:r>
            <w:r>
              <w:t>亿元资金时，金亚科技进行财务舞弊的行为似乎变得更加合情合理，这也为公司后续为维持其资本市场地位进行财务舞弊提供了良好的自我合理化借口。</w:t>
            </w:r>
          </w:p>
        </w:tc>
      </w:tr>
      <w:tr w:rsidR="00D17DE9" w14:paraId="481C0458" w14:textId="77777777" w:rsidTr="00D25B05">
        <w:tc>
          <w:tcPr>
            <w:tcW w:w="1980" w:type="dxa"/>
          </w:tcPr>
          <w:p w14:paraId="6598E3C5" w14:textId="77777777" w:rsidR="00D17DE9" w:rsidRDefault="00D17DE9" w:rsidP="00D25B05">
            <w:r>
              <w:rPr>
                <w:rFonts w:hint="eastAsia"/>
              </w:rPr>
              <w:lastRenderedPageBreak/>
              <w:t>关联</w:t>
            </w:r>
            <w:r>
              <w:t>的审计</w:t>
            </w:r>
            <w:r>
              <w:rPr>
                <w:rFonts w:hint="eastAsia"/>
              </w:rPr>
              <w:t>报告</w:t>
            </w:r>
            <w:r>
              <w:t>与审计</w:t>
            </w:r>
            <w:r>
              <w:rPr>
                <w:rFonts w:hint="eastAsia"/>
              </w:rPr>
              <w:t>意见</w:t>
            </w:r>
          </w:p>
        </w:tc>
        <w:tc>
          <w:tcPr>
            <w:tcW w:w="6316" w:type="dxa"/>
          </w:tcPr>
          <w:p w14:paraId="3566E997" w14:textId="77777777" w:rsidR="00D17DE9" w:rsidRDefault="00D17DE9" w:rsidP="00D25B05">
            <w:r>
              <w:t>标准无保留审计意见</w:t>
            </w:r>
          </w:p>
        </w:tc>
      </w:tr>
    </w:tbl>
    <w:p w14:paraId="75DF9089" w14:textId="77777777" w:rsidR="00D17DE9" w:rsidRDefault="00D17DE9" w:rsidP="00D17DE9"/>
    <w:p w14:paraId="1CB8DF8B" w14:textId="77777777" w:rsidR="00D17DE9" w:rsidRDefault="00D17DE9" w:rsidP="00D17DE9"/>
    <w:p w14:paraId="7B649010" w14:textId="6EF9E1CB" w:rsidR="00D17DE9" w:rsidRDefault="00D17DE9" w:rsidP="00D17DE9">
      <w:pPr>
        <w:pStyle w:val="1"/>
      </w:pPr>
      <w:bookmarkStart w:id="12" w:name="_Toc105876536"/>
      <w:r>
        <w:rPr>
          <w:rFonts w:hint="eastAsia"/>
        </w:rPr>
        <w:t>12</w:t>
      </w:r>
      <w:r w:rsidRPr="00D17DE9">
        <w:rPr>
          <w:rFonts w:hint="eastAsia"/>
        </w:rPr>
        <w:t>辽宁辉山乳业集团有限公司</w:t>
      </w:r>
      <w:bookmarkEnd w:id="12"/>
    </w:p>
    <w:tbl>
      <w:tblPr>
        <w:tblStyle w:val="a5"/>
        <w:tblW w:w="8296" w:type="dxa"/>
        <w:tblLayout w:type="fixed"/>
        <w:tblLook w:val="04A0" w:firstRow="1" w:lastRow="0" w:firstColumn="1" w:lastColumn="0" w:noHBand="0" w:noVBand="1"/>
      </w:tblPr>
      <w:tblGrid>
        <w:gridCol w:w="1980"/>
        <w:gridCol w:w="6316"/>
      </w:tblGrid>
      <w:tr w:rsidR="00D17DE9" w14:paraId="633C87FE" w14:textId="77777777" w:rsidTr="00D25B05">
        <w:tc>
          <w:tcPr>
            <w:tcW w:w="1980" w:type="dxa"/>
          </w:tcPr>
          <w:p w14:paraId="5BF7BB55" w14:textId="77777777" w:rsidR="00D17DE9" w:rsidRDefault="00D17DE9" w:rsidP="00D25B05">
            <w:pPr>
              <w:jc w:val="center"/>
            </w:pPr>
            <w:r>
              <w:rPr>
                <w:rFonts w:hint="eastAsia"/>
              </w:rPr>
              <w:t>案例数据</w:t>
            </w:r>
            <w:r>
              <w:t>编号</w:t>
            </w:r>
          </w:p>
        </w:tc>
        <w:tc>
          <w:tcPr>
            <w:tcW w:w="6316" w:type="dxa"/>
          </w:tcPr>
          <w:p w14:paraId="49DAA018" w14:textId="2C05F763" w:rsidR="00D17DE9" w:rsidRDefault="00D17DE9" w:rsidP="00D25B05">
            <w:pPr>
              <w:jc w:val="center"/>
            </w:pPr>
            <w:r>
              <w:rPr>
                <w:rFonts w:hint="eastAsia"/>
              </w:rPr>
              <w:t>07</w:t>
            </w:r>
            <w:r w:rsidR="00455433">
              <w:t>12</w:t>
            </w:r>
          </w:p>
        </w:tc>
      </w:tr>
      <w:tr w:rsidR="00D17DE9" w14:paraId="47B0A3CE" w14:textId="77777777" w:rsidTr="00D25B05">
        <w:tc>
          <w:tcPr>
            <w:tcW w:w="1980" w:type="dxa"/>
          </w:tcPr>
          <w:p w14:paraId="2439FBDC" w14:textId="77777777" w:rsidR="00D17DE9" w:rsidRDefault="00D17DE9" w:rsidP="00D25B05">
            <w:pPr>
              <w:jc w:val="center"/>
            </w:pPr>
            <w:r>
              <w:rPr>
                <w:rFonts w:hint="eastAsia"/>
              </w:rPr>
              <w:t>案例</w:t>
            </w:r>
            <w:r>
              <w:t>行业类别</w:t>
            </w:r>
          </w:p>
        </w:tc>
        <w:tc>
          <w:tcPr>
            <w:tcW w:w="6316" w:type="dxa"/>
          </w:tcPr>
          <w:p w14:paraId="5F7FDF91" w14:textId="77777777" w:rsidR="00D17DE9" w:rsidRDefault="00D17DE9" w:rsidP="00D25B05">
            <w:pPr>
              <w:jc w:val="center"/>
            </w:pPr>
            <w:r>
              <w:rPr>
                <w:rFonts w:hint="eastAsia"/>
              </w:rPr>
              <w:t>07</w:t>
            </w:r>
            <w:r>
              <w:rPr>
                <w:rFonts w:hint="eastAsia"/>
              </w:rPr>
              <w:t>制造业类</w:t>
            </w:r>
          </w:p>
        </w:tc>
      </w:tr>
      <w:tr w:rsidR="00D17DE9" w14:paraId="61AEB26E" w14:textId="77777777" w:rsidTr="00D25B05">
        <w:tc>
          <w:tcPr>
            <w:tcW w:w="1980" w:type="dxa"/>
          </w:tcPr>
          <w:p w14:paraId="5E88DF6A" w14:textId="77777777" w:rsidR="00D17DE9" w:rsidRDefault="00D17DE9" w:rsidP="00D25B05">
            <w:pPr>
              <w:jc w:val="center"/>
            </w:pPr>
            <w:r>
              <w:rPr>
                <w:rFonts w:hint="eastAsia"/>
              </w:rPr>
              <w:t>案例发生时间</w:t>
            </w:r>
          </w:p>
        </w:tc>
        <w:tc>
          <w:tcPr>
            <w:tcW w:w="6316" w:type="dxa"/>
          </w:tcPr>
          <w:p w14:paraId="43EFCD95" w14:textId="77777777" w:rsidR="00D17DE9" w:rsidRDefault="00D17DE9" w:rsidP="00D25B05">
            <w:pPr>
              <w:jc w:val="center"/>
            </w:pPr>
            <w:r>
              <w:t>2017</w:t>
            </w:r>
            <w:r>
              <w:t>年</w:t>
            </w:r>
            <w:r>
              <w:t>3</w:t>
            </w:r>
            <w:r>
              <w:t>月</w:t>
            </w:r>
            <w:r>
              <w:t>24</w:t>
            </w:r>
            <w:r>
              <w:t>日</w:t>
            </w:r>
          </w:p>
        </w:tc>
      </w:tr>
      <w:tr w:rsidR="00D17DE9" w14:paraId="680C2D77" w14:textId="77777777" w:rsidTr="00D25B05">
        <w:tc>
          <w:tcPr>
            <w:tcW w:w="1980" w:type="dxa"/>
          </w:tcPr>
          <w:p w14:paraId="060015FC" w14:textId="77777777" w:rsidR="00D17DE9" w:rsidRDefault="00D17DE9" w:rsidP="00D25B05">
            <w:pPr>
              <w:jc w:val="center"/>
            </w:pPr>
            <w:r>
              <w:rPr>
                <w:rFonts w:hint="eastAsia"/>
              </w:rPr>
              <w:t>案例企业名称</w:t>
            </w:r>
          </w:p>
        </w:tc>
        <w:tc>
          <w:tcPr>
            <w:tcW w:w="6316" w:type="dxa"/>
          </w:tcPr>
          <w:p w14:paraId="4C5806DD" w14:textId="77777777" w:rsidR="00D17DE9" w:rsidRDefault="00D17DE9" w:rsidP="00D25B05">
            <w:pPr>
              <w:jc w:val="center"/>
            </w:pPr>
            <w:r>
              <w:t>辽宁辉山乳业集团有限公司</w:t>
            </w:r>
          </w:p>
        </w:tc>
      </w:tr>
      <w:tr w:rsidR="00D17DE9" w14:paraId="0BC9AE1A" w14:textId="77777777" w:rsidTr="00D25B05">
        <w:tc>
          <w:tcPr>
            <w:tcW w:w="1980" w:type="dxa"/>
          </w:tcPr>
          <w:p w14:paraId="36391EA0" w14:textId="77777777" w:rsidR="00D17DE9" w:rsidRDefault="00D17DE9" w:rsidP="00D25B05">
            <w:pPr>
              <w:jc w:val="center"/>
            </w:pPr>
            <w:r>
              <w:rPr>
                <w:rFonts w:hint="eastAsia"/>
              </w:rPr>
              <w:t>案例企业经营范围</w:t>
            </w:r>
          </w:p>
        </w:tc>
        <w:tc>
          <w:tcPr>
            <w:tcW w:w="6316" w:type="dxa"/>
          </w:tcPr>
          <w:p w14:paraId="4858A549" w14:textId="77777777" w:rsidR="00D17DE9" w:rsidRDefault="00D17DE9" w:rsidP="00D25B05">
            <w:pPr>
              <w:jc w:val="center"/>
            </w:pPr>
            <w:r>
              <w:t>全品类乳制品加工</w:t>
            </w:r>
          </w:p>
        </w:tc>
      </w:tr>
      <w:tr w:rsidR="00D17DE9" w14:paraId="1289B6BD" w14:textId="77777777" w:rsidTr="00D25B05">
        <w:tc>
          <w:tcPr>
            <w:tcW w:w="1980" w:type="dxa"/>
          </w:tcPr>
          <w:p w14:paraId="5328C0FC" w14:textId="77777777" w:rsidR="00D17DE9" w:rsidRDefault="00D17DE9" w:rsidP="00D25B05">
            <w:r>
              <w:rPr>
                <w:rFonts w:hint="eastAsia"/>
              </w:rPr>
              <w:t>企业单位案情描述</w:t>
            </w:r>
          </w:p>
        </w:tc>
        <w:tc>
          <w:tcPr>
            <w:tcW w:w="6316" w:type="dxa"/>
          </w:tcPr>
          <w:p w14:paraId="5D805D76" w14:textId="77777777" w:rsidR="00D17DE9" w:rsidRDefault="00D17DE9" w:rsidP="00D25B05">
            <w:r>
              <w:rPr>
                <w:rFonts w:hint="eastAsia"/>
                <w:b/>
              </w:rPr>
              <w:t>【企业背景】</w:t>
            </w:r>
            <w:r>
              <w:t>辉山乳业，即辽宁辉山乳业集团有限公司，于</w:t>
            </w:r>
            <w:r>
              <w:t>1951</w:t>
            </w:r>
            <w:r>
              <w:t>年创立，公司位于辽宁省沈阳市。</w:t>
            </w:r>
            <w:r>
              <w:t>2013</w:t>
            </w:r>
            <w:r>
              <w:t>年辉山乳业以代码为</w:t>
            </w:r>
            <w:r>
              <w:t>06863.HK</w:t>
            </w:r>
            <w:r>
              <w:t>的名称在香港交易所主板成功挂牌上市，全球发行额</w:t>
            </w:r>
            <w:r>
              <w:t>13</w:t>
            </w:r>
            <w:r>
              <w:t>亿美元，成为香港</w:t>
            </w:r>
            <w:r>
              <w:lastRenderedPageBreak/>
              <w:t>历史上消费品行业发行企业募集资金前三甲。长期以来，辉山乳业打造的经营理念是</w:t>
            </w:r>
            <w:r>
              <w:t>“</w:t>
            </w:r>
            <w:r>
              <w:t>打造中国最值得信赖的乳品品牌</w:t>
            </w:r>
            <w:r>
              <w:t>”</w:t>
            </w:r>
            <w:r>
              <w:t>，并宣布自己一直在</w:t>
            </w:r>
            <w:proofErr w:type="gramStart"/>
            <w:r>
              <w:t>探索全</w:t>
            </w:r>
            <w:proofErr w:type="gramEnd"/>
            <w:r>
              <w:t>中国乳品行业健全的全产业</w:t>
            </w:r>
            <w:proofErr w:type="gramStart"/>
            <w:r>
              <w:t>链发展</w:t>
            </w:r>
            <w:proofErr w:type="gramEnd"/>
            <w:r>
              <w:t>模式。公司对外宣传辉山乳业的产业链覆盖了乳制品整个生产过程，公司建立庞大的产业</w:t>
            </w:r>
            <w:proofErr w:type="gramStart"/>
            <w:r>
              <w:t>链规模</w:t>
            </w:r>
            <w:proofErr w:type="gramEnd"/>
            <w:r>
              <w:t>是自己在该行业竞争的优势。</w:t>
            </w:r>
          </w:p>
          <w:p w14:paraId="208E5082" w14:textId="77777777" w:rsidR="00D17DE9" w:rsidRDefault="00D17DE9" w:rsidP="00D25B05">
            <w:r>
              <w:rPr>
                <w:rFonts w:hint="eastAsia"/>
                <w:b/>
              </w:rPr>
              <w:t>【案情背景</w:t>
            </w:r>
            <w:r>
              <w:rPr>
                <w:b/>
              </w:rPr>
              <w:t>】</w:t>
            </w:r>
            <w:r>
              <w:t>2017</w:t>
            </w:r>
            <w:r>
              <w:t>年</w:t>
            </w:r>
            <w:r>
              <w:t>3</w:t>
            </w:r>
            <w:r>
              <w:t>月</w:t>
            </w:r>
            <w:r>
              <w:t>24</w:t>
            </w:r>
            <w:r>
              <w:t>日，辉山乳业的股价在半小时之内大幅下跌以致最终停牌，股价只剩</w:t>
            </w:r>
            <w:r>
              <w:t>0.42</w:t>
            </w:r>
            <w:r>
              <w:t>元。这次事件的直接导火索是因为辽宁省金融办召开了与辉山乳业经济情况相关的会议。</w:t>
            </w:r>
            <w:r>
              <w:t>2016</w:t>
            </w:r>
            <w:r>
              <w:t>年，一家名为浑水的美国做空公司就对辉山乳业进行了调查并公布了做空报告，浑水公司认为辉山乳业于</w:t>
            </w:r>
            <w:r>
              <w:t>2014</w:t>
            </w:r>
            <w:r>
              <w:t>年甚至更早就有财务造假的嫌疑并提供证据分析得出辉山乳业负债很高，公司的实际估值将为零，即辉山乳业的财务情况十分危险，证明辉山乳业确实存在报表造假。自辉山乳业上市以来，就一直是聘请毕马威事务所担任审计工作，</w:t>
            </w:r>
            <w:proofErr w:type="gramStart"/>
            <w:r>
              <w:t>但毕马</w:t>
            </w:r>
            <w:proofErr w:type="gramEnd"/>
            <w:r>
              <w:t>威事务所一直出具无保留意见的审计报告</w:t>
            </w:r>
          </w:p>
          <w:p w14:paraId="0EB36080" w14:textId="77777777" w:rsidR="00D17DE9" w:rsidRDefault="00D17DE9" w:rsidP="00D25B05"/>
        </w:tc>
      </w:tr>
      <w:tr w:rsidR="00D17DE9" w14:paraId="7CC05711" w14:textId="77777777" w:rsidTr="00D25B05">
        <w:tc>
          <w:tcPr>
            <w:tcW w:w="1980" w:type="dxa"/>
          </w:tcPr>
          <w:p w14:paraId="483438E4" w14:textId="77777777" w:rsidR="00D17DE9" w:rsidRDefault="00D17DE9" w:rsidP="00D25B05">
            <w:r>
              <w:rPr>
                <w:rFonts w:hint="eastAsia"/>
              </w:rPr>
              <w:lastRenderedPageBreak/>
              <w:t>关联审计机构</w:t>
            </w:r>
            <w:r>
              <w:t>名称</w:t>
            </w:r>
          </w:p>
        </w:tc>
        <w:tc>
          <w:tcPr>
            <w:tcW w:w="6316" w:type="dxa"/>
          </w:tcPr>
          <w:p w14:paraId="16776091" w14:textId="77777777" w:rsidR="00D17DE9" w:rsidRDefault="00D17DE9" w:rsidP="00D25B05">
            <w:r>
              <w:rPr>
                <w:rFonts w:hint="eastAsia"/>
              </w:rPr>
              <w:t>毕马威会计师事务所</w:t>
            </w:r>
          </w:p>
        </w:tc>
      </w:tr>
      <w:tr w:rsidR="00D17DE9" w14:paraId="08EFD403" w14:textId="77777777" w:rsidTr="00D25B05">
        <w:tc>
          <w:tcPr>
            <w:tcW w:w="1980" w:type="dxa"/>
          </w:tcPr>
          <w:p w14:paraId="79D91072" w14:textId="77777777" w:rsidR="00D17DE9" w:rsidRDefault="00D17DE9" w:rsidP="00D25B05">
            <w:r>
              <w:rPr>
                <w:rFonts w:hint="eastAsia"/>
              </w:rPr>
              <w:t>引发</w:t>
            </w:r>
            <w:r>
              <w:t>的审计</w:t>
            </w:r>
            <w:r>
              <w:rPr>
                <w:rFonts w:hint="eastAsia"/>
              </w:rPr>
              <w:t>实施</w:t>
            </w:r>
            <w:r>
              <w:t>思考</w:t>
            </w:r>
          </w:p>
        </w:tc>
        <w:tc>
          <w:tcPr>
            <w:tcW w:w="6316" w:type="dxa"/>
          </w:tcPr>
          <w:p w14:paraId="1758ED90" w14:textId="77777777" w:rsidR="00D17DE9" w:rsidRDefault="00D17DE9" w:rsidP="00D25B05">
            <w:r>
              <w:t>辉山乳业夸大了奶牛场资本化支出。自辉山乳业在香港首发上市以来，就一直不断增加对奶牛场的建设投资。但是浑水机构经过对辉山乳业所有的牛奶厂实地考察之后，并且仔细研究了政府的相关记录，然后咨询了该专业专家的意见，得出辉山乳业在奶牛场投资造假的结论，并计算出辉山乳业造假的金额大致在</w:t>
            </w:r>
            <w:r>
              <w:t>9~17</w:t>
            </w:r>
            <w:r>
              <w:t>亿元之间。浑水公司认为辉山乳业虚报奶牛场投资金额的行为是典型的欺诈行为。通过对辉山乳业的经营活动分析可知，该公司自</w:t>
            </w:r>
            <w:r>
              <w:t>2016</w:t>
            </w:r>
            <w:r>
              <w:t>年以来在工厂建设和开发项目相关的资金投入力度都大幅度下降，尤其是与养牛场相关的建设都基本完成，其投入力度更应该降低。但是浑水公司对辉山乳业的财务年报进行研究后发现，平均每个牧场的投资金额高达</w:t>
            </w:r>
            <w:r>
              <w:t>1070</w:t>
            </w:r>
            <w:r>
              <w:t>万元，这个金额严重超过正常的奶牛场建设成本，很明显辉山乳业存在成本造假的现象，更不用说辉山乳业</w:t>
            </w:r>
            <w:r>
              <w:t>2017</w:t>
            </w:r>
            <w:r>
              <w:t>年现金</w:t>
            </w:r>
            <w:proofErr w:type="gramStart"/>
            <w:r>
              <w:t>流出现</w:t>
            </w:r>
            <w:proofErr w:type="gramEnd"/>
            <w:r>
              <w:t>数亿危机、资产无法查证，这些更能说明辉山乳业存在财务造假的嫌疑。</w:t>
            </w:r>
          </w:p>
          <w:p w14:paraId="499E6270" w14:textId="77777777" w:rsidR="00D17DE9" w:rsidRDefault="00D17DE9" w:rsidP="00D25B05">
            <w:r>
              <w:t>通过辉山乳业的董事会结构可看出，杨凯的股权比重在</w:t>
            </w:r>
            <w:r>
              <w:t>75%</w:t>
            </w:r>
            <w:r>
              <w:t>以上，甚至在该公司上市之前，该公司是由杨凯全资建成的，杨凯持有全部的股权。公司实际上是全部由杨凯一人掌控的，这对公司的内部控制而言十分不利，内部监管不到位不仅会损害中小股东的权益，更会损害公司的利益，给后续的审计工作增大困难，导致审计失败。</w:t>
            </w:r>
          </w:p>
          <w:p w14:paraId="5C333435" w14:textId="77777777" w:rsidR="00D17DE9" w:rsidRDefault="00D17DE9" w:rsidP="00D25B05">
            <w:r>
              <w:t>辉山乳业</w:t>
            </w:r>
            <w:r>
              <w:t>2013</w:t>
            </w:r>
            <w:r>
              <w:t>年上市以来，连续</w:t>
            </w:r>
            <w:r>
              <w:t>3</w:t>
            </w:r>
            <w:r>
              <w:t>年一直聘请毕马威事务所担任公司的审计工作，这会提升公司成员和审计人员的亲密度，降低注册会计师的独立性，增加审计失败的风险。更重要的是，苏永海先生在辉山乳业工作之前一直是毕马威沈阳办公室的高级合伙人，这违背了审计工作独立性的要求。中国注册会计师职业道德守则明确规定了要求审计的独立性，按照规定，毕马威事务所是不可以担任辉山乳业的审计服务的。因此，可以推断毕马威事务所独立性存在严重问题，这是辉山乳业审计失败的重要原因之一。</w:t>
            </w:r>
          </w:p>
          <w:p w14:paraId="3366C712" w14:textId="77777777" w:rsidR="00D17DE9" w:rsidRDefault="00D17DE9" w:rsidP="00D25B05">
            <w:pPr>
              <w:rPr>
                <w:rFonts w:ascii="宋体" w:hAnsi="宋体" w:cs="宋体"/>
                <w:sz w:val="24"/>
                <w:szCs w:val="24"/>
              </w:rPr>
            </w:pPr>
            <w:r>
              <w:t>从上述分析可以看出，财务造假和内控缺失有重大关系。因此，企业应加强内部控制建设，做好风险防范，降低风险影响，完善关于融资风险</w:t>
            </w:r>
            <w:r>
              <w:lastRenderedPageBreak/>
              <w:t>的预警机制，同时强化内审职能，加大内控监督力度，更要注重财务内控制度建设</w:t>
            </w:r>
            <w:r>
              <w:rPr>
                <w:rFonts w:hint="eastAsia"/>
              </w:rPr>
              <w:t>。并</w:t>
            </w:r>
            <w:r>
              <w:t>强化注册会计师的职业道德注册会计师必须严格遵从行业准则和相关规章制度，找准工作定位，以大众利益为基础，自觉主动地履行好各项社会责任，尽最大可能降低地审计失败的风险</w:t>
            </w:r>
            <w:r>
              <w:rPr>
                <w:rFonts w:hint="eastAsia"/>
              </w:rPr>
              <w:t>。</w:t>
            </w:r>
          </w:p>
        </w:tc>
      </w:tr>
      <w:tr w:rsidR="00D17DE9" w14:paraId="5FA91F5E" w14:textId="77777777" w:rsidTr="00D25B05">
        <w:tc>
          <w:tcPr>
            <w:tcW w:w="1980" w:type="dxa"/>
          </w:tcPr>
          <w:p w14:paraId="73A51BBA" w14:textId="77777777" w:rsidR="00D17DE9" w:rsidRDefault="00D17DE9" w:rsidP="00D25B05">
            <w:r>
              <w:rPr>
                <w:rFonts w:hint="eastAsia"/>
              </w:rPr>
              <w:lastRenderedPageBreak/>
              <w:t>关联</w:t>
            </w:r>
            <w:r>
              <w:t>的审计</w:t>
            </w:r>
            <w:r>
              <w:rPr>
                <w:rFonts w:hint="eastAsia"/>
              </w:rPr>
              <w:t>报告</w:t>
            </w:r>
            <w:r>
              <w:t>与审计</w:t>
            </w:r>
            <w:r>
              <w:rPr>
                <w:rFonts w:hint="eastAsia"/>
              </w:rPr>
              <w:t>意见</w:t>
            </w:r>
          </w:p>
        </w:tc>
        <w:tc>
          <w:tcPr>
            <w:tcW w:w="6316" w:type="dxa"/>
          </w:tcPr>
          <w:p w14:paraId="2025A7F5" w14:textId="77777777" w:rsidR="00D17DE9" w:rsidRDefault="00D17DE9" w:rsidP="00D25B05">
            <w:r>
              <w:t>标准无保留意见</w:t>
            </w:r>
          </w:p>
        </w:tc>
      </w:tr>
    </w:tbl>
    <w:p w14:paraId="76255048" w14:textId="77777777" w:rsidR="00D17DE9" w:rsidRDefault="00D17DE9" w:rsidP="00D17DE9"/>
    <w:p w14:paraId="1085D305" w14:textId="77777777" w:rsidR="00D17DE9" w:rsidRDefault="00D17DE9" w:rsidP="00D17DE9"/>
    <w:p w14:paraId="78FD19D7" w14:textId="77777777" w:rsidR="00D17DE9" w:rsidRDefault="00D17DE9" w:rsidP="00D17DE9">
      <w:pPr>
        <w:pStyle w:val="1"/>
      </w:pPr>
      <w:bookmarkStart w:id="13" w:name="_Toc105876537"/>
      <w:r>
        <w:rPr>
          <w:rFonts w:hint="eastAsia"/>
        </w:rPr>
        <w:t>13</w:t>
      </w:r>
      <w:r>
        <w:rPr>
          <w:rFonts w:hint="eastAsia"/>
        </w:rPr>
        <w:t>南方保健</w:t>
      </w:r>
      <w:bookmarkEnd w:id="13"/>
    </w:p>
    <w:tbl>
      <w:tblPr>
        <w:tblStyle w:val="a5"/>
        <w:tblW w:w="8296" w:type="dxa"/>
        <w:tblLayout w:type="fixed"/>
        <w:tblLook w:val="04A0" w:firstRow="1" w:lastRow="0" w:firstColumn="1" w:lastColumn="0" w:noHBand="0" w:noVBand="1"/>
      </w:tblPr>
      <w:tblGrid>
        <w:gridCol w:w="1980"/>
        <w:gridCol w:w="6316"/>
      </w:tblGrid>
      <w:tr w:rsidR="00D17DE9" w14:paraId="0BB075DA" w14:textId="77777777" w:rsidTr="00D25B05">
        <w:tc>
          <w:tcPr>
            <w:tcW w:w="1980" w:type="dxa"/>
          </w:tcPr>
          <w:p w14:paraId="20D541B2" w14:textId="77777777" w:rsidR="00D17DE9" w:rsidRDefault="00D17DE9" w:rsidP="00D25B05">
            <w:r>
              <w:rPr>
                <w:rFonts w:hint="eastAsia"/>
              </w:rPr>
              <w:t>案例数据</w:t>
            </w:r>
            <w:r>
              <w:t>编号</w:t>
            </w:r>
          </w:p>
        </w:tc>
        <w:tc>
          <w:tcPr>
            <w:tcW w:w="6316" w:type="dxa"/>
          </w:tcPr>
          <w:p w14:paraId="3046156B" w14:textId="4FA604DF" w:rsidR="00D17DE9" w:rsidRDefault="00D17DE9" w:rsidP="00D25B05">
            <w:pPr>
              <w:jc w:val="center"/>
            </w:pPr>
            <w:r>
              <w:rPr>
                <w:rFonts w:hint="eastAsia"/>
              </w:rPr>
              <w:t>07</w:t>
            </w:r>
            <w:r w:rsidR="00455433">
              <w:t>13</w:t>
            </w:r>
          </w:p>
        </w:tc>
      </w:tr>
      <w:tr w:rsidR="00D17DE9" w14:paraId="2C6208A5" w14:textId="77777777" w:rsidTr="00D25B05">
        <w:tc>
          <w:tcPr>
            <w:tcW w:w="1980" w:type="dxa"/>
          </w:tcPr>
          <w:p w14:paraId="0BA5E6B8" w14:textId="77777777" w:rsidR="00D17DE9" w:rsidRDefault="00D17DE9" w:rsidP="00D25B05">
            <w:r>
              <w:rPr>
                <w:rFonts w:hint="eastAsia"/>
              </w:rPr>
              <w:t>案例</w:t>
            </w:r>
            <w:r>
              <w:t>行业类别</w:t>
            </w:r>
          </w:p>
        </w:tc>
        <w:tc>
          <w:tcPr>
            <w:tcW w:w="6316" w:type="dxa"/>
          </w:tcPr>
          <w:p w14:paraId="7690CEFF" w14:textId="77777777" w:rsidR="00D17DE9" w:rsidRDefault="00D17DE9" w:rsidP="00D25B05">
            <w:pPr>
              <w:jc w:val="center"/>
            </w:pPr>
            <w:r>
              <w:rPr>
                <w:rFonts w:hint="eastAsia"/>
              </w:rPr>
              <w:t>07</w:t>
            </w:r>
            <w:r>
              <w:rPr>
                <w:rFonts w:hint="eastAsia"/>
              </w:rPr>
              <w:t>制造业类</w:t>
            </w:r>
          </w:p>
        </w:tc>
      </w:tr>
      <w:tr w:rsidR="00D17DE9" w14:paraId="2CE95256" w14:textId="77777777" w:rsidTr="00D25B05">
        <w:tc>
          <w:tcPr>
            <w:tcW w:w="1980" w:type="dxa"/>
          </w:tcPr>
          <w:p w14:paraId="47F26D18" w14:textId="77777777" w:rsidR="00D17DE9" w:rsidRDefault="00D17DE9" w:rsidP="00D25B05">
            <w:r>
              <w:rPr>
                <w:rFonts w:hint="eastAsia"/>
              </w:rPr>
              <w:t>案例发生时间</w:t>
            </w:r>
          </w:p>
        </w:tc>
        <w:tc>
          <w:tcPr>
            <w:tcW w:w="6316" w:type="dxa"/>
          </w:tcPr>
          <w:p w14:paraId="3A5012AD" w14:textId="77777777" w:rsidR="00D17DE9" w:rsidRDefault="00D17DE9" w:rsidP="00D25B05">
            <w:pPr>
              <w:jc w:val="center"/>
            </w:pPr>
            <w:r>
              <w:rPr>
                <w:rFonts w:ascii="宋体" w:hAnsi="宋体" w:cs="宋体"/>
                <w:sz w:val="24"/>
                <w:szCs w:val="24"/>
              </w:rPr>
              <w:t>2003年3月18日</w:t>
            </w:r>
          </w:p>
        </w:tc>
      </w:tr>
      <w:tr w:rsidR="00D17DE9" w14:paraId="07643381" w14:textId="77777777" w:rsidTr="00D25B05">
        <w:tc>
          <w:tcPr>
            <w:tcW w:w="1980" w:type="dxa"/>
          </w:tcPr>
          <w:p w14:paraId="0E087EC4" w14:textId="77777777" w:rsidR="00D17DE9" w:rsidRDefault="00D17DE9" w:rsidP="00D25B05">
            <w:r>
              <w:rPr>
                <w:rFonts w:hint="eastAsia"/>
              </w:rPr>
              <w:t>案例企业名称</w:t>
            </w:r>
          </w:p>
        </w:tc>
        <w:tc>
          <w:tcPr>
            <w:tcW w:w="6316" w:type="dxa"/>
          </w:tcPr>
          <w:p w14:paraId="76F3F0A7" w14:textId="77777777" w:rsidR="00D17DE9" w:rsidRDefault="00D17DE9" w:rsidP="00D25B05">
            <w:pPr>
              <w:jc w:val="center"/>
            </w:pPr>
            <w:r>
              <w:rPr>
                <w:rFonts w:hint="eastAsia"/>
              </w:rPr>
              <w:t>南方保健公司</w:t>
            </w:r>
            <w:r>
              <w:rPr>
                <w:rFonts w:hint="eastAsia"/>
              </w:rPr>
              <w:t>HealthSouthCorporation</w:t>
            </w:r>
          </w:p>
        </w:tc>
      </w:tr>
      <w:tr w:rsidR="00D17DE9" w14:paraId="3BF0409D" w14:textId="77777777" w:rsidTr="00D25B05">
        <w:tc>
          <w:tcPr>
            <w:tcW w:w="1980" w:type="dxa"/>
          </w:tcPr>
          <w:p w14:paraId="2A1880A8" w14:textId="77777777" w:rsidR="00D17DE9" w:rsidRDefault="00D17DE9" w:rsidP="00D25B05">
            <w:r>
              <w:rPr>
                <w:rFonts w:hint="eastAsia"/>
              </w:rPr>
              <w:t>案例企业经营范围</w:t>
            </w:r>
          </w:p>
        </w:tc>
        <w:tc>
          <w:tcPr>
            <w:tcW w:w="6316" w:type="dxa"/>
          </w:tcPr>
          <w:p w14:paraId="090C67A1" w14:textId="77777777" w:rsidR="00D17DE9" w:rsidRDefault="00D17DE9" w:rsidP="00D25B05">
            <w:pPr>
              <w:jc w:val="center"/>
            </w:pPr>
            <w:r>
              <w:rPr>
                <w:rFonts w:hint="eastAsia"/>
              </w:rPr>
              <w:t>保健食品制造</w:t>
            </w:r>
          </w:p>
        </w:tc>
      </w:tr>
      <w:tr w:rsidR="00D17DE9" w14:paraId="579041A2" w14:textId="77777777" w:rsidTr="00D25B05">
        <w:tc>
          <w:tcPr>
            <w:tcW w:w="1980" w:type="dxa"/>
          </w:tcPr>
          <w:p w14:paraId="0AEB9890" w14:textId="77777777" w:rsidR="00D17DE9" w:rsidRDefault="00D17DE9" w:rsidP="00D25B05">
            <w:r>
              <w:rPr>
                <w:rFonts w:hint="eastAsia"/>
              </w:rPr>
              <w:t>企业单位案情描述</w:t>
            </w:r>
          </w:p>
        </w:tc>
        <w:tc>
          <w:tcPr>
            <w:tcW w:w="6316" w:type="dxa"/>
          </w:tcPr>
          <w:p w14:paraId="0B487168" w14:textId="77777777" w:rsidR="00D17DE9" w:rsidRDefault="00D17DE9" w:rsidP="00D25B05">
            <w:r>
              <w:rPr>
                <w:rFonts w:hint="eastAsia"/>
                <w:b/>
              </w:rPr>
              <w:t>【企业背景】</w:t>
            </w:r>
            <w:r>
              <w:t>2003</w:t>
            </w:r>
            <w:r>
              <w:t>年</w:t>
            </w:r>
            <w:r>
              <w:t>3</w:t>
            </w:r>
            <w:r>
              <w:t>月</w:t>
            </w:r>
            <w:r>
              <w:t>18</w:t>
            </w:r>
            <w:r>
              <w:t>日，美国最大的医疗保健公司</w:t>
            </w:r>
            <w:r>
              <w:t>——</w:t>
            </w:r>
            <w:r>
              <w:t>南方保健会计造假丑闻败露。在</w:t>
            </w:r>
            <w:r>
              <w:t>1997</w:t>
            </w:r>
            <w:r>
              <w:t>至</w:t>
            </w:r>
            <w:r>
              <w:t>2002</w:t>
            </w:r>
            <w:r>
              <w:t>年上半年期间，该公司虚构了</w:t>
            </w:r>
            <w:r>
              <w:t>24</w:t>
            </w:r>
            <w:r>
              <w:t>．</w:t>
            </w:r>
            <w:r>
              <w:t>69</w:t>
            </w:r>
            <w:r>
              <w:t>亿美元的利润，是实际利润的</w:t>
            </w:r>
            <w:r>
              <w:t>247</w:t>
            </w:r>
            <w:r>
              <w:t>倍。为其财务报表进行审计的安永会计师事务所却连续多年签发</w:t>
            </w:r>
            <w:r>
              <w:t>“</w:t>
            </w:r>
            <w:r>
              <w:t>干净</w:t>
            </w:r>
            <w:r>
              <w:t>”</w:t>
            </w:r>
            <w:r>
              <w:t>的审计报告</w:t>
            </w:r>
          </w:p>
          <w:p w14:paraId="753352E2" w14:textId="77777777" w:rsidR="00D17DE9" w:rsidRDefault="00D17DE9" w:rsidP="00D25B05">
            <w:r>
              <w:rPr>
                <w:rFonts w:hint="eastAsia"/>
                <w:b/>
              </w:rPr>
              <w:t>【案情背景</w:t>
            </w:r>
            <w:r>
              <w:rPr>
                <w:b/>
              </w:rPr>
              <w:t>】</w:t>
            </w:r>
            <w:r>
              <w:rPr>
                <w:rFonts w:hint="eastAsia"/>
              </w:rPr>
              <w:t>1</w:t>
            </w:r>
            <w:r>
              <w:t>984</w:t>
            </w:r>
            <w:r>
              <w:t>年，斯克鲁西创建了南方保健公司。公司</w:t>
            </w:r>
            <w:r>
              <w:t>1986</w:t>
            </w:r>
            <w:r>
              <w:t>年完成新股发行并在纽约股票交易所上市，在斯克鲁西担任首席执行官期间发展迅速、疯狂并购，</w:t>
            </w:r>
            <w:r>
              <w:t>2002</w:t>
            </w:r>
            <w:r>
              <w:t>年已发展成为全美最大的私立保健医疗公司。</w:t>
            </w:r>
            <w:r>
              <w:t>2002</w:t>
            </w:r>
            <w:r>
              <w:t>年起，公司问题逐渐暴露，账目作假可追诉到</w:t>
            </w:r>
            <w:r>
              <w:t>1996</w:t>
            </w:r>
            <w:r>
              <w:t>年。</w:t>
            </w:r>
            <w:r>
              <w:t>2003</w:t>
            </w:r>
            <w:r>
              <w:t>年</w:t>
            </w:r>
            <w:r>
              <w:t>3</w:t>
            </w:r>
            <w:r>
              <w:t>月</w:t>
            </w:r>
            <w:r>
              <w:t>18</w:t>
            </w:r>
            <w:r>
              <w:t>日，南方保健的财务舞弊丑闻浮出水面，创下了上市公司财务舞弊涉案人员最多的纪录</w:t>
            </w:r>
            <w:r>
              <w:t>(11</w:t>
            </w:r>
            <w:r>
              <w:t>名高管人员涉案</w:t>
            </w:r>
            <w:r>
              <w:t>)</w:t>
            </w:r>
            <w:r>
              <w:t>。在《萨班斯法案》的震慑下，从舞弊丑闻曝光到提出起诉，南方保健一案只经过了短短几个星期就渐趋明朗，</w:t>
            </w:r>
            <w:r>
              <w:t>SEC</w:t>
            </w:r>
            <w:r>
              <w:t>很快就对南方保健和斯克鲁西提起第一轮诉讼。</w:t>
            </w:r>
            <w:r>
              <w:t>l5</w:t>
            </w:r>
            <w:r>
              <w:t>名高层主管陆续承认有罪，斯克鲁西被开除，公司濒临破产。</w:t>
            </w:r>
          </w:p>
          <w:p w14:paraId="4CFF9978" w14:textId="77777777" w:rsidR="00D17DE9" w:rsidRDefault="00D17DE9" w:rsidP="00D25B05">
            <w:r>
              <w:t>南方保健使用的最主要造假手段是通过</w:t>
            </w:r>
            <w:r>
              <w:t>“</w:t>
            </w:r>
            <w:r>
              <w:t>契约调整</w:t>
            </w:r>
            <w:r>
              <w:t>”(ContractualAdjustment)</w:t>
            </w:r>
            <w:r>
              <w:t>这一收入备</w:t>
            </w:r>
            <w:proofErr w:type="gramStart"/>
            <w:r>
              <w:t>抵账户</w:t>
            </w:r>
            <w:proofErr w:type="gramEnd"/>
            <w:r>
              <w:t>进行利润操纵。</w:t>
            </w:r>
            <w:r>
              <w:t>“</w:t>
            </w:r>
            <w:r>
              <w:t>契约调整</w:t>
            </w:r>
            <w:r>
              <w:t>”</w:t>
            </w:r>
            <w:r>
              <w:t>是营业收入的一个备抵账户，账户数字需要南方保健高管人员进行估计和判断，具有很大的不确定性。南方保健的高管人员恰恰利用这一特点，通过毫无根据地贷记</w:t>
            </w:r>
            <w:r>
              <w:t>“</w:t>
            </w:r>
            <w:r>
              <w:t>契约调整</w:t>
            </w:r>
            <w:r>
              <w:t>”</w:t>
            </w:r>
            <w:r>
              <w:t>账户，虚增收入，蓄意调节利润。而为了不使虚增的收入露出破绽，南方保健又专门设立了</w:t>
            </w:r>
            <w:r>
              <w:t>“AP</w:t>
            </w:r>
            <w:r>
              <w:t>汇总</w:t>
            </w:r>
            <w:r>
              <w:t>”</w:t>
            </w:r>
            <w:r>
              <w:t>这一科目以</w:t>
            </w:r>
            <w:proofErr w:type="gramStart"/>
            <w:r>
              <w:t>配收入</w:t>
            </w:r>
            <w:proofErr w:type="gramEnd"/>
            <w:r>
              <w:t>的调整，用以记录</w:t>
            </w:r>
            <w:r>
              <w:t>“</w:t>
            </w:r>
            <w:r>
              <w:t>契约调整</w:t>
            </w:r>
            <w:r>
              <w:t>”</w:t>
            </w:r>
            <w:r>
              <w:t>对应的资产增加额。通过加大虚假收入的审计难度，利用过渡账户、虚增资产，将造假金额化整为零等手段，南方保健处心积虑、规避审计、以满足华尔街的盈利预期，</w:t>
            </w:r>
            <w:r>
              <w:t>1997</w:t>
            </w:r>
            <w:r>
              <w:t>至</w:t>
            </w:r>
            <w:r>
              <w:t>20o2</w:t>
            </w:r>
            <w:r>
              <w:t>年，共虚构了</w:t>
            </w:r>
            <w:r>
              <w:t>24</w:t>
            </w:r>
            <w:r>
              <w:t>．</w:t>
            </w:r>
            <w:r>
              <w:t>69</w:t>
            </w:r>
            <w:r>
              <w:t>亿美元的利润，虚假利润相当于该期间实际利润</w:t>
            </w:r>
            <w:r>
              <w:t>(</w:t>
            </w:r>
            <w:proofErr w:type="gramStart"/>
            <w:r>
              <w:t>一</w:t>
            </w:r>
            <w:proofErr w:type="gramEnd"/>
            <w:r>
              <w:t>1000</w:t>
            </w:r>
            <w:r>
              <w:t>万美元</w:t>
            </w:r>
            <w:r>
              <w:t>)</w:t>
            </w:r>
            <w:r>
              <w:t>的</w:t>
            </w:r>
            <w:r>
              <w:t>247</w:t>
            </w:r>
            <w:r>
              <w:t>倍。这是</w:t>
            </w:r>
            <w:proofErr w:type="gramStart"/>
            <w:r>
              <w:t>萨</w:t>
            </w:r>
            <w:proofErr w:type="gramEnd"/>
            <w:r>
              <w:t>班斯</w:t>
            </w:r>
            <w:proofErr w:type="gramStart"/>
            <w:r>
              <w:t>一</w:t>
            </w:r>
            <w:proofErr w:type="gramEnd"/>
            <w:r>
              <w:t>奥克斯利法案颁布后，美国上市公司曝光的第一大舞弊案，倍受各界瞩目。为其财务报表进行审计、并连续多年签发</w:t>
            </w:r>
            <w:r>
              <w:t>“</w:t>
            </w:r>
            <w:r>
              <w:t>干净</w:t>
            </w:r>
            <w:r>
              <w:t>”</w:t>
            </w:r>
            <w:r>
              <w:t>审计报告的安永会计师事务所，</w:t>
            </w:r>
            <w:r>
              <w:lastRenderedPageBreak/>
              <w:t>也将自己置于风口浪尖上。</w:t>
            </w:r>
          </w:p>
          <w:p w14:paraId="04AF63B1" w14:textId="77777777" w:rsidR="00D17DE9" w:rsidRDefault="00D17DE9" w:rsidP="00D25B05"/>
        </w:tc>
      </w:tr>
      <w:tr w:rsidR="00D17DE9" w14:paraId="2031251D" w14:textId="77777777" w:rsidTr="00D25B05">
        <w:tc>
          <w:tcPr>
            <w:tcW w:w="1980" w:type="dxa"/>
          </w:tcPr>
          <w:p w14:paraId="5432D6DE" w14:textId="77777777" w:rsidR="00D17DE9" w:rsidRDefault="00D17DE9" w:rsidP="00D25B05">
            <w:r>
              <w:rPr>
                <w:rFonts w:hint="eastAsia"/>
              </w:rPr>
              <w:lastRenderedPageBreak/>
              <w:t>关联审计机构</w:t>
            </w:r>
            <w:r>
              <w:t>名称</w:t>
            </w:r>
          </w:p>
        </w:tc>
        <w:tc>
          <w:tcPr>
            <w:tcW w:w="6316" w:type="dxa"/>
          </w:tcPr>
          <w:p w14:paraId="3D69D585" w14:textId="77777777" w:rsidR="00D17DE9" w:rsidRDefault="00D17DE9" w:rsidP="00D25B05">
            <w:r>
              <w:rPr>
                <w:rFonts w:hint="eastAsia"/>
              </w:rPr>
              <w:t>安永会计师事务所</w:t>
            </w:r>
          </w:p>
        </w:tc>
      </w:tr>
      <w:tr w:rsidR="00D17DE9" w14:paraId="20B6522A" w14:textId="77777777" w:rsidTr="00D25B05">
        <w:tc>
          <w:tcPr>
            <w:tcW w:w="1980" w:type="dxa"/>
          </w:tcPr>
          <w:p w14:paraId="18697C30" w14:textId="77777777" w:rsidR="00D17DE9" w:rsidRDefault="00D17DE9" w:rsidP="00D25B05">
            <w:r>
              <w:rPr>
                <w:rFonts w:hint="eastAsia"/>
              </w:rPr>
              <w:t>引发</w:t>
            </w:r>
            <w:r>
              <w:t>的审计</w:t>
            </w:r>
            <w:r>
              <w:rPr>
                <w:rFonts w:hint="eastAsia"/>
              </w:rPr>
              <w:t>实施</w:t>
            </w:r>
            <w:r>
              <w:t>思考</w:t>
            </w:r>
          </w:p>
        </w:tc>
        <w:tc>
          <w:tcPr>
            <w:tcW w:w="6316" w:type="dxa"/>
          </w:tcPr>
          <w:p w14:paraId="21CE0F30" w14:textId="77777777" w:rsidR="00D17DE9" w:rsidRDefault="00D17DE9" w:rsidP="00D25B05">
            <w:r>
              <w:t>南方保健</w:t>
            </w:r>
            <w:proofErr w:type="gramStart"/>
            <w:r>
              <w:t>造假跟</w:t>
            </w:r>
            <w:proofErr w:type="gramEnd"/>
            <w:r>
              <w:t>其内部控制存在诸多的问题有紧密联系。首先是审计委员会，据南方保健董事会会议记载，</w:t>
            </w:r>
            <w:r>
              <w:t>2001</w:t>
            </w:r>
            <w:r>
              <w:t>年，南方保健因独立性问题被起诉，但审计委员会却视若无睹，从未调查。其次是薪酬委员会，高管造假，薪酬委员会却不断为其加薪。最后是审计部门，审计委员会的麻木使内部审计部门无法正常工作，突出表现在无法接触重要账簿资料。案件表明，内部控制一旦失衡，财务舞弊发生的概率就会居高不下。</w:t>
            </w:r>
          </w:p>
          <w:p w14:paraId="79295E6E" w14:textId="77777777" w:rsidR="00D17DE9" w:rsidRDefault="00D17DE9" w:rsidP="00D25B05">
            <w:r>
              <w:t>高额的审计费用与不合理的审计服务结构南方保健向</w:t>
            </w:r>
            <w:r>
              <w:t>SEC</w:t>
            </w:r>
            <w:r>
              <w:t>提交的</w:t>
            </w:r>
            <w:r>
              <w:t>“</w:t>
            </w:r>
            <w:r>
              <w:t>征集投票权声明</w:t>
            </w:r>
            <w:r>
              <w:t>”(ProxyStatement)</w:t>
            </w:r>
            <w:r>
              <w:t>显示，</w:t>
            </w:r>
            <w:r>
              <w:t>2000</w:t>
            </w:r>
            <w:r>
              <w:t>年和</w:t>
            </w:r>
            <w:r>
              <w:t>2001</w:t>
            </w:r>
            <w:r>
              <w:t>年，南方保健向安永支付的费用分别为</w:t>
            </w:r>
            <w:r>
              <w:t>368</w:t>
            </w:r>
            <w:r>
              <w:t>万美元和</w:t>
            </w:r>
            <w:r>
              <w:t>367</w:t>
            </w:r>
            <w:r>
              <w:t>万美元。并且，</w:t>
            </w:r>
            <w:r>
              <w:t>2001</w:t>
            </w:r>
            <w:r>
              <w:t>年安永向南方保健</w:t>
            </w:r>
            <w:proofErr w:type="gramStart"/>
            <w:r>
              <w:t>菁</w:t>
            </w:r>
            <w:proofErr w:type="gramEnd"/>
            <w:r>
              <w:t>I</w:t>
            </w:r>
            <w:r>
              <w:t>收取的</w:t>
            </w:r>
            <w:r>
              <w:t>370</w:t>
            </w:r>
            <w:r>
              <w:t>万美元的服务费中，</w:t>
            </w:r>
            <w:r>
              <w:t>250</w:t>
            </w:r>
            <w:r>
              <w:t>万美元的咨询服务等非审计召</w:t>
            </w:r>
            <w:r>
              <w:t>f</w:t>
            </w:r>
            <w:r>
              <w:t>服务费远远超过了</w:t>
            </w:r>
            <w:r>
              <w:t>120</w:t>
            </w:r>
            <w:r>
              <w:t>万美元的财务报表审计费。这些数据均乌</w:t>
            </w:r>
            <w:r>
              <w:t>I</w:t>
            </w:r>
            <w:r>
              <w:t>显示出安永的非审计服务费远远超过了审计服务费。按</w:t>
            </w:r>
            <w:proofErr w:type="gramStart"/>
            <w:r>
              <w:t>杜兴强耋</w:t>
            </w:r>
            <w:proofErr w:type="gramEnd"/>
            <w:r>
              <w:t>(2004)</w:t>
            </w:r>
            <w:r>
              <w:t>观点：残酷的现实揭示，一旦注册会计师热衷于</w:t>
            </w:r>
            <w:proofErr w:type="gramStart"/>
            <w:r>
              <w:t>提供非审</w:t>
            </w:r>
            <w:proofErr w:type="gramEnd"/>
            <w:r>
              <w:t>I</w:t>
            </w:r>
            <w:r>
              <w:t>计服务，则其利益将很可能与企业管理当局的利益捆绑在一起，昌</w:t>
            </w:r>
            <w:r>
              <w:t>I</w:t>
            </w:r>
            <w:r>
              <w:t>由此极有可能导致独立性丧失。</w:t>
            </w:r>
            <w:r>
              <w:t>“</w:t>
            </w:r>
            <w:r>
              <w:t>洁净审计</w:t>
            </w:r>
            <w:r>
              <w:t>”</w:t>
            </w:r>
            <w:r>
              <w:t>，是指南方保健聘请安永对其医疗场所及设施的卫生保洁情况</w:t>
            </w:r>
            <w:r>
              <w:t>(</w:t>
            </w:r>
            <w:r>
              <w:t>如卫生间、接待室是否有污迹、灰尘和垃圾等</w:t>
            </w:r>
            <w:r>
              <w:t>)</w:t>
            </w:r>
            <w:r>
              <w:t>进行一年一度的检查。资料显示，</w:t>
            </w:r>
            <w:r>
              <w:t>2000</w:t>
            </w:r>
            <w:r>
              <w:t>年度和</w:t>
            </w:r>
            <w:r>
              <w:t>2001</w:t>
            </w:r>
            <w:r>
              <w:t>年度的</w:t>
            </w:r>
            <w:r>
              <w:t>“</w:t>
            </w:r>
            <w:r>
              <w:t>审计相关费用</w:t>
            </w:r>
            <w:r>
              <w:t>”</w:t>
            </w:r>
            <w:r>
              <w:t>合计数</w:t>
            </w:r>
            <w:r>
              <w:t>497</w:t>
            </w:r>
            <w:r>
              <w:t>万美元中包含了</w:t>
            </w:r>
            <w:r>
              <w:t>260</w:t>
            </w:r>
            <w:r>
              <w:t>万美元的</w:t>
            </w:r>
            <w:r>
              <w:t>“</w:t>
            </w:r>
            <w:r>
              <w:t>洁净审计</w:t>
            </w:r>
            <w:r>
              <w:t>(”PristineAudit)</w:t>
            </w:r>
            <w:r>
              <w:t>费用，比审计费用合计数</w:t>
            </w:r>
            <w:r>
              <w:t>219</w:t>
            </w:r>
            <w:r>
              <w:t>万美元还多</w:t>
            </w:r>
            <w:r>
              <w:t>4l</w:t>
            </w:r>
            <w:r>
              <w:t>万美元。卫生检查本来与报表审计毫无关系，但南方保健美其名为</w:t>
            </w:r>
            <w:r>
              <w:t>“</w:t>
            </w:r>
            <w:r>
              <w:t>洁净审计</w:t>
            </w:r>
            <w:r>
              <w:t>”</w:t>
            </w:r>
            <w:r>
              <w:t>，并按照安永的建议将其披露为</w:t>
            </w:r>
            <w:r>
              <w:t>“</w:t>
            </w:r>
            <w:r>
              <w:t>审计相关费用</w:t>
            </w:r>
            <w:r>
              <w:t>”</w:t>
            </w:r>
            <w:r>
              <w:t>，严重误导了投资者。据介绍</w:t>
            </w:r>
            <w:r>
              <w:t>“</w:t>
            </w:r>
            <w:r>
              <w:t>，洁净审计</w:t>
            </w:r>
            <w:r>
              <w:t>”</w:t>
            </w:r>
            <w:r>
              <w:t>的主意正是出自斯克鲁西，此举又可暗示着南方保健有向安永</w:t>
            </w:r>
            <w:r>
              <w:t>“</w:t>
            </w:r>
            <w:r>
              <w:t>购买审计意见</w:t>
            </w:r>
            <w:r>
              <w:t>”</w:t>
            </w:r>
            <w:r>
              <w:t>之嫌，因为卫生保洁检查显然是一种无风险高回报的业务。安永每年</w:t>
            </w:r>
            <w:proofErr w:type="gramStart"/>
            <w:r>
              <w:t>只需派</w:t>
            </w:r>
            <w:proofErr w:type="gramEnd"/>
            <w:r>
              <w:t>20</w:t>
            </w:r>
            <w:r>
              <w:t>多个最初级的审计人员对南方保健</w:t>
            </w:r>
            <w:r>
              <w:t>1800</w:t>
            </w:r>
            <w:r>
              <w:t>多个场所的卫生保洁情况进行一次突击检查，就可收取比报表审计更高的费用。接受如此慷慨的</w:t>
            </w:r>
            <w:r>
              <w:t>“</w:t>
            </w:r>
            <w:r>
              <w:t>业务馈赠</w:t>
            </w:r>
            <w:r>
              <w:t>”</w:t>
            </w:r>
            <w:r>
              <w:t>，是否有损于安永的独立性，正引起多方的高度关注。安永在南方保健执行审计时，竟然屈从于南方保健</w:t>
            </w:r>
            <w:proofErr w:type="gramStart"/>
            <w:r>
              <w:t>作出</w:t>
            </w:r>
            <w:proofErr w:type="gramEnd"/>
            <w:r>
              <w:t>的</w:t>
            </w:r>
            <w:r>
              <w:t>“</w:t>
            </w:r>
            <w:r>
              <w:t>注册会计师需要的资料只能向客户指定的两名人员</w:t>
            </w:r>
            <w:r>
              <w:t>(</w:t>
            </w:r>
            <w:r>
              <w:t>现己认罪</w:t>
            </w:r>
            <w:r>
              <w:t>)</w:t>
            </w:r>
            <w:r>
              <w:t>索要</w:t>
            </w:r>
            <w:r>
              <w:t>”</w:t>
            </w:r>
            <w:r>
              <w:t>的这种不合理限制。另外，在</w:t>
            </w:r>
            <w:r>
              <w:t>2000</w:t>
            </w:r>
            <w:r>
              <w:t>年度的审计中，安永就曾质疑南方保健某家门诊机构固定资产的增加缺乏足够的凭证支持。为此，南方保健的会计人员当即在电脑上篡改了固定资产的采购发票为自己圆谎。更恶劣的是，当安永向南方保健索要固定资产的明细分类账时，南方保健的会计人员居然迅速炮制了一本分类账，将所有由</w:t>
            </w:r>
            <w:r>
              <w:t>“AP</w:t>
            </w:r>
            <w:r>
              <w:t>汇总</w:t>
            </w:r>
            <w:r>
              <w:t>”</w:t>
            </w:r>
            <w:r>
              <w:t>捏造出的</w:t>
            </w:r>
            <w:r>
              <w:t>“</w:t>
            </w:r>
            <w:r>
              <w:t>新增固定资产</w:t>
            </w:r>
            <w:r>
              <w:t>”</w:t>
            </w:r>
            <w:r>
              <w:t>在这本分类账中逐一补上。</w:t>
            </w:r>
          </w:p>
          <w:p w14:paraId="4318926E" w14:textId="77777777" w:rsidR="00D17DE9" w:rsidRDefault="00D17DE9" w:rsidP="00D25B05">
            <w:pPr>
              <w:rPr>
                <w:rFonts w:ascii="宋体" w:hAnsi="宋体" w:cs="宋体"/>
                <w:sz w:val="24"/>
                <w:szCs w:val="24"/>
              </w:rPr>
            </w:pPr>
            <w:r>
              <w:t>通过分析可以看出：被视为注册会计师的灵魂的</w:t>
            </w:r>
            <w:r>
              <w:t>“</w:t>
            </w:r>
            <w:r>
              <w:t>独立性</w:t>
            </w:r>
            <w:r>
              <w:t>”</w:t>
            </w:r>
            <w:r>
              <w:t>，在保证执业公平客观上有着非常重要的作用。失去独立性，注册会计师所提供的审计</w:t>
            </w:r>
            <w:proofErr w:type="gramStart"/>
            <w:r>
              <w:t>鉴证</w:t>
            </w:r>
            <w:proofErr w:type="gramEnd"/>
            <w:r>
              <w:t>服务就会误导投资者，造成决策失误，同时也削弱了公司治理的功效。本文认为可以从以下几方面着手，以提高注册会计师的审计独立性。</w:t>
            </w:r>
          </w:p>
        </w:tc>
      </w:tr>
      <w:tr w:rsidR="00D17DE9" w14:paraId="2E4B3DB4" w14:textId="77777777" w:rsidTr="00D25B05">
        <w:tc>
          <w:tcPr>
            <w:tcW w:w="1980" w:type="dxa"/>
          </w:tcPr>
          <w:p w14:paraId="0D7AE4AF" w14:textId="77777777" w:rsidR="00D17DE9" w:rsidRDefault="00D17DE9" w:rsidP="00D25B05">
            <w:r>
              <w:rPr>
                <w:rFonts w:hint="eastAsia"/>
              </w:rPr>
              <w:t>关联</w:t>
            </w:r>
            <w:r>
              <w:t>的审计</w:t>
            </w:r>
            <w:r>
              <w:rPr>
                <w:rFonts w:hint="eastAsia"/>
              </w:rPr>
              <w:t>报告</w:t>
            </w:r>
            <w:r>
              <w:t>与审计</w:t>
            </w:r>
            <w:r>
              <w:rPr>
                <w:rFonts w:hint="eastAsia"/>
              </w:rPr>
              <w:t>意见</w:t>
            </w:r>
          </w:p>
        </w:tc>
        <w:tc>
          <w:tcPr>
            <w:tcW w:w="6316" w:type="dxa"/>
          </w:tcPr>
          <w:p w14:paraId="3EA3D5BB" w14:textId="77777777" w:rsidR="00D17DE9" w:rsidRDefault="00D17DE9" w:rsidP="00D25B05">
            <w:r>
              <w:t>标准无保留意见</w:t>
            </w:r>
          </w:p>
        </w:tc>
      </w:tr>
    </w:tbl>
    <w:p w14:paraId="178AE2E8" w14:textId="77777777" w:rsidR="00D17DE9" w:rsidRDefault="00D17DE9" w:rsidP="00D17DE9">
      <w:pPr>
        <w:pStyle w:val="1"/>
      </w:pPr>
      <w:bookmarkStart w:id="14" w:name="_Toc105876538"/>
      <w:r>
        <w:rPr>
          <w:rFonts w:hint="eastAsia"/>
        </w:rPr>
        <w:lastRenderedPageBreak/>
        <w:t>14</w:t>
      </w:r>
      <w:r>
        <w:rPr>
          <w:rFonts w:hint="eastAsia"/>
        </w:rPr>
        <w:t>奥林巴斯事件</w:t>
      </w:r>
      <w:bookmarkEnd w:id="14"/>
    </w:p>
    <w:tbl>
      <w:tblPr>
        <w:tblStyle w:val="a5"/>
        <w:tblW w:w="8296" w:type="dxa"/>
        <w:tblLayout w:type="fixed"/>
        <w:tblLook w:val="04A0" w:firstRow="1" w:lastRow="0" w:firstColumn="1" w:lastColumn="0" w:noHBand="0" w:noVBand="1"/>
      </w:tblPr>
      <w:tblGrid>
        <w:gridCol w:w="1980"/>
        <w:gridCol w:w="6316"/>
      </w:tblGrid>
      <w:tr w:rsidR="00D17DE9" w14:paraId="2ED15C38" w14:textId="77777777" w:rsidTr="00D25B05">
        <w:tc>
          <w:tcPr>
            <w:tcW w:w="1980" w:type="dxa"/>
          </w:tcPr>
          <w:p w14:paraId="462FA0D1" w14:textId="77777777" w:rsidR="00D17DE9" w:rsidRDefault="00D17DE9" w:rsidP="00D25B05">
            <w:r>
              <w:rPr>
                <w:rFonts w:hint="eastAsia"/>
              </w:rPr>
              <w:t>案例数据</w:t>
            </w:r>
            <w:r>
              <w:t>编号</w:t>
            </w:r>
          </w:p>
        </w:tc>
        <w:tc>
          <w:tcPr>
            <w:tcW w:w="6316" w:type="dxa"/>
          </w:tcPr>
          <w:p w14:paraId="2C395728" w14:textId="70C5C4D4" w:rsidR="00D17DE9" w:rsidRDefault="00D17DE9" w:rsidP="00D25B05">
            <w:pPr>
              <w:jc w:val="center"/>
            </w:pPr>
            <w:r>
              <w:rPr>
                <w:rFonts w:hint="eastAsia"/>
              </w:rPr>
              <w:t>07</w:t>
            </w:r>
            <w:r w:rsidR="00455433">
              <w:t>14</w:t>
            </w:r>
          </w:p>
        </w:tc>
      </w:tr>
      <w:tr w:rsidR="00D17DE9" w14:paraId="7296E5CC" w14:textId="77777777" w:rsidTr="00D25B05">
        <w:tc>
          <w:tcPr>
            <w:tcW w:w="1980" w:type="dxa"/>
          </w:tcPr>
          <w:p w14:paraId="30CB9D26" w14:textId="77777777" w:rsidR="00D17DE9" w:rsidRDefault="00D17DE9" w:rsidP="00D25B05">
            <w:r>
              <w:rPr>
                <w:rFonts w:hint="eastAsia"/>
              </w:rPr>
              <w:t>案例</w:t>
            </w:r>
            <w:r>
              <w:t>行业类别</w:t>
            </w:r>
          </w:p>
        </w:tc>
        <w:tc>
          <w:tcPr>
            <w:tcW w:w="6316" w:type="dxa"/>
          </w:tcPr>
          <w:p w14:paraId="0E587541" w14:textId="77777777" w:rsidR="00D17DE9" w:rsidRDefault="00D17DE9" w:rsidP="00D25B05">
            <w:pPr>
              <w:jc w:val="center"/>
            </w:pPr>
            <w:r>
              <w:rPr>
                <w:rFonts w:hint="eastAsia"/>
              </w:rPr>
              <w:t>07</w:t>
            </w:r>
            <w:r>
              <w:rPr>
                <w:rFonts w:hint="eastAsia"/>
              </w:rPr>
              <w:t>制造业类</w:t>
            </w:r>
          </w:p>
        </w:tc>
      </w:tr>
      <w:tr w:rsidR="00D17DE9" w14:paraId="00594C8B" w14:textId="77777777" w:rsidTr="00D25B05">
        <w:tc>
          <w:tcPr>
            <w:tcW w:w="1980" w:type="dxa"/>
          </w:tcPr>
          <w:p w14:paraId="21FAC33D" w14:textId="77777777" w:rsidR="00D17DE9" w:rsidRDefault="00D17DE9" w:rsidP="00D25B05">
            <w:r>
              <w:rPr>
                <w:rFonts w:hint="eastAsia"/>
              </w:rPr>
              <w:t>案例发生时间</w:t>
            </w:r>
          </w:p>
        </w:tc>
        <w:tc>
          <w:tcPr>
            <w:tcW w:w="6316" w:type="dxa"/>
          </w:tcPr>
          <w:p w14:paraId="2C20C604" w14:textId="77777777" w:rsidR="00D17DE9" w:rsidRDefault="00D17DE9" w:rsidP="00D25B05">
            <w:pPr>
              <w:jc w:val="center"/>
            </w:pPr>
            <w:r>
              <w:rPr>
                <w:rFonts w:hint="eastAsia"/>
              </w:rPr>
              <w:t>2011</w:t>
            </w:r>
            <w:r>
              <w:rPr>
                <w:rFonts w:hint="eastAsia"/>
              </w:rPr>
              <w:t>年</w:t>
            </w:r>
            <w:r>
              <w:rPr>
                <w:rFonts w:hint="eastAsia"/>
              </w:rPr>
              <w:t>11</w:t>
            </w:r>
            <w:r>
              <w:rPr>
                <w:rFonts w:hint="eastAsia"/>
              </w:rPr>
              <w:t>月</w:t>
            </w:r>
            <w:r>
              <w:rPr>
                <w:rFonts w:hint="eastAsia"/>
              </w:rPr>
              <w:t>8</w:t>
            </w:r>
            <w:r>
              <w:rPr>
                <w:rFonts w:hint="eastAsia"/>
              </w:rPr>
              <w:t>日</w:t>
            </w:r>
          </w:p>
        </w:tc>
      </w:tr>
      <w:tr w:rsidR="00D17DE9" w14:paraId="4F2D0049" w14:textId="77777777" w:rsidTr="00D25B05">
        <w:tc>
          <w:tcPr>
            <w:tcW w:w="1980" w:type="dxa"/>
          </w:tcPr>
          <w:p w14:paraId="7CDA0FBD" w14:textId="77777777" w:rsidR="00D17DE9" w:rsidRDefault="00D17DE9" w:rsidP="00D25B05">
            <w:r>
              <w:rPr>
                <w:rFonts w:hint="eastAsia"/>
              </w:rPr>
              <w:t>案例企业名称</w:t>
            </w:r>
          </w:p>
        </w:tc>
        <w:tc>
          <w:tcPr>
            <w:tcW w:w="6316" w:type="dxa"/>
          </w:tcPr>
          <w:p w14:paraId="549ABC0C" w14:textId="77777777" w:rsidR="00D17DE9" w:rsidRDefault="00D17DE9" w:rsidP="00D25B05">
            <w:pPr>
              <w:jc w:val="center"/>
            </w:pPr>
            <w:r>
              <w:t>奥林巴斯（</w:t>
            </w:r>
            <w:r>
              <w:t>Olympus Corporation</w:t>
            </w:r>
            <w:r>
              <w:t>）</w:t>
            </w:r>
          </w:p>
        </w:tc>
      </w:tr>
      <w:tr w:rsidR="00D17DE9" w14:paraId="6F59B4B7" w14:textId="77777777" w:rsidTr="00D25B05">
        <w:tc>
          <w:tcPr>
            <w:tcW w:w="1980" w:type="dxa"/>
          </w:tcPr>
          <w:p w14:paraId="0C70C7E4" w14:textId="77777777" w:rsidR="00D17DE9" w:rsidRDefault="00D17DE9" w:rsidP="00D25B05">
            <w:r>
              <w:rPr>
                <w:rFonts w:hint="eastAsia"/>
              </w:rPr>
              <w:t>案例企业经营范围</w:t>
            </w:r>
          </w:p>
        </w:tc>
        <w:tc>
          <w:tcPr>
            <w:tcW w:w="6316" w:type="dxa"/>
          </w:tcPr>
          <w:p w14:paraId="5DB1215C" w14:textId="77777777" w:rsidR="00D17DE9" w:rsidRDefault="00D17DE9" w:rsidP="00D25B05">
            <w:pPr>
              <w:ind w:firstLineChars="500" w:firstLine="1000"/>
            </w:pPr>
            <w:r>
              <w:rPr>
                <w:rFonts w:hint="eastAsia"/>
              </w:rPr>
              <w:t>医疗设备业务以医疗领域的创新技术和制造技术</w:t>
            </w:r>
          </w:p>
        </w:tc>
      </w:tr>
      <w:tr w:rsidR="00D17DE9" w14:paraId="555CAAE4" w14:textId="77777777" w:rsidTr="00D25B05">
        <w:tc>
          <w:tcPr>
            <w:tcW w:w="1980" w:type="dxa"/>
          </w:tcPr>
          <w:p w14:paraId="5F76B8B4" w14:textId="77777777" w:rsidR="00D17DE9" w:rsidRDefault="00D17DE9" w:rsidP="00D25B05">
            <w:r>
              <w:rPr>
                <w:rFonts w:hint="eastAsia"/>
              </w:rPr>
              <w:t>企业单位案情描述</w:t>
            </w:r>
          </w:p>
        </w:tc>
        <w:tc>
          <w:tcPr>
            <w:tcW w:w="6316" w:type="dxa"/>
          </w:tcPr>
          <w:p w14:paraId="6898C4B4" w14:textId="77777777" w:rsidR="00D17DE9" w:rsidRDefault="00D17DE9" w:rsidP="00D25B05">
            <w:r>
              <w:rPr>
                <w:rFonts w:hint="eastAsia"/>
                <w:b/>
              </w:rPr>
              <w:t>【企业背景】</w:t>
            </w:r>
            <w:r>
              <w:rPr>
                <w:rFonts w:ascii="宋体" w:hAnsi="宋体" w:cs="宋体"/>
                <w:sz w:val="24"/>
                <w:szCs w:val="24"/>
              </w:rPr>
              <w:t xml:space="preserve"> </w:t>
            </w:r>
            <w:r>
              <w:t>奥林巴斯（</w:t>
            </w:r>
            <w:r>
              <w:t>Olympus Corporation</w:t>
            </w:r>
            <w:r>
              <w:t>），创立于</w:t>
            </w:r>
            <w:r>
              <w:t xml:space="preserve">1919 </w:t>
            </w:r>
            <w:r>
              <w:t>年。</w:t>
            </w:r>
            <w:r>
              <w:t>1920</w:t>
            </w:r>
            <w:r>
              <w:t>年在</w:t>
            </w:r>
            <w:hyperlink r:id="rId23" w:tgtFrame="https://baike.baidu.com/item/%E5%A5%A5%E6%9E%97%E5%B7%B4%E6%96%AF/_blank" w:history="1">
              <w:r>
                <w:t>日本</w:t>
              </w:r>
            </w:hyperlink>
            <w:r>
              <w:t>成功地将</w:t>
            </w:r>
            <w:hyperlink r:id="rId24" w:tgtFrame="https://baike.baidu.com/item/%E5%A5%A5%E6%9E%97%E5%B7%B4%E6%96%AF/_blank" w:history="1">
              <w:r>
                <w:t>显微镜</w:t>
              </w:r>
            </w:hyperlink>
            <w:r>
              <w:t>商品化，在癌症防治领域起着极其重要作用的</w:t>
            </w:r>
            <w:hyperlink r:id="rId25" w:tgtFrame="https://baike.baidu.com/item/%E5%A5%A5%E6%9E%97%E5%B7%B4%E6%96%AF/_blank" w:history="1">
              <w:r>
                <w:t>内窥镜</w:t>
              </w:r>
            </w:hyperlink>
            <w:r>
              <w:t>，</w:t>
            </w:r>
            <w:r>
              <w:t xml:space="preserve">1950 </w:t>
            </w:r>
            <w:r>
              <w:t>年由奥林巴斯在世界上首次开发。</w:t>
            </w:r>
          </w:p>
          <w:p w14:paraId="47BF1C22" w14:textId="77777777" w:rsidR="00D17DE9" w:rsidRDefault="00D17DE9" w:rsidP="00D25B05">
            <w:r>
              <w:t>迄今为止，奥林巴斯</w:t>
            </w:r>
            <w:hyperlink r:id="rId26" w:tgtFrame="https://baike.baidu.com/item/%E5%A5%A5%E6%9E%97%E5%B7%B4%E6%96%AF/_blank" w:history="1">
              <w:r>
                <w:t>株式会社</w:t>
              </w:r>
            </w:hyperlink>
            <w:r>
              <w:t>已成为日本乃至世界精密、</w:t>
            </w:r>
            <w:hyperlink r:id="rId27" w:tgtFrame="https://baike.baidu.com/item/%E5%A5%A5%E6%9E%97%E5%B7%B4%E6%96%AF/_blank" w:history="1">
              <w:r>
                <w:t>光学</w:t>
              </w:r>
            </w:hyperlink>
            <w:r>
              <w:t>技术的代表企业之一，事业领域包括医疗、影像、</w:t>
            </w:r>
            <w:hyperlink r:id="rId28" w:tgtFrame="https://baike.baidu.com/item/%E5%A5%A5%E6%9E%97%E5%B7%B4%E6%96%AF/_blank" w:history="1">
              <w:r>
                <w:t>生命科学</w:t>
              </w:r>
            </w:hyperlink>
            <w:r>
              <w:t>产业三大业务领域。</w:t>
            </w:r>
          </w:p>
          <w:p w14:paraId="09A73007" w14:textId="77777777" w:rsidR="00D17DE9" w:rsidRDefault="00D17DE9" w:rsidP="00D25B05">
            <w:r>
              <w:t>就是这样一个拥有近百年历</w:t>
            </w:r>
            <w:r>
              <w:t xml:space="preserve"> </w:t>
            </w:r>
            <w:r>
              <w:t>史的老牌企业，过去</w:t>
            </w:r>
            <w:r>
              <w:t xml:space="preserve"> 20 </w:t>
            </w:r>
            <w:r>
              <w:t>年里隐瞒了近</w:t>
            </w:r>
            <w:r>
              <w:t xml:space="preserve"> 18 </w:t>
            </w:r>
            <w:r>
              <w:t>亿美元的投资亏损。</w:t>
            </w:r>
          </w:p>
          <w:p w14:paraId="6DEA30B1" w14:textId="77777777" w:rsidR="00D17DE9" w:rsidRDefault="00D17DE9" w:rsidP="00D25B05">
            <w:pPr>
              <w:rPr>
                <w:b/>
              </w:rPr>
            </w:pPr>
            <w:r>
              <w:rPr>
                <w:rFonts w:hint="eastAsia"/>
                <w:b/>
              </w:rPr>
              <w:t>【案情背景</w:t>
            </w:r>
            <w:r>
              <w:rPr>
                <w:b/>
              </w:rPr>
              <w:t>】</w:t>
            </w:r>
          </w:p>
          <w:p w14:paraId="4C5AE053" w14:textId="77777777" w:rsidR="00D17DE9" w:rsidRDefault="00D17DE9" w:rsidP="00D25B05">
            <w:r>
              <w:t>上世纪</w:t>
            </w:r>
            <w:r>
              <w:t xml:space="preserve"> 80 </w:t>
            </w:r>
            <w:r>
              <w:t>年代中后期</w:t>
            </w:r>
            <w:r>
              <w:t>,</w:t>
            </w:r>
            <w:r>
              <w:t>泡沫经济盛行</w:t>
            </w:r>
            <w:r>
              <w:t>,</w:t>
            </w:r>
            <w:r>
              <w:t>奥林巴斯等日本企业</w:t>
            </w:r>
            <w:r>
              <w:t xml:space="preserve"> </w:t>
            </w:r>
            <w:r>
              <w:t>将闲置资金投到飙升的股市企图赚快钱。</w:t>
            </w:r>
            <w:r>
              <w:t xml:space="preserve"> </w:t>
            </w:r>
            <w:r>
              <w:t>到九十年代后期</w:t>
            </w:r>
            <w:r>
              <w:t>,</w:t>
            </w:r>
            <w:r>
              <w:t>经济</w:t>
            </w:r>
            <w:r>
              <w:t xml:space="preserve"> </w:t>
            </w:r>
            <w:r>
              <w:t>泡沫破灭</w:t>
            </w:r>
            <w:r>
              <w:t>,</w:t>
            </w:r>
            <w:r>
              <w:t>奥林巴斯之前投资的有价证券等产品损失将近</w:t>
            </w:r>
            <w:r>
              <w:t xml:space="preserve"> 1000 </w:t>
            </w:r>
            <w:r>
              <w:t>亿</w:t>
            </w:r>
            <w:r>
              <w:t xml:space="preserve"> </w:t>
            </w:r>
            <w:r>
              <w:t>日元。</w:t>
            </w:r>
            <w:r>
              <w:t xml:space="preserve"> </w:t>
            </w:r>
            <w:r>
              <w:t>为了避免这笔巨额亏损的曝光</w:t>
            </w:r>
            <w:r>
              <w:t>,</w:t>
            </w:r>
            <w:r>
              <w:t>管理层开始了</w:t>
            </w:r>
            <w:r>
              <w:t>V</w:t>
            </w:r>
            <w:r>
              <w:t>系列掩盖计</w:t>
            </w:r>
            <w:r>
              <w:t xml:space="preserve"> </w:t>
            </w:r>
            <w:r>
              <w:t>划</w:t>
            </w:r>
            <w:r>
              <w:t>:</w:t>
            </w:r>
            <w:r>
              <w:t>首先</w:t>
            </w:r>
            <w:r>
              <w:t>,</w:t>
            </w:r>
            <w:r>
              <w:t>利用奥林巴斯的资产向银行抵押贷款</w:t>
            </w:r>
            <w:r>
              <w:t>,</w:t>
            </w:r>
            <w:r>
              <w:t>同时在海外设立</w:t>
            </w:r>
            <w:r>
              <w:t xml:space="preserve"> </w:t>
            </w:r>
            <w:r>
              <w:t>投资基金</w:t>
            </w:r>
            <w:r>
              <w:t>,</w:t>
            </w:r>
            <w:r>
              <w:t>再将贷款注入设立的基金</w:t>
            </w:r>
            <w:r>
              <w:t>,</w:t>
            </w:r>
            <w:r>
              <w:t>之后由基金按账面价值买入</w:t>
            </w:r>
            <w:r>
              <w:t xml:space="preserve"> </w:t>
            </w:r>
            <w:r>
              <w:t>奥林巴斯亏损的金融产品。</w:t>
            </w:r>
            <w:r>
              <w:t xml:space="preserve"> </w:t>
            </w:r>
            <w:r>
              <w:t>然后</w:t>
            </w:r>
            <w:r>
              <w:t>,“</w:t>
            </w:r>
            <w:r>
              <w:t>在</w:t>
            </w:r>
            <w:r>
              <w:t xml:space="preserve"> 2006- 2008 </w:t>
            </w:r>
            <w:r>
              <w:t>三年间</w:t>
            </w:r>
            <w:r>
              <w:t>,</w:t>
            </w:r>
            <w:r>
              <w:t>以</w:t>
            </w:r>
            <w:r>
              <w:t xml:space="preserve"> 734 </w:t>
            </w:r>
            <w:r>
              <w:t>亿日元先后收购了日本本土三家总资产仅</w:t>
            </w:r>
            <w:r>
              <w:t xml:space="preserve"> 3 </w:t>
            </w:r>
            <w:r>
              <w:t>亿日元的小企业</w:t>
            </w:r>
            <w:r>
              <w:t>,</w:t>
            </w:r>
            <w:r>
              <w:t>并</w:t>
            </w:r>
            <w:r>
              <w:t xml:space="preserve"> </w:t>
            </w:r>
            <w:r>
              <w:t>将</w:t>
            </w:r>
            <w:r>
              <w:t xml:space="preserve"> 731 </w:t>
            </w:r>
            <w:r>
              <w:t>亿日元的差价记为商誉</w:t>
            </w:r>
            <w:r>
              <w:t>,</w:t>
            </w:r>
            <w:r>
              <w:t>随后将商誉减值。</w:t>
            </w:r>
            <w:r>
              <w:t xml:space="preserve"> </w:t>
            </w:r>
            <w:r>
              <w:t>最后</w:t>
            </w:r>
            <w:r>
              <w:t>,</w:t>
            </w:r>
            <w:r>
              <w:t>奥林巴斯</w:t>
            </w:r>
            <w:r>
              <w:t xml:space="preserve"> </w:t>
            </w:r>
            <w:r>
              <w:t>又用</w:t>
            </w:r>
            <w:r>
              <w:t xml:space="preserve"> 20 </w:t>
            </w:r>
            <w:r>
              <w:t>亿美元收购了英国医疗器械公司</w:t>
            </w:r>
            <w:r>
              <w:t xml:space="preserve"> GyrusGroup,</w:t>
            </w:r>
            <w:r>
              <w:t>并且支付给</w:t>
            </w:r>
            <w:r>
              <w:t xml:space="preserve"> </w:t>
            </w:r>
            <w:r>
              <w:t>咨询机构</w:t>
            </w:r>
            <w:r>
              <w:t xml:space="preserve"> 6.87 </w:t>
            </w:r>
            <w:r>
              <w:t>亿美元的咨询费。</w:t>
            </w:r>
            <w:r>
              <w:t xml:space="preserve"> </w:t>
            </w:r>
            <w:r>
              <w:t>而通常</w:t>
            </w:r>
            <w:r>
              <w:t>,</w:t>
            </w:r>
            <w:r>
              <w:t>咨询费最多为收购价的</w:t>
            </w:r>
            <w:r>
              <w:t xml:space="preserve"> 2% </w:t>
            </w:r>
            <w:r>
              <w:t>。</w:t>
            </w:r>
            <w:r>
              <w:t>”(V)</w:t>
            </w:r>
            <w:r>
              <w:t>内部控制失效</w:t>
            </w:r>
            <w:r>
              <w:t xml:space="preserve"> </w:t>
            </w:r>
            <w:r>
              <w:t>美国经济学家保罗</w:t>
            </w:r>
            <w:r>
              <w:t>·</w:t>
            </w:r>
            <w:r>
              <w:t>克鲁格曼曾总结安然公司的奔溃</w:t>
            </w:r>
            <w:r>
              <w:t>“</w:t>
            </w:r>
            <w:r>
              <w:t>不只</w:t>
            </w:r>
            <w:r>
              <w:t xml:space="preserve"> </w:t>
            </w:r>
            <w:r>
              <w:t>是</w:t>
            </w:r>
            <w:r>
              <w:t>V</w:t>
            </w:r>
            <w:proofErr w:type="gramStart"/>
            <w:r>
              <w:t>个</w:t>
            </w:r>
            <w:proofErr w:type="gramEnd"/>
            <w:r>
              <w:t>公司垮台的问题</w:t>
            </w:r>
            <w:r>
              <w:t>,</w:t>
            </w:r>
            <w:r>
              <w:t>还是</w:t>
            </w:r>
            <w:r>
              <w:t>V</w:t>
            </w:r>
            <w:proofErr w:type="gramStart"/>
            <w:r>
              <w:t>个</w:t>
            </w:r>
            <w:proofErr w:type="gramEnd"/>
            <w:r>
              <w:t>制度的瓦解。</w:t>
            </w:r>
            <w:r>
              <w:t>”</w:t>
            </w:r>
            <w:r>
              <w:t>奥林巴斯舞弊也</w:t>
            </w:r>
            <w:r>
              <w:t xml:space="preserve"> </w:t>
            </w:r>
            <w:r>
              <w:t>是如此</w:t>
            </w:r>
            <w:r>
              <w:t>,</w:t>
            </w:r>
            <w:r>
              <w:t>此外日本企业组织文化还讲究</w:t>
            </w:r>
            <w:r>
              <w:t>“</w:t>
            </w:r>
            <w:r>
              <w:t>忠孝</w:t>
            </w:r>
            <w:r>
              <w:t>”,</w:t>
            </w:r>
            <w:r>
              <w:t>所以许多高层都</w:t>
            </w:r>
            <w:r>
              <w:t xml:space="preserve"> </w:t>
            </w:r>
            <w:r>
              <w:t>明确表示只效忠</w:t>
            </w:r>
            <w:proofErr w:type="gramStart"/>
            <w:r>
              <w:t>于菊川刚</w:t>
            </w:r>
            <w:proofErr w:type="gramEnd"/>
            <w:r>
              <w:t>,</w:t>
            </w:r>
            <w:r>
              <w:t>这使得现代公司治理中的种种原则在</w:t>
            </w:r>
            <w:r>
              <w:t xml:space="preserve"> </w:t>
            </w:r>
            <w:r>
              <w:t>奥林巴斯内部都失效了</w:t>
            </w:r>
            <w:r>
              <w:t>,</w:t>
            </w:r>
            <w:r>
              <w:t>外部独立董事形同虚设</w:t>
            </w:r>
            <w:r>
              <w:t>,</w:t>
            </w:r>
            <w:r>
              <w:t>高层串通</w:t>
            </w:r>
            <w:r>
              <w:t>V</w:t>
            </w:r>
            <w:r>
              <w:t>气</w:t>
            </w:r>
            <w:r>
              <w:t xml:space="preserve">, </w:t>
            </w:r>
            <w:r>
              <w:t>股东利益被随意践踏。</w:t>
            </w:r>
            <w:r>
              <w:t xml:space="preserve"> (</w:t>
            </w:r>
            <w:r>
              <w:t>二</w:t>
            </w:r>
            <w:r>
              <w:t>)</w:t>
            </w:r>
            <w:r>
              <w:t>外部审计失职</w:t>
            </w:r>
            <w:r>
              <w:t xml:space="preserve"> </w:t>
            </w:r>
            <w:r>
              <w:t>奥林巴斯前任审计毕马威对于奥林巴斯用自身的资产抵押给</w:t>
            </w:r>
            <w:r>
              <w:t xml:space="preserve"> </w:t>
            </w:r>
            <w:r>
              <w:t>银行这</w:t>
            </w:r>
            <w:r>
              <w:t>V</w:t>
            </w:r>
            <w:r>
              <w:t>行为</w:t>
            </w:r>
            <w:r>
              <w:t>,</w:t>
            </w:r>
            <w:r>
              <w:t>虽然进行</w:t>
            </w:r>
            <w:proofErr w:type="gramStart"/>
            <w:r>
              <w:t>了函证</w:t>
            </w:r>
            <w:proofErr w:type="gramEnd"/>
            <w:r>
              <w:t>,</w:t>
            </w:r>
            <w:r>
              <w:t>但是在没有收到相应回复的情况</w:t>
            </w:r>
            <w:r>
              <w:t xml:space="preserve"> </w:t>
            </w:r>
            <w:r>
              <w:t>下就直接出具了无保留意见的审计报告</w:t>
            </w:r>
            <w:r>
              <w:t>;</w:t>
            </w:r>
            <w:r>
              <w:t>其次</w:t>
            </w:r>
            <w:r>
              <w:t>,</w:t>
            </w:r>
            <w:r>
              <w:t>对于奥林巴斯用账</w:t>
            </w:r>
            <w:r>
              <w:t xml:space="preserve"> </w:t>
            </w:r>
            <w:proofErr w:type="gramStart"/>
            <w:r>
              <w:t>面价值</w:t>
            </w:r>
            <w:proofErr w:type="gramEnd"/>
            <w:r>
              <w:t>将金融资产出售给基金公司的几笔交易</w:t>
            </w:r>
            <w:r>
              <w:t>,</w:t>
            </w:r>
            <w:r>
              <w:t>毕马威审计人员</w:t>
            </w:r>
            <w:r>
              <w:t xml:space="preserve"> </w:t>
            </w:r>
            <w:r>
              <w:t>没有秉持职业怀疑的精神</w:t>
            </w:r>
            <w:r>
              <w:t>,</w:t>
            </w:r>
            <w:r>
              <w:t>仅简单咨询了外部专家的意见</w:t>
            </w:r>
            <w:r>
              <w:t>,</w:t>
            </w:r>
            <w:r>
              <w:t>得到肯</w:t>
            </w:r>
            <w:r>
              <w:t xml:space="preserve"> </w:t>
            </w:r>
            <w:r>
              <w:t>定回复后就完全接受了意见</w:t>
            </w:r>
            <w:r>
              <w:t>;</w:t>
            </w:r>
            <w:r>
              <w:t>再次</w:t>
            </w:r>
            <w:r>
              <w:t>,</w:t>
            </w:r>
            <w:r>
              <w:t>虽然毕马威的注册会计师在收</w:t>
            </w:r>
            <w:r>
              <w:t xml:space="preserve"> </w:t>
            </w:r>
            <w:r>
              <w:t>购</w:t>
            </w:r>
            <w:r>
              <w:t xml:space="preserve"> Gyrus </w:t>
            </w:r>
            <w:r>
              <w:t>案件中就高达</w:t>
            </w:r>
            <w:r>
              <w:t xml:space="preserve"> 6.87 </w:t>
            </w:r>
            <w:r>
              <w:t>亿美元的咨询</w:t>
            </w:r>
            <w:proofErr w:type="gramStart"/>
            <w:r>
              <w:t>费提出</w:t>
            </w:r>
            <w:proofErr w:type="gramEnd"/>
            <w:r>
              <w:t>过质疑</w:t>
            </w:r>
            <w:r>
              <w:t>,</w:t>
            </w:r>
            <w:r>
              <w:t>也要求</w:t>
            </w:r>
            <w:r>
              <w:t xml:space="preserve"> </w:t>
            </w:r>
            <w:r>
              <w:t>奥林巴斯提供相关的证明材料</w:t>
            </w:r>
            <w:r>
              <w:t>,</w:t>
            </w:r>
            <w:r>
              <w:t>但最终不了了之。</w:t>
            </w:r>
            <w:r>
              <w:t xml:space="preserve"> 2009 </w:t>
            </w:r>
            <w:r>
              <w:t>年</w:t>
            </w:r>
            <w:r>
              <w:t>,</w:t>
            </w:r>
            <w:r>
              <w:t>奥林巴斯以合同到期为由终止了与毕马威的合作</w:t>
            </w:r>
            <w:r>
              <w:t xml:space="preserve">, </w:t>
            </w:r>
            <w:r>
              <w:t>而后任的审计伙伴安永对奥林巴斯这样的国际企业突然更换审计</w:t>
            </w:r>
            <w:r>
              <w:t xml:space="preserve"> </w:t>
            </w:r>
            <w:r>
              <w:t>机构没有深入了解原因</w:t>
            </w:r>
            <w:r>
              <w:t>,</w:t>
            </w:r>
            <w:r>
              <w:t>也没有调查双方是否曾存在争议</w:t>
            </w:r>
            <w:r>
              <w:t>,</w:t>
            </w:r>
            <w:r>
              <w:t>就承接</w:t>
            </w:r>
            <w:r>
              <w:t xml:space="preserve"> </w:t>
            </w:r>
            <w:r>
              <w:t>了审计工作</w:t>
            </w:r>
          </w:p>
        </w:tc>
      </w:tr>
      <w:tr w:rsidR="00D17DE9" w14:paraId="11B8BFFF" w14:textId="77777777" w:rsidTr="00D25B05">
        <w:tc>
          <w:tcPr>
            <w:tcW w:w="1980" w:type="dxa"/>
          </w:tcPr>
          <w:p w14:paraId="5F14C564" w14:textId="77777777" w:rsidR="00D17DE9" w:rsidRDefault="00D17DE9" w:rsidP="00D25B05">
            <w:r>
              <w:rPr>
                <w:rFonts w:hint="eastAsia"/>
              </w:rPr>
              <w:t>关联审计机构</w:t>
            </w:r>
            <w:r>
              <w:t>名称</w:t>
            </w:r>
          </w:p>
        </w:tc>
        <w:tc>
          <w:tcPr>
            <w:tcW w:w="6316" w:type="dxa"/>
          </w:tcPr>
          <w:p w14:paraId="3AE581FE" w14:textId="77777777" w:rsidR="00D17DE9" w:rsidRDefault="00D17DE9" w:rsidP="00D25B05">
            <w:r>
              <w:rPr>
                <w:rFonts w:hint="eastAsia"/>
              </w:rPr>
              <w:t>普华永道→安永→毕马威</w:t>
            </w:r>
          </w:p>
        </w:tc>
      </w:tr>
      <w:tr w:rsidR="00D17DE9" w14:paraId="28F59686" w14:textId="77777777" w:rsidTr="00D25B05">
        <w:tc>
          <w:tcPr>
            <w:tcW w:w="1980" w:type="dxa"/>
          </w:tcPr>
          <w:p w14:paraId="77AA617D" w14:textId="77777777" w:rsidR="00D17DE9" w:rsidRDefault="00D17DE9" w:rsidP="00D25B05">
            <w:r>
              <w:rPr>
                <w:rFonts w:hint="eastAsia"/>
              </w:rPr>
              <w:lastRenderedPageBreak/>
              <w:t>引发</w:t>
            </w:r>
            <w:r>
              <w:t>的审计</w:t>
            </w:r>
            <w:r>
              <w:rPr>
                <w:rFonts w:hint="eastAsia"/>
              </w:rPr>
              <w:t>实施</w:t>
            </w:r>
            <w:r>
              <w:t>思考</w:t>
            </w:r>
          </w:p>
        </w:tc>
        <w:tc>
          <w:tcPr>
            <w:tcW w:w="6316" w:type="dxa"/>
          </w:tcPr>
          <w:p w14:paraId="5E6B0007" w14:textId="77777777" w:rsidR="00D17DE9" w:rsidRDefault="00D17DE9" w:rsidP="00D25B05">
            <w:r>
              <w:t>完善企业内部控制制度</w:t>
            </w:r>
            <w:r>
              <w:t xml:space="preserve"> </w:t>
            </w:r>
            <w:r>
              <w:t>据第三方调查</w:t>
            </w:r>
            <w:r>
              <w:t>,</w:t>
            </w:r>
            <w:r>
              <w:t>奥林巴斯关联方曾连续四年赞助</w:t>
            </w:r>
            <w:r>
              <w:t>V</w:t>
            </w:r>
            <w:proofErr w:type="gramStart"/>
            <w:r>
              <w:t>名独立董</w:t>
            </w:r>
            <w:proofErr w:type="gramEnd"/>
            <w:r>
              <w:t xml:space="preserve"> </w:t>
            </w:r>
            <w:r>
              <w:t>事在外讲学</w:t>
            </w:r>
            <w:r>
              <w:t>,</w:t>
            </w:r>
            <w:r>
              <w:t>而董事会也就</w:t>
            </w:r>
            <w:r>
              <w:t xml:space="preserve"> 3 </w:t>
            </w:r>
            <w:proofErr w:type="gramStart"/>
            <w:r>
              <w:t>名独立</w:t>
            </w:r>
            <w:proofErr w:type="gramEnd"/>
            <w:r>
              <w:t>董事</w:t>
            </w:r>
            <w:r>
              <w:t>,</w:t>
            </w:r>
            <w:r>
              <w:t>如此</w:t>
            </w:r>
            <w:r>
              <w:t>V</w:t>
            </w:r>
            <w:r>
              <w:t>来</w:t>
            </w:r>
            <w:r>
              <w:t>,</w:t>
            </w:r>
            <w:r>
              <w:t>独立董事与</w:t>
            </w:r>
            <w:r>
              <w:t xml:space="preserve"> </w:t>
            </w:r>
            <w:r>
              <w:t>内部董事同流合污也不足为奇了。</w:t>
            </w:r>
            <w:r>
              <w:t xml:space="preserve"> </w:t>
            </w:r>
            <w:r>
              <w:t>倘若增加独立董事的比例</w:t>
            </w:r>
            <w:r>
              <w:t>,</w:t>
            </w:r>
            <w:r>
              <w:t>使</w:t>
            </w:r>
            <w:r>
              <w:t xml:space="preserve"> </w:t>
            </w:r>
            <w:r>
              <w:t>其占到全部董事的</w:t>
            </w:r>
            <w:r>
              <w:t>V</w:t>
            </w:r>
            <w:r>
              <w:t>半</w:t>
            </w:r>
            <w:r>
              <w:t>,</w:t>
            </w:r>
            <w:r>
              <w:t>那么贿赂成本的增加</w:t>
            </w:r>
            <w:r>
              <w:t>V</w:t>
            </w:r>
            <w:r>
              <w:t>定程度上可以降</w:t>
            </w:r>
            <w:r>
              <w:t xml:space="preserve"> </w:t>
            </w:r>
            <w:proofErr w:type="gramStart"/>
            <w:r>
              <w:t>低独立</w:t>
            </w:r>
            <w:proofErr w:type="gramEnd"/>
            <w:r>
              <w:t>董事被</w:t>
            </w:r>
            <w:r>
              <w:t>“</w:t>
            </w:r>
            <w:r>
              <w:t>同化</w:t>
            </w:r>
            <w:r>
              <w:t>”</w:t>
            </w:r>
            <w:r>
              <w:t>的几率</w:t>
            </w:r>
            <w:r>
              <w:t>,</w:t>
            </w:r>
            <w:r>
              <w:t>那么董事会就可以相对公正地履行</w:t>
            </w:r>
            <w:r>
              <w:t xml:space="preserve"> </w:t>
            </w:r>
            <w:r>
              <w:t>职责</w:t>
            </w:r>
            <w:r>
              <w:t>,</w:t>
            </w:r>
            <w:r>
              <w:t>保护广大股东的利益。</w:t>
            </w:r>
          </w:p>
          <w:p w14:paraId="49ED040E" w14:textId="77777777" w:rsidR="00D17DE9" w:rsidRDefault="00D17DE9" w:rsidP="00D25B05">
            <w:r>
              <w:t>加强公司管理层的诚信</w:t>
            </w:r>
            <w:proofErr w:type="gramStart"/>
            <w:r>
              <w:t>观建设</w:t>
            </w:r>
            <w:proofErr w:type="gramEnd"/>
            <w:r>
              <w:t xml:space="preserve"> </w:t>
            </w:r>
            <w:r>
              <w:t>奥林巴斯舞弊案是高管间达成</w:t>
            </w:r>
            <w:r>
              <w:t>V</w:t>
            </w:r>
            <w:r>
              <w:t>致共识对外隐瞒</w:t>
            </w:r>
            <w:r>
              <w:t>,</w:t>
            </w:r>
            <w:proofErr w:type="gramStart"/>
            <w:r>
              <w:t>逐任遗留</w:t>
            </w:r>
            <w:proofErr w:type="gramEnd"/>
            <w:r>
              <w:t xml:space="preserve"> </w:t>
            </w:r>
            <w:r>
              <w:t>下来的结果。</w:t>
            </w:r>
            <w:r>
              <w:t xml:space="preserve"> </w:t>
            </w:r>
            <w:r>
              <w:t>这说明管理</w:t>
            </w:r>
            <w:proofErr w:type="gramStart"/>
            <w:r>
              <w:t>层本身</w:t>
            </w:r>
            <w:proofErr w:type="gramEnd"/>
            <w:r>
              <w:t>就缺乏诚信</w:t>
            </w:r>
            <w:r>
              <w:t>,</w:t>
            </w:r>
            <w:r>
              <w:t>没有责任感。</w:t>
            </w:r>
            <w:r>
              <w:t xml:space="preserve"> </w:t>
            </w:r>
            <w:r>
              <w:t>倘若</w:t>
            </w:r>
            <w:r>
              <w:t xml:space="preserve"> </w:t>
            </w:r>
            <w:r>
              <w:t>在亏损刚发生时管理层就能正视错误</w:t>
            </w:r>
            <w:r>
              <w:t>,</w:t>
            </w:r>
            <w:r>
              <w:t>积极想办法解决</w:t>
            </w:r>
            <w:r>
              <w:t>,</w:t>
            </w:r>
            <w:r>
              <w:t>那么如今</w:t>
            </w:r>
            <w:r>
              <w:t xml:space="preserve"> </w:t>
            </w:r>
            <w:r>
              <w:t>的这起舞弊丑闻也不会发生。</w:t>
            </w:r>
          </w:p>
          <w:p w14:paraId="24C15C10" w14:textId="77777777" w:rsidR="00D17DE9" w:rsidRDefault="00D17DE9" w:rsidP="00D25B05">
            <w:pPr>
              <w:rPr>
                <w:rFonts w:ascii="宋体" w:hAnsi="宋体" w:cs="宋体"/>
                <w:sz w:val="24"/>
                <w:szCs w:val="24"/>
              </w:rPr>
            </w:pPr>
            <w:r>
              <w:t>增强对企业信息披露的监管</w:t>
            </w:r>
            <w:r>
              <w:t xml:space="preserve"> </w:t>
            </w:r>
            <w:r>
              <w:t>日本</w:t>
            </w:r>
            <w:r>
              <w:t>«</w:t>
            </w:r>
            <w:r>
              <w:t>金融商品交易法</w:t>
            </w:r>
            <w:r>
              <w:t>»</w:t>
            </w:r>
            <w:r>
              <w:t>规定</w:t>
            </w:r>
            <w:r>
              <w:t>,</w:t>
            </w:r>
            <w:r>
              <w:t>上市公司必须披露公司持有的</w:t>
            </w:r>
            <w:r>
              <w:t xml:space="preserve"> </w:t>
            </w:r>
            <w:r>
              <w:t>有价证券报告书</w:t>
            </w:r>
            <w:r>
              <w:t>,</w:t>
            </w:r>
            <w:r>
              <w:t>说明在持有期间的变化和相关投资损益情况。</w:t>
            </w:r>
            <w:r>
              <w:t xml:space="preserve"> </w:t>
            </w:r>
            <w:r>
              <w:t>而奥林巴斯只披露了并购的三家公司部分信息</w:t>
            </w:r>
            <w:r>
              <w:t>,</w:t>
            </w:r>
            <w:r>
              <w:t>对</w:t>
            </w:r>
            <w:r>
              <w:t xml:space="preserve"> Gyrus </w:t>
            </w:r>
            <w:r>
              <w:t>的收购</w:t>
            </w:r>
            <w:r>
              <w:t xml:space="preserve"> </w:t>
            </w:r>
            <w:r>
              <w:t>也只在附注中略微</w:t>
            </w:r>
            <w:r>
              <w:t>V</w:t>
            </w:r>
            <w:r>
              <w:t>提。</w:t>
            </w:r>
            <w:r>
              <w:t xml:space="preserve"> </w:t>
            </w:r>
            <w:r>
              <w:t>这其中既有奥林巴斯的刻意隐瞒</w:t>
            </w:r>
            <w:r>
              <w:t>,</w:t>
            </w:r>
            <w:r>
              <w:t>也有</w:t>
            </w:r>
            <w:r>
              <w:t xml:space="preserve"> </w:t>
            </w:r>
            <w:r>
              <w:t>监管部门的疏于管理</w:t>
            </w:r>
            <w:r>
              <w:rPr>
                <w:rFonts w:hint="eastAsia"/>
              </w:rPr>
              <w:t>。</w:t>
            </w:r>
          </w:p>
        </w:tc>
      </w:tr>
      <w:tr w:rsidR="00D17DE9" w14:paraId="3DA8B4C2" w14:textId="77777777" w:rsidTr="00D25B05">
        <w:tc>
          <w:tcPr>
            <w:tcW w:w="1980" w:type="dxa"/>
          </w:tcPr>
          <w:p w14:paraId="709C5BCF" w14:textId="77777777" w:rsidR="00D17DE9" w:rsidRDefault="00D17DE9" w:rsidP="00D25B05">
            <w:r>
              <w:rPr>
                <w:rFonts w:hint="eastAsia"/>
              </w:rPr>
              <w:t>关联</w:t>
            </w:r>
            <w:r>
              <w:t>的审计</w:t>
            </w:r>
            <w:r>
              <w:rPr>
                <w:rFonts w:hint="eastAsia"/>
              </w:rPr>
              <w:t>报告</w:t>
            </w:r>
            <w:r>
              <w:t>与审计</w:t>
            </w:r>
            <w:r>
              <w:rPr>
                <w:rFonts w:hint="eastAsia"/>
              </w:rPr>
              <w:t>意见</w:t>
            </w:r>
          </w:p>
        </w:tc>
        <w:tc>
          <w:tcPr>
            <w:tcW w:w="6316" w:type="dxa"/>
          </w:tcPr>
          <w:p w14:paraId="397AF8D4" w14:textId="77777777" w:rsidR="00D17DE9" w:rsidRDefault="00D17DE9" w:rsidP="00D25B05"/>
        </w:tc>
      </w:tr>
    </w:tbl>
    <w:p w14:paraId="0C2B44DB" w14:textId="77777777" w:rsidR="00D17DE9" w:rsidRDefault="00D17DE9" w:rsidP="00D17DE9"/>
    <w:p w14:paraId="72FD38E2" w14:textId="77777777" w:rsidR="00D17DE9" w:rsidRDefault="00D17DE9" w:rsidP="00D17DE9"/>
    <w:p w14:paraId="777C2032" w14:textId="7448FD52" w:rsidR="00D17DE9" w:rsidRDefault="00D17DE9" w:rsidP="00D17DE9">
      <w:pPr>
        <w:pStyle w:val="1"/>
      </w:pPr>
      <w:bookmarkStart w:id="15" w:name="_Toc105876539"/>
      <w:r>
        <w:rPr>
          <w:rFonts w:hint="eastAsia"/>
        </w:rPr>
        <w:t>15</w:t>
      </w:r>
      <w:proofErr w:type="gramStart"/>
      <w:r>
        <w:rPr>
          <w:rFonts w:hint="eastAsia"/>
        </w:rPr>
        <w:t>曼氏金融</w:t>
      </w:r>
      <w:proofErr w:type="gramEnd"/>
      <w:r>
        <w:rPr>
          <w:rFonts w:hint="eastAsia"/>
        </w:rPr>
        <w:t>集团</w:t>
      </w:r>
      <w:bookmarkEnd w:id="15"/>
    </w:p>
    <w:tbl>
      <w:tblPr>
        <w:tblStyle w:val="a5"/>
        <w:tblW w:w="0" w:type="auto"/>
        <w:tblLook w:val="04A0" w:firstRow="1" w:lastRow="0" w:firstColumn="1" w:lastColumn="0" w:noHBand="0" w:noVBand="1"/>
      </w:tblPr>
      <w:tblGrid>
        <w:gridCol w:w="2157"/>
        <w:gridCol w:w="6365"/>
      </w:tblGrid>
      <w:tr w:rsidR="00D17DE9" w14:paraId="5363AF41" w14:textId="77777777" w:rsidTr="00D25B05">
        <w:tc>
          <w:tcPr>
            <w:tcW w:w="2157" w:type="dxa"/>
          </w:tcPr>
          <w:p w14:paraId="6FEC2628"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案例数据编号</w:t>
            </w:r>
          </w:p>
        </w:tc>
        <w:tc>
          <w:tcPr>
            <w:tcW w:w="6365" w:type="dxa"/>
          </w:tcPr>
          <w:p w14:paraId="5180C072" w14:textId="6635E0FC"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0</w:t>
            </w:r>
            <w:r>
              <w:rPr>
                <w:rFonts w:ascii="宋体" w:hAnsi="宋体"/>
                <w:color w:val="000000" w:themeColor="text1"/>
                <w:sz w:val="21"/>
                <w:szCs w:val="21"/>
              </w:rPr>
              <w:t>1</w:t>
            </w:r>
            <w:r w:rsidR="00455433">
              <w:rPr>
                <w:rFonts w:ascii="宋体" w:hAnsi="宋体"/>
                <w:color w:val="000000" w:themeColor="text1"/>
                <w:sz w:val="21"/>
                <w:szCs w:val="21"/>
              </w:rPr>
              <w:t>01</w:t>
            </w:r>
          </w:p>
        </w:tc>
      </w:tr>
      <w:tr w:rsidR="00D17DE9" w14:paraId="569D6FDE" w14:textId="77777777" w:rsidTr="00D25B05">
        <w:trPr>
          <w:trHeight w:val="328"/>
        </w:trPr>
        <w:tc>
          <w:tcPr>
            <w:tcW w:w="2157" w:type="dxa"/>
          </w:tcPr>
          <w:p w14:paraId="32472249"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案例行业类别</w:t>
            </w:r>
          </w:p>
        </w:tc>
        <w:tc>
          <w:tcPr>
            <w:tcW w:w="6365" w:type="dxa"/>
          </w:tcPr>
          <w:p w14:paraId="6DFB23E8"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01金融业</w:t>
            </w:r>
          </w:p>
        </w:tc>
      </w:tr>
      <w:tr w:rsidR="00D17DE9" w14:paraId="27B8F5BF" w14:textId="77777777" w:rsidTr="00D25B05">
        <w:tc>
          <w:tcPr>
            <w:tcW w:w="2157" w:type="dxa"/>
          </w:tcPr>
          <w:p w14:paraId="70D989C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案例发生时间</w:t>
            </w:r>
          </w:p>
        </w:tc>
        <w:tc>
          <w:tcPr>
            <w:tcW w:w="6365" w:type="dxa"/>
          </w:tcPr>
          <w:p w14:paraId="6486F02E"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2011年</w:t>
            </w:r>
          </w:p>
        </w:tc>
      </w:tr>
      <w:tr w:rsidR="00D17DE9" w14:paraId="0DFD1FE6" w14:textId="77777777" w:rsidTr="00D25B05">
        <w:tc>
          <w:tcPr>
            <w:tcW w:w="2157" w:type="dxa"/>
          </w:tcPr>
          <w:p w14:paraId="7DB85C7A"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案例企业名称</w:t>
            </w:r>
          </w:p>
        </w:tc>
        <w:tc>
          <w:tcPr>
            <w:tcW w:w="6365" w:type="dxa"/>
          </w:tcPr>
          <w:p w14:paraId="24C0A816" w14:textId="77777777" w:rsidR="00D17DE9" w:rsidRDefault="00D17DE9" w:rsidP="00D25B05">
            <w:pPr>
              <w:spacing w:line="276" w:lineRule="auto"/>
              <w:jc w:val="center"/>
              <w:rPr>
                <w:rFonts w:ascii="宋体" w:hAnsi="宋体"/>
                <w:color w:val="000000" w:themeColor="text1"/>
                <w:szCs w:val="21"/>
              </w:rPr>
            </w:pPr>
            <w:proofErr w:type="gramStart"/>
            <w:r>
              <w:rPr>
                <w:rFonts w:ascii="宋体" w:hAnsi="宋体" w:hint="eastAsia"/>
                <w:color w:val="000000" w:themeColor="text1"/>
                <w:sz w:val="21"/>
                <w:szCs w:val="21"/>
              </w:rPr>
              <w:t>曼氏金融</w:t>
            </w:r>
            <w:proofErr w:type="gramEnd"/>
          </w:p>
        </w:tc>
      </w:tr>
      <w:tr w:rsidR="00D17DE9" w14:paraId="450A430C" w14:textId="77777777" w:rsidTr="00D25B05">
        <w:tc>
          <w:tcPr>
            <w:tcW w:w="2157" w:type="dxa"/>
          </w:tcPr>
          <w:p w14:paraId="42BD6E1B"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案例企业经营范围</w:t>
            </w:r>
          </w:p>
        </w:tc>
        <w:tc>
          <w:tcPr>
            <w:tcW w:w="6365" w:type="dxa"/>
          </w:tcPr>
          <w:p w14:paraId="7835DA72"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期货、基金等</w:t>
            </w:r>
          </w:p>
        </w:tc>
      </w:tr>
      <w:tr w:rsidR="00D17DE9" w14:paraId="1DF52312" w14:textId="77777777" w:rsidTr="00D25B05">
        <w:tc>
          <w:tcPr>
            <w:tcW w:w="2157" w:type="dxa"/>
          </w:tcPr>
          <w:p w14:paraId="35BAF21C"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企业单位案情描述</w:t>
            </w:r>
          </w:p>
        </w:tc>
        <w:tc>
          <w:tcPr>
            <w:tcW w:w="6365" w:type="dxa"/>
          </w:tcPr>
          <w:p w14:paraId="5FE6F256" w14:textId="77777777" w:rsidR="00D17DE9" w:rsidRDefault="00D17DE9" w:rsidP="00D25B05">
            <w:r>
              <w:rPr>
                <w:rFonts w:hint="eastAsia"/>
              </w:rPr>
              <w:t>【企业背景】</w:t>
            </w:r>
          </w:p>
          <w:p w14:paraId="39EBC919" w14:textId="77777777" w:rsidR="00D17DE9" w:rsidRDefault="00D17DE9" w:rsidP="00D25B05">
            <w:proofErr w:type="gramStart"/>
            <w:r>
              <w:rPr>
                <w:rFonts w:hint="eastAsia"/>
              </w:rPr>
              <w:t>曼氏金融</w:t>
            </w:r>
            <w:proofErr w:type="gramEnd"/>
            <w:r>
              <w:rPr>
                <w:rFonts w:hint="eastAsia"/>
              </w:rPr>
              <w:t>集团是世界最大的期货交易商，也是世界最大的证券市场公开上市的对冲基金运营商。集团历史距今有</w:t>
            </w:r>
            <w:r>
              <w:rPr>
                <w:rFonts w:hint="eastAsia"/>
              </w:rPr>
              <w:t>200</w:t>
            </w:r>
            <w:r>
              <w:rPr>
                <w:rFonts w:hint="eastAsia"/>
              </w:rPr>
              <w:t>余年的时间，是</w:t>
            </w:r>
            <w:hyperlink r:id="rId29" w:tgtFrame="https://baike.baidu.com/item/%E6%9B%BC%E6%B0%8F%E9%87%91%E8%9E%8D%E9%9B%86%E5%9B%A2/_blank" w:history="1">
              <w:r>
                <w:rPr>
                  <w:rFonts w:hint="eastAsia"/>
                </w:rPr>
                <w:t>英国</w:t>
              </w:r>
            </w:hyperlink>
            <w:r>
              <w:rPr>
                <w:rFonts w:hint="eastAsia"/>
              </w:rPr>
              <w:t>最大的</w:t>
            </w:r>
            <w:r>
              <w:rPr>
                <w:rFonts w:hint="eastAsia"/>
              </w:rPr>
              <w:t>100</w:t>
            </w:r>
            <w:r>
              <w:rPr>
                <w:rFonts w:hint="eastAsia"/>
              </w:rPr>
              <w:t>家上市公司之一（属于</w:t>
            </w:r>
            <w:r>
              <w:rPr>
                <w:rFonts w:hint="eastAsia"/>
              </w:rPr>
              <w:t>FTSE100</w:t>
            </w:r>
            <w:r>
              <w:rPr>
                <w:rFonts w:hint="eastAsia"/>
              </w:rPr>
              <w:t>）。</w:t>
            </w:r>
            <w:r>
              <w:rPr>
                <w:rFonts w:hint="eastAsia"/>
              </w:rPr>
              <w:t xml:space="preserve">GNI touch </w:t>
            </w:r>
            <w:r>
              <w:rPr>
                <w:rFonts w:hint="eastAsia"/>
              </w:rPr>
              <w:t>是</w:t>
            </w:r>
            <w:proofErr w:type="gramStart"/>
            <w:r>
              <w:rPr>
                <w:rFonts w:hint="eastAsia"/>
              </w:rPr>
              <w:t>曼氏金融</w:t>
            </w:r>
            <w:proofErr w:type="gramEnd"/>
            <w:r>
              <w:rPr>
                <w:rFonts w:hint="eastAsia"/>
              </w:rPr>
              <w:t>集团新近独立出去的</w:t>
            </w:r>
            <w:r>
              <w:rPr>
                <w:rFonts w:hint="eastAsia"/>
              </w:rPr>
              <w:t>MF Global Ltd</w:t>
            </w:r>
            <w:r>
              <w:rPr>
                <w:rFonts w:hint="eastAsia"/>
              </w:rPr>
              <w:t>（</w:t>
            </w:r>
            <w:proofErr w:type="gramStart"/>
            <w:r>
              <w:rPr>
                <w:rFonts w:hint="eastAsia"/>
              </w:rPr>
              <w:t>曼</w:t>
            </w:r>
            <w:proofErr w:type="gramEnd"/>
            <w:r>
              <w:rPr>
                <w:rFonts w:hint="eastAsia"/>
              </w:rPr>
              <w:t>氏全球）的</w:t>
            </w:r>
            <w:r>
              <w:rPr>
                <w:rFonts w:hint="eastAsia"/>
              </w:rPr>
              <w:t>CFD</w:t>
            </w:r>
            <w:r>
              <w:rPr>
                <w:rFonts w:hint="eastAsia"/>
              </w:rPr>
              <w:t>部门，是发明</w:t>
            </w:r>
            <w:r>
              <w:rPr>
                <w:rFonts w:hint="eastAsia"/>
              </w:rPr>
              <w:t>CFD</w:t>
            </w:r>
            <w:r>
              <w:rPr>
                <w:rFonts w:hint="eastAsia"/>
              </w:rPr>
              <w:t>交易方式的公司，也是世界第</w:t>
            </w:r>
            <w:r>
              <w:rPr>
                <w:rFonts w:hint="eastAsia"/>
              </w:rPr>
              <w:t>1</w:t>
            </w:r>
            <w:r>
              <w:rPr>
                <w:rFonts w:hint="eastAsia"/>
              </w:rPr>
              <w:t>家把</w:t>
            </w:r>
            <w:r>
              <w:rPr>
                <w:rFonts w:hint="eastAsia"/>
              </w:rPr>
              <w:t>CFD</w:t>
            </w:r>
            <w:r>
              <w:rPr>
                <w:rFonts w:hint="eastAsia"/>
              </w:rPr>
              <w:t>交易方式介绍给个人投资者的运营商（</w:t>
            </w:r>
            <w:r>
              <w:rPr>
                <w:rFonts w:hint="eastAsia"/>
              </w:rPr>
              <w:t>1998</w:t>
            </w:r>
            <w:r>
              <w:rPr>
                <w:rFonts w:hint="eastAsia"/>
              </w:rPr>
              <w:t>年）。</w:t>
            </w:r>
            <w:r>
              <w:rPr>
                <w:rFonts w:hint="eastAsia"/>
              </w:rPr>
              <w:t xml:space="preserve">Man Spread trading </w:t>
            </w:r>
            <w:r>
              <w:rPr>
                <w:rFonts w:hint="eastAsia"/>
              </w:rPr>
              <w:t>是</w:t>
            </w:r>
            <w:proofErr w:type="gramStart"/>
            <w:r>
              <w:rPr>
                <w:rFonts w:hint="eastAsia"/>
              </w:rPr>
              <w:t>曼氏全球</w:t>
            </w:r>
            <w:proofErr w:type="gramEnd"/>
            <w:r>
              <w:rPr>
                <w:rFonts w:hint="eastAsia"/>
              </w:rPr>
              <w:t>的点</w:t>
            </w:r>
            <w:proofErr w:type="gramStart"/>
            <w:r>
              <w:rPr>
                <w:rFonts w:hint="eastAsia"/>
              </w:rPr>
              <w:t>差交易</w:t>
            </w:r>
            <w:proofErr w:type="gramEnd"/>
            <w:r>
              <w:rPr>
                <w:rFonts w:hint="eastAsia"/>
              </w:rPr>
              <w:t>部门。</w:t>
            </w:r>
            <w:r>
              <w:rPr>
                <w:rFonts w:hint="eastAsia"/>
              </w:rPr>
              <w:t>MF Global Ltd</w:t>
            </w:r>
            <w:r>
              <w:rPr>
                <w:rFonts w:hint="eastAsia"/>
              </w:rPr>
              <w:t>（</w:t>
            </w:r>
            <w:proofErr w:type="gramStart"/>
            <w:r>
              <w:rPr>
                <w:rFonts w:hint="eastAsia"/>
              </w:rPr>
              <w:t>曼</w:t>
            </w:r>
            <w:proofErr w:type="gramEnd"/>
            <w:r>
              <w:rPr>
                <w:rFonts w:hint="eastAsia"/>
              </w:rPr>
              <w:t>氏全球）在美国纽约证券交易所上市。</w:t>
            </w:r>
          </w:p>
          <w:p w14:paraId="258EA797" w14:textId="77777777" w:rsidR="00D17DE9" w:rsidRDefault="00D17DE9" w:rsidP="00D25B05">
            <w:r>
              <w:rPr>
                <w:rFonts w:hint="eastAsia"/>
              </w:rPr>
              <w:t>【案莉背景】</w:t>
            </w:r>
          </w:p>
          <w:p w14:paraId="6CC007B9" w14:textId="77777777" w:rsidR="00D17DE9" w:rsidRDefault="00D17DE9" w:rsidP="00D25B05">
            <w:r>
              <w:rPr>
                <w:rFonts w:hint="eastAsia"/>
              </w:rPr>
              <w:t>2007</w:t>
            </w:r>
            <w:r>
              <w:rPr>
                <w:rFonts w:hint="eastAsia"/>
              </w:rPr>
              <w:t>年</w:t>
            </w:r>
            <w:r>
              <w:rPr>
                <w:rFonts w:hint="eastAsia"/>
              </w:rPr>
              <w:t>7</w:t>
            </w:r>
            <w:r>
              <w:rPr>
                <w:rFonts w:hint="eastAsia"/>
              </w:rPr>
              <w:t>月，在衍生品业务发展的鼎盛时期，英国曼氏集团</w:t>
            </w:r>
            <w:r>
              <w:rPr>
                <w:rFonts w:hint="eastAsia"/>
              </w:rPr>
              <w:t>(Man Group)</w:t>
            </w:r>
            <w:r>
              <w:rPr>
                <w:rFonts w:hint="eastAsia"/>
              </w:rPr>
              <w:t>旗下负责经纪业务的子公司</w:t>
            </w:r>
            <w:proofErr w:type="gramStart"/>
            <w:r>
              <w:rPr>
                <w:rFonts w:hint="eastAsia"/>
              </w:rPr>
              <w:t>曼氏金融</w:t>
            </w:r>
            <w:proofErr w:type="gramEnd"/>
            <w:r>
              <w:rPr>
                <w:rFonts w:hint="eastAsia"/>
              </w:rPr>
              <w:t>(Man Financial)</w:t>
            </w:r>
            <w:r>
              <w:rPr>
                <w:rFonts w:hint="eastAsia"/>
              </w:rPr>
              <w:t>通过第一次公开募股方式独立出来，改名为全球</w:t>
            </w:r>
            <w:proofErr w:type="gramStart"/>
            <w:r>
              <w:rPr>
                <w:rFonts w:hint="eastAsia"/>
              </w:rPr>
              <w:t>曼氏金融</w:t>
            </w:r>
            <w:proofErr w:type="gramEnd"/>
            <w:r>
              <w:rPr>
                <w:rFonts w:hint="eastAsia"/>
              </w:rPr>
              <w:t>控股公司。</w:t>
            </w:r>
            <w:r>
              <w:rPr>
                <w:rFonts w:hint="eastAsia"/>
              </w:rPr>
              <w:t>2009</w:t>
            </w:r>
            <w:r>
              <w:rPr>
                <w:rFonts w:hint="eastAsia"/>
              </w:rPr>
              <w:t>年</w:t>
            </w:r>
            <w:r>
              <w:rPr>
                <w:rFonts w:hint="eastAsia"/>
              </w:rPr>
              <w:t>11</w:t>
            </w:r>
            <w:r>
              <w:rPr>
                <w:rFonts w:hint="eastAsia"/>
              </w:rPr>
              <w:t>月，由于政府正在推进对衍生品交易行业的监管改革，</w:t>
            </w:r>
            <w:proofErr w:type="gramStart"/>
            <w:r>
              <w:rPr>
                <w:rFonts w:hint="eastAsia"/>
              </w:rPr>
              <w:t>曼氏金融被</w:t>
            </w:r>
            <w:proofErr w:type="gramEnd"/>
            <w:r>
              <w:rPr>
                <w:rFonts w:hint="eastAsia"/>
              </w:rPr>
              <w:t>要求将总部从原来的百慕大</w:t>
            </w:r>
            <w:proofErr w:type="gramStart"/>
            <w:r>
              <w:rPr>
                <w:rFonts w:hint="eastAsia"/>
              </w:rPr>
              <w:t>迁回</w:t>
            </w:r>
            <w:proofErr w:type="gramEnd"/>
            <w:r>
              <w:rPr>
                <w:rFonts w:hint="eastAsia"/>
              </w:rPr>
              <w:t>美国。</w:t>
            </w:r>
            <w:r>
              <w:rPr>
                <w:rFonts w:hint="eastAsia"/>
              </w:rPr>
              <w:t>2010</w:t>
            </w:r>
            <w:r>
              <w:rPr>
                <w:rFonts w:hint="eastAsia"/>
              </w:rPr>
              <w:t>年</w:t>
            </w:r>
            <w:r>
              <w:rPr>
                <w:rFonts w:hint="eastAsia"/>
              </w:rPr>
              <w:t xml:space="preserve">8 </w:t>
            </w:r>
            <w:r>
              <w:rPr>
                <w:rFonts w:hint="eastAsia"/>
              </w:rPr>
              <w:t>月，由于节省支出的做法</w:t>
            </w:r>
            <w:r>
              <w:rPr>
                <w:rFonts w:hint="eastAsia"/>
              </w:rPr>
              <w:t xml:space="preserve"> </w:t>
            </w:r>
            <w:r>
              <w:rPr>
                <w:rFonts w:hint="eastAsia"/>
              </w:rPr>
              <w:t>，</w:t>
            </w:r>
            <w:r>
              <w:rPr>
                <w:rFonts w:hint="eastAsia"/>
              </w:rPr>
              <w:t xml:space="preserve"> </w:t>
            </w:r>
            <w:r>
              <w:rPr>
                <w:rFonts w:hint="eastAsia"/>
              </w:rPr>
              <w:t>并且</w:t>
            </w:r>
            <w:r>
              <w:rPr>
                <w:rFonts w:hint="eastAsia"/>
              </w:rPr>
              <w:lastRenderedPageBreak/>
              <w:t>伴随着整个市场交易量的增加，在</w:t>
            </w:r>
            <w:r>
              <w:rPr>
                <w:rFonts w:hint="eastAsia"/>
              </w:rPr>
              <w:t xml:space="preserve"> Jon Corzine </w:t>
            </w:r>
            <w:r>
              <w:rPr>
                <w:rFonts w:hint="eastAsia"/>
              </w:rPr>
              <w:t>的带领下，</w:t>
            </w:r>
            <w:r>
              <w:rPr>
                <w:rFonts w:hint="eastAsia"/>
              </w:rPr>
              <w:t xml:space="preserve"> </w:t>
            </w:r>
            <w:r>
              <w:rPr>
                <w:rFonts w:hint="eastAsia"/>
              </w:rPr>
              <w:t>公司在一年半处于亏损的状态下成功扭亏为盈。</w:t>
            </w:r>
            <w:r>
              <w:rPr>
                <w:rFonts w:hint="eastAsia"/>
              </w:rPr>
              <w:t>2011</w:t>
            </w:r>
            <w:r>
              <w:rPr>
                <w:rFonts w:hint="eastAsia"/>
              </w:rPr>
              <w:t>年</w:t>
            </w:r>
            <w:r>
              <w:rPr>
                <w:rFonts w:hint="eastAsia"/>
              </w:rPr>
              <w:t>2</w:t>
            </w:r>
            <w:r>
              <w:rPr>
                <w:rFonts w:hint="eastAsia"/>
              </w:rPr>
              <w:t>月，</w:t>
            </w:r>
            <w:r>
              <w:rPr>
                <w:rFonts w:hint="eastAsia"/>
              </w:rPr>
              <w:t xml:space="preserve"> Jon Corzine </w:t>
            </w:r>
            <w:r>
              <w:rPr>
                <w:rFonts w:hint="eastAsia"/>
              </w:rPr>
              <w:t>做出要在五年之内使公司转型为投行的决策。</w:t>
            </w:r>
            <w:r>
              <w:rPr>
                <w:rFonts w:hint="eastAsia"/>
              </w:rPr>
              <w:t xml:space="preserve"> </w:t>
            </w:r>
            <w:r>
              <w:rPr>
                <w:rFonts w:hint="eastAsia"/>
              </w:rPr>
              <w:t>接下来几个月内，</w:t>
            </w:r>
            <w:r>
              <w:rPr>
                <w:rFonts w:hint="eastAsia"/>
              </w:rPr>
              <w:t xml:space="preserve"> </w:t>
            </w:r>
            <w:r>
              <w:rPr>
                <w:rFonts w:hint="eastAsia"/>
              </w:rPr>
              <w:t>公司就已经持有</w:t>
            </w:r>
            <w:r>
              <w:rPr>
                <w:rFonts w:hint="eastAsia"/>
              </w:rPr>
              <w:t>63</w:t>
            </w:r>
            <w:r>
              <w:rPr>
                <w:rFonts w:hint="eastAsia"/>
              </w:rPr>
              <w:t>亿美元的欧洲债券，同年</w:t>
            </w:r>
            <w:r>
              <w:rPr>
                <w:rFonts w:hint="eastAsia"/>
              </w:rPr>
              <w:t>8</w:t>
            </w:r>
            <w:r>
              <w:rPr>
                <w:rFonts w:hint="eastAsia"/>
              </w:rPr>
              <w:t>月，</w:t>
            </w:r>
            <w:r>
              <w:rPr>
                <w:rFonts w:hint="eastAsia"/>
              </w:rPr>
              <w:t xml:space="preserve"> </w:t>
            </w:r>
            <w:r>
              <w:rPr>
                <w:rFonts w:hint="eastAsia"/>
              </w:rPr>
              <w:t>由于担心</w:t>
            </w:r>
            <w:proofErr w:type="gramStart"/>
            <w:r>
              <w:rPr>
                <w:rFonts w:hint="eastAsia"/>
              </w:rPr>
              <w:t>欧债资产</w:t>
            </w:r>
            <w:proofErr w:type="gramEnd"/>
            <w:r>
              <w:rPr>
                <w:rFonts w:hint="eastAsia"/>
              </w:rPr>
              <w:t>质量下降，美国金融监管机构建议公司提高</w:t>
            </w:r>
            <w:proofErr w:type="gramStart"/>
            <w:r>
              <w:rPr>
                <w:rFonts w:hint="eastAsia"/>
              </w:rPr>
              <w:t>投资欧债而</w:t>
            </w:r>
            <w:proofErr w:type="gramEnd"/>
            <w:r>
              <w:rPr>
                <w:rFonts w:hint="eastAsia"/>
              </w:rPr>
              <w:t>使用的净资产。</w:t>
            </w:r>
            <w:r>
              <w:rPr>
                <w:rFonts w:hint="eastAsia"/>
              </w:rPr>
              <w:t>8</w:t>
            </w:r>
            <w:r>
              <w:rPr>
                <w:rFonts w:hint="eastAsia"/>
              </w:rPr>
              <w:t>月</w:t>
            </w:r>
            <w:r>
              <w:rPr>
                <w:rFonts w:hint="eastAsia"/>
              </w:rPr>
              <w:t>31</w:t>
            </w:r>
            <w:r>
              <w:rPr>
                <w:rFonts w:hint="eastAsia"/>
              </w:rPr>
              <w:t>日，</w:t>
            </w:r>
            <w:r>
              <w:rPr>
                <w:rFonts w:hint="eastAsia"/>
              </w:rPr>
              <w:t xml:space="preserve"> </w:t>
            </w:r>
            <w:r>
              <w:rPr>
                <w:rFonts w:hint="eastAsia"/>
              </w:rPr>
              <w:t>公司更改了报告，依据更新后的净资产来看，大概有</w:t>
            </w:r>
            <w:r>
              <w:rPr>
                <w:rFonts w:hint="eastAsia"/>
              </w:rPr>
              <w:t xml:space="preserve"> 1.5 </w:t>
            </w:r>
            <w:r>
              <w:rPr>
                <w:rFonts w:hint="eastAsia"/>
              </w:rPr>
              <w:t>亿美元的缺口，在</w:t>
            </w:r>
            <w:r>
              <w:rPr>
                <w:rFonts w:hint="eastAsia"/>
              </w:rPr>
              <w:t>9</w:t>
            </w:r>
            <w:r>
              <w:rPr>
                <w:rFonts w:hint="eastAsia"/>
              </w:rPr>
              <w:t>月</w:t>
            </w:r>
            <w:r>
              <w:rPr>
                <w:rFonts w:hint="eastAsia"/>
              </w:rPr>
              <w:t>1</w:t>
            </w:r>
            <w:r>
              <w:rPr>
                <w:rFonts w:hint="eastAsia"/>
              </w:rPr>
              <w:t>日公布的资料里披露了这个修改事项。随着</w:t>
            </w:r>
            <w:proofErr w:type="gramStart"/>
            <w:r>
              <w:rPr>
                <w:rFonts w:hint="eastAsia"/>
              </w:rPr>
              <w:t>欧债危机</w:t>
            </w:r>
            <w:proofErr w:type="gramEnd"/>
            <w:r>
              <w:rPr>
                <w:rFonts w:hint="eastAsia"/>
              </w:rPr>
              <w:t>越来越严重，</w:t>
            </w:r>
            <w:r>
              <w:rPr>
                <w:rFonts w:hint="eastAsia"/>
              </w:rPr>
              <w:t xml:space="preserve"> 2011 </w:t>
            </w:r>
            <w:r>
              <w:rPr>
                <w:rFonts w:hint="eastAsia"/>
              </w:rPr>
              <w:t>年</w:t>
            </w:r>
            <w:r>
              <w:rPr>
                <w:rFonts w:hint="eastAsia"/>
              </w:rPr>
              <w:t>10</w:t>
            </w:r>
            <w:r>
              <w:rPr>
                <w:rFonts w:hint="eastAsia"/>
              </w:rPr>
              <w:t>月</w:t>
            </w:r>
            <w:r>
              <w:rPr>
                <w:rFonts w:hint="eastAsia"/>
              </w:rPr>
              <w:t>24</w:t>
            </w:r>
            <w:r>
              <w:rPr>
                <w:rFonts w:hint="eastAsia"/>
              </w:rPr>
              <w:t>日，穆迪将公司的债务评级降低至仅高于“</w:t>
            </w:r>
            <w:r>
              <w:rPr>
                <w:rFonts w:hint="eastAsia"/>
              </w:rPr>
              <w:t xml:space="preserve"> </w:t>
            </w:r>
            <w:r>
              <w:rPr>
                <w:rFonts w:hint="eastAsia"/>
              </w:rPr>
              <w:t>垃圾”</w:t>
            </w:r>
            <w:r>
              <w:rPr>
                <w:rFonts w:hint="eastAsia"/>
              </w:rPr>
              <w:t xml:space="preserve"> </w:t>
            </w:r>
            <w:r>
              <w:rPr>
                <w:rFonts w:hint="eastAsia"/>
              </w:rPr>
              <w:t>级别，</w:t>
            </w:r>
            <w:r>
              <w:rPr>
                <w:rFonts w:hint="eastAsia"/>
              </w:rPr>
              <w:t xml:space="preserve"> 10</w:t>
            </w:r>
            <w:r>
              <w:rPr>
                <w:rFonts w:hint="eastAsia"/>
              </w:rPr>
              <w:t>月</w:t>
            </w:r>
            <w:r>
              <w:rPr>
                <w:rFonts w:hint="eastAsia"/>
              </w:rPr>
              <w:t>25</w:t>
            </w:r>
            <w:r>
              <w:rPr>
                <w:rFonts w:hint="eastAsia"/>
              </w:rPr>
              <w:t>日，公司发布的第二季度报表中列示损失数额已到</w:t>
            </w:r>
            <w:r>
              <w:rPr>
                <w:rFonts w:hint="eastAsia"/>
              </w:rPr>
              <w:t xml:space="preserve"> 1.87</w:t>
            </w:r>
            <w:r>
              <w:rPr>
                <w:rFonts w:hint="eastAsia"/>
              </w:rPr>
              <w:t>亿美元，</w:t>
            </w:r>
            <w:r>
              <w:rPr>
                <w:rFonts w:hint="eastAsia"/>
              </w:rPr>
              <w:t xml:space="preserve"> </w:t>
            </w:r>
            <w:r>
              <w:rPr>
                <w:rFonts w:hint="eastAsia"/>
              </w:rPr>
              <w:t>致使其当日股价暴跌，并且在接下来的几天一直下跌。</w:t>
            </w:r>
            <w:r>
              <w:rPr>
                <w:rFonts w:hint="eastAsia"/>
              </w:rPr>
              <w:t xml:space="preserve"> 10</w:t>
            </w:r>
            <w:r>
              <w:rPr>
                <w:rFonts w:hint="eastAsia"/>
              </w:rPr>
              <w:t>月</w:t>
            </w:r>
            <w:r>
              <w:rPr>
                <w:rFonts w:hint="eastAsia"/>
              </w:rPr>
              <w:t>31</w:t>
            </w:r>
            <w:r>
              <w:rPr>
                <w:rFonts w:hint="eastAsia"/>
              </w:rPr>
              <w:t>日，在与买家协商失败后，</w:t>
            </w:r>
            <w:proofErr w:type="gramStart"/>
            <w:r>
              <w:rPr>
                <w:rFonts w:hint="eastAsia"/>
              </w:rPr>
              <w:t>曼氏金融</w:t>
            </w:r>
            <w:proofErr w:type="gramEnd"/>
            <w:r>
              <w:rPr>
                <w:rFonts w:hint="eastAsia"/>
              </w:rPr>
              <w:t>向法院提出破产保护。</w:t>
            </w:r>
          </w:p>
        </w:tc>
      </w:tr>
      <w:tr w:rsidR="00D17DE9" w14:paraId="78DA0333" w14:textId="77777777" w:rsidTr="00D25B05">
        <w:tc>
          <w:tcPr>
            <w:tcW w:w="2157" w:type="dxa"/>
          </w:tcPr>
          <w:p w14:paraId="604F1B84"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lastRenderedPageBreak/>
              <w:t>关联审计机构名称</w:t>
            </w:r>
          </w:p>
        </w:tc>
        <w:tc>
          <w:tcPr>
            <w:tcW w:w="6365" w:type="dxa"/>
          </w:tcPr>
          <w:p w14:paraId="55DF76B6" w14:textId="77777777" w:rsidR="00D17DE9" w:rsidRDefault="00D17DE9" w:rsidP="00D25B05">
            <w:r>
              <w:rPr>
                <w:rFonts w:hint="eastAsia"/>
              </w:rPr>
              <w:t>普华永道会计师事务所</w:t>
            </w:r>
          </w:p>
        </w:tc>
      </w:tr>
      <w:tr w:rsidR="00D17DE9" w14:paraId="73284845" w14:textId="77777777" w:rsidTr="00D25B05">
        <w:tc>
          <w:tcPr>
            <w:tcW w:w="2157" w:type="dxa"/>
          </w:tcPr>
          <w:p w14:paraId="5EB9A89F"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引发审计实施思考</w:t>
            </w:r>
          </w:p>
        </w:tc>
        <w:tc>
          <w:tcPr>
            <w:tcW w:w="6365" w:type="dxa"/>
          </w:tcPr>
          <w:p w14:paraId="1386C796" w14:textId="77777777" w:rsidR="00D17DE9" w:rsidRDefault="00D17DE9" w:rsidP="00D25B05">
            <w:proofErr w:type="gramStart"/>
            <w:r>
              <w:rPr>
                <w:rFonts w:hint="eastAsia"/>
              </w:rPr>
              <w:t>曼氏金融</w:t>
            </w:r>
            <w:proofErr w:type="gramEnd"/>
            <w:r>
              <w:rPr>
                <w:rFonts w:hint="eastAsia"/>
              </w:rPr>
              <w:t>的审计事务所自上市以来一直是普华永道提供审计，因此审计失败的原因不会是改变事务所导致的不熟悉，但是也正是由于太过了解导致出现了审计失败的隐患，增加了审计风险。况且因为</w:t>
            </w:r>
            <w:proofErr w:type="gramStart"/>
            <w:r>
              <w:rPr>
                <w:rFonts w:hint="eastAsia"/>
              </w:rPr>
              <w:t>曼氏金融</w:t>
            </w:r>
            <w:proofErr w:type="gramEnd"/>
            <w:r>
              <w:rPr>
                <w:rFonts w:hint="eastAsia"/>
              </w:rPr>
              <w:t>交易活动本就复杂多样，会计处理繁杂，这就不容易让审计师对公司的交易流程有深入了解，很难通过仅有的资料信息审查出相关问题。虽然如此，但是事务所也有责任，在进行审计时没有保持作为一个审计师应有的审慎态度，只关注到了表明呈现出的情况，却忽略了存在的内控风险。</w:t>
            </w:r>
          </w:p>
          <w:p w14:paraId="34A38794" w14:textId="77777777" w:rsidR="00D17DE9" w:rsidRDefault="00D17DE9" w:rsidP="00D25B05">
            <w:r>
              <w:rPr>
                <w:rFonts w:hint="eastAsia"/>
                <w:noProof/>
              </w:rPr>
              <w:drawing>
                <wp:inline distT="0" distB="0" distL="114300" distR="114300" wp14:anchorId="63D1A122" wp14:editId="7C1F7016">
                  <wp:extent cx="2324100" cy="792480"/>
                  <wp:effectExtent l="0" t="0" r="0" b="7620"/>
                  <wp:docPr id="5"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表格&#10;&#10;描述已自动生成"/>
                          <pic:cNvPicPr>
                            <a:picLocks noChangeAspect="1"/>
                          </pic:cNvPicPr>
                        </pic:nvPicPr>
                        <pic:blipFill>
                          <a:blip r:embed="rId30"/>
                          <a:stretch>
                            <a:fillRect/>
                          </a:stretch>
                        </pic:blipFill>
                        <pic:spPr>
                          <a:xfrm>
                            <a:off x="0" y="0"/>
                            <a:ext cx="2324100" cy="792480"/>
                          </a:xfrm>
                          <a:prstGeom prst="rect">
                            <a:avLst/>
                          </a:prstGeom>
                          <a:noFill/>
                          <a:ln>
                            <a:noFill/>
                          </a:ln>
                        </pic:spPr>
                      </pic:pic>
                    </a:graphicData>
                  </a:graphic>
                </wp:inline>
              </w:drawing>
            </w:r>
          </w:p>
          <w:p w14:paraId="00951A8D" w14:textId="77777777" w:rsidR="00D17DE9" w:rsidRDefault="00D17DE9" w:rsidP="00D25B05">
            <w:r>
              <w:rPr>
                <w:rFonts w:hint="eastAsia"/>
              </w:rPr>
              <w:t>由表可知，该公司的审计费用一直偏高，其审计独立性受到一定程度影响，并且在</w:t>
            </w:r>
            <w:r>
              <w:rPr>
                <w:rFonts w:hint="eastAsia"/>
              </w:rPr>
              <w:t>2010</w:t>
            </w:r>
            <w:r>
              <w:rPr>
                <w:rFonts w:hint="eastAsia"/>
              </w:rPr>
              <w:t>年审计费用又大幅下降，可能会影响会计师的积极性。因为现在审计市场的竞争也是越来越激烈，作为一种有偿审计方式，事务所很有可能为增加收益而减少一些重要的步骤以节约成本，还有可能为增加收入出具虚假的审计报告，并且审计师个人的原因也会对审计质量有影响，审计质量的好坏不只和审计流程、</w:t>
            </w:r>
            <w:r>
              <w:rPr>
                <w:rFonts w:hint="eastAsia"/>
              </w:rPr>
              <w:t xml:space="preserve"> </w:t>
            </w:r>
            <w:r>
              <w:rPr>
                <w:rFonts w:hint="eastAsia"/>
              </w:rPr>
              <w:t>资源配置、专业能力与学历水平等相关，与审计师本人的工作经验和职业判断也有很大的相关性。</w:t>
            </w:r>
          </w:p>
        </w:tc>
      </w:tr>
      <w:tr w:rsidR="00D17DE9" w14:paraId="7DBB9561" w14:textId="77777777" w:rsidTr="00D25B05">
        <w:tc>
          <w:tcPr>
            <w:tcW w:w="2157" w:type="dxa"/>
          </w:tcPr>
          <w:p w14:paraId="6B696FFB"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关联的审计术语与审计方法</w:t>
            </w:r>
          </w:p>
        </w:tc>
        <w:tc>
          <w:tcPr>
            <w:tcW w:w="6365" w:type="dxa"/>
          </w:tcPr>
          <w:p w14:paraId="46F9F1BC"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风险管理；内部控制；金融监管</w:t>
            </w:r>
          </w:p>
        </w:tc>
      </w:tr>
    </w:tbl>
    <w:p w14:paraId="205EB382" w14:textId="77777777" w:rsidR="00D17DE9" w:rsidRDefault="00D17DE9" w:rsidP="00D17DE9"/>
    <w:p w14:paraId="6C195312" w14:textId="352C01AC" w:rsidR="00D17DE9" w:rsidRDefault="00D17DE9" w:rsidP="00D17DE9">
      <w:pPr>
        <w:pStyle w:val="1"/>
      </w:pPr>
      <w:bookmarkStart w:id="16" w:name="_Toc105876540"/>
      <w:r>
        <w:rPr>
          <w:rFonts w:hint="eastAsia"/>
        </w:rPr>
        <w:t>16</w:t>
      </w:r>
      <w:r w:rsidRPr="00D17DE9">
        <w:rPr>
          <w:rFonts w:hint="eastAsia"/>
        </w:rPr>
        <w:t>光大证券股份有限公司</w:t>
      </w:r>
      <w:bookmarkEnd w:id="16"/>
    </w:p>
    <w:tbl>
      <w:tblPr>
        <w:tblStyle w:val="a5"/>
        <w:tblW w:w="0" w:type="auto"/>
        <w:tblLayout w:type="fixed"/>
        <w:tblLook w:val="04A0" w:firstRow="1" w:lastRow="0" w:firstColumn="1" w:lastColumn="0" w:noHBand="0" w:noVBand="1"/>
      </w:tblPr>
      <w:tblGrid>
        <w:gridCol w:w="2157"/>
        <w:gridCol w:w="6365"/>
      </w:tblGrid>
      <w:tr w:rsidR="00D17DE9" w14:paraId="64DC7757" w14:textId="77777777" w:rsidTr="00D25B05">
        <w:tc>
          <w:tcPr>
            <w:tcW w:w="2157" w:type="dxa"/>
          </w:tcPr>
          <w:p w14:paraId="2294D95E"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案例数据编号</w:t>
            </w:r>
          </w:p>
        </w:tc>
        <w:tc>
          <w:tcPr>
            <w:tcW w:w="6365" w:type="dxa"/>
          </w:tcPr>
          <w:p w14:paraId="4363C07E" w14:textId="524B1522"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0</w:t>
            </w:r>
            <w:r>
              <w:rPr>
                <w:rFonts w:ascii="宋体" w:hAnsi="宋体"/>
                <w:color w:val="000000" w:themeColor="text1"/>
                <w:sz w:val="21"/>
                <w:szCs w:val="21"/>
              </w:rPr>
              <w:t>1</w:t>
            </w:r>
            <w:r w:rsidR="00455433">
              <w:rPr>
                <w:rFonts w:ascii="宋体" w:hAnsi="宋体"/>
                <w:color w:val="000000" w:themeColor="text1"/>
                <w:sz w:val="21"/>
                <w:szCs w:val="21"/>
              </w:rPr>
              <w:t>02</w:t>
            </w:r>
          </w:p>
        </w:tc>
      </w:tr>
      <w:tr w:rsidR="00D17DE9" w14:paraId="1177721D" w14:textId="77777777" w:rsidTr="00D25B05">
        <w:trPr>
          <w:trHeight w:val="328"/>
        </w:trPr>
        <w:tc>
          <w:tcPr>
            <w:tcW w:w="2157" w:type="dxa"/>
          </w:tcPr>
          <w:p w14:paraId="78DB2F1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案例行业类别</w:t>
            </w:r>
          </w:p>
        </w:tc>
        <w:tc>
          <w:tcPr>
            <w:tcW w:w="6365" w:type="dxa"/>
          </w:tcPr>
          <w:p w14:paraId="0BA9F061"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01金融业</w:t>
            </w:r>
          </w:p>
        </w:tc>
      </w:tr>
      <w:tr w:rsidR="00D17DE9" w14:paraId="16BCE1C7" w14:textId="77777777" w:rsidTr="00D25B05">
        <w:tc>
          <w:tcPr>
            <w:tcW w:w="2157" w:type="dxa"/>
          </w:tcPr>
          <w:p w14:paraId="2E6170D8"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案例发生时间</w:t>
            </w:r>
          </w:p>
        </w:tc>
        <w:tc>
          <w:tcPr>
            <w:tcW w:w="6365" w:type="dxa"/>
          </w:tcPr>
          <w:p w14:paraId="6B32CBAF"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2013年8月</w:t>
            </w:r>
          </w:p>
        </w:tc>
      </w:tr>
      <w:tr w:rsidR="00D17DE9" w14:paraId="55BA613D" w14:textId="77777777" w:rsidTr="00D25B05">
        <w:tc>
          <w:tcPr>
            <w:tcW w:w="2157" w:type="dxa"/>
          </w:tcPr>
          <w:p w14:paraId="672E43AA"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lastRenderedPageBreak/>
              <w:t>案例企业名称</w:t>
            </w:r>
          </w:p>
        </w:tc>
        <w:tc>
          <w:tcPr>
            <w:tcW w:w="6365" w:type="dxa"/>
          </w:tcPr>
          <w:p w14:paraId="74E6CFAF"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光大证券股份有限公司</w:t>
            </w:r>
          </w:p>
        </w:tc>
      </w:tr>
      <w:tr w:rsidR="00D17DE9" w14:paraId="162FFE28" w14:textId="77777777" w:rsidTr="00D25B05">
        <w:tc>
          <w:tcPr>
            <w:tcW w:w="2157" w:type="dxa"/>
          </w:tcPr>
          <w:p w14:paraId="6A3133F4"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案例企业经营范围</w:t>
            </w:r>
          </w:p>
        </w:tc>
        <w:tc>
          <w:tcPr>
            <w:tcW w:w="6365" w:type="dxa"/>
          </w:tcPr>
          <w:p w14:paraId="7CA30CD3"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证券的代理买卖；代理证券的还本付息、分红派息；证券代保管、</w:t>
            </w:r>
            <w:proofErr w:type="gramStart"/>
            <w:r>
              <w:rPr>
                <w:rFonts w:ascii="宋体" w:hAnsi="宋体" w:hint="eastAsia"/>
                <w:color w:val="000000" w:themeColor="text1"/>
                <w:sz w:val="21"/>
                <w:szCs w:val="21"/>
              </w:rPr>
              <w:t>鉴证</w:t>
            </w:r>
            <w:proofErr w:type="gramEnd"/>
            <w:r>
              <w:rPr>
                <w:rFonts w:ascii="宋体" w:hAnsi="宋体" w:hint="eastAsia"/>
                <w:color w:val="000000" w:themeColor="text1"/>
                <w:sz w:val="21"/>
                <w:szCs w:val="21"/>
              </w:rPr>
              <w:t>等</w:t>
            </w:r>
          </w:p>
        </w:tc>
      </w:tr>
      <w:tr w:rsidR="00D17DE9" w14:paraId="177CF47B" w14:textId="77777777" w:rsidTr="00D25B05">
        <w:tc>
          <w:tcPr>
            <w:tcW w:w="2157" w:type="dxa"/>
          </w:tcPr>
          <w:p w14:paraId="4A35EF9D"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企业单位案情描述</w:t>
            </w:r>
          </w:p>
        </w:tc>
        <w:tc>
          <w:tcPr>
            <w:tcW w:w="6365" w:type="dxa"/>
          </w:tcPr>
          <w:p w14:paraId="123644E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【企业背景】</w:t>
            </w:r>
          </w:p>
          <w:p w14:paraId="46FD6CB1"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光大证券股份有限公司成立 1996 年，是一家国有控股的全国性的综合类股份制证券公司。光大证券的业务范围主要包括证券的代理买卖；代理证券的还本付息、分红派息；证券代保管、</w:t>
            </w:r>
            <w:proofErr w:type="gramStart"/>
            <w:r>
              <w:rPr>
                <w:rFonts w:ascii="宋体" w:hAnsi="宋体" w:hint="eastAsia"/>
                <w:color w:val="000000" w:themeColor="text1"/>
                <w:sz w:val="21"/>
                <w:szCs w:val="21"/>
              </w:rPr>
              <w:t>鉴证</w:t>
            </w:r>
            <w:proofErr w:type="gramEnd"/>
            <w:r>
              <w:rPr>
                <w:rFonts w:ascii="宋体" w:hAnsi="宋体" w:hint="eastAsia"/>
                <w:color w:val="000000" w:themeColor="text1"/>
                <w:sz w:val="21"/>
                <w:szCs w:val="21"/>
              </w:rPr>
              <w:t>；代理登记开户；证券的自营买卖；证券的承销与保荐等。光大证券于 2007 年增资扩股方案；，增资完成后公司注册资本由244，500 万元增加至 289，800 万元。2009 年 8 月 4 日，光大证券成功的在上海证券交易所挂牌上市。</w:t>
            </w:r>
          </w:p>
          <w:p w14:paraId="033F8CEF"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【案例背景】</w:t>
            </w:r>
          </w:p>
          <w:p w14:paraId="380E5D01"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2013年8月16日，光大证券在进行ETF（交易型开放式指数基金）</w:t>
            </w:r>
            <w:proofErr w:type="gramStart"/>
            <w:r>
              <w:rPr>
                <w:rFonts w:ascii="宋体" w:hAnsi="宋体" w:hint="eastAsia"/>
                <w:color w:val="000000" w:themeColor="text1"/>
                <w:sz w:val="21"/>
                <w:szCs w:val="21"/>
              </w:rPr>
              <w:t>申赎套利</w:t>
            </w:r>
            <w:proofErr w:type="gramEnd"/>
            <w:r>
              <w:rPr>
                <w:rFonts w:ascii="宋体" w:hAnsi="宋体" w:hint="eastAsia"/>
                <w:color w:val="000000" w:themeColor="text1"/>
                <w:sz w:val="21"/>
                <w:szCs w:val="21"/>
              </w:rPr>
              <w:t>交易时，因程序错误，所使用的策略交易系统以234亿元巨量资金申购180ETF成份股，实际成交72.7亿元，引发市场剧烈波动。当天下午，在未向社会公告相关情况的情形下，光大证券欲图“自救”，进行股指期货和ETF交易。</w:t>
            </w:r>
          </w:p>
          <w:p w14:paraId="1A12C157"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一周后，光大证券总裁徐浩明离任。同年11月，证监会认定光大证券“自救”构成内幕交易，给予最严厉处罚：没收光大证券违法所得，并处以违法所得5倍的罚款，罚没款共计5.23亿元；对四名责任人员分别给予警告，处以60万元罚款，并采取终身证券、期货市场禁入措施。</w:t>
            </w:r>
          </w:p>
          <w:p w14:paraId="5C8FE625" w14:textId="77777777" w:rsidR="00D17DE9" w:rsidRDefault="00D17DE9" w:rsidP="00D25B05">
            <w:pPr>
              <w:spacing w:line="276" w:lineRule="auto"/>
              <w:rPr>
                <w:rFonts w:ascii="宋体" w:hAnsi="宋体"/>
                <w:color w:val="000000" w:themeColor="text1"/>
                <w:szCs w:val="21"/>
              </w:rPr>
            </w:pPr>
          </w:p>
        </w:tc>
      </w:tr>
      <w:tr w:rsidR="00D17DE9" w14:paraId="02CB3F41" w14:textId="77777777" w:rsidTr="00D25B05">
        <w:tc>
          <w:tcPr>
            <w:tcW w:w="2157" w:type="dxa"/>
          </w:tcPr>
          <w:p w14:paraId="2FBBE0C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关联审计机构名称</w:t>
            </w:r>
          </w:p>
        </w:tc>
        <w:tc>
          <w:tcPr>
            <w:tcW w:w="6365" w:type="dxa"/>
          </w:tcPr>
          <w:p w14:paraId="55AA56A8"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立信会计师事务所</w:t>
            </w:r>
          </w:p>
        </w:tc>
      </w:tr>
      <w:tr w:rsidR="00D17DE9" w14:paraId="7AEFB48E" w14:textId="77777777" w:rsidTr="00D25B05">
        <w:tc>
          <w:tcPr>
            <w:tcW w:w="2157" w:type="dxa"/>
          </w:tcPr>
          <w:p w14:paraId="4A465A62"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引发审计实施思考</w:t>
            </w:r>
          </w:p>
        </w:tc>
        <w:tc>
          <w:tcPr>
            <w:tcW w:w="6365" w:type="dxa"/>
          </w:tcPr>
          <w:p w14:paraId="08063D2C"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光大证券在公司治理方面却存在一些问题，对内控信息披露造成一定的影响。从 5 年的年报公司治理情况的介绍中，光大董事会高层近年来变动频繁，公司治理层的治理理念和能力没有充足的时间进行整合，使董事会内部乃至于整个光大都因频繁的变动而处在动荡不安中，出现了意见不同的派系。并且，光大管理层中有不少来自于其母公司光大集团，这部分外来的高管与本土高层在理念上有一定不合。空降高管和本土高层的派系之争，使得公司内部连续出现中高层离职潮，人员的频繁变动造成公司业务混乱。</w:t>
            </w:r>
          </w:p>
          <w:p w14:paraId="726563C0" w14:textId="77777777" w:rsidR="00D17DE9" w:rsidRDefault="00D17DE9" w:rsidP="00D25B05">
            <w:pPr>
              <w:spacing w:line="276" w:lineRule="auto"/>
              <w:ind w:firstLineChars="200" w:firstLine="400"/>
              <w:rPr>
                <w:rFonts w:ascii="宋体" w:hAnsi="宋体"/>
                <w:color w:val="000000" w:themeColor="text1"/>
                <w:szCs w:val="21"/>
              </w:rPr>
            </w:pPr>
            <w:r>
              <w:rPr>
                <w:rFonts w:ascii="宋体" w:hAnsi="宋体"/>
                <w:noProof/>
                <w:color w:val="000000" w:themeColor="text1"/>
                <w:szCs w:val="21"/>
              </w:rPr>
              <w:lastRenderedPageBreak/>
              <w:drawing>
                <wp:inline distT="0" distB="0" distL="114300" distR="114300" wp14:anchorId="5D1BFAEB" wp14:editId="1575FE30">
                  <wp:extent cx="3513455" cy="2588895"/>
                  <wp:effectExtent l="0" t="0" r="4445" b="1905"/>
                  <wp:docPr id="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图示&#10;&#10;描述已自动生成"/>
                          <pic:cNvPicPr>
                            <a:picLocks noChangeAspect="1"/>
                          </pic:cNvPicPr>
                        </pic:nvPicPr>
                        <pic:blipFill>
                          <a:blip r:embed="rId31"/>
                          <a:stretch>
                            <a:fillRect/>
                          </a:stretch>
                        </pic:blipFill>
                        <pic:spPr>
                          <a:xfrm>
                            <a:off x="0" y="0"/>
                            <a:ext cx="3513455" cy="2588895"/>
                          </a:xfrm>
                          <a:prstGeom prst="rect">
                            <a:avLst/>
                          </a:prstGeom>
                          <a:noFill/>
                          <a:ln>
                            <a:noFill/>
                          </a:ln>
                        </pic:spPr>
                      </pic:pic>
                    </a:graphicData>
                  </a:graphic>
                </wp:inline>
              </w:drawing>
            </w:r>
          </w:p>
          <w:p w14:paraId="36B0A161"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从上图中可以看出，光大最大的两个股东分别是中国光大（集团）总公司和中国光大集团有限公司，控制人分别是国务院和财政部。这个结构说明了，光大的股权结构中，国有股权一家独大，持股比例达 67.6%。而前五大股东的持股比例更为 70%以上。而且国有股和法人股主要持股的结构，让光大在获得足够雄厚的发展资源的同时，也有相应的弊端。股权的过于集中会使得持有股权多数的股东在决策之时忽略中小股东的利益，甚至会出现大股东刻意侵害小股东的情况。</w:t>
            </w:r>
          </w:p>
          <w:p w14:paraId="312BDDFB"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以及内部控制、治理层等等原因可以看出其内部控制存在缺陷，而内部控制的缺陷往往会影响审计重要性的判断。</w:t>
            </w:r>
          </w:p>
        </w:tc>
      </w:tr>
      <w:tr w:rsidR="00D17DE9" w14:paraId="1F399C91" w14:textId="77777777" w:rsidTr="00D25B05">
        <w:tc>
          <w:tcPr>
            <w:tcW w:w="2157" w:type="dxa"/>
          </w:tcPr>
          <w:p w14:paraId="58EEABA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lastRenderedPageBreak/>
              <w:t>关联的审计术语与审计方法</w:t>
            </w:r>
          </w:p>
        </w:tc>
        <w:tc>
          <w:tcPr>
            <w:tcW w:w="6365" w:type="dxa"/>
          </w:tcPr>
          <w:p w14:paraId="573B766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 xml:space="preserve">内部控制 上市证券公司 信息披露 光大证券  </w:t>
            </w:r>
          </w:p>
        </w:tc>
      </w:tr>
    </w:tbl>
    <w:p w14:paraId="00383009" w14:textId="77777777" w:rsidR="00D17DE9" w:rsidRDefault="00D17DE9" w:rsidP="00D17DE9">
      <w:pPr>
        <w:spacing w:line="276" w:lineRule="auto"/>
        <w:rPr>
          <w:rFonts w:ascii="宋体" w:hAnsi="宋体"/>
          <w:color w:val="000000" w:themeColor="text1"/>
          <w:szCs w:val="21"/>
        </w:rPr>
      </w:pPr>
    </w:p>
    <w:p w14:paraId="06977615" w14:textId="40F5DA72" w:rsidR="00D17DE9" w:rsidRDefault="00D17DE9" w:rsidP="00D17DE9">
      <w:pPr>
        <w:pStyle w:val="1"/>
      </w:pPr>
      <w:bookmarkStart w:id="17" w:name="_Toc105876541"/>
      <w:r>
        <w:rPr>
          <w:rFonts w:hint="eastAsia"/>
        </w:rPr>
        <w:t>17</w:t>
      </w:r>
      <w:r w:rsidRPr="00D17DE9">
        <w:rPr>
          <w:rFonts w:hint="eastAsia"/>
        </w:rPr>
        <w:t>中电广通股份有限公司</w:t>
      </w:r>
      <w:bookmarkEnd w:id="17"/>
    </w:p>
    <w:tbl>
      <w:tblPr>
        <w:tblStyle w:val="a5"/>
        <w:tblW w:w="8296" w:type="dxa"/>
        <w:tblLayout w:type="fixed"/>
        <w:tblLook w:val="04A0" w:firstRow="1" w:lastRow="0" w:firstColumn="1" w:lastColumn="0" w:noHBand="0" w:noVBand="1"/>
      </w:tblPr>
      <w:tblGrid>
        <w:gridCol w:w="1980"/>
        <w:gridCol w:w="6316"/>
      </w:tblGrid>
      <w:tr w:rsidR="00D17DE9" w14:paraId="72A45E95" w14:textId="77777777" w:rsidTr="00D25B05">
        <w:tc>
          <w:tcPr>
            <w:tcW w:w="1980" w:type="dxa"/>
          </w:tcPr>
          <w:p w14:paraId="7B99A891" w14:textId="77777777" w:rsidR="00D17DE9" w:rsidRDefault="00D17DE9" w:rsidP="00D25B05">
            <w:r>
              <w:rPr>
                <w:rFonts w:hint="eastAsia"/>
              </w:rPr>
              <w:t>案例数据</w:t>
            </w:r>
            <w:r>
              <w:t>编号</w:t>
            </w:r>
          </w:p>
        </w:tc>
        <w:tc>
          <w:tcPr>
            <w:tcW w:w="6316" w:type="dxa"/>
          </w:tcPr>
          <w:p w14:paraId="50E4BFF1" w14:textId="511C0EEC" w:rsidR="00D17DE9" w:rsidRDefault="00D17DE9" w:rsidP="00D25B05">
            <w:pPr>
              <w:jc w:val="center"/>
            </w:pPr>
            <w:r>
              <w:rPr>
                <w:rFonts w:hint="eastAsia"/>
              </w:rPr>
              <w:t>07</w:t>
            </w:r>
            <w:r w:rsidR="00455433">
              <w:t>15</w:t>
            </w:r>
          </w:p>
        </w:tc>
      </w:tr>
      <w:tr w:rsidR="00D17DE9" w14:paraId="63246AA6" w14:textId="77777777" w:rsidTr="00D25B05">
        <w:tc>
          <w:tcPr>
            <w:tcW w:w="1980" w:type="dxa"/>
          </w:tcPr>
          <w:p w14:paraId="26CD78C2" w14:textId="77777777" w:rsidR="00D17DE9" w:rsidRDefault="00D17DE9" w:rsidP="00D25B05">
            <w:r>
              <w:rPr>
                <w:rFonts w:hint="eastAsia"/>
              </w:rPr>
              <w:t>案例</w:t>
            </w:r>
            <w:r>
              <w:t>行业类别</w:t>
            </w:r>
          </w:p>
        </w:tc>
        <w:tc>
          <w:tcPr>
            <w:tcW w:w="6316" w:type="dxa"/>
          </w:tcPr>
          <w:p w14:paraId="339E836B" w14:textId="77777777" w:rsidR="00D17DE9" w:rsidRDefault="00D17DE9" w:rsidP="00D25B05">
            <w:pPr>
              <w:jc w:val="center"/>
            </w:pPr>
            <w:r>
              <w:rPr>
                <w:rFonts w:hint="eastAsia"/>
              </w:rPr>
              <w:t>07</w:t>
            </w:r>
            <w:r>
              <w:rPr>
                <w:rFonts w:hint="eastAsia"/>
              </w:rPr>
              <w:t>制造业类</w:t>
            </w:r>
          </w:p>
        </w:tc>
      </w:tr>
      <w:tr w:rsidR="00D17DE9" w14:paraId="0710D367" w14:textId="77777777" w:rsidTr="00D25B05">
        <w:tc>
          <w:tcPr>
            <w:tcW w:w="1980" w:type="dxa"/>
          </w:tcPr>
          <w:p w14:paraId="071C46CA" w14:textId="77777777" w:rsidR="00D17DE9" w:rsidRDefault="00D17DE9" w:rsidP="00D25B05">
            <w:r>
              <w:rPr>
                <w:rFonts w:hint="eastAsia"/>
              </w:rPr>
              <w:t>案例发生时间</w:t>
            </w:r>
          </w:p>
        </w:tc>
        <w:tc>
          <w:tcPr>
            <w:tcW w:w="6316" w:type="dxa"/>
          </w:tcPr>
          <w:p w14:paraId="62D456BF" w14:textId="77777777" w:rsidR="00D17DE9" w:rsidRDefault="00D17DE9" w:rsidP="00D25B05">
            <w:pPr>
              <w:jc w:val="center"/>
            </w:pPr>
            <w:r>
              <w:rPr>
                <w:rFonts w:hint="eastAsia"/>
              </w:rPr>
              <w:t>2013</w:t>
            </w:r>
          </w:p>
        </w:tc>
      </w:tr>
      <w:tr w:rsidR="00D17DE9" w14:paraId="1D89EBFA" w14:textId="77777777" w:rsidTr="00D25B05">
        <w:tc>
          <w:tcPr>
            <w:tcW w:w="1980" w:type="dxa"/>
          </w:tcPr>
          <w:p w14:paraId="2B8ACD1E" w14:textId="77777777" w:rsidR="00D17DE9" w:rsidRDefault="00D17DE9" w:rsidP="00D25B05">
            <w:r>
              <w:rPr>
                <w:rFonts w:hint="eastAsia"/>
              </w:rPr>
              <w:t>案例企业名称</w:t>
            </w:r>
          </w:p>
        </w:tc>
        <w:tc>
          <w:tcPr>
            <w:tcW w:w="6316" w:type="dxa"/>
          </w:tcPr>
          <w:p w14:paraId="06EBC24E" w14:textId="77777777" w:rsidR="00D17DE9" w:rsidRDefault="00D17DE9" w:rsidP="00D25B05">
            <w:pPr>
              <w:jc w:val="center"/>
            </w:pPr>
            <w:r>
              <w:rPr>
                <w:rFonts w:ascii="宋体" w:hAnsi="宋体" w:cs="宋体"/>
                <w:sz w:val="24"/>
                <w:szCs w:val="24"/>
              </w:rPr>
              <w:t>中电广通股份有限公司</w:t>
            </w:r>
          </w:p>
        </w:tc>
      </w:tr>
      <w:tr w:rsidR="00D17DE9" w14:paraId="20F046FD" w14:textId="77777777" w:rsidTr="00D25B05">
        <w:tc>
          <w:tcPr>
            <w:tcW w:w="1980" w:type="dxa"/>
          </w:tcPr>
          <w:p w14:paraId="4F2E8DCB" w14:textId="77777777" w:rsidR="00D17DE9" w:rsidRDefault="00D17DE9" w:rsidP="00D25B05">
            <w:r>
              <w:rPr>
                <w:rFonts w:hint="eastAsia"/>
              </w:rPr>
              <w:t>案例企业经营范围</w:t>
            </w:r>
          </w:p>
        </w:tc>
        <w:tc>
          <w:tcPr>
            <w:tcW w:w="6316" w:type="dxa"/>
          </w:tcPr>
          <w:p w14:paraId="48027286" w14:textId="77777777" w:rsidR="00D17DE9" w:rsidRDefault="00D17DE9" w:rsidP="00D25B05">
            <w:r>
              <w:rPr>
                <w:rFonts w:ascii="Helvetica" w:eastAsia="Helvetica" w:hAnsi="Helvetica" w:cs="Helvetica"/>
                <w:color w:val="333333"/>
                <w:sz w:val="14"/>
                <w:szCs w:val="14"/>
                <w:shd w:val="clear" w:color="auto" w:fill="FFFFFF"/>
              </w:rPr>
              <w:t>集成电路制造</w:t>
            </w:r>
          </w:p>
        </w:tc>
      </w:tr>
      <w:tr w:rsidR="00D17DE9" w14:paraId="0B0A045D" w14:textId="77777777" w:rsidTr="00D25B05">
        <w:tc>
          <w:tcPr>
            <w:tcW w:w="1980" w:type="dxa"/>
          </w:tcPr>
          <w:p w14:paraId="3CE01640" w14:textId="77777777" w:rsidR="00D17DE9" w:rsidRDefault="00D17DE9" w:rsidP="00D25B05">
            <w:r>
              <w:rPr>
                <w:rFonts w:hint="eastAsia"/>
              </w:rPr>
              <w:t>企业单位案情描述</w:t>
            </w:r>
          </w:p>
        </w:tc>
        <w:tc>
          <w:tcPr>
            <w:tcW w:w="6316" w:type="dxa"/>
          </w:tcPr>
          <w:p w14:paraId="7BC273E2" w14:textId="77777777" w:rsidR="00D17DE9" w:rsidRDefault="00D17DE9" w:rsidP="00D25B05">
            <w:r>
              <w:rPr>
                <w:rFonts w:hint="eastAsia"/>
                <w:b/>
              </w:rPr>
              <w:t>【企业背景】</w:t>
            </w:r>
            <w:r>
              <w:t>中电广通是于</w:t>
            </w:r>
            <w:r>
              <w:t>1993</w:t>
            </w:r>
            <w:r>
              <w:t>年</w:t>
            </w:r>
            <w:r>
              <w:t>11</w:t>
            </w:r>
            <w:r>
              <w:t>月成立，并于</w:t>
            </w:r>
            <w:r>
              <w:t>1996</w:t>
            </w:r>
            <w:r>
              <w:t>年</w:t>
            </w:r>
            <w:r>
              <w:t>11</w:t>
            </w:r>
            <w:r>
              <w:t>月在上交所上市，注</w:t>
            </w:r>
            <w:r>
              <w:t xml:space="preserve"> </w:t>
            </w:r>
            <w:proofErr w:type="gramStart"/>
            <w:r>
              <w:t>册资本</w:t>
            </w:r>
            <w:proofErr w:type="gramEnd"/>
            <w:r>
              <w:t>约</w:t>
            </w:r>
            <w:r>
              <w:t>3</w:t>
            </w:r>
            <w:r>
              <w:t>．</w:t>
            </w:r>
            <w:r>
              <w:t>29</w:t>
            </w:r>
            <w:r>
              <w:t>亿元，总部位于北京。公司的主营业务分为两类：计算机系统集成与分销、集成电路</w:t>
            </w:r>
            <w:r>
              <w:t>(IC)</w:t>
            </w:r>
            <w:r>
              <w:t>卡模块</w:t>
            </w:r>
            <w:r>
              <w:t xml:space="preserve"> </w:t>
            </w:r>
            <w:r>
              <w:t>封装。前者由中电广通控股子公司北京中电广通科技有限公司承担业务，经营模式为代理分销和技术服务。而后者主要由控股子公司中</w:t>
            </w:r>
            <w:r>
              <w:t xml:space="preserve"> </w:t>
            </w:r>
            <w:r>
              <w:t>电智能卡有限</w:t>
            </w:r>
            <w:r>
              <w:lastRenderedPageBreak/>
              <w:t>责任公司承担，公司中电广通在产业链中所处的位置是中下游，</w:t>
            </w:r>
            <w:r>
              <w:t xml:space="preserve"> </w:t>
            </w:r>
            <w:r>
              <w:t>主要产品应用于身份识别、金融支付、移动通信、交通、城市公共服务等领域。</w:t>
            </w:r>
          </w:p>
          <w:p w14:paraId="6DE48EBF" w14:textId="77777777" w:rsidR="00D17DE9" w:rsidRDefault="00D17DE9" w:rsidP="00D25B05">
            <w:r>
              <w:rPr>
                <w:rFonts w:hint="eastAsia"/>
                <w:b/>
              </w:rPr>
              <w:t>【案情背景</w:t>
            </w:r>
            <w:r>
              <w:rPr>
                <w:b/>
              </w:rPr>
              <w:t>】</w:t>
            </w:r>
            <w:r>
              <w:t>公司与中国有线电视网络有限公司</w:t>
            </w:r>
            <w:r>
              <w:t>(</w:t>
            </w:r>
            <w:r>
              <w:t>以下简称</w:t>
            </w:r>
            <w:r>
              <w:t>“</w:t>
            </w:r>
            <w:r>
              <w:t>中国有线</w:t>
            </w:r>
            <w:r>
              <w:t>”)</w:t>
            </w:r>
            <w:r>
              <w:t>在</w:t>
            </w:r>
            <w:r>
              <w:t>2003</w:t>
            </w:r>
            <w:proofErr w:type="gramStart"/>
            <w:r>
              <w:t>年年底签</w:t>
            </w:r>
            <w:proofErr w:type="gramEnd"/>
            <w:r>
              <w:t xml:space="preserve"> </w:t>
            </w:r>
            <w:r>
              <w:t>订供货合同，合同总价款为</w:t>
            </w:r>
            <w:r>
              <w:t>30</w:t>
            </w:r>
            <w:r>
              <w:t>，</w:t>
            </w:r>
            <w:r>
              <w:t>964</w:t>
            </w:r>
            <w:r>
              <w:t>．</w:t>
            </w:r>
            <w:r>
              <w:t>05</w:t>
            </w:r>
            <w:r>
              <w:t>万元。截至到</w:t>
            </w:r>
            <w:r>
              <w:t>2006</w:t>
            </w:r>
            <w:r>
              <w:t>年年底，中电广通账面</w:t>
            </w:r>
            <w:r>
              <w:t xml:space="preserve"> </w:t>
            </w:r>
            <w:r>
              <w:t>应收中国有线</w:t>
            </w:r>
            <w:r>
              <w:t>20</w:t>
            </w:r>
            <w:r>
              <w:t>，</w:t>
            </w:r>
            <w:r>
              <w:t>035</w:t>
            </w:r>
            <w:r>
              <w:t>．</w:t>
            </w:r>
            <w:r>
              <w:t>3 1</w:t>
            </w:r>
            <w:r>
              <w:t>万元。</w:t>
            </w:r>
          </w:p>
          <w:p w14:paraId="74453A15" w14:textId="77777777" w:rsidR="00D17DE9" w:rsidRDefault="00D17DE9" w:rsidP="00D25B05">
            <w:r>
              <w:t>2011</w:t>
            </w:r>
            <w:r>
              <w:t>年</w:t>
            </w:r>
            <w:r>
              <w:t>12</w:t>
            </w:r>
            <w:r>
              <w:t>月，中电广</w:t>
            </w:r>
            <w:proofErr w:type="gramStart"/>
            <w:r>
              <w:t>通收到</w:t>
            </w:r>
            <w:proofErr w:type="gramEnd"/>
            <w:r>
              <w:t>最高院判决书，判决主要内容如下：第一、变更</w:t>
            </w:r>
            <w:r>
              <w:t xml:space="preserve"> </w:t>
            </w:r>
            <w:r>
              <w:t>原北京高院判决第一项内容为：中国有线给付中电广通</w:t>
            </w:r>
            <w:r>
              <w:t>18</w:t>
            </w:r>
            <w:r>
              <w:t>，</w:t>
            </w:r>
            <w:r>
              <w:t>279</w:t>
            </w:r>
            <w:r>
              <w:t>．</w:t>
            </w:r>
            <w:r>
              <w:t>58</w:t>
            </w:r>
            <w:r>
              <w:t>万元；第二、维</w:t>
            </w:r>
            <w:r>
              <w:t xml:space="preserve"> </w:t>
            </w:r>
            <w:r>
              <w:t>万方数据</w:t>
            </w:r>
            <w:r>
              <w:t xml:space="preserve"> </w:t>
            </w:r>
            <w:r>
              <w:t>山东大学硕士学位论文</w:t>
            </w:r>
            <w:r>
              <w:t xml:space="preserve"> </w:t>
            </w:r>
            <w:r>
              <w:t>持北京高院判决的第二项内容；第三、驳回中国有线其他请求。两次案件受理费</w:t>
            </w:r>
            <w:r>
              <w:t xml:space="preserve"> </w:t>
            </w:r>
            <w:r>
              <w:t>共计</w:t>
            </w:r>
            <w:r>
              <w:t>238</w:t>
            </w:r>
            <w:r>
              <w:t>．</w:t>
            </w:r>
            <w:r>
              <w:t>47</w:t>
            </w:r>
            <w:r>
              <w:t>万元，由诉讼双方的中电广通和中国有线分别承担总金额的</w:t>
            </w:r>
            <w:r>
              <w:t>50</w:t>
            </w:r>
            <w:r>
              <w:t>％。</w:t>
            </w:r>
            <w:r>
              <w:t xml:space="preserve"> 2012</w:t>
            </w:r>
            <w:r>
              <w:t>年，中国有线通过债权转股权的方式，将所欠中电广通的货款以股权的</w:t>
            </w:r>
            <w:r>
              <w:t xml:space="preserve"> </w:t>
            </w:r>
            <w:r>
              <w:t>形式偿还。</w:t>
            </w:r>
            <w:r>
              <w:t xml:space="preserve"> </w:t>
            </w:r>
            <w:r>
              <w:t>自此，由</w:t>
            </w:r>
            <w:r>
              <w:t>2003</w:t>
            </w:r>
            <w:r>
              <w:t>年一份买卖合同纠纷引起的诉讼案件到此终结。</w:t>
            </w:r>
          </w:p>
          <w:p w14:paraId="1ED22BD8" w14:textId="77777777" w:rsidR="00D17DE9" w:rsidRDefault="00D17DE9" w:rsidP="00D25B05">
            <w:r>
              <w:rPr>
                <w:noProof/>
              </w:rPr>
              <w:drawing>
                <wp:inline distT="0" distB="0" distL="114300" distR="114300" wp14:anchorId="6AA531BB" wp14:editId="5E71B8E9">
                  <wp:extent cx="3869055" cy="1211580"/>
                  <wp:effectExtent l="0" t="0" r="4445"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3869055" cy="1211580"/>
                          </a:xfrm>
                          <a:prstGeom prst="rect">
                            <a:avLst/>
                          </a:prstGeom>
                          <a:noFill/>
                          <a:ln>
                            <a:noFill/>
                          </a:ln>
                        </pic:spPr>
                      </pic:pic>
                    </a:graphicData>
                  </a:graphic>
                </wp:inline>
              </w:drawing>
            </w:r>
          </w:p>
          <w:p w14:paraId="7FE8CCD0" w14:textId="77777777" w:rsidR="00D17DE9" w:rsidRDefault="00D17DE9" w:rsidP="00D25B05">
            <w:r>
              <w:t>在</w:t>
            </w:r>
            <w:r>
              <w:t>2006</w:t>
            </w:r>
            <w:r>
              <w:t>年，审计师出具了非标准审计意见，即无保留意见加事项段。在强调</w:t>
            </w:r>
            <w:r>
              <w:t xml:space="preserve"> </w:t>
            </w:r>
            <w:r>
              <w:t>事项段主要描述了中国有线欠中电广通货款长时间</w:t>
            </w:r>
            <w:proofErr w:type="gramStart"/>
            <w:r>
              <w:t>未偿</w:t>
            </w:r>
            <w:proofErr w:type="gramEnd"/>
            <w:r>
              <w:t>还的具体情况。其中应收</w:t>
            </w:r>
            <w:r>
              <w:t xml:space="preserve"> </w:t>
            </w:r>
            <w:r>
              <w:t>账款为</w:t>
            </w:r>
            <w:r>
              <w:t>2</w:t>
            </w:r>
            <w:r>
              <w:t>亿元，其中为了准备该项合同公司还备有存货</w:t>
            </w:r>
            <w:r>
              <w:t>8,857</w:t>
            </w:r>
            <w:r>
              <w:t>．</w:t>
            </w:r>
            <w:r>
              <w:t>91</w:t>
            </w:r>
            <w:r>
              <w:t>万元。由于此项</w:t>
            </w:r>
            <w:r>
              <w:t xml:space="preserve"> </w:t>
            </w:r>
            <w:r>
              <w:t>合同的重大的不确定性，公司不仅按照本公司的会计政策计提基本的坏账准备，</w:t>
            </w:r>
            <w:r>
              <w:t xml:space="preserve"> </w:t>
            </w:r>
            <w:r>
              <w:t>还在原有的基础上追加计提</w:t>
            </w:r>
            <w:r>
              <w:t>3,274</w:t>
            </w:r>
            <w:r>
              <w:t>．</w:t>
            </w:r>
            <w:r>
              <w:t>40</w:t>
            </w:r>
            <w:r>
              <w:t>万元，两项加起来累计计提了</w:t>
            </w:r>
            <w:r>
              <w:t>7,684</w:t>
            </w:r>
            <w:r>
              <w:t>．</w:t>
            </w:r>
            <w:r>
              <w:t>05</w:t>
            </w:r>
            <w:r>
              <w:t>万元；</w:t>
            </w:r>
            <w:r>
              <w:t xml:space="preserve"> </w:t>
            </w:r>
            <w:r>
              <w:t>上述的存货也因此需要计提存货跌价准备</w:t>
            </w:r>
            <w:r>
              <w:t>6,200</w:t>
            </w:r>
            <w:r>
              <w:t>．</w:t>
            </w:r>
            <w:r>
              <w:t>53</w:t>
            </w:r>
            <w:r>
              <w:t>万元。</w:t>
            </w:r>
            <w:r>
              <w:t xml:space="preserve"> </w:t>
            </w:r>
            <w:r>
              <w:t>在</w:t>
            </w:r>
            <w:r>
              <w:t>2007</w:t>
            </w:r>
            <w:r>
              <w:t>年，审计师出具的是非标审计意见，即无保留意见加事项段。在本年</w:t>
            </w:r>
            <w:r>
              <w:t xml:space="preserve"> </w:t>
            </w:r>
            <w:r>
              <w:t>的审计报告中，依然是叙述了在</w:t>
            </w:r>
            <w:r>
              <w:t>2006</w:t>
            </w:r>
            <w:r>
              <w:t>年审计报告中有关内容的情况，依然是由于</w:t>
            </w:r>
            <w:r>
              <w:t xml:space="preserve"> </w:t>
            </w:r>
            <w:r>
              <w:t>该项诉讼存在重大不确定性。</w:t>
            </w:r>
            <w:r>
              <w:t xml:space="preserve"> </w:t>
            </w:r>
            <w:r>
              <w:t>在</w:t>
            </w:r>
            <w:r>
              <w:t>2008</w:t>
            </w:r>
            <w:r>
              <w:t>年，审计师出具的是非标审计意见，即无保留意见加事项段。与中国</w:t>
            </w:r>
            <w:r>
              <w:t xml:space="preserve"> </w:t>
            </w:r>
            <w:r>
              <w:t>有线的诉讼案件虽然在本年有了最新的进展，法院进行了判决。但是诉讼的两方</w:t>
            </w:r>
            <w:r>
              <w:t xml:space="preserve"> </w:t>
            </w:r>
            <w:r>
              <w:t>对判决结果的不满意，双方皆上诉，这样此项诉讼的结果又蒙上了一层纱，结果</w:t>
            </w:r>
            <w:r>
              <w:t xml:space="preserve"> </w:t>
            </w:r>
            <w:r>
              <w:t>依然具有重大的不确定性。</w:t>
            </w:r>
            <w:r>
              <w:t xml:space="preserve"> </w:t>
            </w:r>
            <w:r>
              <w:t>在</w:t>
            </w:r>
            <w:r>
              <w:t>2009</w:t>
            </w:r>
            <w:r>
              <w:t>年，审计师出具的是非标审计意见，即无保留意见加事项段。由于在上一个年度诉讼的双方</w:t>
            </w:r>
            <w:proofErr w:type="gramStart"/>
            <w:r>
              <w:t>皆进行</w:t>
            </w:r>
            <w:proofErr w:type="gramEnd"/>
            <w:r>
              <w:t>了上诉，在本年度法院还没有最终的判决，诉讼没</w:t>
            </w:r>
            <w:r>
              <w:t xml:space="preserve"> </w:t>
            </w:r>
            <w:r>
              <w:t>有进展，此项诉讼依然具有重大的不确定性。</w:t>
            </w:r>
            <w:r>
              <w:t xml:space="preserve"> </w:t>
            </w:r>
            <w:r>
              <w:t>在</w:t>
            </w:r>
            <w:r>
              <w:t>2010</w:t>
            </w:r>
            <w:r>
              <w:t>年，审计师出具的是非标准审计意见，即无保留意见加事项段。由于</w:t>
            </w:r>
            <w:r>
              <w:t xml:space="preserve"> </w:t>
            </w:r>
            <w:r>
              <w:t>在本年度该诉讼案件依然没有判决，案件的长时间没有判决，更加导致该诉讼结</w:t>
            </w:r>
            <w:r>
              <w:t xml:space="preserve"> </w:t>
            </w:r>
            <w:r>
              <w:t>果的不确定性，截至到年末，中电</w:t>
            </w:r>
            <w:proofErr w:type="gramStart"/>
            <w:r>
              <w:t>广通己对</w:t>
            </w:r>
            <w:proofErr w:type="gramEnd"/>
            <w:r>
              <w:t>该未决诉讼涉及款项计提了</w:t>
            </w:r>
            <w:r>
              <w:t>9,605</w:t>
            </w:r>
            <w:r>
              <w:t>．</w:t>
            </w:r>
            <w:r>
              <w:t xml:space="preserve">06 </w:t>
            </w:r>
            <w:r>
              <w:t>万元的坏账准备，对为履行与中国有线合同准备的存货计提</w:t>
            </w:r>
            <w:r>
              <w:t>7,283</w:t>
            </w:r>
            <w:r>
              <w:t>．</w:t>
            </w:r>
            <w:r>
              <w:t>19</w:t>
            </w:r>
            <w:r>
              <w:t>万元的存货</w:t>
            </w:r>
            <w:r>
              <w:t xml:space="preserve"> </w:t>
            </w:r>
            <w:r>
              <w:t>跌价准备。</w:t>
            </w:r>
          </w:p>
          <w:p w14:paraId="2106557B" w14:textId="77777777" w:rsidR="00D17DE9" w:rsidRDefault="00D17DE9" w:rsidP="00D25B05"/>
        </w:tc>
      </w:tr>
      <w:tr w:rsidR="00D17DE9" w14:paraId="1B6756A6" w14:textId="77777777" w:rsidTr="00D25B05">
        <w:tc>
          <w:tcPr>
            <w:tcW w:w="1980" w:type="dxa"/>
          </w:tcPr>
          <w:p w14:paraId="1A560B80" w14:textId="77777777" w:rsidR="00D17DE9" w:rsidRDefault="00D17DE9" w:rsidP="00D25B05">
            <w:r>
              <w:rPr>
                <w:rFonts w:hint="eastAsia"/>
              </w:rPr>
              <w:lastRenderedPageBreak/>
              <w:t>关联审计机构</w:t>
            </w:r>
            <w:r>
              <w:t>名称</w:t>
            </w:r>
          </w:p>
        </w:tc>
        <w:tc>
          <w:tcPr>
            <w:tcW w:w="6316" w:type="dxa"/>
          </w:tcPr>
          <w:p w14:paraId="7203EB50" w14:textId="77777777" w:rsidR="00D17DE9" w:rsidRDefault="00D17DE9" w:rsidP="00D25B05">
            <w:r>
              <w:t>大信会计师事务所</w:t>
            </w:r>
          </w:p>
        </w:tc>
      </w:tr>
      <w:tr w:rsidR="00D17DE9" w14:paraId="63F7A9B8" w14:textId="77777777" w:rsidTr="00D25B05">
        <w:tc>
          <w:tcPr>
            <w:tcW w:w="1980" w:type="dxa"/>
          </w:tcPr>
          <w:p w14:paraId="6673D813" w14:textId="77777777" w:rsidR="00D17DE9" w:rsidRDefault="00D17DE9" w:rsidP="00D25B05">
            <w:r>
              <w:rPr>
                <w:rFonts w:hint="eastAsia"/>
              </w:rPr>
              <w:lastRenderedPageBreak/>
              <w:t>引发</w:t>
            </w:r>
            <w:r>
              <w:t>的审计</w:t>
            </w:r>
            <w:r>
              <w:rPr>
                <w:rFonts w:hint="eastAsia"/>
              </w:rPr>
              <w:t>实施</w:t>
            </w:r>
            <w:r>
              <w:t>思考</w:t>
            </w:r>
          </w:p>
        </w:tc>
        <w:tc>
          <w:tcPr>
            <w:tcW w:w="6316" w:type="dxa"/>
          </w:tcPr>
          <w:p w14:paraId="05352C78" w14:textId="77777777" w:rsidR="00D17DE9" w:rsidRDefault="00D17DE9" w:rsidP="00D25B05">
            <w:r>
              <w:t>通过对中电广通公司的案例分析，可以发现上市公司对于收入确认、研发支</w:t>
            </w:r>
            <w:r>
              <w:t xml:space="preserve"> </w:t>
            </w:r>
            <w:r>
              <w:t>出资本化、存货及应收账款减值、关联交易四方面存在不少问题。具体表现为：</w:t>
            </w:r>
            <w:r>
              <w:t xml:space="preserve"> </w:t>
            </w:r>
            <w:r>
              <w:t>在收入是否应确认、收入如何确认；研发支出资本化的金额缺乏足够的依据，对</w:t>
            </w:r>
            <w:r>
              <w:t xml:space="preserve"> </w:t>
            </w:r>
            <w:r>
              <w:t>研究阶段和开发阶段的划分缺乏标准；通过利用通信设备制造业存货及应收账款</w:t>
            </w:r>
            <w:r>
              <w:t xml:space="preserve"> </w:t>
            </w:r>
            <w:r>
              <w:t>余额占比大等特点，计提存货及应收账款减值损失操纵利润、关联交易占当期营</w:t>
            </w:r>
            <w:r>
              <w:t xml:space="preserve"> </w:t>
            </w:r>
            <w:r>
              <w:t>业收入、营业成本比重高。本文基于上述分析，将从风险评估阶段和实质性程序</w:t>
            </w:r>
            <w:r>
              <w:t xml:space="preserve"> </w:t>
            </w:r>
            <w:r>
              <w:t>阶段提出一些行业普适性的完善审计应对建议以求提升审计质量。</w:t>
            </w:r>
          </w:p>
        </w:tc>
      </w:tr>
      <w:tr w:rsidR="00D17DE9" w14:paraId="6421FF4D" w14:textId="77777777" w:rsidTr="00D25B05">
        <w:tc>
          <w:tcPr>
            <w:tcW w:w="1980" w:type="dxa"/>
          </w:tcPr>
          <w:p w14:paraId="2F36E58A" w14:textId="77777777" w:rsidR="00D17DE9" w:rsidRDefault="00D17DE9" w:rsidP="00D25B05">
            <w:r>
              <w:rPr>
                <w:rFonts w:hint="eastAsia"/>
              </w:rPr>
              <w:t>关联</w:t>
            </w:r>
            <w:r>
              <w:t>的审计</w:t>
            </w:r>
            <w:r>
              <w:rPr>
                <w:rFonts w:hint="eastAsia"/>
              </w:rPr>
              <w:t>报告</w:t>
            </w:r>
            <w:r>
              <w:t>与审计</w:t>
            </w:r>
            <w:r>
              <w:rPr>
                <w:rFonts w:hint="eastAsia"/>
              </w:rPr>
              <w:t>意见</w:t>
            </w:r>
          </w:p>
        </w:tc>
        <w:tc>
          <w:tcPr>
            <w:tcW w:w="6316" w:type="dxa"/>
          </w:tcPr>
          <w:p w14:paraId="6810B5F9" w14:textId="77777777" w:rsidR="00D17DE9" w:rsidRDefault="00D17DE9" w:rsidP="00D25B05">
            <w:r>
              <w:t>审计风险：通信设备制造业；风险评估；实质性程</w:t>
            </w:r>
          </w:p>
        </w:tc>
      </w:tr>
    </w:tbl>
    <w:p w14:paraId="074C11C1" w14:textId="77777777" w:rsidR="00D17DE9" w:rsidRDefault="00D17DE9" w:rsidP="00D17DE9"/>
    <w:p w14:paraId="0C51D85B" w14:textId="77777777" w:rsidR="00D17DE9" w:rsidRDefault="00D17DE9" w:rsidP="00D17DE9"/>
    <w:p w14:paraId="3AE5DA39" w14:textId="166F3AF3" w:rsidR="00D17DE9" w:rsidRDefault="00D17DE9" w:rsidP="00D17DE9">
      <w:pPr>
        <w:pStyle w:val="1"/>
        <w:tabs>
          <w:tab w:val="left" w:pos="2843"/>
        </w:tabs>
      </w:pPr>
      <w:bookmarkStart w:id="18" w:name="_Toc105876542"/>
      <w:r>
        <w:rPr>
          <w:rFonts w:hint="eastAsia"/>
        </w:rPr>
        <w:t>18</w:t>
      </w:r>
      <w:r w:rsidRPr="00D17DE9">
        <w:rPr>
          <w:rFonts w:hint="eastAsia"/>
        </w:rPr>
        <w:t>佳木斯电机股份有限公司</w:t>
      </w:r>
      <w:bookmarkEnd w:id="18"/>
    </w:p>
    <w:tbl>
      <w:tblPr>
        <w:tblStyle w:val="a5"/>
        <w:tblW w:w="8296" w:type="dxa"/>
        <w:tblLayout w:type="fixed"/>
        <w:tblLook w:val="04A0" w:firstRow="1" w:lastRow="0" w:firstColumn="1" w:lastColumn="0" w:noHBand="0" w:noVBand="1"/>
      </w:tblPr>
      <w:tblGrid>
        <w:gridCol w:w="1980"/>
        <w:gridCol w:w="6316"/>
      </w:tblGrid>
      <w:tr w:rsidR="00D17DE9" w14:paraId="2F712BE9" w14:textId="77777777" w:rsidTr="00D25B05">
        <w:tc>
          <w:tcPr>
            <w:tcW w:w="1980" w:type="dxa"/>
          </w:tcPr>
          <w:p w14:paraId="1EF19B45" w14:textId="77777777" w:rsidR="00D17DE9" w:rsidRDefault="00D17DE9" w:rsidP="00D25B05">
            <w:r>
              <w:rPr>
                <w:rFonts w:hint="eastAsia"/>
              </w:rPr>
              <w:t>案例数据</w:t>
            </w:r>
            <w:r>
              <w:t>编号</w:t>
            </w:r>
          </w:p>
        </w:tc>
        <w:tc>
          <w:tcPr>
            <w:tcW w:w="6316" w:type="dxa"/>
          </w:tcPr>
          <w:p w14:paraId="35DE6262" w14:textId="797325FD" w:rsidR="00D17DE9" w:rsidRDefault="00D17DE9" w:rsidP="00D25B05">
            <w:pPr>
              <w:jc w:val="center"/>
            </w:pPr>
            <w:r>
              <w:rPr>
                <w:rFonts w:hint="eastAsia"/>
              </w:rPr>
              <w:t>07</w:t>
            </w:r>
            <w:r w:rsidR="00455433">
              <w:t>16</w:t>
            </w:r>
          </w:p>
        </w:tc>
      </w:tr>
      <w:tr w:rsidR="00D17DE9" w14:paraId="1DE59BB9" w14:textId="77777777" w:rsidTr="00D25B05">
        <w:tc>
          <w:tcPr>
            <w:tcW w:w="1980" w:type="dxa"/>
          </w:tcPr>
          <w:p w14:paraId="23AE491C" w14:textId="77777777" w:rsidR="00D17DE9" w:rsidRDefault="00D17DE9" w:rsidP="00D25B05">
            <w:r>
              <w:rPr>
                <w:rFonts w:hint="eastAsia"/>
              </w:rPr>
              <w:t>案例</w:t>
            </w:r>
            <w:r>
              <w:t>行业类别</w:t>
            </w:r>
          </w:p>
        </w:tc>
        <w:tc>
          <w:tcPr>
            <w:tcW w:w="6316" w:type="dxa"/>
          </w:tcPr>
          <w:p w14:paraId="70378B3D" w14:textId="77777777" w:rsidR="00D17DE9" w:rsidRDefault="00D17DE9" w:rsidP="00D25B05">
            <w:pPr>
              <w:jc w:val="center"/>
            </w:pPr>
            <w:r>
              <w:rPr>
                <w:rFonts w:hint="eastAsia"/>
              </w:rPr>
              <w:t>07</w:t>
            </w:r>
            <w:r>
              <w:rPr>
                <w:rFonts w:hint="eastAsia"/>
              </w:rPr>
              <w:t>制造业类</w:t>
            </w:r>
          </w:p>
        </w:tc>
      </w:tr>
      <w:tr w:rsidR="00D17DE9" w14:paraId="72CF899F" w14:textId="77777777" w:rsidTr="00D25B05">
        <w:tc>
          <w:tcPr>
            <w:tcW w:w="1980" w:type="dxa"/>
          </w:tcPr>
          <w:p w14:paraId="0C93C5BA" w14:textId="77777777" w:rsidR="00D17DE9" w:rsidRDefault="00D17DE9" w:rsidP="00D25B05">
            <w:r>
              <w:rPr>
                <w:rFonts w:hint="eastAsia"/>
              </w:rPr>
              <w:t>案例发生时间</w:t>
            </w:r>
          </w:p>
        </w:tc>
        <w:tc>
          <w:tcPr>
            <w:tcW w:w="6316" w:type="dxa"/>
          </w:tcPr>
          <w:p w14:paraId="1C1528EB" w14:textId="77777777" w:rsidR="00D17DE9" w:rsidRDefault="00D17DE9" w:rsidP="00D17DE9">
            <w:pPr>
              <w:jc w:val="center"/>
            </w:pPr>
            <w:r>
              <w:t>2013</w:t>
            </w:r>
            <w:r>
              <w:t>年至</w:t>
            </w:r>
            <w:r>
              <w:t>2015</w:t>
            </w:r>
            <w:r>
              <w:rPr>
                <w:rFonts w:hint="eastAsia"/>
              </w:rPr>
              <w:t xml:space="preserve">  </w:t>
            </w:r>
            <w:r>
              <w:t>于</w:t>
            </w:r>
            <w:r>
              <w:t>2018</w:t>
            </w:r>
            <w:r>
              <w:t>年</w:t>
            </w:r>
            <w:r>
              <w:t>7</w:t>
            </w:r>
            <w:r>
              <w:t>月遭到证监会对其的严厉处罚</w:t>
            </w:r>
          </w:p>
        </w:tc>
      </w:tr>
      <w:tr w:rsidR="00D17DE9" w14:paraId="6573FF38" w14:textId="77777777" w:rsidTr="00D25B05">
        <w:tc>
          <w:tcPr>
            <w:tcW w:w="1980" w:type="dxa"/>
          </w:tcPr>
          <w:p w14:paraId="1EDF9931" w14:textId="77777777" w:rsidR="00D17DE9" w:rsidRDefault="00D17DE9" w:rsidP="00D25B05">
            <w:r>
              <w:rPr>
                <w:rFonts w:hint="eastAsia"/>
              </w:rPr>
              <w:t>案例企业名称</w:t>
            </w:r>
          </w:p>
        </w:tc>
        <w:tc>
          <w:tcPr>
            <w:tcW w:w="6316" w:type="dxa"/>
          </w:tcPr>
          <w:p w14:paraId="0304AD2B" w14:textId="77777777" w:rsidR="00D17DE9" w:rsidRDefault="00D17DE9" w:rsidP="00D17DE9">
            <w:pPr>
              <w:jc w:val="center"/>
            </w:pPr>
            <w:r>
              <w:rPr>
                <w:rFonts w:hint="eastAsia"/>
              </w:rPr>
              <w:t>佳木斯电机股份有限公司</w:t>
            </w:r>
          </w:p>
        </w:tc>
      </w:tr>
      <w:tr w:rsidR="00D17DE9" w14:paraId="3F7AE56D" w14:textId="77777777" w:rsidTr="00D25B05">
        <w:tc>
          <w:tcPr>
            <w:tcW w:w="1980" w:type="dxa"/>
          </w:tcPr>
          <w:p w14:paraId="2E12F4D1" w14:textId="77777777" w:rsidR="00D17DE9" w:rsidRDefault="00D17DE9" w:rsidP="00D25B05">
            <w:r>
              <w:rPr>
                <w:rFonts w:hint="eastAsia"/>
              </w:rPr>
              <w:t>案例企业经营范围</w:t>
            </w:r>
          </w:p>
        </w:tc>
        <w:tc>
          <w:tcPr>
            <w:tcW w:w="6316" w:type="dxa"/>
          </w:tcPr>
          <w:p w14:paraId="2846CEDE" w14:textId="77777777" w:rsidR="00D17DE9" w:rsidRDefault="00D17DE9" w:rsidP="00D17DE9">
            <w:pPr>
              <w:jc w:val="center"/>
            </w:pPr>
            <w:r>
              <w:rPr>
                <w:rFonts w:hint="eastAsia"/>
              </w:rPr>
              <w:t>特种电机制造</w:t>
            </w:r>
          </w:p>
        </w:tc>
      </w:tr>
      <w:tr w:rsidR="00D17DE9" w14:paraId="7F679087" w14:textId="77777777" w:rsidTr="00D25B05">
        <w:tc>
          <w:tcPr>
            <w:tcW w:w="1980" w:type="dxa"/>
          </w:tcPr>
          <w:p w14:paraId="68C06B13" w14:textId="77777777" w:rsidR="00D17DE9" w:rsidRDefault="00D17DE9" w:rsidP="00D25B05">
            <w:r>
              <w:rPr>
                <w:rFonts w:hint="eastAsia"/>
              </w:rPr>
              <w:t>企业单位案情描述</w:t>
            </w:r>
          </w:p>
        </w:tc>
        <w:tc>
          <w:tcPr>
            <w:tcW w:w="6316" w:type="dxa"/>
          </w:tcPr>
          <w:p w14:paraId="38D8A7FF" w14:textId="77777777" w:rsidR="00D17DE9" w:rsidRDefault="00D17DE9" w:rsidP="00D25B05">
            <w:r>
              <w:rPr>
                <w:rFonts w:hint="eastAsia"/>
              </w:rPr>
              <w:t>【企业背景】哈尔滨电气集团佳木斯电气有限公司是在深圳</w:t>
            </w:r>
            <w:r>
              <w:rPr>
                <w:rFonts w:hint="eastAsia"/>
              </w:rPr>
              <w:t xml:space="preserve"> </w:t>
            </w:r>
            <w:r>
              <w:rPr>
                <w:rFonts w:hint="eastAsia"/>
              </w:rPr>
              <w:t>证券交易所上市的一家上市公司。</w:t>
            </w:r>
            <w:r>
              <w:rPr>
                <w:rFonts w:hint="eastAsia"/>
              </w:rPr>
              <w:t xml:space="preserve"> </w:t>
            </w:r>
            <w:r>
              <w:rPr>
                <w:rFonts w:hint="eastAsia"/>
              </w:rPr>
              <w:t>通过不断的技术</w:t>
            </w:r>
            <w:r>
              <w:rPr>
                <w:rFonts w:hint="eastAsia"/>
              </w:rPr>
              <w:t xml:space="preserve"> </w:t>
            </w:r>
            <w:r>
              <w:rPr>
                <w:rFonts w:hint="eastAsia"/>
              </w:rPr>
              <w:t>创新和高效管理</w:t>
            </w:r>
            <w:r>
              <w:rPr>
                <w:rFonts w:hint="eastAsia"/>
              </w:rPr>
              <w:t>,</w:t>
            </w:r>
            <w:r>
              <w:rPr>
                <w:rFonts w:hint="eastAsia"/>
              </w:rPr>
              <w:t>寻求高水平的创新技术发展水平</w:t>
            </w:r>
            <w:r>
              <w:rPr>
                <w:rFonts w:hint="eastAsia"/>
              </w:rPr>
              <w:t xml:space="preserve">, </w:t>
            </w:r>
            <w:r>
              <w:rPr>
                <w:rFonts w:hint="eastAsia"/>
              </w:rPr>
              <w:t>打造团队、技术、质量、管理和效益</w:t>
            </w:r>
            <w:proofErr w:type="gramStart"/>
            <w:r>
              <w:rPr>
                <w:rFonts w:hint="eastAsia"/>
              </w:rPr>
              <w:t>一</w:t>
            </w:r>
            <w:proofErr w:type="gramEnd"/>
            <w:r>
              <w:rPr>
                <w:rFonts w:hint="eastAsia"/>
              </w:rPr>
              <w:t>流化高度</w:t>
            </w:r>
            <w:r>
              <w:rPr>
                <w:rFonts w:hint="eastAsia"/>
              </w:rPr>
              <w:t>,</w:t>
            </w:r>
            <w:r>
              <w:rPr>
                <w:rFonts w:hint="eastAsia"/>
              </w:rPr>
              <w:t>向着</w:t>
            </w:r>
            <w:r>
              <w:rPr>
                <w:rFonts w:hint="eastAsia"/>
              </w:rPr>
              <w:t xml:space="preserve"> </w:t>
            </w:r>
            <w:r>
              <w:rPr>
                <w:rFonts w:hint="eastAsia"/>
              </w:rPr>
              <w:t>产品系列化、产业多元化、效益规模化、企业国际化</w:t>
            </w:r>
            <w:r>
              <w:rPr>
                <w:rFonts w:hint="eastAsia"/>
              </w:rPr>
              <w:t xml:space="preserve"> </w:t>
            </w:r>
            <w:r>
              <w:rPr>
                <w:rFonts w:hint="eastAsia"/>
              </w:rPr>
              <w:t>的目标迈进。</w:t>
            </w:r>
          </w:p>
          <w:p w14:paraId="6AB1B149" w14:textId="77777777" w:rsidR="00D17DE9" w:rsidRDefault="00D17DE9" w:rsidP="00D25B05">
            <w:r>
              <w:rPr>
                <w:rFonts w:hint="eastAsia"/>
              </w:rPr>
              <w:t>【案情背景】</w:t>
            </w:r>
          </w:p>
          <w:p w14:paraId="3DEB1A95" w14:textId="77777777" w:rsidR="00D17DE9" w:rsidRDefault="00D17DE9" w:rsidP="00D25B05">
            <w:proofErr w:type="gramStart"/>
            <w:r>
              <w:rPr>
                <w:rFonts w:hint="eastAsia"/>
              </w:rPr>
              <w:t>佳电股份</w:t>
            </w:r>
            <w:proofErr w:type="gramEnd"/>
            <w:r>
              <w:rPr>
                <w:rFonts w:hint="eastAsia"/>
              </w:rPr>
              <w:t>以重大资产重组的方式完成上市</w:t>
            </w:r>
            <w:r>
              <w:rPr>
                <w:rFonts w:hint="eastAsia"/>
              </w:rPr>
              <w:t>,</w:t>
            </w:r>
            <w:r>
              <w:rPr>
                <w:rFonts w:hint="eastAsia"/>
              </w:rPr>
              <w:t>其</w:t>
            </w:r>
            <w:r>
              <w:rPr>
                <w:rFonts w:hint="eastAsia"/>
              </w:rPr>
              <w:t xml:space="preserve"> </w:t>
            </w:r>
            <w:r>
              <w:rPr>
                <w:rFonts w:hint="eastAsia"/>
              </w:rPr>
              <w:t>原股东与阿继电器签署补偿协议</w:t>
            </w:r>
            <w:r>
              <w:rPr>
                <w:rFonts w:hint="eastAsia"/>
              </w:rPr>
              <w:t>,</w:t>
            </w:r>
            <w:r>
              <w:rPr>
                <w:rFonts w:hint="eastAsia"/>
              </w:rPr>
              <w:t>并在签订的条款</w:t>
            </w:r>
            <w:r>
              <w:rPr>
                <w:rFonts w:hint="eastAsia"/>
              </w:rPr>
              <w:t xml:space="preserve"> </w:t>
            </w:r>
            <w:r>
              <w:rPr>
                <w:rFonts w:hint="eastAsia"/>
              </w:rPr>
              <w:t>中承诺</w:t>
            </w:r>
            <w:r>
              <w:rPr>
                <w:rFonts w:hint="eastAsia"/>
              </w:rPr>
              <w:t>,</w:t>
            </w:r>
            <w:proofErr w:type="gramStart"/>
            <w:r>
              <w:rPr>
                <w:rFonts w:hint="eastAsia"/>
              </w:rPr>
              <w:t>如果佳电股份</w:t>
            </w:r>
            <w:proofErr w:type="gramEnd"/>
            <w:r>
              <w:rPr>
                <w:rFonts w:hint="eastAsia"/>
              </w:rPr>
              <w:t xml:space="preserve"> 2011 - 2014 </w:t>
            </w:r>
            <w:r>
              <w:rPr>
                <w:rFonts w:hint="eastAsia"/>
              </w:rPr>
              <w:t>年间实际的净利</w:t>
            </w:r>
            <w:r>
              <w:rPr>
                <w:rFonts w:hint="eastAsia"/>
              </w:rPr>
              <w:t xml:space="preserve"> </w:t>
            </w:r>
            <w:proofErr w:type="gramStart"/>
            <w:r>
              <w:rPr>
                <w:rFonts w:hint="eastAsia"/>
              </w:rPr>
              <w:t>润水平</w:t>
            </w:r>
            <w:proofErr w:type="gramEnd"/>
            <w:r>
              <w:rPr>
                <w:rFonts w:hint="eastAsia"/>
              </w:rPr>
              <w:t>低于预测</w:t>
            </w:r>
            <w:r>
              <w:rPr>
                <w:rFonts w:hint="eastAsia"/>
              </w:rPr>
              <w:t>,</w:t>
            </w:r>
            <w:r>
              <w:rPr>
                <w:rFonts w:hint="eastAsia"/>
              </w:rPr>
              <w:t>就要向阿继电器进行补偿。</w:t>
            </w:r>
            <w:r>
              <w:rPr>
                <w:rFonts w:hint="eastAsia"/>
              </w:rPr>
              <w:t xml:space="preserve"> </w:t>
            </w:r>
            <w:r>
              <w:rPr>
                <w:rFonts w:hint="eastAsia"/>
              </w:rPr>
              <w:t>与此</w:t>
            </w:r>
            <w:r>
              <w:rPr>
                <w:rFonts w:hint="eastAsia"/>
              </w:rPr>
              <w:t xml:space="preserve"> </w:t>
            </w:r>
            <w:r>
              <w:rPr>
                <w:rFonts w:hint="eastAsia"/>
              </w:rPr>
              <w:t>同时</w:t>
            </w:r>
            <w:r>
              <w:rPr>
                <w:rFonts w:hint="eastAsia"/>
              </w:rPr>
              <w:t>,</w:t>
            </w:r>
            <w:proofErr w:type="gramStart"/>
            <w:r>
              <w:rPr>
                <w:rFonts w:hint="eastAsia"/>
              </w:rPr>
              <w:t>佳电股份</w:t>
            </w:r>
            <w:proofErr w:type="gramEnd"/>
            <w:r>
              <w:rPr>
                <w:rFonts w:hint="eastAsia"/>
              </w:rPr>
              <w:t>为保证业绩承诺</w:t>
            </w:r>
            <w:r>
              <w:rPr>
                <w:rFonts w:hint="eastAsia"/>
              </w:rPr>
              <w:t>,</w:t>
            </w:r>
            <w:r>
              <w:rPr>
                <w:rFonts w:hint="eastAsia"/>
              </w:rPr>
              <w:t>采取减少主营业务</w:t>
            </w:r>
            <w:r>
              <w:rPr>
                <w:rFonts w:hint="eastAsia"/>
              </w:rPr>
              <w:t xml:space="preserve"> </w:t>
            </w:r>
            <w:r>
              <w:rPr>
                <w:rFonts w:hint="eastAsia"/>
              </w:rPr>
              <w:t>成本的结转和销售费用少计等手段</w:t>
            </w:r>
            <w:r>
              <w:rPr>
                <w:rFonts w:hint="eastAsia"/>
              </w:rPr>
              <w:t>,</w:t>
            </w:r>
            <w:proofErr w:type="gramStart"/>
            <w:r>
              <w:rPr>
                <w:rFonts w:hint="eastAsia"/>
              </w:rPr>
              <w:t>使得佳电在</w:t>
            </w:r>
            <w:proofErr w:type="gramEnd"/>
            <w:r>
              <w:rPr>
                <w:rFonts w:hint="eastAsia"/>
              </w:rPr>
              <w:t xml:space="preserve"> 2013 </w:t>
            </w:r>
            <w:r>
              <w:rPr>
                <w:rFonts w:hint="eastAsia"/>
              </w:rPr>
              <w:t>年度的财务报表中的利润总额虚增了</w:t>
            </w:r>
            <w:r>
              <w:rPr>
                <w:rFonts w:hint="eastAsia"/>
              </w:rPr>
              <w:t xml:space="preserve"> 1. 58 </w:t>
            </w:r>
            <w:r>
              <w:rPr>
                <w:rFonts w:hint="eastAsia"/>
              </w:rPr>
              <w:t>亿</w:t>
            </w:r>
            <w:r>
              <w:rPr>
                <w:rFonts w:hint="eastAsia"/>
              </w:rPr>
              <w:t xml:space="preserve"> </w:t>
            </w:r>
            <w:r>
              <w:rPr>
                <w:rFonts w:hint="eastAsia"/>
              </w:rPr>
              <w:t>元</w:t>
            </w:r>
            <w:r>
              <w:rPr>
                <w:rFonts w:hint="eastAsia"/>
              </w:rPr>
              <w:t xml:space="preserve">;2014 </w:t>
            </w:r>
            <w:r>
              <w:rPr>
                <w:rFonts w:hint="eastAsia"/>
              </w:rPr>
              <w:t>年度财务报表的利润总额虚增了</w:t>
            </w:r>
            <w:r>
              <w:rPr>
                <w:rFonts w:hint="eastAsia"/>
              </w:rPr>
              <w:t xml:space="preserve"> 0. 40 </w:t>
            </w:r>
            <w:r>
              <w:rPr>
                <w:rFonts w:hint="eastAsia"/>
              </w:rPr>
              <w:t>亿</w:t>
            </w:r>
            <w:r>
              <w:rPr>
                <w:rFonts w:hint="eastAsia"/>
              </w:rPr>
              <w:t xml:space="preserve"> </w:t>
            </w:r>
            <w:r>
              <w:rPr>
                <w:rFonts w:hint="eastAsia"/>
              </w:rPr>
              <w:t>元。</w:t>
            </w:r>
            <w:r>
              <w:rPr>
                <w:rFonts w:hint="eastAsia"/>
              </w:rPr>
              <w:t xml:space="preserve"> </w:t>
            </w:r>
            <w:r>
              <w:rPr>
                <w:rFonts w:hint="eastAsia"/>
              </w:rPr>
              <w:t>为了能够将</w:t>
            </w:r>
            <w:proofErr w:type="gramStart"/>
            <w:r>
              <w:rPr>
                <w:rFonts w:hint="eastAsia"/>
              </w:rPr>
              <w:t>前期利润</w:t>
            </w:r>
            <w:proofErr w:type="gramEnd"/>
            <w:r>
              <w:rPr>
                <w:rFonts w:hint="eastAsia"/>
              </w:rPr>
              <w:t>调节的部分解决</w:t>
            </w:r>
            <w:r>
              <w:rPr>
                <w:rFonts w:hint="eastAsia"/>
              </w:rPr>
              <w:t>,</w:t>
            </w:r>
            <w:proofErr w:type="gramStart"/>
            <w:r>
              <w:rPr>
                <w:rFonts w:hint="eastAsia"/>
              </w:rPr>
              <w:t>佳电将</w:t>
            </w:r>
            <w:proofErr w:type="gramEnd"/>
            <w:r>
              <w:rPr>
                <w:rFonts w:hint="eastAsia"/>
              </w:rPr>
              <w:t xml:space="preserve"> </w:t>
            </w:r>
            <w:r>
              <w:rPr>
                <w:rFonts w:hint="eastAsia"/>
              </w:rPr>
              <w:t>原本应计入</w:t>
            </w:r>
            <w:r>
              <w:rPr>
                <w:rFonts w:hint="eastAsia"/>
              </w:rPr>
              <w:t xml:space="preserve"> 2013 </w:t>
            </w:r>
            <w:r>
              <w:rPr>
                <w:rFonts w:hint="eastAsia"/>
              </w:rPr>
              <w:t>年、</w:t>
            </w:r>
            <w:r>
              <w:rPr>
                <w:rFonts w:hint="eastAsia"/>
              </w:rPr>
              <w:t xml:space="preserve">2014 </w:t>
            </w:r>
            <w:r>
              <w:rPr>
                <w:rFonts w:hint="eastAsia"/>
              </w:rPr>
              <w:t>年的费用计入</w:t>
            </w:r>
            <w:r>
              <w:rPr>
                <w:rFonts w:hint="eastAsia"/>
              </w:rPr>
              <w:t xml:space="preserve"> 2015 </w:t>
            </w:r>
            <w:r>
              <w:rPr>
                <w:rFonts w:hint="eastAsia"/>
              </w:rPr>
              <w:t>年等</w:t>
            </w:r>
            <w:r>
              <w:rPr>
                <w:rFonts w:hint="eastAsia"/>
              </w:rPr>
              <w:t xml:space="preserve"> </w:t>
            </w:r>
            <w:r>
              <w:rPr>
                <w:rFonts w:hint="eastAsia"/>
              </w:rPr>
              <w:t>方式</w:t>
            </w:r>
            <w:r>
              <w:rPr>
                <w:rFonts w:hint="eastAsia"/>
              </w:rPr>
              <w:t>,</w:t>
            </w:r>
            <w:r>
              <w:rPr>
                <w:rFonts w:hint="eastAsia"/>
              </w:rPr>
              <w:t>调减</w:t>
            </w:r>
            <w:r>
              <w:rPr>
                <w:rFonts w:hint="eastAsia"/>
              </w:rPr>
              <w:t xml:space="preserve"> 2015 </w:t>
            </w:r>
            <w:r>
              <w:rPr>
                <w:rFonts w:hint="eastAsia"/>
              </w:rPr>
              <w:t>年利润总额约</w:t>
            </w:r>
            <w:r>
              <w:rPr>
                <w:rFonts w:hint="eastAsia"/>
              </w:rPr>
              <w:t xml:space="preserve"> 1. 98 </w:t>
            </w:r>
            <w:r>
              <w:rPr>
                <w:rFonts w:hint="eastAsia"/>
              </w:rPr>
              <w:t>亿元。</w:t>
            </w:r>
          </w:p>
        </w:tc>
      </w:tr>
      <w:tr w:rsidR="00D17DE9" w14:paraId="1A2C91AD" w14:textId="77777777" w:rsidTr="00D25B05">
        <w:tc>
          <w:tcPr>
            <w:tcW w:w="1980" w:type="dxa"/>
          </w:tcPr>
          <w:p w14:paraId="43209968" w14:textId="77777777" w:rsidR="00D17DE9" w:rsidRDefault="00D17DE9" w:rsidP="00D25B05">
            <w:r>
              <w:rPr>
                <w:rFonts w:hint="eastAsia"/>
              </w:rPr>
              <w:t>关联审计机构</w:t>
            </w:r>
            <w:r>
              <w:t>名称</w:t>
            </w:r>
          </w:p>
        </w:tc>
        <w:tc>
          <w:tcPr>
            <w:tcW w:w="6316" w:type="dxa"/>
          </w:tcPr>
          <w:p w14:paraId="54AA091D" w14:textId="77777777" w:rsidR="00D17DE9" w:rsidRDefault="00D17DE9" w:rsidP="00D25B05">
            <w:r>
              <w:rPr>
                <w:rFonts w:hint="eastAsia"/>
              </w:rPr>
              <w:t>大华会计师事务所</w:t>
            </w:r>
          </w:p>
        </w:tc>
      </w:tr>
      <w:tr w:rsidR="00D17DE9" w14:paraId="217C347E" w14:textId="77777777" w:rsidTr="00D25B05">
        <w:tc>
          <w:tcPr>
            <w:tcW w:w="1980" w:type="dxa"/>
          </w:tcPr>
          <w:p w14:paraId="3ADD6227" w14:textId="77777777" w:rsidR="00D17DE9" w:rsidRDefault="00D17DE9" w:rsidP="00D25B05">
            <w:r>
              <w:rPr>
                <w:rFonts w:hint="eastAsia"/>
              </w:rPr>
              <w:t>引发</w:t>
            </w:r>
            <w:r>
              <w:t>的审计</w:t>
            </w:r>
            <w:r>
              <w:rPr>
                <w:rFonts w:hint="eastAsia"/>
              </w:rPr>
              <w:t>实施</w:t>
            </w:r>
            <w:r>
              <w:t>思考</w:t>
            </w:r>
          </w:p>
        </w:tc>
        <w:tc>
          <w:tcPr>
            <w:tcW w:w="6316" w:type="dxa"/>
          </w:tcPr>
          <w:p w14:paraId="5A0B56DF" w14:textId="77777777" w:rsidR="00D17DE9" w:rsidRDefault="00D17DE9" w:rsidP="00D25B05">
            <w:r>
              <w:rPr>
                <w:rFonts w:hint="eastAsia"/>
              </w:rPr>
              <w:t>财务舞弊。</w:t>
            </w:r>
            <w:r>
              <w:rPr>
                <w:rFonts w:hint="eastAsia"/>
              </w:rPr>
              <w:t xml:space="preserve"> </w:t>
            </w:r>
            <w:proofErr w:type="gramStart"/>
            <w:r>
              <w:rPr>
                <w:rFonts w:hint="eastAsia"/>
              </w:rPr>
              <w:t>佳电为了</w:t>
            </w:r>
            <w:proofErr w:type="gramEnd"/>
            <w:r>
              <w:rPr>
                <w:rFonts w:hint="eastAsia"/>
              </w:rPr>
              <w:t>不在审计中被检查出</w:t>
            </w:r>
            <w:r>
              <w:rPr>
                <w:rFonts w:hint="eastAsia"/>
              </w:rPr>
              <w:t xml:space="preserve"> </w:t>
            </w:r>
            <w:r>
              <w:rPr>
                <w:rFonts w:hint="eastAsia"/>
              </w:rPr>
              <w:t>其舞弊行为</w:t>
            </w:r>
            <w:r>
              <w:rPr>
                <w:rFonts w:hint="eastAsia"/>
              </w:rPr>
              <w:t>,</w:t>
            </w:r>
            <w:r>
              <w:rPr>
                <w:rFonts w:hint="eastAsia"/>
              </w:rPr>
              <w:t>在大华进行审计业务时</w:t>
            </w:r>
            <w:r>
              <w:rPr>
                <w:rFonts w:hint="eastAsia"/>
              </w:rPr>
              <w:t>,</w:t>
            </w:r>
            <w:proofErr w:type="gramStart"/>
            <w:r>
              <w:rPr>
                <w:rFonts w:hint="eastAsia"/>
              </w:rPr>
              <w:t>佳电股份</w:t>
            </w:r>
            <w:proofErr w:type="gramEnd"/>
            <w:r>
              <w:rPr>
                <w:rFonts w:hint="eastAsia"/>
              </w:rPr>
              <w:t>的财</w:t>
            </w:r>
            <w:r>
              <w:rPr>
                <w:rFonts w:hint="eastAsia"/>
              </w:rPr>
              <w:t xml:space="preserve"> </w:t>
            </w:r>
            <w:proofErr w:type="gramStart"/>
            <w:r>
              <w:rPr>
                <w:rFonts w:hint="eastAsia"/>
              </w:rPr>
              <w:t>务</w:t>
            </w:r>
            <w:proofErr w:type="gramEnd"/>
            <w:r>
              <w:rPr>
                <w:rFonts w:hint="eastAsia"/>
              </w:rPr>
              <w:t>人员选择藏匿</w:t>
            </w:r>
            <w:proofErr w:type="gramStart"/>
            <w:r>
              <w:rPr>
                <w:rFonts w:hint="eastAsia"/>
              </w:rPr>
              <w:t>佳电真实</w:t>
            </w:r>
            <w:proofErr w:type="gramEnd"/>
            <w:r>
              <w:rPr>
                <w:rFonts w:hint="eastAsia"/>
              </w:rPr>
              <w:t>的财务数据。</w:t>
            </w:r>
            <w:r>
              <w:rPr>
                <w:rFonts w:hint="eastAsia"/>
              </w:rPr>
              <w:t xml:space="preserve"> </w:t>
            </w:r>
            <w:r>
              <w:rPr>
                <w:rFonts w:hint="eastAsia"/>
              </w:rPr>
              <w:t>此外</w:t>
            </w:r>
            <w:r>
              <w:rPr>
                <w:rFonts w:hint="eastAsia"/>
              </w:rPr>
              <w:t>,</w:t>
            </w:r>
            <w:r>
              <w:rPr>
                <w:rFonts w:hint="eastAsia"/>
              </w:rPr>
              <w:t>在大</w:t>
            </w:r>
            <w:r>
              <w:rPr>
                <w:rFonts w:hint="eastAsia"/>
              </w:rPr>
              <w:t xml:space="preserve"> </w:t>
            </w:r>
            <w:proofErr w:type="gramStart"/>
            <w:r>
              <w:rPr>
                <w:rFonts w:hint="eastAsia"/>
              </w:rPr>
              <w:t>华发现</w:t>
            </w:r>
            <w:proofErr w:type="gramEnd"/>
            <w:r>
              <w:rPr>
                <w:rFonts w:hint="eastAsia"/>
              </w:rPr>
              <w:t>财务上的问题时</w:t>
            </w:r>
            <w:r>
              <w:rPr>
                <w:rFonts w:hint="eastAsia"/>
              </w:rPr>
              <w:t>,</w:t>
            </w:r>
            <w:r>
              <w:rPr>
                <w:rFonts w:hint="eastAsia"/>
              </w:rPr>
              <w:t>并与</w:t>
            </w:r>
            <w:proofErr w:type="gramStart"/>
            <w:r>
              <w:rPr>
                <w:rFonts w:hint="eastAsia"/>
              </w:rPr>
              <w:t>佳电人员</w:t>
            </w:r>
            <w:proofErr w:type="gramEnd"/>
            <w:r>
              <w:rPr>
                <w:rFonts w:hint="eastAsia"/>
              </w:rPr>
              <w:t>进行沟通交</w:t>
            </w:r>
            <w:r>
              <w:rPr>
                <w:rFonts w:hint="eastAsia"/>
              </w:rPr>
              <w:t xml:space="preserve"> </w:t>
            </w:r>
            <w:r>
              <w:rPr>
                <w:rFonts w:hint="eastAsia"/>
              </w:rPr>
              <w:t>流</w:t>
            </w:r>
            <w:r>
              <w:rPr>
                <w:rFonts w:hint="eastAsia"/>
              </w:rPr>
              <w:t>,</w:t>
            </w:r>
            <w:proofErr w:type="gramStart"/>
            <w:r>
              <w:rPr>
                <w:rFonts w:hint="eastAsia"/>
              </w:rPr>
              <w:t>佳电业</w:t>
            </w:r>
            <w:proofErr w:type="gramEnd"/>
            <w:r>
              <w:rPr>
                <w:rFonts w:hint="eastAsia"/>
              </w:rPr>
              <w:t>未能给出恰当合理的答案。</w:t>
            </w:r>
            <w:r>
              <w:rPr>
                <w:rFonts w:hint="eastAsia"/>
              </w:rPr>
              <w:t xml:space="preserve"> </w:t>
            </w:r>
            <w:proofErr w:type="gramStart"/>
            <w:r>
              <w:rPr>
                <w:rFonts w:hint="eastAsia"/>
              </w:rPr>
              <w:t>佳电本身</w:t>
            </w:r>
            <w:proofErr w:type="gramEnd"/>
            <w:r>
              <w:rPr>
                <w:rFonts w:hint="eastAsia"/>
              </w:rPr>
              <w:t>造</w:t>
            </w:r>
            <w:r>
              <w:rPr>
                <w:rFonts w:hint="eastAsia"/>
              </w:rPr>
              <w:t xml:space="preserve"> </w:t>
            </w:r>
            <w:proofErr w:type="gramStart"/>
            <w:r>
              <w:rPr>
                <w:rFonts w:hint="eastAsia"/>
              </w:rPr>
              <w:t>假且不</w:t>
            </w:r>
            <w:proofErr w:type="gramEnd"/>
            <w:r>
              <w:rPr>
                <w:rFonts w:hint="eastAsia"/>
              </w:rPr>
              <w:t>配合审计的行为大大提高了审计风险的</w:t>
            </w:r>
            <w:r>
              <w:rPr>
                <w:rFonts w:hint="eastAsia"/>
              </w:rPr>
              <w:t xml:space="preserve"> </w:t>
            </w:r>
            <w:r>
              <w:rPr>
                <w:rFonts w:hint="eastAsia"/>
              </w:rPr>
              <w:t>程度。</w:t>
            </w:r>
            <w:r>
              <w:rPr>
                <w:rFonts w:hint="eastAsia"/>
              </w:rPr>
              <w:t xml:space="preserve"> </w:t>
            </w:r>
            <w:r>
              <w:rPr>
                <w:rFonts w:hint="eastAsia"/>
              </w:rPr>
              <w:t>常见的公司对财务造假的行为有通过粉饰数据</w:t>
            </w:r>
            <w:r>
              <w:rPr>
                <w:rFonts w:hint="eastAsia"/>
              </w:rPr>
              <w:t xml:space="preserve"> </w:t>
            </w:r>
            <w:r>
              <w:rPr>
                <w:rFonts w:hint="eastAsia"/>
              </w:rPr>
              <w:t>以此达到虚增利润的目的和调整成本费用等。</w:t>
            </w:r>
            <w:r>
              <w:rPr>
                <w:rFonts w:hint="eastAsia"/>
              </w:rPr>
              <w:t xml:space="preserve"> </w:t>
            </w:r>
            <w:r>
              <w:rPr>
                <w:rFonts w:hint="eastAsia"/>
              </w:rPr>
              <w:t>在本</w:t>
            </w:r>
            <w:r>
              <w:rPr>
                <w:rFonts w:hint="eastAsia"/>
              </w:rPr>
              <w:t xml:space="preserve"> </w:t>
            </w:r>
            <w:r>
              <w:rPr>
                <w:rFonts w:hint="eastAsia"/>
              </w:rPr>
              <w:t>文的案例</w:t>
            </w:r>
            <w:proofErr w:type="gramStart"/>
            <w:r>
              <w:rPr>
                <w:rFonts w:hint="eastAsia"/>
              </w:rPr>
              <w:t>中佳电也</w:t>
            </w:r>
            <w:proofErr w:type="gramEnd"/>
            <w:r>
              <w:rPr>
                <w:rFonts w:hint="eastAsia"/>
              </w:rPr>
              <w:t>采取以上方式对本公司财务数据</w:t>
            </w:r>
            <w:r>
              <w:rPr>
                <w:rFonts w:hint="eastAsia"/>
              </w:rPr>
              <w:t xml:space="preserve"> </w:t>
            </w:r>
            <w:r>
              <w:rPr>
                <w:rFonts w:hint="eastAsia"/>
              </w:rPr>
              <w:t>调整。</w:t>
            </w:r>
          </w:p>
          <w:p w14:paraId="001087A6" w14:textId="77777777" w:rsidR="00D17DE9" w:rsidRDefault="00D17DE9" w:rsidP="00D25B05">
            <w:r>
              <w:rPr>
                <w:rFonts w:hint="eastAsia"/>
                <w:noProof/>
              </w:rPr>
              <w:lastRenderedPageBreak/>
              <w:drawing>
                <wp:inline distT="0" distB="0" distL="114300" distR="114300" wp14:anchorId="4BCFA4A6" wp14:editId="77EC649E">
                  <wp:extent cx="3194050" cy="1149350"/>
                  <wp:effectExtent l="0" t="0" r="635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3"/>
                          <a:stretch>
                            <a:fillRect/>
                          </a:stretch>
                        </pic:blipFill>
                        <pic:spPr>
                          <a:xfrm>
                            <a:off x="0" y="0"/>
                            <a:ext cx="3194050" cy="1149350"/>
                          </a:xfrm>
                          <a:prstGeom prst="rect">
                            <a:avLst/>
                          </a:prstGeom>
                          <a:noFill/>
                          <a:ln>
                            <a:noFill/>
                          </a:ln>
                        </pic:spPr>
                      </pic:pic>
                    </a:graphicData>
                  </a:graphic>
                </wp:inline>
              </w:drawing>
            </w:r>
          </w:p>
          <w:p w14:paraId="1530AE98" w14:textId="77777777" w:rsidR="00D17DE9" w:rsidRDefault="00D17DE9" w:rsidP="00D25B05">
            <w:r>
              <w:rPr>
                <w:rFonts w:hint="eastAsia"/>
              </w:rPr>
              <w:t>内部控制薄弱。</w:t>
            </w:r>
            <w:r>
              <w:rPr>
                <w:rFonts w:hint="eastAsia"/>
              </w:rPr>
              <w:t xml:space="preserve"> </w:t>
            </w:r>
            <w:r>
              <w:rPr>
                <w:rFonts w:hint="eastAsia"/>
              </w:rPr>
              <w:t>其一</w:t>
            </w:r>
            <w:r>
              <w:rPr>
                <w:rFonts w:hint="eastAsia"/>
              </w:rPr>
              <w:t>,</w:t>
            </w:r>
            <w:r>
              <w:rPr>
                <w:rFonts w:hint="eastAsia"/>
              </w:rPr>
              <w:t>在审核</w:t>
            </w:r>
            <w:proofErr w:type="gramStart"/>
            <w:r>
              <w:rPr>
                <w:rFonts w:hint="eastAsia"/>
              </w:rPr>
              <w:t>佳电年报</w:t>
            </w:r>
            <w:proofErr w:type="gramEnd"/>
            <w:r>
              <w:rPr>
                <w:rFonts w:hint="eastAsia"/>
              </w:rPr>
              <w:t>中披露的信息时</w:t>
            </w:r>
            <w:r>
              <w:rPr>
                <w:rFonts w:hint="eastAsia"/>
              </w:rPr>
              <w:t>,</w:t>
            </w:r>
            <w:r>
              <w:rPr>
                <w:rFonts w:hint="eastAsia"/>
              </w:rPr>
              <w:t>审计委</w:t>
            </w:r>
            <w:r>
              <w:rPr>
                <w:rFonts w:hint="eastAsia"/>
              </w:rPr>
              <w:t xml:space="preserve"> </w:t>
            </w:r>
            <w:r>
              <w:rPr>
                <w:rFonts w:hint="eastAsia"/>
              </w:rPr>
              <w:t>员会和内部审计部门的主要职责是有效监控公司的</w:t>
            </w:r>
            <w:r>
              <w:rPr>
                <w:rFonts w:hint="eastAsia"/>
              </w:rPr>
              <w:t xml:space="preserve"> </w:t>
            </w:r>
            <w:r>
              <w:rPr>
                <w:rFonts w:hint="eastAsia"/>
              </w:rPr>
              <w:t>资产和财务部门</w:t>
            </w:r>
            <w:r>
              <w:rPr>
                <w:rFonts w:hint="eastAsia"/>
              </w:rPr>
              <w:t>,</w:t>
            </w:r>
            <w:r>
              <w:rPr>
                <w:rFonts w:hint="eastAsia"/>
              </w:rPr>
              <w:t>以确保会计和报告信息的真实、合</w:t>
            </w:r>
            <w:r>
              <w:rPr>
                <w:rFonts w:hint="eastAsia"/>
              </w:rPr>
              <w:t xml:space="preserve"> </w:t>
            </w:r>
            <w:r>
              <w:rPr>
                <w:rFonts w:hint="eastAsia"/>
              </w:rPr>
              <w:t>法和完整。</w:t>
            </w:r>
            <w:r>
              <w:rPr>
                <w:rFonts w:hint="eastAsia"/>
              </w:rPr>
              <w:t xml:space="preserve"> </w:t>
            </w:r>
            <w:proofErr w:type="gramStart"/>
            <w:r>
              <w:rPr>
                <w:rFonts w:hint="eastAsia"/>
              </w:rPr>
              <w:t>佳电财务</w:t>
            </w:r>
            <w:proofErr w:type="gramEnd"/>
            <w:r>
              <w:rPr>
                <w:rFonts w:hint="eastAsia"/>
              </w:rPr>
              <w:t>舞弊行为延续三年之久</w:t>
            </w:r>
            <w:r>
              <w:rPr>
                <w:rFonts w:hint="eastAsia"/>
              </w:rPr>
              <w:t>,</w:t>
            </w:r>
            <w:r>
              <w:rPr>
                <w:rFonts w:hint="eastAsia"/>
              </w:rPr>
              <w:t>数额</w:t>
            </w:r>
            <w:r>
              <w:rPr>
                <w:rFonts w:hint="eastAsia"/>
              </w:rPr>
              <w:t xml:space="preserve"> </w:t>
            </w:r>
            <w:r>
              <w:rPr>
                <w:rFonts w:hint="eastAsia"/>
              </w:rPr>
              <w:t>高达</w:t>
            </w:r>
            <w:r>
              <w:rPr>
                <w:rFonts w:hint="eastAsia"/>
              </w:rPr>
              <w:t xml:space="preserve"> 1. 9 </w:t>
            </w:r>
            <w:r>
              <w:rPr>
                <w:rFonts w:hint="eastAsia"/>
              </w:rPr>
              <w:t>亿元。</w:t>
            </w:r>
            <w:r>
              <w:rPr>
                <w:rFonts w:hint="eastAsia"/>
              </w:rPr>
              <w:t xml:space="preserve"> </w:t>
            </w:r>
            <w:proofErr w:type="gramStart"/>
            <w:r>
              <w:rPr>
                <w:rFonts w:hint="eastAsia"/>
              </w:rPr>
              <w:t>但是佳电在</w:t>
            </w:r>
            <w:proofErr w:type="gramEnd"/>
            <w:r>
              <w:rPr>
                <w:rFonts w:hint="eastAsia"/>
              </w:rPr>
              <w:t>内部审计过程中</w:t>
            </w:r>
            <w:r>
              <w:rPr>
                <w:rFonts w:hint="eastAsia"/>
              </w:rPr>
              <w:t>,</w:t>
            </w:r>
            <w:r>
              <w:rPr>
                <w:rFonts w:hint="eastAsia"/>
              </w:rPr>
              <w:t>并未</w:t>
            </w:r>
            <w:r>
              <w:rPr>
                <w:rFonts w:hint="eastAsia"/>
              </w:rPr>
              <w:t xml:space="preserve"> </w:t>
            </w:r>
            <w:r>
              <w:rPr>
                <w:rFonts w:hint="eastAsia"/>
              </w:rPr>
              <w:t>发现。</w:t>
            </w:r>
            <w:r>
              <w:rPr>
                <w:rFonts w:hint="eastAsia"/>
              </w:rPr>
              <w:t xml:space="preserve"> </w:t>
            </w:r>
            <w:r>
              <w:rPr>
                <w:rFonts w:hint="eastAsia"/>
              </w:rPr>
              <w:t>其二</w:t>
            </w:r>
            <w:r>
              <w:rPr>
                <w:rFonts w:hint="eastAsia"/>
              </w:rPr>
              <w:t>,</w:t>
            </w:r>
            <w:r>
              <w:rPr>
                <w:rFonts w:hint="eastAsia"/>
              </w:rPr>
              <w:t>通过调查</w:t>
            </w:r>
            <w:proofErr w:type="gramStart"/>
            <w:r>
              <w:rPr>
                <w:rFonts w:hint="eastAsia"/>
              </w:rPr>
              <w:t>发现佳电</w:t>
            </w:r>
            <w:proofErr w:type="gramEnd"/>
            <w:r>
              <w:rPr>
                <w:rFonts w:hint="eastAsia"/>
              </w:rPr>
              <w:t xml:space="preserve"> 2014 </w:t>
            </w:r>
            <w:r>
              <w:rPr>
                <w:rFonts w:hint="eastAsia"/>
              </w:rPr>
              <w:t>年未按法律的</w:t>
            </w:r>
            <w:proofErr w:type="gramStart"/>
            <w:r>
              <w:rPr>
                <w:rFonts w:hint="eastAsia"/>
              </w:rPr>
              <w:t>规</w:t>
            </w:r>
            <w:proofErr w:type="gramEnd"/>
            <w:r>
              <w:rPr>
                <w:rFonts w:hint="eastAsia"/>
              </w:rPr>
              <w:t xml:space="preserve"> </w:t>
            </w:r>
            <w:r>
              <w:rPr>
                <w:rFonts w:hint="eastAsia"/>
              </w:rPr>
              <w:t>定按期按时召开监事会议</w:t>
            </w:r>
            <w:r>
              <w:rPr>
                <w:rFonts w:hint="eastAsia"/>
              </w:rPr>
              <w:t>,</w:t>
            </w:r>
            <w:r>
              <w:rPr>
                <w:rFonts w:hint="eastAsia"/>
              </w:rPr>
              <w:t>违反了</w:t>
            </w:r>
            <w:proofErr w:type="gramStart"/>
            <w:r>
              <w:rPr>
                <w:rFonts w:hint="eastAsia"/>
              </w:rPr>
              <w:t>佳电制定</w:t>
            </w:r>
            <w:proofErr w:type="gramEnd"/>
            <w:r>
              <w:rPr>
                <w:rFonts w:hint="eastAsia"/>
              </w:rPr>
              <w:t>的公司</w:t>
            </w:r>
            <w:r>
              <w:rPr>
                <w:rFonts w:hint="eastAsia"/>
              </w:rPr>
              <w:t xml:space="preserve"> </w:t>
            </w:r>
            <w:r>
              <w:rPr>
                <w:rFonts w:hint="eastAsia"/>
              </w:rPr>
              <w:t>章程</w:t>
            </w:r>
            <w:r>
              <w:rPr>
                <w:rFonts w:hint="eastAsia"/>
              </w:rPr>
              <w:t>,</w:t>
            </w:r>
            <w:r>
              <w:rPr>
                <w:rFonts w:hint="eastAsia"/>
              </w:rPr>
              <w:t>这在一定程度上也反映</w:t>
            </w:r>
            <w:proofErr w:type="gramStart"/>
            <w:r>
              <w:rPr>
                <w:rFonts w:hint="eastAsia"/>
              </w:rPr>
              <w:t>出佳电设置</w:t>
            </w:r>
            <w:proofErr w:type="gramEnd"/>
            <w:r>
              <w:rPr>
                <w:rFonts w:hint="eastAsia"/>
              </w:rPr>
              <w:t>的监事会</w:t>
            </w:r>
            <w:r>
              <w:rPr>
                <w:rFonts w:hint="eastAsia"/>
              </w:rPr>
              <w:t xml:space="preserve"> </w:t>
            </w:r>
            <w:r>
              <w:rPr>
                <w:rFonts w:hint="eastAsia"/>
              </w:rPr>
              <w:t>未履行其应尽的监督义务</w:t>
            </w:r>
            <w:r>
              <w:rPr>
                <w:rFonts w:hint="eastAsia"/>
              </w:rPr>
              <w:t>,</w:t>
            </w:r>
            <w:r>
              <w:rPr>
                <w:rFonts w:hint="eastAsia"/>
              </w:rPr>
              <w:t>使得内控的环境出现了</w:t>
            </w:r>
            <w:r>
              <w:rPr>
                <w:rFonts w:hint="eastAsia"/>
              </w:rPr>
              <w:t xml:space="preserve"> </w:t>
            </w:r>
            <w:r>
              <w:rPr>
                <w:rFonts w:hint="eastAsia"/>
              </w:rPr>
              <w:t>重大疏漏。</w:t>
            </w:r>
          </w:p>
          <w:p w14:paraId="07A6B50C" w14:textId="77777777" w:rsidR="00D17DE9" w:rsidRDefault="00D17DE9" w:rsidP="00D25B05">
            <w:r>
              <w:rPr>
                <w:rFonts w:hint="eastAsia"/>
              </w:rPr>
              <w:t>本案例中</w:t>
            </w:r>
            <w:r>
              <w:rPr>
                <w:rFonts w:hint="eastAsia"/>
              </w:rPr>
              <w:t>,</w:t>
            </w:r>
            <w:proofErr w:type="gramStart"/>
            <w:r>
              <w:rPr>
                <w:rFonts w:hint="eastAsia"/>
              </w:rPr>
              <w:t>佳电股份</w:t>
            </w:r>
            <w:proofErr w:type="gramEnd"/>
            <w:r>
              <w:rPr>
                <w:rFonts w:hint="eastAsia"/>
              </w:rPr>
              <w:t>、大华事务所及其审计人员</w:t>
            </w:r>
            <w:r>
              <w:rPr>
                <w:rFonts w:hint="eastAsia"/>
              </w:rPr>
              <w:t xml:space="preserve"> </w:t>
            </w:r>
            <w:r>
              <w:rPr>
                <w:rFonts w:hint="eastAsia"/>
              </w:rPr>
              <w:t>都该为此次审计失败承担责任。</w:t>
            </w:r>
            <w:r>
              <w:rPr>
                <w:rFonts w:hint="eastAsia"/>
              </w:rPr>
              <w:t xml:space="preserve"> </w:t>
            </w:r>
            <w:r>
              <w:rPr>
                <w:rFonts w:hint="eastAsia"/>
              </w:rPr>
              <w:t>因此</w:t>
            </w:r>
            <w:r>
              <w:rPr>
                <w:rFonts w:hint="eastAsia"/>
              </w:rPr>
              <w:t>,</w:t>
            </w:r>
            <w:r>
              <w:rPr>
                <w:rFonts w:hint="eastAsia"/>
              </w:rPr>
              <w:t>从以下几个</w:t>
            </w:r>
            <w:r>
              <w:rPr>
                <w:rFonts w:hint="eastAsia"/>
              </w:rPr>
              <w:t xml:space="preserve"> </w:t>
            </w:r>
            <w:r>
              <w:rPr>
                <w:rFonts w:hint="eastAsia"/>
              </w:rPr>
              <w:t>角度提出对策。</w:t>
            </w:r>
            <w:r>
              <w:rPr>
                <w:rFonts w:hint="eastAsia"/>
              </w:rPr>
              <w:t xml:space="preserve"> 3. 4. 1 </w:t>
            </w:r>
            <w:r>
              <w:rPr>
                <w:rFonts w:hint="eastAsia"/>
              </w:rPr>
              <w:t>会计师事务所及其审计人员层面</w:t>
            </w:r>
            <w:r>
              <w:rPr>
                <w:rFonts w:hint="eastAsia"/>
              </w:rPr>
              <w:t xml:space="preserve"> (1) </w:t>
            </w:r>
            <w:r>
              <w:rPr>
                <w:rFonts w:hint="eastAsia"/>
              </w:rPr>
              <w:t>审慎承接审计业务。</w:t>
            </w:r>
            <w:r>
              <w:rPr>
                <w:rFonts w:hint="eastAsia"/>
              </w:rPr>
              <w:t xml:space="preserve"> </w:t>
            </w:r>
            <w:r>
              <w:rPr>
                <w:rFonts w:hint="eastAsia"/>
              </w:rPr>
              <w:t>从审计业务的一开</w:t>
            </w:r>
            <w:r>
              <w:rPr>
                <w:rFonts w:hint="eastAsia"/>
              </w:rPr>
              <w:t xml:space="preserve"> </w:t>
            </w:r>
            <w:r>
              <w:rPr>
                <w:rFonts w:hint="eastAsia"/>
              </w:rPr>
              <w:t>始</w:t>
            </w:r>
            <w:r>
              <w:rPr>
                <w:rFonts w:hint="eastAsia"/>
              </w:rPr>
              <w:t>,</w:t>
            </w:r>
            <w:r>
              <w:rPr>
                <w:rFonts w:hint="eastAsia"/>
              </w:rPr>
              <w:t>事务所应当考虑可能会导致业务失败的因素</w:t>
            </w:r>
            <w:r>
              <w:rPr>
                <w:rFonts w:hint="eastAsia"/>
              </w:rPr>
              <w:t>:</w:t>
            </w:r>
            <w:r>
              <w:rPr>
                <w:rFonts w:hint="eastAsia"/>
              </w:rPr>
              <w:t>以</w:t>
            </w:r>
            <w:r>
              <w:rPr>
                <w:rFonts w:hint="eastAsia"/>
              </w:rPr>
              <w:t xml:space="preserve"> </w:t>
            </w:r>
            <w:r>
              <w:rPr>
                <w:rFonts w:hint="eastAsia"/>
              </w:rPr>
              <w:t>往年度是否存在财务舞弊的行为、被审计单位内部</w:t>
            </w:r>
            <w:r>
              <w:rPr>
                <w:rFonts w:hint="eastAsia"/>
              </w:rPr>
              <w:t xml:space="preserve"> </w:t>
            </w:r>
            <w:r>
              <w:rPr>
                <w:rFonts w:hint="eastAsia"/>
              </w:rPr>
              <w:t>控制系统是否薄弱以及可能导致管理层发生舞弊行</w:t>
            </w:r>
            <w:r>
              <w:rPr>
                <w:rFonts w:hint="eastAsia"/>
              </w:rPr>
              <w:t xml:space="preserve"> </w:t>
            </w:r>
            <w:r>
              <w:rPr>
                <w:rFonts w:hint="eastAsia"/>
              </w:rPr>
              <w:t>为的其他因素。</w:t>
            </w:r>
            <w:r>
              <w:rPr>
                <w:rFonts w:hint="eastAsia"/>
              </w:rPr>
              <w:t xml:space="preserve"> (2)</w:t>
            </w:r>
            <w:r>
              <w:rPr>
                <w:rFonts w:hint="eastAsia"/>
              </w:rPr>
              <w:t>提高专业胜任能力和保持职业怀疑。</w:t>
            </w:r>
            <w:r>
              <w:rPr>
                <w:rFonts w:hint="eastAsia"/>
              </w:rPr>
              <w:t xml:space="preserve"> </w:t>
            </w:r>
            <w:r>
              <w:rPr>
                <w:rFonts w:hint="eastAsia"/>
              </w:rPr>
              <w:t>审计</w:t>
            </w:r>
            <w:r>
              <w:rPr>
                <w:rFonts w:hint="eastAsia"/>
              </w:rPr>
              <w:t xml:space="preserve"> </w:t>
            </w:r>
            <w:r>
              <w:rPr>
                <w:rFonts w:hint="eastAsia"/>
              </w:rPr>
              <w:t>注册会计师必须保持专业怀疑态度</w:t>
            </w:r>
            <w:r>
              <w:rPr>
                <w:rFonts w:hint="eastAsia"/>
              </w:rPr>
              <w:t>,</w:t>
            </w:r>
            <w:r>
              <w:rPr>
                <w:rFonts w:hint="eastAsia"/>
              </w:rPr>
              <w:t>不仅根据被审</w:t>
            </w:r>
            <w:r>
              <w:rPr>
                <w:rFonts w:hint="eastAsia"/>
              </w:rPr>
              <w:t xml:space="preserve"> </w:t>
            </w:r>
            <w:r>
              <w:rPr>
                <w:rFonts w:hint="eastAsia"/>
              </w:rPr>
              <w:t>计实体提供的财务信息</w:t>
            </w:r>
            <w:r>
              <w:rPr>
                <w:rFonts w:hint="eastAsia"/>
              </w:rPr>
              <w:t>,</w:t>
            </w:r>
            <w:r>
              <w:rPr>
                <w:rFonts w:hint="eastAsia"/>
              </w:rPr>
              <w:t>而且在进行下一次审计之</w:t>
            </w:r>
            <w:r>
              <w:rPr>
                <w:rFonts w:hint="eastAsia"/>
              </w:rPr>
              <w:t xml:space="preserve"> </w:t>
            </w:r>
            <w:r>
              <w:rPr>
                <w:rFonts w:hint="eastAsia"/>
              </w:rPr>
              <w:t>前交叉核对被审计实体提供的审计证据</w:t>
            </w:r>
            <w:r>
              <w:rPr>
                <w:rFonts w:hint="eastAsia"/>
              </w:rPr>
              <w:t>,</w:t>
            </w:r>
            <w:r>
              <w:rPr>
                <w:rFonts w:hint="eastAsia"/>
              </w:rPr>
              <w:t>这有助于</w:t>
            </w:r>
            <w:r>
              <w:rPr>
                <w:rFonts w:hint="eastAsia"/>
              </w:rPr>
              <w:t xml:space="preserve"> </w:t>
            </w:r>
            <w:r>
              <w:rPr>
                <w:rFonts w:hint="eastAsia"/>
              </w:rPr>
              <w:t>防止审计失败的发生</w:t>
            </w:r>
            <w:r>
              <w:rPr>
                <w:rFonts w:hint="eastAsia"/>
              </w:rPr>
              <w:t>,</w:t>
            </w:r>
            <w:r>
              <w:rPr>
                <w:rFonts w:hint="eastAsia"/>
              </w:rPr>
              <w:t>加强注册会计师的专业能力。</w:t>
            </w:r>
            <w:r>
              <w:rPr>
                <w:rFonts w:hint="eastAsia"/>
              </w:rPr>
              <w:t xml:space="preserve"> 3. 4. 2 </w:t>
            </w:r>
            <w:r>
              <w:rPr>
                <w:rFonts w:hint="eastAsia"/>
              </w:rPr>
              <w:t>上市公司层面</w:t>
            </w:r>
            <w:r>
              <w:rPr>
                <w:rFonts w:hint="eastAsia"/>
              </w:rPr>
              <w:t xml:space="preserve"> (1)</w:t>
            </w:r>
            <w:r>
              <w:rPr>
                <w:rFonts w:hint="eastAsia"/>
              </w:rPr>
              <w:t>加强上市公司人员道德管理。</w:t>
            </w:r>
            <w:r>
              <w:rPr>
                <w:rFonts w:hint="eastAsia"/>
              </w:rPr>
              <w:t xml:space="preserve"> </w:t>
            </w:r>
            <w:r>
              <w:rPr>
                <w:rFonts w:hint="eastAsia"/>
              </w:rPr>
              <w:t>在大华对佳</w:t>
            </w:r>
            <w:r>
              <w:rPr>
                <w:rFonts w:hint="eastAsia"/>
              </w:rPr>
              <w:t xml:space="preserve"> </w:t>
            </w:r>
            <w:r>
              <w:rPr>
                <w:rFonts w:hint="eastAsia"/>
              </w:rPr>
              <w:t>电股份审计过程中</w:t>
            </w:r>
            <w:r>
              <w:rPr>
                <w:rFonts w:hint="eastAsia"/>
              </w:rPr>
              <w:t>,</w:t>
            </w:r>
            <w:proofErr w:type="gramStart"/>
            <w:r>
              <w:rPr>
                <w:rFonts w:hint="eastAsia"/>
              </w:rPr>
              <w:t>佳电的</w:t>
            </w:r>
            <w:proofErr w:type="gramEnd"/>
            <w:r>
              <w:rPr>
                <w:rFonts w:hint="eastAsia"/>
              </w:rPr>
              <w:t>财务人员未向大华审计</w:t>
            </w:r>
            <w:r>
              <w:rPr>
                <w:rFonts w:hint="eastAsia"/>
              </w:rPr>
              <w:t xml:space="preserve"> </w:t>
            </w:r>
            <w:r>
              <w:rPr>
                <w:rFonts w:hint="eastAsia"/>
              </w:rPr>
              <w:t>人员提供真实完整的数据同时也未给予审计人员正</w:t>
            </w:r>
            <w:r>
              <w:rPr>
                <w:rFonts w:hint="eastAsia"/>
              </w:rPr>
              <w:t xml:space="preserve"> </w:t>
            </w:r>
            <w:proofErr w:type="gramStart"/>
            <w:r>
              <w:rPr>
                <w:rFonts w:hint="eastAsia"/>
              </w:rPr>
              <w:t>面解释</w:t>
            </w:r>
            <w:proofErr w:type="gramEnd"/>
            <w:r>
              <w:rPr>
                <w:rFonts w:hint="eastAsia"/>
              </w:rPr>
              <w:t>,</w:t>
            </w:r>
            <w:r>
              <w:rPr>
                <w:rFonts w:hint="eastAsia"/>
              </w:rPr>
              <w:t>甚至把审计人员往错误方向上引导。</w:t>
            </w:r>
            <w:r>
              <w:rPr>
                <w:rFonts w:hint="eastAsia"/>
              </w:rPr>
              <w:t xml:space="preserve"> </w:t>
            </w:r>
            <w:r>
              <w:rPr>
                <w:rFonts w:hint="eastAsia"/>
              </w:rPr>
              <w:t>不论</w:t>
            </w:r>
            <w:r>
              <w:rPr>
                <w:rFonts w:hint="eastAsia"/>
              </w:rPr>
              <w:t xml:space="preserve"> </w:t>
            </w:r>
            <w:r>
              <w:rPr>
                <w:rFonts w:hint="eastAsia"/>
              </w:rPr>
              <w:t>是上市公司</w:t>
            </w:r>
            <w:proofErr w:type="gramStart"/>
            <w:r>
              <w:rPr>
                <w:rFonts w:hint="eastAsia"/>
              </w:rPr>
              <w:t>董监高还是</w:t>
            </w:r>
            <w:proofErr w:type="gramEnd"/>
            <w:r>
              <w:rPr>
                <w:rFonts w:hint="eastAsia"/>
              </w:rPr>
              <w:t>基层员工</w:t>
            </w:r>
            <w:r>
              <w:rPr>
                <w:rFonts w:hint="eastAsia"/>
              </w:rPr>
              <w:t>,</w:t>
            </w:r>
            <w:r>
              <w:rPr>
                <w:rFonts w:hint="eastAsia"/>
              </w:rPr>
              <w:t>都应当提高道德</w:t>
            </w:r>
            <w:r>
              <w:rPr>
                <w:rFonts w:hint="eastAsia"/>
              </w:rPr>
              <w:t xml:space="preserve"> </w:t>
            </w:r>
            <w:r>
              <w:rPr>
                <w:rFonts w:hint="eastAsia"/>
              </w:rPr>
              <w:t>教育</w:t>
            </w:r>
            <w:r>
              <w:rPr>
                <w:rFonts w:hint="eastAsia"/>
              </w:rPr>
              <w:t>,</w:t>
            </w:r>
            <w:r>
              <w:rPr>
                <w:rFonts w:hint="eastAsia"/>
              </w:rPr>
              <w:t>树立正确的价值观和利益观。</w:t>
            </w:r>
            <w:r>
              <w:rPr>
                <w:rFonts w:hint="eastAsia"/>
              </w:rPr>
              <w:t xml:space="preserve"> (2)</w:t>
            </w:r>
            <w:r>
              <w:rPr>
                <w:rFonts w:hint="eastAsia"/>
              </w:rPr>
              <w:t>完善上市公司内部控制制度。</w:t>
            </w:r>
            <w:r>
              <w:rPr>
                <w:rFonts w:hint="eastAsia"/>
              </w:rPr>
              <w:t xml:space="preserve"> </w:t>
            </w:r>
            <w:r>
              <w:rPr>
                <w:rFonts w:hint="eastAsia"/>
              </w:rPr>
              <w:t>公司有必要</w:t>
            </w:r>
            <w:r>
              <w:rPr>
                <w:rFonts w:hint="eastAsia"/>
              </w:rPr>
              <w:t xml:space="preserve"> </w:t>
            </w:r>
            <w:r>
              <w:rPr>
                <w:rFonts w:hint="eastAsia"/>
              </w:rPr>
              <w:t>优化被审计单位的内控制度和治理结构。</w:t>
            </w:r>
            <w:r>
              <w:rPr>
                <w:rFonts w:hint="eastAsia"/>
              </w:rPr>
              <w:t xml:space="preserve"> </w:t>
            </w:r>
            <w:r>
              <w:rPr>
                <w:rFonts w:hint="eastAsia"/>
              </w:rPr>
              <w:t>上市公司</w:t>
            </w:r>
            <w:r>
              <w:rPr>
                <w:rFonts w:hint="eastAsia"/>
              </w:rPr>
              <w:t xml:space="preserve"> </w:t>
            </w:r>
            <w:r>
              <w:rPr>
                <w:rFonts w:hint="eastAsia"/>
              </w:rPr>
              <w:t>需要加强</w:t>
            </w:r>
            <w:proofErr w:type="gramStart"/>
            <w:r>
              <w:rPr>
                <w:rFonts w:hint="eastAsia"/>
              </w:rPr>
              <w:t>董监高对</w:t>
            </w:r>
            <w:proofErr w:type="gramEnd"/>
            <w:r>
              <w:rPr>
                <w:rFonts w:hint="eastAsia"/>
              </w:rPr>
              <w:t>内部控制在公司治理中的重要</w:t>
            </w:r>
            <w:r>
              <w:rPr>
                <w:rFonts w:hint="eastAsia"/>
              </w:rPr>
              <w:t xml:space="preserve"> </w:t>
            </w:r>
            <w:r>
              <w:rPr>
                <w:rFonts w:hint="eastAsia"/>
              </w:rPr>
              <w:t>性</w:t>
            </w:r>
            <w:r>
              <w:rPr>
                <w:rFonts w:hint="eastAsia"/>
              </w:rPr>
              <w:t>;</w:t>
            </w:r>
            <w:r>
              <w:rPr>
                <w:rFonts w:hint="eastAsia"/>
              </w:rPr>
              <w:t>加强内部控制系统的监控。</w:t>
            </w:r>
            <w:r>
              <w:rPr>
                <w:rFonts w:hint="eastAsia"/>
              </w:rPr>
              <w:t xml:space="preserve"> </w:t>
            </w:r>
            <w:r>
              <w:rPr>
                <w:rFonts w:hint="eastAsia"/>
              </w:rPr>
              <w:t>公司治理层与管理</w:t>
            </w:r>
            <w:r>
              <w:rPr>
                <w:rFonts w:hint="eastAsia"/>
              </w:rPr>
              <w:t xml:space="preserve"> </w:t>
            </w:r>
            <w:r>
              <w:rPr>
                <w:rFonts w:hint="eastAsia"/>
              </w:rPr>
              <w:t>层之间要做到透明、公开</w:t>
            </w:r>
            <w:r>
              <w:rPr>
                <w:rFonts w:hint="eastAsia"/>
              </w:rPr>
              <w:t>,</w:t>
            </w:r>
            <w:r>
              <w:rPr>
                <w:rFonts w:hint="eastAsia"/>
              </w:rPr>
              <w:t>防止一人任多重要职位情</w:t>
            </w:r>
            <w:r>
              <w:rPr>
                <w:rFonts w:hint="eastAsia"/>
              </w:rPr>
              <w:t xml:space="preserve"> </w:t>
            </w:r>
            <w:r>
              <w:rPr>
                <w:rFonts w:hint="eastAsia"/>
              </w:rPr>
              <w:t>形的出现。</w:t>
            </w:r>
          </w:p>
        </w:tc>
      </w:tr>
      <w:tr w:rsidR="00D17DE9" w14:paraId="09465A69" w14:textId="77777777" w:rsidTr="00D25B05">
        <w:tc>
          <w:tcPr>
            <w:tcW w:w="1980" w:type="dxa"/>
          </w:tcPr>
          <w:p w14:paraId="34F690B9" w14:textId="77777777" w:rsidR="00D17DE9" w:rsidRDefault="00D17DE9" w:rsidP="00D25B05">
            <w:r>
              <w:rPr>
                <w:rFonts w:hint="eastAsia"/>
              </w:rPr>
              <w:lastRenderedPageBreak/>
              <w:t>关联</w:t>
            </w:r>
            <w:r>
              <w:t>的审计</w:t>
            </w:r>
            <w:r>
              <w:rPr>
                <w:rFonts w:hint="eastAsia"/>
              </w:rPr>
              <w:t>报告</w:t>
            </w:r>
            <w:r>
              <w:t>与审计</w:t>
            </w:r>
            <w:r>
              <w:rPr>
                <w:rFonts w:hint="eastAsia"/>
              </w:rPr>
              <w:t>意见</w:t>
            </w:r>
          </w:p>
        </w:tc>
        <w:tc>
          <w:tcPr>
            <w:tcW w:w="6316" w:type="dxa"/>
          </w:tcPr>
          <w:p w14:paraId="721ACD64" w14:textId="77777777" w:rsidR="00D17DE9" w:rsidRDefault="00D17DE9" w:rsidP="00D25B05">
            <w:r>
              <w:t>标准无保留意见</w:t>
            </w:r>
          </w:p>
        </w:tc>
      </w:tr>
    </w:tbl>
    <w:p w14:paraId="6B0722F7" w14:textId="77777777" w:rsidR="00D17DE9" w:rsidRDefault="00D17DE9" w:rsidP="00D17DE9"/>
    <w:p w14:paraId="0BD5601C" w14:textId="77777777" w:rsidR="00D17DE9" w:rsidRDefault="00D17DE9" w:rsidP="00D17DE9"/>
    <w:p w14:paraId="13D4C7C0" w14:textId="62F02040" w:rsidR="00D17DE9" w:rsidRDefault="00D17DE9" w:rsidP="00D17DE9">
      <w:pPr>
        <w:pStyle w:val="1"/>
        <w:keepNext w:val="0"/>
        <w:keepLines w:val="0"/>
        <w:widowControl/>
        <w:shd w:val="clear" w:color="auto" w:fill="FFFFFF"/>
        <w:spacing w:before="0" w:after="140" w:line="14" w:lineRule="atLeast"/>
      </w:pPr>
      <w:bookmarkStart w:id="19" w:name="_Toc105876543"/>
      <w:r>
        <w:rPr>
          <w:rFonts w:hint="eastAsia"/>
        </w:rPr>
        <w:t>19</w:t>
      </w:r>
      <w:r>
        <w:rPr>
          <w:rFonts w:hint="eastAsia"/>
        </w:rPr>
        <w:t>亚太实业股份有限公司</w:t>
      </w:r>
      <w:bookmarkEnd w:id="19"/>
    </w:p>
    <w:tbl>
      <w:tblPr>
        <w:tblStyle w:val="a5"/>
        <w:tblW w:w="8296" w:type="dxa"/>
        <w:tblLayout w:type="fixed"/>
        <w:tblLook w:val="04A0" w:firstRow="1" w:lastRow="0" w:firstColumn="1" w:lastColumn="0" w:noHBand="0" w:noVBand="1"/>
      </w:tblPr>
      <w:tblGrid>
        <w:gridCol w:w="1980"/>
        <w:gridCol w:w="6316"/>
      </w:tblGrid>
      <w:tr w:rsidR="00D17DE9" w14:paraId="7FE98D84" w14:textId="77777777" w:rsidTr="00D25B05">
        <w:tc>
          <w:tcPr>
            <w:tcW w:w="1980" w:type="dxa"/>
          </w:tcPr>
          <w:p w14:paraId="64FFBF5A" w14:textId="77777777" w:rsidR="00D17DE9" w:rsidRDefault="00D17DE9" w:rsidP="00D25B05">
            <w:r>
              <w:rPr>
                <w:rFonts w:hint="eastAsia"/>
              </w:rPr>
              <w:t>案例数据</w:t>
            </w:r>
            <w:r>
              <w:t>编号</w:t>
            </w:r>
          </w:p>
        </w:tc>
        <w:tc>
          <w:tcPr>
            <w:tcW w:w="6316" w:type="dxa"/>
          </w:tcPr>
          <w:p w14:paraId="425CDF26" w14:textId="01535853" w:rsidR="00D17DE9" w:rsidRDefault="00D17DE9" w:rsidP="00D25B05">
            <w:pPr>
              <w:jc w:val="center"/>
            </w:pPr>
            <w:r>
              <w:rPr>
                <w:rFonts w:hint="eastAsia"/>
              </w:rPr>
              <w:t>01</w:t>
            </w:r>
            <w:r w:rsidR="00455433">
              <w:t>03</w:t>
            </w:r>
          </w:p>
        </w:tc>
      </w:tr>
      <w:tr w:rsidR="00D17DE9" w14:paraId="69B719A6" w14:textId="77777777" w:rsidTr="00D25B05">
        <w:tc>
          <w:tcPr>
            <w:tcW w:w="1980" w:type="dxa"/>
          </w:tcPr>
          <w:p w14:paraId="3DE7038E" w14:textId="77777777" w:rsidR="00D17DE9" w:rsidRDefault="00D17DE9" w:rsidP="00D25B05">
            <w:r>
              <w:rPr>
                <w:rFonts w:hint="eastAsia"/>
              </w:rPr>
              <w:t>案例</w:t>
            </w:r>
            <w:r>
              <w:t>行业类别</w:t>
            </w:r>
          </w:p>
        </w:tc>
        <w:tc>
          <w:tcPr>
            <w:tcW w:w="6316" w:type="dxa"/>
          </w:tcPr>
          <w:p w14:paraId="62802923" w14:textId="77777777" w:rsidR="00D17DE9" w:rsidRDefault="00D17DE9" w:rsidP="00D25B05">
            <w:pPr>
              <w:jc w:val="center"/>
            </w:pPr>
            <w:r>
              <w:rPr>
                <w:rFonts w:hint="eastAsia"/>
              </w:rPr>
              <w:t>01</w:t>
            </w:r>
            <w:r>
              <w:rPr>
                <w:rFonts w:hint="eastAsia"/>
              </w:rPr>
              <w:t>金融业类</w:t>
            </w:r>
          </w:p>
        </w:tc>
      </w:tr>
      <w:tr w:rsidR="00D17DE9" w14:paraId="55AA9B69" w14:textId="77777777" w:rsidTr="00D25B05">
        <w:tc>
          <w:tcPr>
            <w:tcW w:w="1980" w:type="dxa"/>
          </w:tcPr>
          <w:p w14:paraId="305FF1C3" w14:textId="77777777" w:rsidR="00D17DE9" w:rsidRDefault="00D17DE9" w:rsidP="00D25B05">
            <w:r>
              <w:rPr>
                <w:rFonts w:hint="eastAsia"/>
              </w:rPr>
              <w:t>案例发生时间</w:t>
            </w:r>
          </w:p>
        </w:tc>
        <w:tc>
          <w:tcPr>
            <w:tcW w:w="6316" w:type="dxa"/>
          </w:tcPr>
          <w:p w14:paraId="6BCA945D" w14:textId="77777777" w:rsidR="00D17DE9" w:rsidRDefault="00D17DE9" w:rsidP="00D25B05">
            <w:pPr>
              <w:jc w:val="center"/>
            </w:pPr>
            <w:r>
              <w:rPr>
                <w:rFonts w:hint="eastAsia"/>
              </w:rPr>
              <w:t>2013</w:t>
            </w:r>
          </w:p>
        </w:tc>
      </w:tr>
      <w:tr w:rsidR="00D17DE9" w14:paraId="49270EED" w14:textId="77777777" w:rsidTr="00D25B05">
        <w:tc>
          <w:tcPr>
            <w:tcW w:w="1980" w:type="dxa"/>
          </w:tcPr>
          <w:p w14:paraId="0D18ED14" w14:textId="77777777" w:rsidR="00D17DE9" w:rsidRDefault="00D17DE9" w:rsidP="00D25B05">
            <w:r>
              <w:rPr>
                <w:rFonts w:hint="eastAsia"/>
              </w:rPr>
              <w:t>案例企业名称</w:t>
            </w:r>
          </w:p>
        </w:tc>
        <w:tc>
          <w:tcPr>
            <w:tcW w:w="6316" w:type="dxa"/>
          </w:tcPr>
          <w:p w14:paraId="104BDB41" w14:textId="77777777" w:rsidR="00D17DE9" w:rsidRDefault="00D17DE9" w:rsidP="00D25B05">
            <w:pPr>
              <w:jc w:val="center"/>
            </w:pPr>
            <w:r>
              <w:rPr>
                <w:rFonts w:hint="eastAsia"/>
              </w:rPr>
              <w:t>亚太实业股份有限公司</w:t>
            </w:r>
          </w:p>
        </w:tc>
      </w:tr>
      <w:tr w:rsidR="00D17DE9" w14:paraId="6FFD3C45" w14:textId="77777777" w:rsidTr="00D25B05">
        <w:tc>
          <w:tcPr>
            <w:tcW w:w="1980" w:type="dxa"/>
          </w:tcPr>
          <w:p w14:paraId="7A746A6B" w14:textId="77777777" w:rsidR="00D17DE9" w:rsidRDefault="00D17DE9" w:rsidP="00D25B05">
            <w:r>
              <w:rPr>
                <w:rFonts w:hint="eastAsia"/>
              </w:rPr>
              <w:t>案例企业经营范围</w:t>
            </w:r>
          </w:p>
        </w:tc>
        <w:tc>
          <w:tcPr>
            <w:tcW w:w="6316" w:type="dxa"/>
          </w:tcPr>
          <w:p w14:paraId="5F238048" w14:textId="77777777" w:rsidR="00D17DE9" w:rsidRDefault="00D17DE9" w:rsidP="00D25B05">
            <w:r>
              <w:rPr>
                <w:rFonts w:hint="eastAsia"/>
              </w:rPr>
              <w:t>资产管理、经贸商贸</w:t>
            </w:r>
          </w:p>
        </w:tc>
      </w:tr>
      <w:tr w:rsidR="00D17DE9" w14:paraId="0EF3333A" w14:textId="77777777" w:rsidTr="00D25B05">
        <w:tc>
          <w:tcPr>
            <w:tcW w:w="1980" w:type="dxa"/>
          </w:tcPr>
          <w:p w14:paraId="60FE1568" w14:textId="77777777" w:rsidR="00D17DE9" w:rsidRDefault="00D17DE9" w:rsidP="00D25B05">
            <w:r>
              <w:rPr>
                <w:rFonts w:hint="eastAsia"/>
              </w:rPr>
              <w:t>企业单位案情描述</w:t>
            </w:r>
          </w:p>
        </w:tc>
        <w:tc>
          <w:tcPr>
            <w:tcW w:w="6316" w:type="dxa"/>
          </w:tcPr>
          <w:p w14:paraId="0E8817D1" w14:textId="77777777" w:rsidR="00D17DE9" w:rsidRDefault="00D17DE9" w:rsidP="00D25B05">
            <w:r>
              <w:rPr>
                <w:rFonts w:hint="eastAsia"/>
                <w:b/>
              </w:rPr>
              <w:t>【企业背景】</w:t>
            </w:r>
            <w:r>
              <w:rPr>
                <w:rFonts w:hint="eastAsia"/>
              </w:rPr>
              <w:t>（一）亚太实业概况。亚太实业股份有限公司于</w:t>
            </w:r>
            <w:r>
              <w:rPr>
                <w:rFonts w:hint="eastAsia"/>
              </w:rPr>
              <w:t xml:space="preserve"> 1988 </w:t>
            </w:r>
            <w:r>
              <w:rPr>
                <w:rFonts w:hint="eastAsia"/>
              </w:rPr>
              <w:t>年</w:t>
            </w:r>
            <w:r>
              <w:rPr>
                <w:rFonts w:hint="eastAsia"/>
              </w:rPr>
              <w:lastRenderedPageBreak/>
              <w:t>在海南成</w:t>
            </w:r>
            <w:r>
              <w:rPr>
                <w:rFonts w:hint="eastAsia"/>
              </w:rPr>
              <w:t xml:space="preserve"> </w:t>
            </w:r>
            <w:r>
              <w:rPr>
                <w:rFonts w:hint="eastAsia"/>
              </w:rPr>
              <w:t>立，主要业务是房地产开发，但也涉猎到日用百货、代购代销、农业种</w:t>
            </w:r>
            <w:r>
              <w:rPr>
                <w:rFonts w:hint="eastAsia"/>
              </w:rPr>
              <w:t xml:space="preserve"> </w:t>
            </w:r>
            <w:r>
              <w:rPr>
                <w:rFonts w:hint="eastAsia"/>
              </w:rPr>
              <w:t>植、建材、旅游业等业务。在</w:t>
            </w:r>
            <w:r>
              <w:rPr>
                <w:rFonts w:hint="eastAsia"/>
              </w:rPr>
              <w:t xml:space="preserve"> 2010 </w:t>
            </w:r>
            <w:r>
              <w:rPr>
                <w:rFonts w:hint="eastAsia"/>
              </w:rPr>
              <w:t>年</w:t>
            </w:r>
            <w:r>
              <w:rPr>
                <w:rFonts w:hint="eastAsia"/>
              </w:rPr>
              <w:t xml:space="preserve"> 2 </w:t>
            </w:r>
            <w:r>
              <w:rPr>
                <w:rFonts w:hint="eastAsia"/>
              </w:rPr>
              <w:t>月</w:t>
            </w:r>
            <w:r>
              <w:rPr>
                <w:rFonts w:hint="eastAsia"/>
              </w:rPr>
              <w:t xml:space="preserve"> 8 </w:t>
            </w:r>
            <w:r>
              <w:rPr>
                <w:rFonts w:hint="eastAsia"/>
              </w:rPr>
              <w:t>日，将公司更名为海南亚太</w:t>
            </w:r>
            <w:r>
              <w:rPr>
                <w:rFonts w:hint="eastAsia"/>
              </w:rPr>
              <w:t xml:space="preserve"> </w:t>
            </w:r>
            <w:r>
              <w:rPr>
                <w:rFonts w:hint="eastAsia"/>
              </w:rPr>
              <w:t>实业发展股份有限公司，股本总额为</w:t>
            </w:r>
            <w:r>
              <w:rPr>
                <w:rFonts w:hint="eastAsia"/>
              </w:rPr>
              <w:t xml:space="preserve"> 32</w:t>
            </w:r>
            <w:r>
              <w:rPr>
                <w:rFonts w:hint="eastAsia"/>
              </w:rPr>
              <w:t>，</w:t>
            </w:r>
            <w:r>
              <w:rPr>
                <w:rFonts w:hint="eastAsia"/>
              </w:rPr>
              <w:t xml:space="preserve">327 </w:t>
            </w:r>
            <w:r>
              <w:rPr>
                <w:rFonts w:hint="eastAsia"/>
              </w:rPr>
              <w:t>万元。海南亚太实业是兰</w:t>
            </w:r>
            <w:r>
              <w:rPr>
                <w:rFonts w:hint="eastAsia"/>
              </w:rPr>
              <w:t xml:space="preserve"> </w:t>
            </w:r>
            <w:r>
              <w:rPr>
                <w:rFonts w:hint="eastAsia"/>
              </w:rPr>
              <w:t>州亚太实业的子公司，兰州亚太在</w:t>
            </w:r>
            <w:r>
              <w:rPr>
                <w:rFonts w:hint="eastAsia"/>
              </w:rPr>
              <w:t xml:space="preserve"> 1996 </w:t>
            </w:r>
            <w:r>
              <w:rPr>
                <w:rFonts w:hint="eastAsia"/>
              </w:rPr>
              <w:t>年正式成立，通过</w:t>
            </w:r>
            <w:r>
              <w:rPr>
                <w:rFonts w:hint="eastAsia"/>
              </w:rPr>
              <w:t xml:space="preserve"> 20 </w:t>
            </w:r>
            <w:r>
              <w:rPr>
                <w:rFonts w:hint="eastAsia"/>
              </w:rPr>
              <w:t>多年的</w:t>
            </w:r>
            <w:r>
              <w:rPr>
                <w:rFonts w:hint="eastAsia"/>
              </w:rPr>
              <w:t xml:space="preserve"> </w:t>
            </w:r>
            <w:r>
              <w:rPr>
                <w:rFonts w:hint="eastAsia"/>
              </w:rPr>
              <w:t>发展，包括旗下</w:t>
            </w:r>
            <w:r>
              <w:rPr>
                <w:rFonts w:hint="eastAsia"/>
              </w:rPr>
              <w:t xml:space="preserve"> 7 </w:t>
            </w:r>
            <w:proofErr w:type="gramStart"/>
            <w:r>
              <w:rPr>
                <w:rFonts w:hint="eastAsia"/>
              </w:rPr>
              <w:t>个</w:t>
            </w:r>
            <w:proofErr w:type="gramEnd"/>
            <w:r>
              <w:rPr>
                <w:rFonts w:hint="eastAsia"/>
              </w:rPr>
              <w:t>独立的法人集团公司、</w:t>
            </w:r>
            <w:r>
              <w:rPr>
                <w:rFonts w:hint="eastAsia"/>
              </w:rPr>
              <w:t xml:space="preserve">38 </w:t>
            </w:r>
            <w:r>
              <w:rPr>
                <w:rFonts w:hint="eastAsia"/>
              </w:rPr>
              <w:t>家子公司，是一家多元化</w:t>
            </w:r>
            <w:r>
              <w:rPr>
                <w:rFonts w:hint="eastAsia"/>
              </w:rPr>
              <w:t xml:space="preserve"> </w:t>
            </w:r>
            <w:r>
              <w:rPr>
                <w:rFonts w:hint="eastAsia"/>
              </w:rPr>
              <w:t>股份制公司，以房地产开发业务为龙头产业</w:t>
            </w:r>
          </w:p>
          <w:p w14:paraId="16066905" w14:textId="77777777" w:rsidR="00D17DE9" w:rsidRDefault="00D17DE9" w:rsidP="00D25B05">
            <w:r>
              <w:rPr>
                <w:rFonts w:hint="eastAsia"/>
                <w:b/>
              </w:rPr>
              <w:t>【案情背景</w:t>
            </w:r>
            <w:r>
              <w:rPr>
                <w:b/>
              </w:rPr>
              <w:t>】</w:t>
            </w:r>
            <w:r>
              <w:rPr>
                <w:rFonts w:hint="eastAsia"/>
              </w:rPr>
              <w:t>1</w:t>
            </w:r>
            <w:r>
              <w:rPr>
                <w:rFonts w:hint="eastAsia"/>
              </w:rPr>
              <w:t>、会计处理不当虚增虚减利润。亚太实业收购了济南固</w:t>
            </w:r>
            <w:proofErr w:type="gramStart"/>
            <w:r>
              <w:rPr>
                <w:rFonts w:hint="eastAsia"/>
              </w:rPr>
              <w:t>锝公司</w:t>
            </w:r>
            <w:proofErr w:type="gramEnd"/>
            <w:r>
              <w:rPr>
                <w:rFonts w:hint="eastAsia"/>
              </w:rPr>
              <w:t xml:space="preserve"> 48%</w:t>
            </w:r>
            <w:r>
              <w:rPr>
                <w:rFonts w:hint="eastAsia"/>
              </w:rPr>
              <w:t>的股权，在</w:t>
            </w:r>
            <w:r>
              <w:rPr>
                <w:rFonts w:hint="eastAsia"/>
              </w:rPr>
              <w:t xml:space="preserve"> 2012 </w:t>
            </w:r>
            <w:r>
              <w:rPr>
                <w:rFonts w:hint="eastAsia"/>
              </w:rPr>
              <w:t>年济南固</w:t>
            </w:r>
            <w:proofErr w:type="gramStart"/>
            <w:r>
              <w:rPr>
                <w:rFonts w:hint="eastAsia"/>
              </w:rPr>
              <w:t>锝没有</w:t>
            </w:r>
            <w:proofErr w:type="gramEnd"/>
            <w:r>
              <w:rPr>
                <w:rFonts w:hint="eastAsia"/>
              </w:rPr>
              <w:t>核实实际情况，直接按照《扣款通</w:t>
            </w:r>
            <w:r>
              <w:rPr>
                <w:rFonts w:hint="eastAsia"/>
              </w:rPr>
              <w:t xml:space="preserve"> </w:t>
            </w:r>
            <w:r>
              <w:rPr>
                <w:rFonts w:hint="eastAsia"/>
              </w:rPr>
              <w:t>知单》把全额赔款都划分为营业外支出，累计金额达到</w:t>
            </w:r>
            <w:r>
              <w:rPr>
                <w:rFonts w:hint="eastAsia"/>
              </w:rPr>
              <w:t xml:space="preserve"> 500 </w:t>
            </w:r>
            <w:r>
              <w:rPr>
                <w:rFonts w:hint="eastAsia"/>
              </w:rPr>
              <w:t>多万元。由</w:t>
            </w:r>
            <w:r>
              <w:rPr>
                <w:rFonts w:hint="eastAsia"/>
              </w:rPr>
              <w:t xml:space="preserve"> </w:t>
            </w:r>
            <w:r>
              <w:rPr>
                <w:rFonts w:hint="eastAsia"/>
              </w:rPr>
              <w:t>于款项实际并没有真实发生，为了使账面表面上合</w:t>
            </w:r>
            <w:proofErr w:type="gramStart"/>
            <w:r>
              <w:rPr>
                <w:rFonts w:hint="eastAsia"/>
              </w:rPr>
              <w:t>规</w:t>
            </w:r>
            <w:proofErr w:type="gramEnd"/>
            <w:r>
              <w:rPr>
                <w:rFonts w:hint="eastAsia"/>
              </w:rPr>
              <w:t>，因此</w:t>
            </w:r>
            <w:r>
              <w:rPr>
                <w:rFonts w:hint="eastAsia"/>
              </w:rPr>
              <w:t xml:space="preserve"> 2013 </w:t>
            </w:r>
            <w:r>
              <w:rPr>
                <w:rFonts w:hint="eastAsia"/>
              </w:rPr>
              <w:t>年</w:t>
            </w:r>
            <w:r>
              <w:rPr>
                <w:rFonts w:hint="eastAsia"/>
              </w:rPr>
              <w:t xml:space="preserve"> 10 </w:t>
            </w:r>
            <w:r>
              <w:rPr>
                <w:rFonts w:hint="eastAsia"/>
              </w:rPr>
              <w:t>月亚太实业冲减了这笔营业外支出。企业在没有可靠依据下，冲减营</w:t>
            </w:r>
            <w:r>
              <w:rPr>
                <w:rFonts w:hint="eastAsia"/>
              </w:rPr>
              <w:t xml:space="preserve"> </w:t>
            </w:r>
            <w:r>
              <w:rPr>
                <w:rFonts w:hint="eastAsia"/>
              </w:rPr>
              <w:t>业外支出，会计处理不当。企业将</w:t>
            </w:r>
            <w:r>
              <w:rPr>
                <w:rFonts w:hint="eastAsia"/>
              </w:rPr>
              <w:t xml:space="preserve"> 2012 </w:t>
            </w:r>
            <w:r>
              <w:rPr>
                <w:rFonts w:hint="eastAsia"/>
              </w:rPr>
              <w:t>年的赔偿金额归为营业外支</w:t>
            </w:r>
            <w:r>
              <w:rPr>
                <w:rFonts w:hint="eastAsia"/>
              </w:rPr>
              <w:t xml:space="preserve"> </w:t>
            </w:r>
            <w:r>
              <w:rPr>
                <w:rFonts w:hint="eastAsia"/>
              </w:rPr>
              <w:t>出，但却在</w:t>
            </w:r>
            <w:r>
              <w:rPr>
                <w:rFonts w:hint="eastAsia"/>
              </w:rPr>
              <w:t xml:space="preserve"> 2013 </w:t>
            </w:r>
            <w:r>
              <w:rPr>
                <w:rFonts w:hint="eastAsia"/>
              </w:rPr>
              <w:t>年进行了冲减，这是毫无依据的做法，对于这样的差</w:t>
            </w:r>
            <w:r>
              <w:rPr>
                <w:rFonts w:hint="eastAsia"/>
              </w:rPr>
              <w:t xml:space="preserve"> </w:t>
            </w:r>
            <w:r>
              <w:rPr>
                <w:rFonts w:hint="eastAsia"/>
              </w:rPr>
              <w:t>错，企业并没有采取相应的改进措施。济南固</w:t>
            </w:r>
            <w:proofErr w:type="gramStart"/>
            <w:r>
              <w:rPr>
                <w:rFonts w:hint="eastAsia"/>
              </w:rPr>
              <w:t>锝公司</w:t>
            </w:r>
            <w:proofErr w:type="gramEnd"/>
            <w:r>
              <w:rPr>
                <w:rFonts w:hint="eastAsia"/>
              </w:rPr>
              <w:t>的营业部门经理</w:t>
            </w:r>
            <w:r>
              <w:rPr>
                <w:rFonts w:hint="eastAsia"/>
              </w:rPr>
              <w:t xml:space="preserve"> </w:t>
            </w:r>
            <w:r>
              <w:rPr>
                <w:rFonts w:hint="eastAsia"/>
              </w:rPr>
              <w:t>认为这只是一种会计估计的变更，而没有明确的证据证明以往做的会</w:t>
            </w:r>
            <w:r>
              <w:rPr>
                <w:rFonts w:hint="eastAsia"/>
              </w:rPr>
              <w:t xml:space="preserve"> </w:t>
            </w:r>
            <w:proofErr w:type="gramStart"/>
            <w:r>
              <w:rPr>
                <w:rFonts w:hint="eastAsia"/>
              </w:rPr>
              <w:t>计处理</w:t>
            </w:r>
            <w:proofErr w:type="gramEnd"/>
            <w:r>
              <w:rPr>
                <w:rFonts w:hint="eastAsia"/>
              </w:rPr>
              <w:t>不正确，因此这种调整是不恰当的。</w:t>
            </w:r>
            <w:r>
              <w:rPr>
                <w:rFonts w:hint="eastAsia"/>
              </w:rPr>
              <w:t xml:space="preserve"> </w:t>
            </w:r>
          </w:p>
          <w:p w14:paraId="0EF7B238" w14:textId="77777777" w:rsidR="00D17DE9" w:rsidRDefault="00D17DE9" w:rsidP="00D25B05">
            <w:r>
              <w:rPr>
                <w:rFonts w:hint="eastAsia"/>
              </w:rPr>
              <w:t>少计提长期股权投资减值准备。亚太实业在</w:t>
            </w:r>
            <w:r>
              <w:rPr>
                <w:rFonts w:hint="eastAsia"/>
              </w:rPr>
              <w:t xml:space="preserve"> 2013 </w:t>
            </w:r>
            <w:r>
              <w:rPr>
                <w:rFonts w:hint="eastAsia"/>
              </w:rPr>
              <w:t>年末做出决</w:t>
            </w:r>
            <w:r>
              <w:rPr>
                <w:rFonts w:hint="eastAsia"/>
              </w:rPr>
              <w:t xml:space="preserve"> </w:t>
            </w:r>
            <w:r>
              <w:rPr>
                <w:rFonts w:hint="eastAsia"/>
              </w:rPr>
              <w:t>策转让其所持济南固锝</w:t>
            </w:r>
            <w:r>
              <w:rPr>
                <w:rFonts w:hint="eastAsia"/>
              </w:rPr>
              <w:t xml:space="preserve"> 21%</w:t>
            </w:r>
            <w:r>
              <w:rPr>
                <w:rFonts w:hint="eastAsia"/>
              </w:rPr>
              <w:t>的股权，但是亚太实业没有根据转让股权</w:t>
            </w:r>
            <w:r>
              <w:rPr>
                <w:rFonts w:hint="eastAsia"/>
              </w:rPr>
              <w:t xml:space="preserve"> </w:t>
            </w:r>
            <w:r>
              <w:rPr>
                <w:rFonts w:hint="eastAsia"/>
              </w:rPr>
              <w:t>定</w:t>
            </w:r>
            <w:r>
              <w:rPr>
                <w:rFonts w:hint="eastAsia"/>
              </w:rPr>
              <w:t xml:space="preserve"> </w:t>
            </w:r>
            <w:r>
              <w:rPr>
                <w:rFonts w:hint="eastAsia"/>
              </w:rPr>
              <w:t>价</w:t>
            </w:r>
            <w:r>
              <w:rPr>
                <w:rFonts w:hint="eastAsia"/>
              </w:rPr>
              <w:t xml:space="preserve"> </w:t>
            </w:r>
            <w:r>
              <w:rPr>
                <w:rFonts w:hint="eastAsia"/>
              </w:rPr>
              <w:t>来</w:t>
            </w:r>
            <w:r>
              <w:rPr>
                <w:rFonts w:hint="eastAsia"/>
              </w:rPr>
              <w:t xml:space="preserve"> </w:t>
            </w:r>
            <w:r>
              <w:rPr>
                <w:rFonts w:hint="eastAsia"/>
              </w:rPr>
              <w:t>计</w:t>
            </w:r>
            <w:r>
              <w:rPr>
                <w:rFonts w:hint="eastAsia"/>
              </w:rPr>
              <w:t xml:space="preserve"> </w:t>
            </w:r>
            <w:r>
              <w:rPr>
                <w:rFonts w:hint="eastAsia"/>
              </w:rPr>
              <w:t>提</w:t>
            </w:r>
            <w:r>
              <w:rPr>
                <w:rFonts w:hint="eastAsia"/>
              </w:rPr>
              <w:t xml:space="preserve"> </w:t>
            </w:r>
            <w:r>
              <w:rPr>
                <w:rFonts w:hint="eastAsia"/>
              </w:rPr>
              <w:t>当</w:t>
            </w:r>
            <w:r>
              <w:rPr>
                <w:rFonts w:hint="eastAsia"/>
              </w:rPr>
              <w:t xml:space="preserve"> </w:t>
            </w:r>
            <w:r>
              <w:rPr>
                <w:rFonts w:hint="eastAsia"/>
              </w:rPr>
              <w:t>年</w:t>
            </w:r>
            <w:r>
              <w:rPr>
                <w:rFonts w:hint="eastAsia"/>
              </w:rPr>
              <w:t xml:space="preserve"> </w:t>
            </w:r>
            <w:r>
              <w:rPr>
                <w:rFonts w:hint="eastAsia"/>
              </w:rPr>
              <w:t>股</w:t>
            </w:r>
            <w:r>
              <w:rPr>
                <w:rFonts w:hint="eastAsia"/>
              </w:rPr>
              <w:t xml:space="preserve"> </w:t>
            </w:r>
            <w:r>
              <w:rPr>
                <w:rFonts w:hint="eastAsia"/>
              </w:rPr>
              <w:t>权</w:t>
            </w:r>
            <w:r>
              <w:rPr>
                <w:rFonts w:hint="eastAsia"/>
              </w:rPr>
              <w:t xml:space="preserve"> </w:t>
            </w:r>
            <w:r>
              <w:rPr>
                <w:rFonts w:hint="eastAsia"/>
              </w:rPr>
              <w:t>的</w:t>
            </w:r>
            <w:r>
              <w:rPr>
                <w:rFonts w:hint="eastAsia"/>
              </w:rPr>
              <w:t xml:space="preserve"> </w:t>
            </w:r>
            <w:r>
              <w:rPr>
                <w:rFonts w:hint="eastAsia"/>
              </w:rPr>
              <w:t>减</w:t>
            </w:r>
            <w:r>
              <w:rPr>
                <w:rFonts w:hint="eastAsia"/>
              </w:rPr>
              <w:t xml:space="preserve"> </w:t>
            </w:r>
            <w:r>
              <w:rPr>
                <w:rFonts w:hint="eastAsia"/>
              </w:rPr>
              <w:t>值</w:t>
            </w:r>
            <w:r>
              <w:rPr>
                <w:rFonts w:hint="eastAsia"/>
              </w:rPr>
              <w:t xml:space="preserve"> </w:t>
            </w:r>
            <w:r>
              <w:rPr>
                <w:rFonts w:hint="eastAsia"/>
              </w:rPr>
              <w:t>准</w:t>
            </w:r>
            <w:r>
              <w:rPr>
                <w:rFonts w:hint="eastAsia"/>
              </w:rPr>
              <w:t xml:space="preserve"> </w:t>
            </w:r>
            <w:r>
              <w:rPr>
                <w:rFonts w:hint="eastAsia"/>
              </w:rPr>
              <w:t>备</w:t>
            </w:r>
            <w:r>
              <w:rPr>
                <w:rFonts w:hint="eastAsia"/>
              </w:rPr>
              <w:t xml:space="preserve"> </w:t>
            </w:r>
            <w:r>
              <w:rPr>
                <w:rFonts w:hint="eastAsia"/>
              </w:rPr>
              <w:t>，</w:t>
            </w:r>
            <w:r>
              <w:rPr>
                <w:rFonts w:hint="eastAsia"/>
              </w:rPr>
              <w:t xml:space="preserve"> </w:t>
            </w:r>
            <w:r>
              <w:rPr>
                <w:rFonts w:hint="eastAsia"/>
              </w:rPr>
              <w:t>从</w:t>
            </w:r>
            <w:r>
              <w:rPr>
                <w:rFonts w:hint="eastAsia"/>
              </w:rPr>
              <w:t xml:space="preserve"> </w:t>
            </w:r>
            <w:r>
              <w:rPr>
                <w:rFonts w:hint="eastAsia"/>
              </w:rPr>
              <w:t>而</w:t>
            </w:r>
            <w:r>
              <w:rPr>
                <w:rFonts w:hint="eastAsia"/>
              </w:rPr>
              <w:t xml:space="preserve"> </w:t>
            </w:r>
            <w:r>
              <w:rPr>
                <w:rFonts w:hint="eastAsia"/>
              </w:rPr>
              <w:t>导</w:t>
            </w:r>
            <w:r>
              <w:rPr>
                <w:rFonts w:hint="eastAsia"/>
              </w:rPr>
              <w:t xml:space="preserve"> </w:t>
            </w:r>
            <w:r>
              <w:rPr>
                <w:rFonts w:hint="eastAsia"/>
              </w:rPr>
              <w:t>致</w:t>
            </w:r>
            <w:r>
              <w:rPr>
                <w:rFonts w:hint="eastAsia"/>
              </w:rPr>
              <w:t xml:space="preserve"> </w:t>
            </w:r>
            <w:r>
              <w:rPr>
                <w:rFonts w:hint="eastAsia"/>
              </w:rPr>
              <w:t>虚</w:t>
            </w:r>
            <w:r>
              <w:rPr>
                <w:rFonts w:hint="eastAsia"/>
              </w:rPr>
              <w:t xml:space="preserve"> </w:t>
            </w:r>
            <w:r>
              <w:rPr>
                <w:rFonts w:hint="eastAsia"/>
              </w:rPr>
              <w:t>增</w:t>
            </w:r>
            <w:r>
              <w:rPr>
                <w:rFonts w:hint="eastAsia"/>
              </w:rPr>
              <w:t xml:space="preserve"> </w:t>
            </w:r>
            <w:r>
              <w:rPr>
                <w:rFonts w:hint="eastAsia"/>
              </w:rPr>
              <w:t>利</w:t>
            </w:r>
            <w:r>
              <w:rPr>
                <w:rFonts w:hint="eastAsia"/>
              </w:rPr>
              <w:t xml:space="preserve"> </w:t>
            </w:r>
            <w:r>
              <w:rPr>
                <w:rFonts w:hint="eastAsia"/>
              </w:rPr>
              <w:t>润</w:t>
            </w:r>
            <w:r>
              <w:rPr>
                <w:rFonts w:hint="eastAsia"/>
              </w:rPr>
              <w:t xml:space="preserve"> </w:t>
            </w:r>
            <w:r>
              <w:rPr>
                <w:rFonts w:hint="eastAsia"/>
              </w:rPr>
              <w:t>高</w:t>
            </w:r>
            <w:r>
              <w:rPr>
                <w:rFonts w:hint="eastAsia"/>
              </w:rPr>
              <w:t xml:space="preserve"> </w:t>
            </w:r>
            <w:r>
              <w:rPr>
                <w:rFonts w:hint="eastAsia"/>
              </w:rPr>
              <w:t>达</w:t>
            </w:r>
            <w:r>
              <w:rPr>
                <w:rFonts w:hint="eastAsia"/>
              </w:rPr>
              <w:t xml:space="preserve"> 2</w:t>
            </w:r>
            <w:r>
              <w:rPr>
                <w:rFonts w:hint="eastAsia"/>
              </w:rPr>
              <w:t>，</w:t>
            </w:r>
            <w:r>
              <w:rPr>
                <w:rFonts w:hint="eastAsia"/>
              </w:rPr>
              <w:t>377</w:t>
            </w:r>
            <w:r>
              <w:rPr>
                <w:rFonts w:hint="eastAsia"/>
              </w:rPr>
              <w:t>，</w:t>
            </w:r>
            <w:r>
              <w:rPr>
                <w:rFonts w:hint="eastAsia"/>
              </w:rPr>
              <w:t xml:space="preserve">904.37 </w:t>
            </w:r>
            <w:r>
              <w:rPr>
                <w:rFonts w:hint="eastAsia"/>
              </w:rPr>
              <w:t>元。除此之外，在</w:t>
            </w:r>
            <w:r>
              <w:rPr>
                <w:rFonts w:hint="eastAsia"/>
              </w:rPr>
              <w:t xml:space="preserve"> 2014 </w:t>
            </w:r>
            <w:r>
              <w:rPr>
                <w:rFonts w:hint="eastAsia"/>
              </w:rPr>
              <w:t>年亚太实业对</w:t>
            </w:r>
            <w:r>
              <w:rPr>
                <w:rFonts w:hint="eastAsia"/>
              </w:rPr>
              <w:t xml:space="preserve"> 27%</w:t>
            </w:r>
            <w:r>
              <w:rPr>
                <w:rFonts w:hint="eastAsia"/>
              </w:rPr>
              <w:t>的所持股权计</w:t>
            </w:r>
            <w:r>
              <w:rPr>
                <w:rFonts w:hint="eastAsia"/>
              </w:rPr>
              <w:t xml:space="preserve"> </w:t>
            </w:r>
            <w:r>
              <w:rPr>
                <w:rFonts w:hint="eastAsia"/>
              </w:rPr>
              <w:t>提了减值准备，在</w:t>
            </w:r>
            <w:r>
              <w:rPr>
                <w:rFonts w:hint="eastAsia"/>
              </w:rPr>
              <w:t xml:space="preserve"> 2015 </w:t>
            </w:r>
            <w:r>
              <w:rPr>
                <w:rFonts w:hint="eastAsia"/>
              </w:rPr>
              <w:t>年又转让了</w:t>
            </w:r>
            <w:r>
              <w:rPr>
                <w:rFonts w:hint="eastAsia"/>
              </w:rPr>
              <w:t xml:space="preserve"> 9.36%</w:t>
            </w:r>
            <w:r>
              <w:rPr>
                <w:rFonts w:hint="eastAsia"/>
              </w:rPr>
              <w:t>的股权。</w:t>
            </w:r>
          </w:p>
          <w:p w14:paraId="4F7CDA2C" w14:textId="77777777" w:rsidR="00D17DE9" w:rsidRDefault="00D17DE9" w:rsidP="00D25B05">
            <w:r>
              <w:rPr>
                <w:rFonts w:hint="eastAsia"/>
              </w:rPr>
              <w:t xml:space="preserve"> 3</w:t>
            </w:r>
            <w:r>
              <w:rPr>
                <w:rFonts w:hint="eastAsia"/>
              </w:rPr>
              <w:t>、收入确认不合理。亚太实业对其子公司兰州同创嘉业的持股比</w:t>
            </w:r>
            <w:r>
              <w:rPr>
                <w:rFonts w:hint="eastAsia"/>
              </w:rPr>
              <w:t xml:space="preserve"> </w:t>
            </w:r>
            <w:r>
              <w:rPr>
                <w:rFonts w:hint="eastAsia"/>
              </w:rPr>
              <w:t>例为</w:t>
            </w:r>
            <w:r>
              <w:rPr>
                <w:rFonts w:hint="eastAsia"/>
              </w:rPr>
              <w:t xml:space="preserve"> 84.16%</w:t>
            </w:r>
            <w:r>
              <w:rPr>
                <w:rFonts w:hint="eastAsia"/>
              </w:rPr>
              <w:t>，兰州同创嘉业在</w:t>
            </w:r>
            <w:r>
              <w:rPr>
                <w:rFonts w:hint="eastAsia"/>
              </w:rPr>
              <w:t xml:space="preserve"> 2010 </w:t>
            </w:r>
            <w:r>
              <w:rPr>
                <w:rFonts w:hint="eastAsia"/>
              </w:rPr>
              <w:t>年从棕榈油交易转变为房地产销</w:t>
            </w:r>
            <w:r>
              <w:rPr>
                <w:rFonts w:hint="eastAsia"/>
              </w:rPr>
              <w:t xml:space="preserve"> </w:t>
            </w:r>
            <w:r>
              <w:rPr>
                <w:rFonts w:hint="eastAsia"/>
              </w:rPr>
              <w:t>售业务，为母公司创造丰厚利润。但是，建筑物只有在完工后，并且取</w:t>
            </w:r>
            <w:r>
              <w:rPr>
                <w:rFonts w:hint="eastAsia"/>
              </w:rPr>
              <w:t xml:space="preserve"> </w:t>
            </w:r>
            <w:r>
              <w:rPr>
                <w:rFonts w:hint="eastAsia"/>
              </w:rPr>
              <w:t>得了有关部门的认证下，才可以确认为收入，而兰州同创嘉业的永登</w:t>
            </w:r>
            <w:r>
              <w:rPr>
                <w:rFonts w:hint="eastAsia"/>
              </w:rPr>
              <w:t xml:space="preserve"> </w:t>
            </w:r>
            <w:r>
              <w:rPr>
                <w:rFonts w:hint="eastAsia"/>
              </w:rPr>
              <w:t>玫瑰园二期事实上并没有完工竣工报告，却违规确认营业收入。作为</w:t>
            </w:r>
            <w:r>
              <w:rPr>
                <w:rFonts w:hint="eastAsia"/>
              </w:rPr>
              <w:t xml:space="preserve"> </w:t>
            </w:r>
            <w:r>
              <w:rPr>
                <w:rFonts w:hint="eastAsia"/>
              </w:rPr>
              <w:t>兰州同创嘉业的母公司亚太实业明知子公司的违规操作，却漠视不</w:t>
            </w:r>
            <w:r>
              <w:rPr>
                <w:rFonts w:hint="eastAsia"/>
              </w:rPr>
              <w:t xml:space="preserve"> </w:t>
            </w:r>
            <w:r>
              <w:rPr>
                <w:rFonts w:hint="eastAsia"/>
              </w:rPr>
              <w:t>管，联合操纵房地产业</w:t>
            </w:r>
            <w:proofErr w:type="gramStart"/>
            <w:r>
              <w:rPr>
                <w:rFonts w:hint="eastAsia"/>
              </w:rPr>
              <w:t>务</w:t>
            </w:r>
            <w:proofErr w:type="gramEnd"/>
            <w:r>
              <w:rPr>
                <w:rFonts w:hint="eastAsia"/>
              </w:rPr>
              <w:t>。</w:t>
            </w:r>
          </w:p>
          <w:p w14:paraId="03CA9CEF" w14:textId="77777777" w:rsidR="00D17DE9" w:rsidRDefault="00D17DE9" w:rsidP="00D25B05"/>
        </w:tc>
      </w:tr>
      <w:tr w:rsidR="00D17DE9" w14:paraId="0AC08D04" w14:textId="77777777" w:rsidTr="00D25B05">
        <w:tc>
          <w:tcPr>
            <w:tcW w:w="1980" w:type="dxa"/>
          </w:tcPr>
          <w:p w14:paraId="2300E69A" w14:textId="77777777" w:rsidR="00D17DE9" w:rsidRDefault="00D17DE9" w:rsidP="00D25B05">
            <w:r>
              <w:rPr>
                <w:rFonts w:hint="eastAsia"/>
              </w:rPr>
              <w:lastRenderedPageBreak/>
              <w:t>关联审计机构</w:t>
            </w:r>
            <w:r>
              <w:t>名称</w:t>
            </w:r>
          </w:p>
        </w:tc>
        <w:tc>
          <w:tcPr>
            <w:tcW w:w="6316" w:type="dxa"/>
          </w:tcPr>
          <w:p w14:paraId="749B7410" w14:textId="77777777" w:rsidR="00D17DE9" w:rsidRDefault="00D17DE9" w:rsidP="00D25B05">
            <w:r>
              <w:rPr>
                <w:rFonts w:hint="eastAsia"/>
              </w:rPr>
              <w:t>瑞华会计师事务所</w:t>
            </w:r>
          </w:p>
        </w:tc>
      </w:tr>
      <w:tr w:rsidR="00D17DE9" w14:paraId="6049F655" w14:textId="77777777" w:rsidTr="00D25B05">
        <w:tc>
          <w:tcPr>
            <w:tcW w:w="1980" w:type="dxa"/>
          </w:tcPr>
          <w:p w14:paraId="17EE8808" w14:textId="77777777" w:rsidR="00D17DE9" w:rsidRDefault="00D17DE9" w:rsidP="00D25B05">
            <w:r>
              <w:rPr>
                <w:rFonts w:hint="eastAsia"/>
              </w:rPr>
              <w:t>引发</w:t>
            </w:r>
            <w:r>
              <w:t>的审计</w:t>
            </w:r>
            <w:r>
              <w:rPr>
                <w:rFonts w:hint="eastAsia"/>
              </w:rPr>
              <w:t>实施</w:t>
            </w:r>
            <w:r>
              <w:t>思考</w:t>
            </w:r>
          </w:p>
        </w:tc>
        <w:tc>
          <w:tcPr>
            <w:tcW w:w="6316" w:type="dxa"/>
          </w:tcPr>
          <w:p w14:paraId="34E54983" w14:textId="77777777" w:rsidR="00D17DE9" w:rsidRDefault="00D17DE9" w:rsidP="00D25B05">
            <w:r>
              <w:rPr>
                <w:rFonts w:hint="eastAsia"/>
              </w:rPr>
              <w:t>连续审计损失独立性。瑞华会计师事务所从</w:t>
            </w:r>
            <w:r>
              <w:rPr>
                <w:rFonts w:hint="eastAsia"/>
              </w:rPr>
              <w:t xml:space="preserve"> 2010 </w:t>
            </w:r>
            <w:r>
              <w:rPr>
                <w:rFonts w:hint="eastAsia"/>
              </w:rPr>
              <w:t>年至</w:t>
            </w:r>
            <w:r>
              <w:rPr>
                <w:rFonts w:hint="eastAsia"/>
              </w:rPr>
              <w:t xml:space="preserve"> 2014 </w:t>
            </w:r>
            <w:r>
              <w:rPr>
                <w:rFonts w:hint="eastAsia"/>
              </w:rPr>
              <w:t>年</w:t>
            </w:r>
            <w:r>
              <w:rPr>
                <w:rFonts w:hint="eastAsia"/>
              </w:rPr>
              <w:t xml:space="preserve"> </w:t>
            </w:r>
            <w:r>
              <w:rPr>
                <w:rFonts w:hint="eastAsia"/>
              </w:rPr>
              <w:t>均接受了对亚太实业审计业务，瑞华所对已经存有重大问题的亚太实</w:t>
            </w:r>
            <w:r>
              <w:rPr>
                <w:rFonts w:hint="eastAsia"/>
              </w:rPr>
              <w:t xml:space="preserve"> </w:t>
            </w:r>
            <w:r>
              <w:rPr>
                <w:rFonts w:hint="eastAsia"/>
              </w:rPr>
              <w:t>业仍然连续</w:t>
            </w:r>
            <w:r>
              <w:rPr>
                <w:rFonts w:hint="eastAsia"/>
              </w:rPr>
              <w:t xml:space="preserve"> 5 </w:t>
            </w:r>
            <w:r>
              <w:rPr>
                <w:rFonts w:hint="eastAsia"/>
              </w:rPr>
              <w:t>年发表无保留意见审计报告，间接地遮盖了亚太实业财</w:t>
            </w:r>
            <w:r>
              <w:rPr>
                <w:rFonts w:hint="eastAsia"/>
              </w:rPr>
              <w:t xml:space="preserve"> </w:t>
            </w:r>
            <w:r>
              <w:rPr>
                <w:rFonts w:hint="eastAsia"/>
              </w:rPr>
              <w:t>瑞华对亚太实业审计失败案例分析</w:t>
            </w:r>
            <w:r>
              <w:rPr>
                <w:rFonts w:hint="eastAsia"/>
              </w:rPr>
              <w:t xml:space="preserve"> </w:t>
            </w:r>
            <w:r>
              <w:rPr>
                <w:rFonts w:hint="eastAsia"/>
              </w:rPr>
              <w:t>□文</w:t>
            </w:r>
            <w:r>
              <w:rPr>
                <w:rFonts w:hint="eastAsia"/>
              </w:rPr>
              <w:t xml:space="preserve"> / </w:t>
            </w:r>
            <w:r>
              <w:rPr>
                <w:rFonts w:hint="eastAsia"/>
              </w:rPr>
              <w:t>赵</w:t>
            </w:r>
            <w:proofErr w:type="gramStart"/>
            <w:r>
              <w:rPr>
                <w:rFonts w:hint="eastAsia"/>
              </w:rPr>
              <w:t>一</w:t>
            </w:r>
            <w:proofErr w:type="gramEnd"/>
            <w:r>
              <w:rPr>
                <w:rFonts w:hint="eastAsia"/>
              </w:rPr>
              <w:t>蓉</w:t>
            </w:r>
            <w:r>
              <w:rPr>
                <w:rFonts w:hint="eastAsia"/>
              </w:rPr>
              <w:t xml:space="preserve"> </w:t>
            </w:r>
            <w:r>
              <w:rPr>
                <w:rFonts w:hint="eastAsia"/>
              </w:rPr>
              <w:t>李佳妮</w:t>
            </w:r>
            <w:r>
              <w:rPr>
                <w:rFonts w:hint="eastAsia"/>
              </w:rPr>
              <w:t xml:space="preserve"> </w:t>
            </w:r>
            <w:r>
              <w:rPr>
                <w:rFonts w:hint="eastAsia"/>
              </w:rPr>
              <w:t>史卫薇</w:t>
            </w:r>
            <w:r>
              <w:rPr>
                <w:rFonts w:hint="eastAsia"/>
              </w:rPr>
              <w:t xml:space="preserve"> </w:t>
            </w:r>
            <w:r>
              <w:rPr>
                <w:rFonts w:hint="eastAsia"/>
              </w:rPr>
              <w:t>（哈尔滨商业大学</w:t>
            </w:r>
            <w:r>
              <w:rPr>
                <w:rFonts w:hint="eastAsia"/>
              </w:rPr>
              <w:t xml:space="preserve"> </w:t>
            </w:r>
            <w:r>
              <w:rPr>
                <w:rFonts w:hint="eastAsia"/>
              </w:rPr>
              <w:t>黑龙江·哈尔滨）</w:t>
            </w:r>
            <w:r>
              <w:rPr>
                <w:rFonts w:hint="eastAsia"/>
              </w:rPr>
              <w:t xml:space="preserve"> </w:t>
            </w:r>
            <w:r>
              <w:rPr>
                <w:rFonts w:hint="eastAsia"/>
              </w:rPr>
              <w:t>［提要］</w:t>
            </w:r>
            <w:r>
              <w:rPr>
                <w:rFonts w:hint="eastAsia"/>
              </w:rPr>
              <w:t xml:space="preserve"> </w:t>
            </w:r>
            <w:r>
              <w:rPr>
                <w:rFonts w:hint="eastAsia"/>
              </w:rPr>
              <w:t>由于投资者和管理者对企业财务状况信息掌握的不对称性，而注册会计师出于自身利益的考虑，会导致发表不恰当的审计意见。为</w:t>
            </w:r>
            <w:r>
              <w:rPr>
                <w:rFonts w:hint="eastAsia"/>
              </w:rPr>
              <w:t xml:space="preserve"> </w:t>
            </w:r>
            <w:r>
              <w:rPr>
                <w:rFonts w:hint="eastAsia"/>
              </w:rPr>
              <w:t>规范审计行业市场秩序，提高审计质量，本文选取瑞华所对亚太实业审计失败的案例进行分析研究。通过案例分析得出：会计师事务所的质量控制</w:t>
            </w:r>
            <w:r>
              <w:rPr>
                <w:rFonts w:hint="eastAsia"/>
              </w:rPr>
              <w:t xml:space="preserve"> </w:t>
            </w:r>
            <w:r>
              <w:rPr>
                <w:rFonts w:hint="eastAsia"/>
              </w:rPr>
              <w:t>存在明显缺陷、注册会计师的专业胜任能力不足和</w:t>
            </w:r>
            <w:proofErr w:type="gramStart"/>
            <w:r>
              <w:rPr>
                <w:rFonts w:hint="eastAsia"/>
              </w:rPr>
              <w:t>并</w:t>
            </w:r>
            <w:proofErr w:type="gramEnd"/>
            <w:r>
              <w:rPr>
                <w:rFonts w:hint="eastAsia"/>
              </w:rPr>
              <w:t>未注意到所审单位的行业特殊性以及亚太实业存在根本的财务舞弊是导致此次审计失败的</w:t>
            </w:r>
            <w:r>
              <w:rPr>
                <w:rFonts w:hint="eastAsia"/>
              </w:rPr>
              <w:t xml:space="preserve"> </w:t>
            </w:r>
            <w:r>
              <w:rPr>
                <w:rFonts w:hint="eastAsia"/>
              </w:rPr>
              <w:t>原因，并且提出相关规范意见，对同行业形成借鉴指导作用。</w:t>
            </w:r>
            <w:r>
              <w:rPr>
                <w:rFonts w:hint="eastAsia"/>
              </w:rPr>
              <w:t xml:space="preserve"> </w:t>
            </w:r>
          </w:p>
          <w:p w14:paraId="5B41FFAE" w14:textId="77777777" w:rsidR="00D17DE9" w:rsidRDefault="00D17DE9" w:rsidP="00D25B05"/>
          <w:p w14:paraId="0DFA8EEE" w14:textId="77777777" w:rsidR="00D17DE9" w:rsidRDefault="00D17DE9" w:rsidP="00D25B05">
            <w:r>
              <w:rPr>
                <w:rFonts w:hint="eastAsia"/>
              </w:rPr>
              <w:t xml:space="preserve"> 2</w:t>
            </w:r>
            <w:r>
              <w:rPr>
                <w:rFonts w:hint="eastAsia"/>
              </w:rPr>
              <w:t>、事务所合并引发质量控制缺陷。瑞华是在</w:t>
            </w:r>
            <w:r>
              <w:rPr>
                <w:rFonts w:hint="eastAsia"/>
              </w:rPr>
              <w:t xml:space="preserve"> 2013 </w:t>
            </w:r>
            <w:r>
              <w:rPr>
                <w:rFonts w:hint="eastAsia"/>
              </w:rPr>
              <w:t>年</w:t>
            </w:r>
            <w:r>
              <w:rPr>
                <w:rFonts w:hint="eastAsia"/>
              </w:rPr>
              <w:t xml:space="preserve"> 4 </w:t>
            </w:r>
            <w:r>
              <w:rPr>
                <w:rFonts w:hint="eastAsia"/>
              </w:rPr>
              <w:t>月由中瑞</w:t>
            </w:r>
            <w:r>
              <w:rPr>
                <w:rFonts w:hint="eastAsia"/>
              </w:rPr>
              <w:t xml:space="preserve"> </w:t>
            </w:r>
            <w:r>
              <w:rPr>
                <w:rFonts w:hint="eastAsia"/>
              </w:rPr>
              <w:t>岳</w:t>
            </w:r>
            <w:r>
              <w:rPr>
                <w:rFonts w:hint="eastAsia"/>
              </w:rPr>
              <w:lastRenderedPageBreak/>
              <w:t>华和国富浩华合并成立，但在合并之后存在许多问题。由于事务所</w:t>
            </w:r>
            <w:r>
              <w:rPr>
                <w:rFonts w:hint="eastAsia"/>
              </w:rPr>
              <w:t xml:space="preserve"> </w:t>
            </w:r>
            <w:r>
              <w:rPr>
                <w:rFonts w:hint="eastAsia"/>
              </w:rPr>
              <w:t>规模扩大，因此承接业务的复杂程度和人员素质要求也相应提高。由</w:t>
            </w:r>
            <w:r>
              <w:rPr>
                <w:rFonts w:hint="eastAsia"/>
              </w:rPr>
              <w:t xml:space="preserve"> </w:t>
            </w:r>
            <w:r>
              <w:rPr>
                <w:rFonts w:hint="eastAsia"/>
              </w:rPr>
              <w:t>于工作上的职能管理分工不明确，导致事务所内部的监督质量低下，</w:t>
            </w:r>
            <w:r>
              <w:rPr>
                <w:rFonts w:hint="eastAsia"/>
              </w:rPr>
              <w:t xml:space="preserve"> </w:t>
            </w:r>
            <w:r>
              <w:rPr>
                <w:rFonts w:hint="eastAsia"/>
              </w:rPr>
              <w:t>从而影响审计的质量，导致审计失败。由于合并，使得原有的注册会计</w:t>
            </w:r>
            <w:r>
              <w:rPr>
                <w:rFonts w:hint="eastAsia"/>
              </w:rPr>
              <w:t xml:space="preserve"> </w:t>
            </w:r>
            <w:r>
              <w:rPr>
                <w:rFonts w:hint="eastAsia"/>
              </w:rPr>
              <w:t>师和其他相关工作人员不适应现有的工作制度和管理模式，导致出现</w:t>
            </w:r>
            <w:r>
              <w:rPr>
                <w:rFonts w:hint="eastAsia"/>
              </w:rPr>
              <w:t xml:space="preserve"> </w:t>
            </w:r>
            <w:r>
              <w:rPr>
                <w:rFonts w:hint="eastAsia"/>
              </w:rPr>
              <w:t>工作上的懈怠，从而影响审计工作的质量。本次审计失败正好发生于</w:t>
            </w:r>
            <w:r>
              <w:rPr>
                <w:rFonts w:hint="eastAsia"/>
              </w:rPr>
              <w:t xml:space="preserve"> </w:t>
            </w:r>
            <w:r>
              <w:rPr>
                <w:rFonts w:hint="eastAsia"/>
              </w:rPr>
              <w:t>瑞华所</w:t>
            </w:r>
            <w:r>
              <w:rPr>
                <w:rFonts w:hint="eastAsia"/>
              </w:rPr>
              <w:t xml:space="preserve"> 2013 </w:t>
            </w:r>
            <w:r>
              <w:rPr>
                <w:rFonts w:hint="eastAsia"/>
              </w:rPr>
              <w:t>年的合并期间，瑞华所对亚太实业连续四年的会计舞弊</w:t>
            </w:r>
            <w:r>
              <w:rPr>
                <w:rFonts w:hint="eastAsia"/>
              </w:rPr>
              <w:t xml:space="preserve"> </w:t>
            </w:r>
            <w:r>
              <w:rPr>
                <w:rFonts w:hint="eastAsia"/>
              </w:rPr>
              <w:t>都有所掩盖，恰好是瑞华所质量控制存在缺陷的体现。</w:t>
            </w:r>
          </w:p>
        </w:tc>
      </w:tr>
      <w:tr w:rsidR="00D17DE9" w14:paraId="368C85C7" w14:textId="77777777" w:rsidTr="00D25B05">
        <w:tc>
          <w:tcPr>
            <w:tcW w:w="1980" w:type="dxa"/>
          </w:tcPr>
          <w:p w14:paraId="107C0BB9" w14:textId="77777777" w:rsidR="00D17DE9" w:rsidRDefault="00D17DE9" w:rsidP="00D25B05">
            <w:r>
              <w:rPr>
                <w:rFonts w:hint="eastAsia"/>
              </w:rPr>
              <w:lastRenderedPageBreak/>
              <w:t>关联</w:t>
            </w:r>
            <w:r>
              <w:t>的审计</w:t>
            </w:r>
            <w:r>
              <w:rPr>
                <w:rFonts w:hint="eastAsia"/>
              </w:rPr>
              <w:t>报告</w:t>
            </w:r>
            <w:r>
              <w:t>与审计</w:t>
            </w:r>
            <w:r>
              <w:rPr>
                <w:rFonts w:hint="eastAsia"/>
              </w:rPr>
              <w:t>意见</w:t>
            </w:r>
          </w:p>
        </w:tc>
        <w:tc>
          <w:tcPr>
            <w:tcW w:w="6316" w:type="dxa"/>
          </w:tcPr>
          <w:p w14:paraId="01DA80D1" w14:textId="77777777" w:rsidR="00D17DE9" w:rsidRDefault="00D17DE9" w:rsidP="00D25B05">
            <w:r>
              <w:t>标准无保留意见</w:t>
            </w:r>
          </w:p>
        </w:tc>
      </w:tr>
    </w:tbl>
    <w:p w14:paraId="2D1284C0" w14:textId="77777777" w:rsidR="00D17DE9" w:rsidRDefault="00D17DE9" w:rsidP="00D17DE9"/>
    <w:p w14:paraId="3A7B7E9C" w14:textId="59C7D981" w:rsidR="00D17DE9" w:rsidRDefault="00D17DE9" w:rsidP="00D17DE9">
      <w:pPr>
        <w:pStyle w:val="1"/>
      </w:pPr>
      <w:bookmarkStart w:id="20" w:name="_Toc104812485"/>
      <w:bookmarkStart w:id="21" w:name="_Toc104812583"/>
      <w:bookmarkStart w:id="22" w:name="_Toc104812304"/>
      <w:bookmarkStart w:id="23" w:name="_Toc105876544"/>
      <w:r>
        <w:rPr>
          <w:rFonts w:hint="eastAsia"/>
        </w:rPr>
        <w:t>2</w:t>
      </w:r>
      <w:r>
        <w:t>0</w:t>
      </w:r>
      <w:bookmarkEnd w:id="20"/>
      <w:bookmarkEnd w:id="21"/>
      <w:bookmarkEnd w:id="22"/>
      <w:r w:rsidRPr="00D17DE9">
        <w:rPr>
          <w:rFonts w:hint="eastAsia"/>
        </w:rPr>
        <w:t>银信资产评估有限公司</w:t>
      </w:r>
      <w:bookmarkEnd w:id="23"/>
    </w:p>
    <w:tbl>
      <w:tblPr>
        <w:tblStyle w:val="a5"/>
        <w:tblW w:w="8532" w:type="dxa"/>
        <w:tblLayout w:type="fixed"/>
        <w:tblLook w:val="04A0" w:firstRow="1" w:lastRow="0" w:firstColumn="1" w:lastColumn="0" w:noHBand="0" w:noVBand="1"/>
      </w:tblPr>
      <w:tblGrid>
        <w:gridCol w:w="1980"/>
        <w:gridCol w:w="6552"/>
      </w:tblGrid>
      <w:tr w:rsidR="00D17DE9" w14:paraId="23E25CC7" w14:textId="77777777" w:rsidTr="00D25B05">
        <w:tc>
          <w:tcPr>
            <w:tcW w:w="1980" w:type="dxa"/>
          </w:tcPr>
          <w:p w14:paraId="2EB4FDBD"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案例数据</w:t>
            </w:r>
            <w:r>
              <w:rPr>
                <w:rFonts w:ascii="宋体" w:hAnsi="宋体"/>
                <w:color w:val="000000" w:themeColor="text1"/>
                <w:sz w:val="21"/>
                <w:szCs w:val="21"/>
              </w:rPr>
              <w:t>编号</w:t>
            </w:r>
          </w:p>
        </w:tc>
        <w:tc>
          <w:tcPr>
            <w:tcW w:w="6552" w:type="dxa"/>
          </w:tcPr>
          <w:p w14:paraId="7077180B" w14:textId="6898E464"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0</w:t>
            </w:r>
            <w:r>
              <w:rPr>
                <w:rFonts w:ascii="宋体" w:hAnsi="宋体"/>
                <w:color w:val="000000" w:themeColor="text1"/>
                <w:sz w:val="21"/>
                <w:szCs w:val="21"/>
              </w:rPr>
              <w:t>1</w:t>
            </w:r>
            <w:r w:rsidR="00455433">
              <w:rPr>
                <w:rFonts w:ascii="宋体" w:hAnsi="宋体"/>
                <w:color w:val="000000" w:themeColor="text1"/>
                <w:sz w:val="21"/>
                <w:szCs w:val="21"/>
              </w:rPr>
              <w:t>04</w:t>
            </w:r>
          </w:p>
        </w:tc>
      </w:tr>
      <w:tr w:rsidR="00D17DE9" w14:paraId="2C8FF6BF" w14:textId="77777777" w:rsidTr="00D25B05">
        <w:tc>
          <w:tcPr>
            <w:tcW w:w="1980" w:type="dxa"/>
          </w:tcPr>
          <w:p w14:paraId="3E0DFEA8"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w:t>
            </w:r>
            <w:r>
              <w:rPr>
                <w:rFonts w:ascii="宋体" w:hAnsi="宋体"/>
                <w:color w:val="000000" w:themeColor="text1"/>
                <w:sz w:val="21"/>
                <w:szCs w:val="21"/>
              </w:rPr>
              <w:t>行业类别</w:t>
            </w:r>
          </w:p>
        </w:tc>
        <w:tc>
          <w:tcPr>
            <w:tcW w:w="6552" w:type="dxa"/>
          </w:tcPr>
          <w:p w14:paraId="39EF4DFF"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0</w:t>
            </w:r>
            <w:r>
              <w:rPr>
                <w:rFonts w:ascii="宋体" w:hAnsi="宋体"/>
                <w:color w:val="000000" w:themeColor="text1"/>
                <w:sz w:val="21"/>
                <w:szCs w:val="21"/>
              </w:rPr>
              <w:t>1</w:t>
            </w:r>
            <w:r>
              <w:rPr>
                <w:rFonts w:ascii="宋体" w:hAnsi="宋体" w:hint="eastAsia"/>
                <w:color w:val="000000" w:themeColor="text1"/>
                <w:sz w:val="21"/>
                <w:szCs w:val="21"/>
              </w:rPr>
              <w:t>金融业</w:t>
            </w:r>
          </w:p>
        </w:tc>
      </w:tr>
      <w:tr w:rsidR="00D17DE9" w14:paraId="0B6C684B" w14:textId="77777777" w:rsidTr="00D25B05">
        <w:tc>
          <w:tcPr>
            <w:tcW w:w="1980" w:type="dxa"/>
          </w:tcPr>
          <w:p w14:paraId="29F9BF5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案例发生时间</w:t>
            </w:r>
          </w:p>
        </w:tc>
        <w:tc>
          <w:tcPr>
            <w:tcW w:w="6552" w:type="dxa"/>
          </w:tcPr>
          <w:p w14:paraId="6D2DA6FF" w14:textId="77777777" w:rsidR="00D17DE9" w:rsidRDefault="00D17DE9" w:rsidP="00D25B05">
            <w:pPr>
              <w:spacing w:line="276" w:lineRule="auto"/>
              <w:jc w:val="center"/>
              <w:rPr>
                <w:rFonts w:ascii="宋体" w:hAnsi="宋体"/>
                <w:color w:val="000000" w:themeColor="text1"/>
                <w:szCs w:val="21"/>
              </w:rPr>
            </w:pPr>
            <w:r>
              <w:rPr>
                <w:rFonts w:ascii="宋体" w:hAnsi="宋体" w:hint="eastAsia"/>
                <w:color w:val="000000" w:themeColor="text1"/>
                <w:sz w:val="21"/>
                <w:szCs w:val="21"/>
              </w:rPr>
              <w:t>20</w:t>
            </w:r>
            <w:r>
              <w:rPr>
                <w:rFonts w:ascii="宋体" w:hAnsi="宋体"/>
                <w:color w:val="000000" w:themeColor="text1"/>
                <w:sz w:val="21"/>
                <w:szCs w:val="21"/>
              </w:rPr>
              <w:t>18</w:t>
            </w:r>
            <w:r>
              <w:rPr>
                <w:rFonts w:ascii="宋体" w:hAnsi="宋体" w:hint="eastAsia"/>
                <w:color w:val="000000" w:themeColor="text1"/>
                <w:sz w:val="21"/>
                <w:szCs w:val="21"/>
              </w:rPr>
              <w:t>年</w:t>
            </w:r>
          </w:p>
        </w:tc>
      </w:tr>
      <w:tr w:rsidR="00D17DE9" w14:paraId="5C424253" w14:textId="77777777" w:rsidTr="00D25B05">
        <w:tc>
          <w:tcPr>
            <w:tcW w:w="1980" w:type="dxa"/>
          </w:tcPr>
          <w:p w14:paraId="58E9CF33"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案例企业名称</w:t>
            </w:r>
          </w:p>
        </w:tc>
        <w:tc>
          <w:tcPr>
            <w:tcW w:w="6552" w:type="dxa"/>
          </w:tcPr>
          <w:p w14:paraId="1CBEBC15" w14:textId="77777777" w:rsidR="00D17DE9" w:rsidRDefault="00D17DE9" w:rsidP="00D25B05">
            <w:pPr>
              <w:spacing w:line="276" w:lineRule="auto"/>
              <w:jc w:val="center"/>
              <w:rPr>
                <w:rFonts w:ascii="宋体" w:hAnsi="宋体"/>
                <w:color w:val="000000" w:themeColor="text1"/>
                <w:szCs w:val="21"/>
              </w:rPr>
            </w:pPr>
            <w:bookmarkStart w:id="24" w:name="_Hlk104975516"/>
            <w:r>
              <w:rPr>
                <w:rFonts w:ascii="宋体" w:hAnsi="宋体" w:hint="eastAsia"/>
                <w:color w:val="000000" w:themeColor="text1"/>
                <w:sz w:val="21"/>
                <w:szCs w:val="21"/>
              </w:rPr>
              <w:t>银信资产评估有限公司</w:t>
            </w:r>
            <w:bookmarkEnd w:id="24"/>
          </w:p>
        </w:tc>
      </w:tr>
      <w:tr w:rsidR="00D17DE9" w14:paraId="2FF83C48" w14:textId="77777777" w:rsidTr="00D25B05">
        <w:tc>
          <w:tcPr>
            <w:tcW w:w="1980" w:type="dxa"/>
          </w:tcPr>
          <w:p w14:paraId="74F75C0A"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案例企业经营范围</w:t>
            </w:r>
          </w:p>
        </w:tc>
        <w:tc>
          <w:tcPr>
            <w:tcW w:w="6552" w:type="dxa"/>
          </w:tcPr>
          <w:p w14:paraId="5092EF6E" w14:textId="77777777" w:rsidR="00D17DE9" w:rsidRDefault="00D17DE9" w:rsidP="00D25B05">
            <w:pPr>
              <w:spacing w:line="276" w:lineRule="auto"/>
              <w:jc w:val="center"/>
              <w:rPr>
                <w:rFonts w:ascii="宋体" w:hAnsi="宋体"/>
                <w:color w:val="000000" w:themeColor="text1"/>
                <w:szCs w:val="21"/>
              </w:rPr>
            </w:pPr>
            <w:r>
              <w:rPr>
                <w:rFonts w:ascii="宋体" w:hAnsi="宋体"/>
                <w:color w:val="000000" w:themeColor="text1"/>
                <w:sz w:val="21"/>
                <w:szCs w:val="21"/>
              </w:rPr>
              <w:t>资产评估、验证、年检；企业经营效益审核、工程核价；资产评估咨询；会计、财务、经济管理业务咨询；税务登记代理；会计、财务人员培训，房地产价格估价（准B级）</w:t>
            </w:r>
          </w:p>
        </w:tc>
      </w:tr>
      <w:tr w:rsidR="00D17DE9" w14:paraId="3464B678" w14:textId="77777777" w:rsidTr="00D25B05">
        <w:tc>
          <w:tcPr>
            <w:tcW w:w="1980" w:type="dxa"/>
          </w:tcPr>
          <w:p w14:paraId="612D7085"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企业单位案情描述</w:t>
            </w:r>
          </w:p>
        </w:tc>
        <w:tc>
          <w:tcPr>
            <w:tcW w:w="6552" w:type="dxa"/>
          </w:tcPr>
          <w:p w14:paraId="27427A68" w14:textId="77777777" w:rsidR="00D17DE9" w:rsidRDefault="00D17DE9" w:rsidP="00D25B05">
            <w:pPr>
              <w:spacing w:line="276" w:lineRule="auto"/>
              <w:rPr>
                <w:rFonts w:ascii="宋体" w:hAnsi="宋体"/>
                <w:b/>
                <w:color w:val="000000" w:themeColor="text1"/>
                <w:szCs w:val="21"/>
              </w:rPr>
            </w:pPr>
            <w:r>
              <w:rPr>
                <w:rFonts w:ascii="宋体" w:hAnsi="宋体" w:hint="eastAsia"/>
                <w:b/>
                <w:color w:val="000000" w:themeColor="text1"/>
                <w:sz w:val="21"/>
                <w:szCs w:val="21"/>
              </w:rPr>
              <w:t>【企业背景】</w:t>
            </w:r>
          </w:p>
          <w:p w14:paraId="3C5EA453" w14:textId="77777777" w:rsidR="00D17DE9" w:rsidRDefault="00D17DE9" w:rsidP="00D25B05">
            <w:pPr>
              <w:spacing w:line="276" w:lineRule="auto"/>
              <w:ind w:firstLineChars="200" w:firstLine="420"/>
              <w:rPr>
                <w:rFonts w:ascii="宋体" w:hAnsi="宋体"/>
                <w:b/>
                <w:color w:val="000000" w:themeColor="text1"/>
                <w:szCs w:val="21"/>
              </w:rPr>
            </w:pPr>
            <w:r>
              <w:rPr>
                <w:rFonts w:ascii="宋体" w:hAnsi="宋体"/>
                <w:color w:val="000000" w:themeColor="text1"/>
                <w:sz w:val="21"/>
                <w:szCs w:val="21"/>
              </w:rPr>
              <w:t>上海银信资产评估有限公司是一家注册为有限责任公司的专业资产评估机构，注册资本为人民币200万元。公司现有从业人员590人，各类工程、技术、经济、财务类专业人员70%以上具有中高级专业职称。此外还拥有一批研究机构和大学的专家、学者，提供强大的技术和理论支持。</w:t>
            </w:r>
          </w:p>
          <w:p w14:paraId="15D2D501" w14:textId="77777777" w:rsidR="00D17DE9" w:rsidRDefault="00D17DE9" w:rsidP="00D25B05">
            <w:pPr>
              <w:spacing w:line="276" w:lineRule="auto"/>
              <w:rPr>
                <w:rFonts w:ascii="宋体" w:hAnsi="宋体"/>
                <w:b/>
                <w:color w:val="000000" w:themeColor="text1"/>
                <w:szCs w:val="21"/>
              </w:rPr>
            </w:pPr>
            <w:r>
              <w:rPr>
                <w:rFonts w:ascii="宋体" w:hAnsi="宋体" w:hint="eastAsia"/>
                <w:b/>
                <w:color w:val="000000" w:themeColor="text1"/>
                <w:sz w:val="21"/>
                <w:szCs w:val="21"/>
              </w:rPr>
              <w:t>【案情背景</w:t>
            </w:r>
            <w:r>
              <w:rPr>
                <w:rFonts w:ascii="宋体" w:hAnsi="宋体"/>
                <w:b/>
                <w:color w:val="000000" w:themeColor="text1"/>
                <w:sz w:val="21"/>
                <w:szCs w:val="21"/>
              </w:rPr>
              <w:t>】</w:t>
            </w:r>
          </w:p>
          <w:p w14:paraId="54423A77"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2014年2月14日，</w:t>
            </w:r>
            <w:proofErr w:type="gramStart"/>
            <w:r>
              <w:rPr>
                <w:rFonts w:ascii="宋体" w:hAnsi="宋体" w:hint="eastAsia"/>
                <w:color w:val="000000" w:themeColor="text1"/>
                <w:sz w:val="21"/>
                <w:szCs w:val="21"/>
              </w:rPr>
              <w:t>中安消股份有限公司</w:t>
            </w:r>
            <w:proofErr w:type="gramEnd"/>
            <w:r>
              <w:rPr>
                <w:rFonts w:ascii="宋体" w:hAnsi="宋体" w:hint="eastAsia"/>
                <w:color w:val="000000" w:themeColor="text1"/>
                <w:sz w:val="21"/>
                <w:szCs w:val="21"/>
              </w:rPr>
              <w:t>（原名上海飞乐股份有限公司）决定向深圳市中</w:t>
            </w:r>
            <w:proofErr w:type="gramStart"/>
            <w:r>
              <w:rPr>
                <w:rFonts w:ascii="宋体" w:hAnsi="宋体" w:hint="eastAsia"/>
                <w:color w:val="000000" w:themeColor="text1"/>
                <w:sz w:val="21"/>
                <w:szCs w:val="21"/>
              </w:rPr>
              <w:t>恒汇志投资</w:t>
            </w:r>
            <w:proofErr w:type="gramEnd"/>
            <w:r>
              <w:rPr>
                <w:rFonts w:ascii="宋体" w:hAnsi="宋体" w:hint="eastAsia"/>
                <w:color w:val="000000" w:themeColor="text1"/>
                <w:sz w:val="21"/>
                <w:szCs w:val="21"/>
              </w:rPr>
              <w:t>有限公司发行股份，购买其持有的中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有限公司（以下简称</w:t>
            </w:r>
            <w:proofErr w:type="gramStart"/>
            <w:r>
              <w:rPr>
                <w:rFonts w:ascii="宋体" w:hAnsi="宋体" w:hint="eastAsia"/>
                <w:color w:val="000000" w:themeColor="text1"/>
                <w:sz w:val="21"/>
                <w:szCs w:val="21"/>
              </w:rPr>
              <w:t>中安消技术</w:t>
            </w:r>
            <w:proofErr w:type="gramEnd"/>
            <w:r>
              <w:rPr>
                <w:rFonts w:ascii="宋体" w:hAnsi="宋体" w:hint="eastAsia"/>
                <w:color w:val="000000" w:themeColor="text1"/>
                <w:sz w:val="21"/>
                <w:szCs w:val="21"/>
              </w:rPr>
              <w:t>）100%股权，银信评估为此次重大资产重组的评估机构。</w:t>
            </w:r>
          </w:p>
          <w:p w14:paraId="0BC9BC6D"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2014年4月25日，银信评估出具《上海飞乐股份有限公司拟收购中安消技术有限公司股权所涉及的中安消技术有限公司股东全部权益价值评估项目资产评估报告书》（以下简称《资产评估报告》），采用收益法评估，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评估值为28.59亿元，评估增值约为26.91亿元，增值率1,597.19%。银信评估本次项目合计收费160万元，签字评估师为杨建平、林美芹，首席评估师为梅惠民。</w:t>
            </w:r>
          </w:p>
          <w:p w14:paraId="554E693A"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lastRenderedPageBreak/>
              <w:t>2013年11月，中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与黔西南州政府签订《黔西南教育信息化工程项目建设战略合作框架协议》（以下简称《框架协议》），项目总金额4.5亿元，其中预计2014年确认收入3.42亿元，</w:t>
            </w:r>
            <w:proofErr w:type="gramStart"/>
            <w:r>
              <w:rPr>
                <w:rFonts w:ascii="宋体" w:hAnsi="宋体" w:hint="eastAsia"/>
                <w:color w:val="000000" w:themeColor="text1"/>
                <w:sz w:val="21"/>
                <w:szCs w:val="21"/>
              </w:rPr>
              <w:t>占银信</w:t>
            </w:r>
            <w:proofErr w:type="gramEnd"/>
            <w:r>
              <w:rPr>
                <w:rFonts w:ascii="宋体" w:hAnsi="宋体" w:hint="eastAsia"/>
                <w:color w:val="000000" w:themeColor="text1"/>
                <w:sz w:val="21"/>
                <w:szCs w:val="21"/>
              </w:rPr>
              <w:t>评估评估时所依据的</w:t>
            </w:r>
            <w:proofErr w:type="gramStart"/>
            <w:r>
              <w:rPr>
                <w:rFonts w:ascii="宋体" w:hAnsi="宋体" w:hint="eastAsia"/>
                <w:color w:val="000000" w:themeColor="text1"/>
                <w:sz w:val="21"/>
                <w:szCs w:val="21"/>
              </w:rPr>
              <w:t>中安消本部</w:t>
            </w:r>
            <w:proofErr w:type="gramEnd"/>
            <w:r>
              <w:rPr>
                <w:rFonts w:ascii="宋体" w:hAnsi="宋体" w:hint="eastAsia"/>
                <w:color w:val="000000" w:themeColor="text1"/>
                <w:sz w:val="21"/>
                <w:szCs w:val="21"/>
              </w:rPr>
              <w:t>在手合同及意向合同约4.7亿元的70%，占中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本部2014年度预测营业收入约5.3亿元的65%，占中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2014年度预测营业收入约13.2亿元的26%。</w:t>
            </w:r>
          </w:p>
          <w:p w14:paraId="3C27C8C9"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根据《框架协议》内容，中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需要在框架协议内与黔西南州各县（市）人民政府、义龙新区管委会自行签订项目建设合同和还款协议，黔西南州政府积极推进上述双方签订合作合同。黔西南州政府2016年8月15日出具的说明载明，该《框架协议》仅为合作框架协议，具体实施需通过公开招投标程序确定承建单位，且在已完成招标的各县（市、区）中，均无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中标。</w:t>
            </w:r>
          </w:p>
          <w:p w14:paraId="5D4EA461"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银信评估未对“班班通”项目《框架协议》予以充分关注，未通过询问、函证、核对等方式进行调查，未保持应有的职业谨慎，没有对收益预测履行必要的分析、判断和调整程序，没有在考虑未来各种可能性及其影响的基础上（“班班通”项目需要经过政府招投标程序，该项目营业收入具有重大不确定性）合理确定评估假设，形成未来收益预测，造成收益预测值和评估</w:t>
            </w:r>
            <w:proofErr w:type="gramStart"/>
            <w:r>
              <w:rPr>
                <w:rFonts w:ascii="宋体" w:hAnsi="宋体" w:hint="eastAsia"/>
                <w:color w:val="000000" w:themeColor="text1"/>
                <w:sz w:val="21"/>
                <w:szCs w:val="21"/>
              </w:rPr>
              <w:t>值严重</w:t>
            </w:r>
            <w:proofErr w:type="gramEnd"/>
            <w:r>
              <w:rPr>
                <w:rFonts w:ascii="宋体" w:hAnsi="宋体" w:hint="eastAsia"/>
                <w:color w:val="000000" w:themeColor="text1"/>
                <w:sz w:val="21"/>
                <w:szCs w:val="21"/>
              </w:rPr>
              <w:t>虚增，致使评估值不真实。银信评估的上述行为不符合《资产评估准则—评估程序》第十九条、《资产评估准则—企业价值》第七条、第二十七条的规定。</w:t>
            </w:r>
          </w:p>
          <w:p w14:paraId="2D050384" w14:textId="77777777" w:rsidR="00D17DE9" w:rsidRDefault="00D17DE9" w:rsidP="00D25B05">
            <w:pPr>
              <w:spacing w:line="276" w:lineRule="auto"/>
              <w:ind w:firstLineChars="200" w:firstLine="420"/>
              <w:rPr>
                <w:rFonts w:ascii="宋体" w:hAnsi="宋体"/>
                <w:color w:val="000000" w:themeColor="text1"/>
                <w:szCs w:val="21"/>
              </w:rPr>
            </w:pPr>
            <w:r>
              <w:rPr>
                <w:rFonts w:ascii="宋体" w:hAnsi="宋体" w:hint="eastAsia"/>
                <w:color w:val="000000" w:themeColor="text1"/>
                <w:sz w:val="21"/>
                <w:szCs w:val="21"/>
              </w:rPr>
              <w:t>银信评估对中</w:t>
            </w:r>
            <w:proofErr w:type="gramStart"/>
            <w:r>
              <w:rPr>
                <w:rFonts w:ascii="宋体" w:hAnsi="宋体" w:hint="eastAsia"/>
                <w:color w:val="000000" w:themeColor="text1"/>
                <w:sz w:val="21"/>
                <w:szCs w:val="21"/>
              </w:rPr>
              <w:t>安消技术</w:t>
            </w:r>
            <w:proofErr w:type="gramEnd"/>
            <w:r>
              <w:rPr>
                <w:rFonts w:ascii="宋体" w:hAnsi="宋体" w:hint="eastAsia"/>
                <w:color w:val="000000" w:themeColor="text1"/>
                <w:sz w:val="21"/>
                <w:szCs w:val="21"/>
              </w:rPr>
              <w:t>评估项目进行资产评估时，未勤勉尽责，不符合资产评估准则的相关规定，导致出具的评估报告存在误导性陈述，违反了《证券法》第二十条第二款“为证券发行出具有关文件的证券服务机构和人员，必须严格履行法定职责，保证其所出具文件的真实性、准确性、完整性”和第一百七十三条“证券服务机构为证券的发行、上市、交易等证券业务活动制作、出具审计报告、资产评估报告、财务顾问报告、资信评级报告或者法律意见书等文件，应当勤勉尽责，对所依据的文件资料内容的真实性、准确性、完整性进行核查和验证”的规定，构成《证券法》第二百二十三条所述“证券服务机构未勤勉尽责，所制作、出具的文件有虚假记载、误导性陈述或者重大遗漏”的情形。梅惠民、杨建平、林美芹为直接负责的主管人员。</w:t>
            </w:r>
          </w:p>
        </w:tc>
      </w:tr>
      <w:tr w:rsidR="00D17DE9" w14:paraId="7996B947" w14:textId="77777777" w:rsidTr="00D25B05">
        <w:tc>
          <w:tcPr>
            <w:tcW w:w="1980" w:type="dxa"/>
          </w:tcPr>
          <w:p w14:paraId="16B8F96E"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lastRenderedPageBreak/>
              <w:t>关联审计机构</w:t>
            </w:r>
            <w:r>
              <w:rPr>
                <w:rFonts w:ascii="宋体" w:hAnsi="宋体"/>
                <w:color w:val="000000" w:themeColor="text1"/>
                <w:sz w:val="21"/>
                <w:szCs w:val="21"/>
              </w:rPr>
              <w:t>名称</w:t>
            </w:r>
          </w:p>
        </w:tc>
        <w:tc>
          <w:tcPr>
            <w:tcW w:w="6552" w:type="dxa"/>
          </w:tcPr>
          <w:p w14:paraId="5145B0A6" w14:textId="77777777" w:rsidR="00D17DE9" w:rsidRDefault="00D17DE9" w:rsidP="00D25B05">
            <w:pPr>
              <w:spacing w:line="276" w:lineRule="auto"/>
              <w:jc w:val="center"/>
              <w:rPr>
                <w:rFonts w:ascii="宋体" w:hAnsi="宋体"/>
                <w:b/>
                <w:color w:val="000000" w:themeColor="text1"/>
                <w:szCs w:val="21"/>
              </w:rPr>
            </w:pPr>
            <w:r>
              <w:rPr>
                <w:rFonts w:ascii="宋体" w:hAnsi="宋体" w:hint="eastAsia"/>
                <w:b/>
                <w:color w:val="000000" w:themeColor="text1"/>
                <w:sz w:val="21"/>
                <w:szCs w:val="21"/>
              </w:rPr>
              <w:t>证监会</w:t>
            </w:r>
          </w:p>
        </w:tc>
      </w:tr>
      <w:tr w:rsidR="00D17DE9" w14:paraId="7DC1BF47" w14:textId="77777777" w:rsidTr="00D25B05">
        <w:tc>
          <w:tcPr>
            <w:tcW w:w="1980" w:type="dxa"/>
          </w:tcPr>
          <w:p w14:paraId="264EC4FE" w14:textId="77777777" w:rsidR="00D17DE9" w:rsidRDefault="00D17DE9" w:rsidP="00D25B05">
            <w:pPr>
              <w:spacing w:line="276" w:lineRule="auto"/>
              <w:rPr>
                <w:rFonts w:ascii="宋体" w:hAnsi="宋体"/>
                <w:color w:val="000000" w:themeColor="text1"/>
                <w:szCs w:val="21"/>
              </w:rPr>
            </w:pPr>
            <w:r>
              <w:rPr>
                <w:rFonts w:ascii="宋体" w:hAnsi="宋体" w:hint="eastAsia"/>
                <w:color w:val="000000" w:themeColor="text1"/>
                <w:sz w:val="21"/>
                <w:szCs w:val="21"/>
              </w:rPr>
              <w:t>关联</w:t>
            </w:r>
            <w:r>
              <w:rPr>
                <w:rFonts w:ascii="宋体" w:hAnsi="宋体"/>
                <w:color w:val="000000" w:themeColor="text1"/>
                <w:sz w:val="21"/>
                <w:szCs w:val="21"/>
              </w:rPr>
              <w:t>的审计术语与审计方法</w:t>
            </w:r>
          </w:p>
        </w:tc>
        <w:tc>
          <w:tcPr>
            <w:tcW w:w="6552" w:type="dxa"/>
          </w:tcPr>
          <w:p w14:paraId="36E802D7" w14:textId="77777777" w:rsidR="00D17DE9" w:rsidRDefault="00D17DE9" w:rsidP="00D25B05">
            <w:pPr>
              <w:widowControl/>
              <w:spacing w:line="276" w:lineRule="auto"/>
              <w:jc w:val="left"/>
              <w:rPr>
                <w:rFonts w:ascii="宋体" w:hAnsi="宋体"/>
                <w:color w:val="000000" w:themeColor="text1"/>
                <w:szCs w:val="21"/>
              </w:rPr>
            </w:pPr>
            <w:r>
              <w:rPr>
                <w:rFonts w:ascii="宋体" w:hAnsi="宋体" w:cs="宋体" w:hint="eastAsia"/>
                <w:color w:val="000000" w:themeColor="text1"/>
                <w:sz w:val="21"/>
                <w:szCs w:val="21"/>
              </w:rPr>
              <w:t>资产评估</w:t>
            </w:r>
          </w:p>
        </w:tc>
      </w:tr>
    </w:tbl>
    <w:p w14:paraId="0CD40A72" w14:textId="77777777" w:rsidR="00D17DE9" w:rsidRDefault="00D17DE9" w:rsidP="00D17DE9">
      <w:pPr>
        <w:spacing w:line="276" w:lineRule="auto"/>
        <w:rPr>
          <w:rFonts w:ascii="宋体" w:hAnsi="宋体"/>
          <w:color w:val="000000" w:themeColor="text1"/>
          <w:szCs w:val="21"/>
        </w:rPr>
      </w:pPr>
    </w:p>
    <w:p w14:paraId="326CAAE9" w14:textId="143FAE69" w:rsidR="003E09E2" w:rsidRPr="004A0BE8" w:rsidRDefault="003E09E2" w:rsidP="003E09E2">
      <w:pPr>
        <w:rPr>
          <w:b/>
          <w:bCs/>
          <w:sz w:val="44"/>
          <w:szCs w:val="44"/>
        </w:rPr>
      </w:pPr>
      <w:r>
        <w:rPr>
          <w:b/>
          <w:bCs/>
          <w:sz w:val="44"/>
          <w:szCs w:val="44"/>
        </w:rPr>
        <w:t>21</w:t>
      </w:r>
      <w:r>
        <w:rPr>
          <w:rFonts w:hint="eastAsia"/>
          <w:b/>
          <w:bCs/>
          <w:sz w:val="44"/>
          <w:szCs w:val="44"/>
        </w:rPr>
        <w:t>-</w:t>
      </w:r>
      <w:r>
        <w:rPr>
          <w:b/>
          <w:bCs/>
          <w:sz w:val="44"/>
          <w:szCs w:val="44"/>
        </w:rPr>
        <w:t>30</w:t>
      </w:r>
      <w:r w:rsidRPr="004A0BE8">
        <w:rPr>
          <w:b/>
          <w:bCs/>
          <w:sz w:val="44"/>
          <w:szCs w:val="44"/>
        </w:rPr>
        <w:t xml:space="preserve"> </w:t>
      </w:r>
      <w:r w:rsidRPr="004A0BE8">
        <w:rPr>
          <w:rFonts w:hint="eastAsia"/>
          <w:b/>
          <w:bCs/>
          <w:sz w:val="44"/>
          <w:szCs w:val="44"/>
        </w:rPr>
        <w:t>主要分析人：</w:t>
      </w:r>
      <w:r>
        <w:rPr>
          <w:rFonts w:hint="eastAsia"/>
          <w:b/>
          <w:bCs/>
          <w:sz w:val="44"/>
          <w:szCs w:val="44"/>
        </w:rPr>
        <w:t>黄嘉伟</w:t>
      </w:r>
    </w:p>
    <w:p w14:paraId="20A1CFBA" w14:textId="0FA47791" w:rsidR="003E09E2" w:rsidRDefault="003E09E2" w:rsidP="003E09E2">
      <w:pPr>
        <w:pStyle w:val="1"/>
      </w:pPr>
      <w:bookmarkStart w:id="25" w:name="_Toc105876545"/>
      <w:r>
        <w:rPr>
          <w:rFonts w:hint="eastAsia"/>
        </w:rPr>
        <w:lastRenderedPageBreak/>
        <w:t>2</w:t>
      </w:r>
      <w:r>
        <w:t>1</w:t>
      </w:r>
      <w:r w:rsidRPr="003E09E2">
        <w:rPr>
          <w:rFonts w:hint="eastAsia"/>
        </w:rPr>
        <w:t>博达科技股份有限公司</w:t>
      </w:r>
      <w:bookmarkEnd w:id="25"/>
    </w:p>
    <w:tbl>
      <w:tblPr>
        <w:tblStyle w:val="a5"/>
        <w:tblW w:w="8296" w:type="dxa"/>
        <w:tblLayout w:type="fixed"/>
        <w:tblLook w:val="04A0" w:firstRow="1" w:lastRow="0" w:firstColumn="1" w:lastColumn="0" w:noHBand="0" w:noVBand="1"/>
      </w:tblPr>
      <w:tblGrid>
        <w:gridCol w:w="1980"/>
        <w:gridCol w:w="6316"/>
      </w:tblGrid>
      <w:tr w:rsidR="003E09E2" w14:paraId="522BD485" w14:textId="77777777" w:rsidTr="00A11E5F">
        <w:tc>
          <w:tcPr>
            <w:tcW w:w="1980" w:type="dxa"/>
          </w:tcPr>
          <w:p w14:paraId="7AAADA80" w14:textId="77777777" w:rsidR="003E09E2" w:rsidRDefault="003E09E2" w:rsidP="00A11E5F">
            <w:r>
              <w:rPr>
                <w:rFonts w:hint="eastAsia"/>
              </w:rPr>
              <w:t>案例数据</w:t>
            </w:r>
            <w:r>
              <w:t>编号</w:t>
            </w:r>
          </w:p>
        </w:tc>
        <w:tc>
          <w:tcPr>
            <w:tcW w:w="6316" w:type="dxa"/>
          </w:tcPr>
          <w:p w14:paraId="078D48BB" w14:textId="7F0E3606" w:rsidR="003E09E2" w:rsidRDefault="003E09E2" w:rsidP="00A11E5F">
            <w:pPr>
              <w:jc w:val="center"/>
            </w:pPr>
            <w:r>
              <w:rPr>
                <w:rFonts w:hint="eastAsia"/>
              </w:rPr>
              <w:t>0</w:t>
            </w:r>
            <w:r>
              <w:t>717</w:t>
            </w:r>
          </w:p>
        </w:tc>
      </w:tr>
      <w:tr w:rsidR="003E09E2" w14:paraId="3767C7DA" w14:textId="77777777" w:rsidTr="00A11E5F">
        <w:tc>
          <w:tcPr>
            <w:tcW w:w="1980" w:type="dxa"/>
          </w:tcPr>
          <w:p w14:paraId="7684E10F" w14:textId="77777777" w:rsidR="003E09E2" w:rsidRDefault="003E09E2" w:rsidP="00A11E5F">
            <w:r>
              <w:rPr>
                <w:rFonts w:hint="eastAsia"/>
              </w:rPr>
              <w:t>案例</w:t>
            </w:r>
            <w:r>
              <w:t>行业类别</w:t>
            </w:r>
          </w:p>
        </w:tc>
        <w:tc>
          <w:tcPr>
            <w:tcW w:w="6316" w:type="dxa"/>
          </w:tcPr>
          <w:p w14:paraId="62BAE81F" w14:textId="77777777" w:rsidR="003E09E2" w:rsidRDefault="003E09E2" w:rsidP="00A11E5F">
            <w:pPr>
              <w:jc w:val="center"/>
              <w:rPr>
                <w:rFonts w:ascii="宋体" w:hAnsi="宋体" w:cs="宋体"/>
                <w:szCs w:val="21"/>
              </w:rPr>
            </w:pPr>
            <w:r>
              <w:rPr>
                <w:rFonts w:ascii="宋体" w:hAnsi="宋体" w:cs="宋体" w:hint="eastAsia"/>
                <w:sz w:val="21"/>
                <w:szCs w:val="21"/>
              </w:rPr>
              <w:t>07制造业</w:t>
            </w:r>
          </w:p>
        </w:tc>
      </w:tr>
      <w:tr w:rsidR="003E09E2" w14:paraId="72299122" w14:textId="77777777" w:rsidTr="00A11E5F">
        <w:tc>
          <w:tcPr>
            <w:tcW w:w="1980" w:type="dxa"/>
          </w:tcPr>
          <w:p w14:paraId="236AC0D3" w14:textId="77777777" w:rsidR="003E09E2" w:rsidRDefault="003E09E2" w:rsidP="00A11E5F">
            <w:r>
              <w:rPr>
                <w:rFonts w:hint="eastAsia"/>
              </w:rPr>
              <w:t>案例发生时间</w:t>
            </w:r>
          </w:p>
        </w:tc>
        <w:tc>
          <w:tcPr>
            <w:tcW w:w="6316" w:type="dxa"/>
          </w:tcPr>
          <w:p w14:paraId="51743532" w14:textId="77777777" w:rsidR="003E09E2" w:rsidRDefault="003E09E2" w:rsidP="00A11E5F">
            <w:pPr>
              <w:jc w:val="center"/>
              <w:rPr>
                <w:rFonts w:ascii="宋体" w:hAnsi="宋体" w:cs="宋体"/>
                <w:szCs w:val="21"/>
              </w:rPr>
            </w:pPr>
            <w:r>
              <w:rPr>
                <w:rFonts w:ascii="宋体" w:hAnsi="宋体" w:cs="宋体" w:hint="eastAsia"/>
                <w:sz w:val="21"/>
                <w:szCs w:val="21"/>
              </w:rPr>
              <w:t>2004年</w:t>
            </w:r>
          </w:p>
        </w:tc>
      </w:tr>
      <w:tr w:rsidR="003E09E2" w14:paraId="5E0EFB33" w14:textId="77777777" w:rsidTr="00A11E5F">
        <w:tc>
          <w:tcPr>
            <w:tcW w:w="1980" w:type="dxa"/>
          </w:tcPr>
          <w:p w14:paraId="3FB1BA9D" w14:textId="77777777" w:rsidR="003E09E2" w:rsidRDefault="003E09E2" w:rsidP="00A11E5F">
            <w:r>
              <w:rPr>
                <w:rFonts w:hint="eastAsia"/>
              </w:rPr>
              <w:t>案例企业名称</w:t>
            </w:r>
          </w:p>
        </w:tc>
        <w:tc>
          <w:tcPr>
            <w:tcW w:w="6316" w:type="dxa"/>
          </w:tcPr>
          <w:p w14:paraId="2050FD37" w14:textId="77777777" w:rsidR="003E09E2" w:rsidRDefault="003E09E2" w:rsidP="00A11E5F">
            <w:pPr>
              <w:jc w:val="center"/>
              <w:rPr>
                <w:rFonts w:ascii="宋体" w:hAnsi="宋体" w:cs="宋体"/>
                <w:szCs w:val="21"/>
              </w:rPr>
            </w:pPr>
            <w:bookmarkStart w:id="26" w:name="_Hlk105778262"/>
            <w:r>
              <w:rPr>
                <w:rFonts w:ascii="宋体" w:hAnsi="宋体" w:cs="宋体" w:hint="eastAsia"/>
                <w:sz w:val="21"/>
                <w:szCs w:val="21"/>
              </w:rPr>
              <w:t>博达科技股份有限公司</w:t>
            </w:r>
            <w:bookmarkEnd w:id="26"/>
          </w:p>
        </w:tc>
      </w:tr>
      <w:tr w:rsidR="003E09E2" w14:paraId="72D6D0A4" w14:textId="77777777" w:rsidTr="00A11E5F">
        <w:tc>
          <w:tcPr>
            <w:tcW w:w="1980" w:type="dxa"/>
          </w:tcPr>
          <w:p w14:paraId="7FC7B3A8" w14:textId="77777777" w:rsidR="003E09E2" w:rsidRDefault="003E09E2" w:rsidP="00A11E5F">
            <w:r>
              <w:rPr>
                <w:rFonts w:hint="eastAsia"/>
              </w:rPr>
              <w:t>案例企业经营范围</w:t>
            </w:r>
          </w:p>
        </w:tc>
        <w:tc>
          <w:tcPr>
            <w:tcW w:w="6316" w:type="dxa"/>
          </w:tcPr>
          <w:p w14:paraId="2B4435F5" w14:textId="77777777" w:rsidR="003E09E2" w:rsidRDefault="003E09E2" w:rsidP="00A11E5F">
            <w:pPr>
              <w:jc w:val="center"/>
              <w:rPr>
                <w:rFonts w:ascii="宋体" w:hAnsi="宋体" w:cs="宋体"/>
                <w:szCs w:val="21"/>
              </w:rPr>
            </w:pPr>
            <w:r>
              <w:rPr>
                <w:rFonts w:ascii="宋体" w:hAnsi="宋体" w:cs="宋体" w:hint="eastAsia"/>
                <w:sz w:val="21"/>
                <w:szCs w:val="21"/>
              </w:rPr>
              <w:t>经营计算器外设产品、砷化镓</w:t>
            </w:r>
            <w:proofErr w:type="gramStart"/>
            <w:r>
              <w:rPr>
                <w:rFonts w:ascii="宋体" w:hAnsi="宋体" w:cs="宋体" w:hint="eastAsia"/>
                <w:sz w:val="21"/>
                <w:szCs w:val="21"/>
              </w:rPr>
              <w:t>磊</w:t>
            </w:r>
            <w:proofErr w:type="gramEnd"/>
            <w:r>
              <w:rPr>
                <w:rFonts w:ascii="宋体" w:hAnsi="宋体" w:cs="宋体" w:hint="eastAsia"/>
                <w:sz w:val="21"/>
                <w:szCs w:val="21"/>
              </w:rPr>
              <w:t>芯片生产</w:t>
            </w:r>
          </w:p>
        </w:tc>
      </w:tr>
      <w:tr w:rsidR="003E09E2" w14:paraId="69610B9D" w14:textId="77777777" w:rsidTr="00A11E5F">
        <w:tc>
          <w:tcPr>
            <w:tcW w:w="1980" w:type="dxa"/>
          </w:tcPr>
          <w:p w14:paraId="360F1F36" w14:textId="77777777" w:rsidR="003E09E2" w:rsidRDefault="003E09E2" w:rsidP="00A11E5F">
            <w:r>
              <w:rPr>
                <w:rFonts w:hint="eastAsia"/>
              </w:rPr>
              <w:t>企业单位案情描述</w:t>
            </w:r>
          </w:p>
        </w:tc>
        <w:tc>
          <w:tcPr>
            <w:tcW w:w="6316" w:type="dxa"/>
          </w:tcPr>
          <w:p w14:paraId="7D2D295D" w14:textId="77777777" w:rsidR="003E09E2" w:rsidRDefault="003E09E2" w:rsidP="00A11E5F">
            <w:pPr>
              <w:jc w:val="left"/>
              <w:rPr>
                <w:rFonts w:ascii="宋体" w:hAnsi="宋体" w:cs="宋体"/>
                <w:szCs w:val="21"/>
              </w:rPr>
            </w:pPr>
            <w:r>
              <w:rPr>
                <w:rFonts w:ascii="宋体" w:hAnsi="宋体" w:cs="宋体" w:hint="eastAsia"/>
                <w:b/>
                <w:bCs/>
                <w:sz w:val="21"/>
                <w:szCs w:val="21"/>
              </w:rPr>
              <w:t>【企业背景】</w:t>
            </w:r>
            <w:r>
              <w:rPr>
                <w:rFonts w:ascii="宋体" w:hAnsi="宋体" w:cs="宋体" w:hint="eastAsia"/>
                <w:color w:val="000000"/>
                <w:sz w:val="21"/>
                <w:szCs w:val="21"/>
              </w:rPr>
              <w:t>博达科技最早是一家于1991年成立的经营计算器外设产品的贸易公司，最初规模很小，资本额为500万元.1996年开始涉足砷化镓化合物生产领域，进行砷化镓</w:t>
            </w:r>
            <w:proofErr w:type="gramStart"/>
            <w:r>
              <w:rPr>
                <w:rFonts w:ascii="宋体" w:hAnsi="宋体" w:cs="宋体" w:hint="eastAsia"/>
                <w:color w:val="000000"/>
                <w:sz w:val="21"/>
                <w:szCs w:val="21"/>
              </w:rPr>
              <w:t>磊</w:t>
            </w:r>
            <w:proofErr w:type="gramEnd"/>
            <w:r>
              <w:rPr>
                <w:rFonts w:ascii="宋体" w:hAnsi="宋体" w:cs="宋体" w:hint="eastAsia"/>
                <w:color w:val="000000"/>
                <w:sz w:val="21"/>
                <w:szCs w:val="21"/>
              </w:rPr>
              <w:t>芯片的生产。1999年12月，博达在台湾证券交易所挂牌上市，刚一上市股价就迅速飙涨,短短四个月就翻了四倍多。在这期间博达不断向外界宣布营业收入创新高、获得美日大订单、涉足新领域等利好消息,2000年3月博达股价创下368元的历史天价，公司总市值亦达到402亿元历史最高点,被誉为台湾股市的“半导体股王”。</w:t>
            </w:r>
          </w:p>
          <w:p w14:paraId="4898D151" w14:textId="77777777" w:rsidR="003E09E2" w:rsidRDefault="003E09E2" w:rsidP="00A11E5F">
            <w:pPr>
              <w:jc w:val="left"/>
              <w:rPr>
                <w:rFonts w:ascii="宋体" w:hAnsi="宋体" w:cs="宋体"/>
                <w:color w:val="000000"/>
                <w:szCs w:val="21"/>
              </w:rPr>
            </w:pPr>
            <w:r>
              <w:rPr>
                <w:rFonts w:ascii="宋体" w:hAnsi="宋体" w:cs="宋体" w:hint="eastAsia"/>
                <w:b/>
                <w:bCs/>
                <w:sz w:val="21"/>
                <w:szCs w:val="21"/>
              </w:rPr>
              <w:t>【案情背景】</w:t>
            </w:r>
            <w:r>
              <w:rPr>
                <w:rFonts w:ascii="宋体" w:hAnsi="宋体" w:cs="宋体" w:hint="eastAsia"/>
                <w:color w:val="000000"/>
                <w:sz w:val="21"/>
                <w:szCs w:val="21"/>
              </w:rPr>
              <w:t>博达案被称为台湾版的安然事件,其做假手法十分隐蔽和复杂，精巧程度比起安然可谓有过之而无不及，严重冲击了台湾股市,引发台湾资本市场及相关监管制度诸多重大变革。近年来，台湾上市公司做假账的手法日趋“国际化"，以规避注册会计师的审查,而博达可谓是集大成者。博达被怀疑的做假手法主要是虚增营业收入、假造应收账款、捏造现金额度、套取公司现金。与一般财务造假相比,博达在造假时不仅虚构了信息流、资金流，还构造了真实的货物流,以达到虚构收入的目的。根据地检署起诉书和台湾金管会博达案调查报告,博达的金融魔术技巧和叶素菲“乾坤大挪移”的手法。博达财务危机爆发后，台湾证券监管机构和司法机关迅速介入调查.博达科技的作弊手法十分隐蔽和复杂.从 1999年开始，在几年的时间里,博达以</w:t>
            </w:r>
            <w:proofErr w:type="gramStart"/>
            <w:r>
              <w:rPr>
                <w:rFonts w:ascii="宋体" w:hAnsi="宋体" w:cs="宋体" w:hint="eastAsia"/>
                <w:color w:val="000000"/>
                <w:sz w:val="21"/>
                <w:szCs w:val="21"/>
              </w:rPr>
              <w:t>假原料真</w:t>
            </w:r>
            <w:proofErr w:type="gramEnd"/>
            <w:r>
              <w:rPr>
                <w:rFonts w:ascii="宋体" w:hAnsi="宋体" w:cs="宋体" w:hint="eastAsia"/>
                <w:color w:val="000000"/>
                <w:sz w:val="21"/>
                <w:szCs w:val="21"/>
              </w:rPr>
              <w:t>进口，假成品</w:t>
            </w:r>
            <w:proofErr w:type="gramStart"/>
            <w:r>
              <w:rPr>
                <w:rFonts w:ascii="宋体" w:hAnsi="宋体" w:cs="宋体" w:hint="eastAsia"/>
                <w:color w:val="000000"/>
                <w:sz w:val="21"/>
                <w:szCs w:val="21"/>
              </w:rPr>
              <w:t>真出口</w:t>
            </w:r>
            <w:proofErr w:type="gramEnd"/>
            <w:r>
              <w:rPr>
                <w:rFonts w:ascii="宋体" w:hAnsi="宋体" w:cs="宋体" w:hint="eastAsia"/>
                <w:color w:val="000000"/>
                <w:sz w:val="21"/>
                <w:szCs w:val="21"/>
              </w:rPr>
              <w:t xml:space="preserve">的方式，建立了一整套的进出口账，并随时发布获利良好的财务报告，同时根据粉饰的财务报告，发行海外可转债,最终达到掏空投资人和公司资产的目的。 </w:t>
            </w:r>
          </w:p>
          <w:p w14:paraId="29A2E612" w14:textId="77777777" w:rsidR="003E09E2" w:rsidRDefault="003E09E2" w:rsidP="00A11E5F">
            <w:pPr>
              <w:jc w:val="left"/>
              <w:rPr>
                <w:rFonts w:ascii="宋体" w:hAnsi="宋体" w:cs="宋体"/>
                <w:szCs w:val="21"/>
              </w:rPr>
            </w:pPr>
            <w:r>
              <w:rPr>
                <w:rFonts w:ascii="宋体" w:hAnsi="宋体" w:cs="宋体" w:hint="eastAsia"/>
                <w:b/>
                <w:bCs/>
                <w:sz w:val="21"/>
                <w:szCs w:val="21"/>
              </w:rPr>
              <w:t>【案件描述】</w:t>
            </w:r>
            <w:r>
              <w:rPr>
                <w:rFonts w:ascii="宋体" w:hAnsi="宋体" w:cs="宋体" w:hint="eastAsia"/>
                <w:color w:val="000000"/>
                <w:sz w:val="21"/>
                <w:szCs w:val="21"/>
              </w:rPr>
              <w:t>检方以业务侵占、背信、洗钱以及违反商业会计法、证券交易法与公司法多项罪名起诉叶素菲。博达被怀疑的做假手法主要是虚增营业收入、假造应收账款、捏造现金额度、套取公司现金。博达陆续新增五大人头客户，虚增营业收入和利润，美化公司财务报表，严重误导投资者。与一般财务造假相比,博达在造假时不仅虚构了信息流、资金流，还构造了真实的货物流,以达到虚构收入的目的。其特点是在虚构交易过程中,不仅伪造各种交易文件，同时还要形成货物的实际流动，缴纳运费、进出口关税，设置专门人员负责货物报关、运输、存储的管理，整个造假过程环节多、程序复杂，隐蔽性很强。博达董事长利用部分员工名义,领取超额的分红配股,再将股票卖出之后,所得价款汇到国外特定公司，作为该公司向博达采购的贷款,博达出货给特定厂商,创出新的订单,使博达的营业收入数字上升.</w:t>
            </w:r>
          </w:p>
        </w:tc>
      </w:tr>
      <w:tr w:rsidR="003E09E2" w14:paraId="01E7CF8E" w14:textId="77777777" w:rsidTr="00A11E5F">
        <w:tc>
          <w:tcPr>
            <w:tcW w:w="1980" w:type="dxa"/>
          </w:tcPr>
          <w:p w14:paraId="4B078663" w14:textId="77777777" w:rsidR="003E09E2" w:rsidRDefault="003E09E2" w:rsidP="00A11E5F">
            <w:r>
              <w:rPr>
                <w:rFonts w:hint="eastAsia"/>
              </w:rPr>
              <w:lastRenderedPageBreak/>
              <w:t>关联审计机构</w:t>
            </w:r>
            <w:r>
              <w:t>名称</w:t>
            </w:r>
          </w:p>
        </w:tc>
        <w:tc>
          <w:tcPr>
            <w:tcW w:w="6316" w:type="dxa"/>
          </w:tcPr>
          <w:p w14:paraId="7ABB6392" w14:textId="77777777" w:rsidR="003E09E2" w:rsidRDefault="003E09E2" w:rsidP="00A11E5F">
            <w:pPr>
              <w:jc w:val="center"/>
              <w:rPr>
                <w:rFonts w:ascii="宋体" w:hAnsi="宋体" w:cs="宋体"/>
                <w:szCs w:val="21"/>
              </w:rPr>
            </w:pPr>
            <w:r>
              <w:rPr>
                <w:rFonts w:ascii="宋体" w:hAnsi="宋体" w:cs="宋体" w:hint="eastAsia"/>
                <w:color w:val="000000"/>
                <w:sz w:val="21"/>
                <w:szCs w:val="21"/>
              </w:rPr>
              <w:t>台湾证券监管机构和司法机关</w:t>
            </w:r>
          </w:p>
        </w:tc>
      </w:tr>
      <w:tr w:rsidR="003E09E2" w14:paraId="7339FD02" w14:textId="77777777" w:rsidTr="00A11E5F">
        <w:tc>
          <w:tcPr>
            <w:tcW w:w="1980" w:type="dxa"/>
          </w:tcPr>
          <w:p w14:paraId="35122346" w14:textId="77777777" w:rsidR="003E09E2" w:rsidRDefault="003E09E2" w:rsidP="00A11E5F">
            <w:r>
              <w:rPr>
                <w:rFonts w:hint="eastAsia"/>
              </w:rPr>
              <w:t>引发</w:t>
            </w:r>
            <w:r>
              <w:t>的审计</w:t>
            </w:r>
            <w:r>
              <w:rPr>
                <w:rFonts w:hint="eastAsia"/>
              </w:rPr>
              <w:t>实施</w:t>
            </w:r>
            <w:r>
              <w:t>思考</w:t>
            </w:r>
          </w:p>
        </w:tc>
        <w:tc>
          <w:tcPr>
            <w:tcW w:w="6316" w:type="dxa"/>
          </w:tcPr>
          <w:p w14:paraId="13E0001D" w14:textId="77777777" w:rsidR="003E09E2" w:rsidRDefault="003E09E2" w:rsidP="00A11E5F">
            <w:pPr>
              <w:jc w:val="left"/>
              <w:rPr>
                <w:rFonts w:ascii="宋体" w:hAnsi="宋体" w:cs="宋体"/>
                <w:szCs w:val="21"/>
              </w:rPr>
            </w:pPr>
            <w:r>
              <w:rPr>
                <w:rFonts w:ascii="楷体" w:eastAsia="楷体" w:hAnsi="楷体" w:cs="楷体"/>
                <w:color w:val="000000"/>
                <w:sz w:val="17"/>
                <w:szCs w:val="15"/>
              </w:rPr>
              <w:t>  </w:t>
            </w:r>
            <w:r>
              <w:rPr>
                <w:rFonts w:ascii="宋体" w:hAnsi="宋体" w:cs="宋体" w:hint="eastAsia"/>
                <w:color w:val="000000"/>
                <w:sz w:val="21"/>
                <w:szCs w:val="21"/>
              </w:rPr>
              <w:t xml:space="preserve">博达科技的操作手法与安然公司的特殊目的实体有一定的相似性，但在目的上又有很大的差异。首先台湾没有明确的特殊目的实体，因此它不必刻意去谋划特殊目的实体，也不存在有关特殊目的实体的报表合并规定。在应收账款转化为折现票据、应收账款转化为信用连接票据的操作中，博达首先设立自己的人头公司或关系金融公司(其功能基本类似于特殊目的实体),这些公司实质受博达控制，但对外表现为独立公司.然后博达将自己制造的应收账款出售给人头公司，从而将巨额虚构应收账款转化为受限衍生金融资产。这种操作使得具有巨额应收账款的财务报表得以美化，同时又将公司现金资产转移到了人头公司,起到了掏空公司资产的作用。而在安然的特殊目的实体操作中,安然公司利用自己的特殊目的实体，持续获得低成本的外部资金,并对其增量债务进行表外处理,同时又用自己的股票换取特殊目的实体的应付票据，使得财务报表虚增资产和权益12亿美元，降低了财务报表上的债务和融资成本，从而可以维持其高信用评级。博达发行的海外可转换公司债与安然的特殊目的实体差别更大,这种债券的发行只是由它的人头公司认购,并通过融券交易进行套现.实际上博达获得的发债资金，只是其孙公司通过博达担保而从银行获得的贷款,这些贷款又受到使用上的限制，因此博达实质上并没有获得发债资金的使用权，只是使其内部人通过融券交易非法牟利而已。 </w:t>
            </w:r>
          </w:p>
          <w:p w14:paraId="13710E30" w14:textId="77777777" w:rsidR="003E09E2" w:rsidRDefault="003E09E2" w:rsidP="00A11E5F">
            <w:pPr>
              <w:tabs>
                <w:tab w:val="left" w:pos="2160"/>
              </w:tabs>
              <w:rPr>
                <w:rStyle w:val="10"/>
                <w:i w:val="0"/>
                <w:iCs w:val="0"/>
              </w:rPr>
            </w:pPr>
          </w:p>
        </w:tc>
      </w:tr>
      <w:tr w:rsidR="003E09E2" w14:paraId="05927798" w14:textId="77777777" w:rsidTr="00A11E5F">
        <w:tc>
          <w:tcPr>
            <w:tcW w:w="1980" w:type="dxa"/>
          </w:tcPr>
          <w:p w14:paraId="12AC3110" w14:textId="77777777" w:rsidR="003E09E2" w:rsidRDefault="003E09E2" w:rsidP="00A11E5F">
            <w:r>
              <w:rPr>
                <w:rFonts w:hint="eastAsia"/>
              </w:rPr>
              <w:t>关联</w:t>
            </w:r>
            <w:r>
              <w:t>的审计</w:t>
            </w:r>
            <w:r>
              <w:rPr>
                <w:rFonts w:hint="eastAsia"/>
              </w:rPr>
              <w:t>报告</w:t>
            </w:r>
            <w:r>
              <w:t>与审计</w:t>
            </w:r>
            <w:r>
              <w:rPr>
                <w:rFonts w:hint="eastAsia"/>
              </w:rPr>
              <w:t>意见</w:t>
            </w:r>
          </w:p>
        </w:tc>
        <w:tc>
          <w:tcPr>
            <w:tcW w:w="6316" w:type="dxa"/>
          </w:tcPr>
          <w:p w14:paraId="72E2E5B0" w14:textId="77777777" w:rsidR="003E09E2" w:rsidRDefault="003E09E2" w:rsidP="00A11E5F">
            <w:r>
              <w:rPr>
                <w:rFonts w:hint="eastAsia"/>
              </w:rPr>
              <w:t>2004</w:t>
            </w:r>
            <w:r>
              <w:rPr>
                <w:rFonts w:hint="eastAsia"/>
              </w:rPr>
              <w:t>年</w:t>
            </w:r>
            <w:r>
              <w:rPr>
                <w:rFonts w:hint="eastAsia"/>
              </w:rPr>
              <w:t>6</w:t>
            </w:r>
            <w:r>
              <w:rPr>
                <w:rFonts w:hint="eastAsia"/>
              </w:rPr>
              <w:t>月</w:t>
            </w:r>
            <w:r>
              <w:rPr>
                <w:rFonts w:hint="eastAsia"/>
              </w:rPr>
              <w:t>15</w:t>
            </w:r>
            <w:r>
              <w:rPr>
                <w:rFonts w:hint="eastAsia"/>
              </w:rPr>
              <w:t>日的事件发生后，台湾证券治理部门对该公司进行财务调查，就此引发了由博达科技开始的连续串会计舞弊案的曝光。</w:t>
            </w:r>
          </w:p>
        </w:tc>
      </w:tr>
    </w:tbl>
    <w:p w14:paraId="778EACCA" w14:textId="029B97C4" w:rsidR="003E09E2" w:rsidRDefault="003E09E2" w:rsidP="003E09E2">
      <w:pPr>
        <w:pStyle w:val="1"/>
      </w:pPr>
      <w:bookmarkStart w:id="27" w:name="_Toc105876546"/>
      <w:r>
        <w:rPr>
          <w:rFonts w:hint="eastAsia"/>
        </w:rPr>
        <w:t>2</w:t>
      </w:r>
      <w:r>
        <w:t>2</w:t>
      </w:r>
      <w:r w:rsidRPr="003E09E2">
        <w:rPr>
          <w:rFonts w:hint="eastAsia"/>
        </w:rPr>
        <w:t>日本东芝公司</w:t>
      </w:r>
      <w:bookmarkEnd w:id="27"/>
    </w:p>
    <w:tbl>
      <w:tblPr>
        <w:tblStyle w:val="a5"/>
        <w:tblW w:w="8296" w:type="dxa"/>
        <w:tblLayout w:type="fixed"/>
        <w:tblLook w:val="04A0" w:firstRow="1" w:lastRow="0" w:firstColumn="1" w:lastColumn="0" w:noHBand="0" w:noVBand="1"/>
      </w:tblPr>
      <w:tblGrid>
        <w:gridCol w:w="1980"/>
        <w:gridCol w:w="6316"/>
      </w:tblGrid>
      <w:tr w:rsidR="003E09E2" w14:paraId="1432D760" w14:textId="77777777" w:rsidTr="00A11E5F">
        <w:tc>
          <w:tcPr>
            <w:tcW w:w="1980" w:type="dxa"/>
          </w:tcPr>
          <w:p w14:paraId="3787BC1E" w14:textId="77777777" w:rsidR="003E09E2" w:rsidRDefault="003E09E2" w:rsidP="00A11E5F">
            <w:r>
              <w:rPr>
                <w:rFonts w:hint="eastAsia"/>
              </w:rPr>
              <w:t>案例数据</w:t>
            </w:r>
            <w:r>
              <w:t>编号</w:t>
            </w:r>
          </w:p>
        </w:tc>
        <w:tc>
          <w:tcPr>
            <w:tcW w:w="6316" w:type="dxa"/>
          </w:tcPr>
          <w:p w14:paraId="6D4892C1" w14:textId="7C052982" w:rsidR="003E09E2" w:rsidRDefault="003E09E2" w:rsidP="00A11E5F">
            <w:pPr>
              <w:jc w:val="center"/>
            </w:pPr>
            <w:r>
              <w:rPr>
                <w:rFonts w:hint="eastAsia"/>
              </w:rPr>
              <w:t>0</w:t>
            </w:r>
            <w:r>
              <w:t>718</w:t>
            </w:r>
          </w:p>
        </w:tc>
      </w:tr>
      <w:tr w:rsidR="003E09E2" w14:paraId="66CDC35E" w14:textId="77777777" w:rsidTr="00A11E5F">
        <w:tc>
          <w:tcPr>
            <w:tcW w:w="1980" w:type="dxa"/>
          </w:tcPr>
          <w:p w14:paraId="7D7D28A8" w14:textId="77777777" w:rsidR="003E09E2" w:rsidRDefault="003E09E2" w:rsidP="00A11E5F">
            <w:r>
              <w:rPr>
                <w:rFonts w:hint="eastAsia"/>
              </w:rPr>
              <w:t>案例</w:t>
            </w:r>
            <w:r>
              <w:t>行业类别</w:t>
            </w:r>
          </w:p>
        </w:tc>
        <w:tc>
          <w:tcPr>
            <w:tcW w:w="6316" w:type="dxa"/>
          </w:tcPr>
          <w:p w14:paraId="458DAA5E" w14:textId="77777777" w:rsidR="003E09E2" w:rsidRDefault="003E09E2" w:rsidP="00A11E5F">
            <w:pPr>
              <w:jc w:val="center"/>
              <w:rPr>
                <w:rFonts w:ascii="宋体" w:hAnsi="宋体" w:cs="宋体"/>
                <w:szCs w:val="21"/>
              </w:rPr>
            </w:pPr>
            <w:r>
              <w:rPr>
                <w:rFonts w:ascii="宋体" w:hAnsi="宋体" w:cs="宋体" w:hint="eastAsia"/>
                <w:sz w:val="21"/>
                <w:szCs w:val="21"/>
              </w:rPr>
              <w:t>07制造业</w:t>
            </w:r>
          </w:p>
        </w:tc>
      </w:tr>
      <w:tr w:rsidR="003E09E2" w14:paraId="17EF0CA9" w14:textId="77777777" w:rsidTr="00A11E5F">
        <w:tc>
          <w:tcPr>
            <w:tcW w:w="1980" w:type="dxa"/>
          </w:tcPr>
          <w:p w14:paraId="7ECCEA93" w14:textId="77777777" w:rsidR="003E09E2" w:rsidRDefault="003E09E2" w:rsidP="00A11E5F">
            <w:r>
              <w:rPr>
                <w:rFonts w:hint="eastAsia"/>
              </w:rPr>
              <w:t>案例发生时间</w:t>
            </w:r>
          </w:p>
        </w:tc>
        <w:tc>
          <w:tcPr>
            <w:tcW w:w="6316" w:type="dxa"/>
          </w:tcPr>
          <w:p w14:paraId="16500C28" w14:textId="77777777" w:rsidR="003E09E2" w:rsidRDefault="003E09E2" w:rsidP="00A11E5F">
            <w:pPr>
              <w:jc w:val="center"/>
              <w:rPr>
                <w:rFonts w:ascii="宋体" w:hAnsi="宋体" w:cs="宋体"/>
                <w:szCs w:val="21"/>
              </w:rPr>
            </w:pPr>
            <w:r>
              <w:rPr>
                <w:rFonts w:ascii="宋体" w:hAnsi="宋体" w:cs="宋体" w:hint="eastAsia"/>
                <w:sz w:val="21"/>
                <w:szCs w:val="21"/>
              </w:rPr>
              <w:t>2014年</w:t>
            </w:r>
          </w:p>
        </w:tc>
      </w:tr>
      <w:tr w:rsidR="003E09E2" w14:paraId="79126DFC" w14:textId="77777777" w:rsidTr="00A11E5F">
        <w:tc>
          <w:tcPr>
            <w:tcW w:w="1980" w:type="dxa"/>
          </w:tcPr>
          <w:p w14:paraId="48C576BA" w14:textId="77777777" w:rsidR="003E09E2" w:rsidRDefault="003E09E2" w:rsidP="00A11E5F">
            <w:r>
              <w:rPr>
                <w:rFonts w:hint="eastAsia"/>
              </w:rPr>
              <w:t>案例企业名称</w:t>
            </w:r>
          </w:p>
        </w:tc>
        <w:tc>
          <w:tcPr>
            <w:tcW w:w="6316" w:type="dxa"/>
          </w:tcPr>
          <w:p w14:paraId="5A689469" w14:textId="77777777" w:rsidR="003E09E2" w:rsidRDefault="003E09E2" w:rsidP="00A11E5F">
            <w:pPr>
              <w:jc w:val="center"/>
              <w:rPr>
                <w:rFonts w:ascii="宋体" w:hAnsi="宋体" w:cs="宋体"/>
                <w:szCs w:val="21"/>
              </w:rPr>
            </w:pPr>
            <w:bookmarkStart w:id="28" w:name="_Hlk105778326"/>
            <w:r>
              <w:rPr>
                <w:rFonts w:ascii="宋体" w:hAnsi="宋体" w:cs="宋体" w:hint="eastAsia"/>
                <w:sz w:val="21"/>
                <w:szCs w:val="21"/>
              </w:rPr>
              <w:t>日本东芝公司</w:t>
            </w:r>
            <w:bookmarkEnd w:id="28"/>
          </w:p>
        </w:tc>
      </w:tr>
      <w:tr w:rsidR="003E09E2" w14:paraId="75246387" w14:textId="77777777" w:rsidTr="00A11E5F">
        <w:tc>
          <w:tcPr>
            <w:tcW w:w="1980" w:type="dxa"/>
          </w:tcPr>
          <w:p w14:paraId="531267B0" w14:textId="77777777" w:rsidR="003E09E2" w:rsidRDefault="003E09E2" w:rsidP="00A11E5F">
            <w:r>
              <w:rPr>
                <w:rFonts w:hint="eastAsia"/>
              </w:rPr>
              <w:t>案例企业经营范围</w:t>
            </w:r>
          </w:p>
        </w:tc>
        <w:tc>
          <w:tcPr>
            <w:tcW w:w="6316" w:type="dxa"/>
          </w:tcPr>
          <w:p w14:paraId="0420B09F" w14:textId="77777777" w:rsidR="003E09E2" w:rsidRDefault="003E09E2" w:rsidP="00A11E5F">
            <w:pPr>
              <w:rPr>
                <w:rFonts w:ascii="宋体" w:hAnsi="宋体" w:cs="宋体"/>
                <w:szCs w:val="21"/>
              </w:rPr>
            </w:pPr>
            <w:r>
              <w:rPr>
                <w:rFonts w:ascii="宋体" w:hAnsi="宋体" w:cs="宋体" w:hint="eastAsia"/>
                <w:sz w:val="21"/>
                <w:szCs w:val="21"/>
              </w:rPr>
              <w:t>家用电器以及重型机电，IT行业，电子元件设备，数码家电产品，通讯设备，基础设施设备等等高新技术领域。</w:t>
            </w:r>
          </w:p>
        </w:tc>
      </w:tr>
      <w:tr w:rsidR="003E09E2" w14:paraId="296EE51D" w14:textId="77777777" w:rsidTr="00A11E5F">
        <w:trPr>
          <w:trHeight w:val="23"/>
        </w:trPr>
        <w:tc>
          <w:tcPr>
            <w:tcW w:w="1980" w:type="dxa"/>
          </w:tcPr>
          <w:p w14:paraId="100B32D9" w14:textId="77777777" w:rsidR="003E09E2" w:rsidRDefault="003E09E2" w:rsidP="00A11E5F">
            <w:r>
              <w:rPr>
                <w:rFonts w:hint="eastAsia"/>
              </w:rPr>
              <w:t>企业单位案情描述</w:t>
            </w:r>
          </w:p>
        </w:tc>
        <w:tc>
          <w:tcPr>
            <w:tcW w:w="6316" w:type="dxa"/>
          </w:tcPr>
          <w:p w14:paraId="18AA6B9A" w14:textId="77777777" w:rsidR="003E09E2" w:rsidRDefault="003E09E2" w:rsidP="00A11E5F">
            <w:pPr>
              <w:rPr>
                <w:rFonts w:ascii="宋体" w:hAnsi="宋体" w:cs="宋体"/>
                <w:szCs w:val="21"/>
              </w:rPr>
            </w:pPr>
            <w:r>
              <w:rPr>
                <w:rFonts w:ascii="宋体" w:hAnsi="宋体" w:cs="宋体" w:hint="eastAsia"/>
                <w:sz w:val="21"/>
                <w:szCs w:val="21"/>
              </w:rPr>
              <w:t>【企业背景】日本东芝公司（Toshiba Company）,于1875年7月成立，隶属于日本三井集团，东芝公司至今已经有一百四十多年的漫长历史，自东芝公司从创立以来，由一开始的家用电器以及重型机电为主的公司，在20世纪90年代，成功的将该公司由家电行业转型为IT行业为主导的企业，其中东芝公司的业务范围非常的大包括，电子元件设备，数码家电产品，通讯设备，基础设施设备等等高新技术领域。在该公司成功转型为IT行业以后，该公司立刻迅速的到发展，甚至成为日本公司治理模式的佼佼者，日本最大的半导体制造商。于根据东芝公司2014年度财务报告显示，东芝公司将在</w:t>
            </w:r>
            <w:r>
              <w:rPr>
                <w:rFonts w:ascii="宋体" w:hAnsi="宋体" w:cs="宋体" w:hint="eastAsia"/>
                <w:sz w:val="21"/>
                <w:szCs w:val="21"/>
              </w:rPr>
              <w:lastRenderedPageBreak/>
              <w:t>2014年实现销售总额达到7.5</w:t>
            </w:r>
            <w:proofErr w:type="gramStart"/>
            <w:r>
              <w:rPr>
                <w:rFonts w:ascii="宋体" w:hAnsi="宋体" w:cs="宋体" w:hint="eastAsia"/>
                <w:sz w:val="21"/>
                <w:szCs w:val="21"/>
              </w:rPr>
              <w:t>万亿</w:t>
            </w:r>
            <w:proofErr w:type="gramEnd"/>
            <w:r>
              <w:rPr>
                <w:rFonts w:ascii="宋体" w:hAnsi="宋体" w:cs="宋体" w:hint="eastAsia"/>
                <w:sz w:val="21"/>
                <w:szCs w:val="21"/>
              </w:rPr>
              <w:t>日元。</w:t>
            </w:r>
          </w:p>
          <w:p w14:paraId="5CEEB255" w14:textId="77777777" w:rsidR="003E09E2" w:rsidRDefault="003E09E2" w:rsidP="00A11E5F">
            <w:pPr>
              <w:spacing w:line="360" w:lineRule="auto"/>
              <w:ind w:firstLineChars="200" w:firstLine="420"/>
              <w:jc w:val="left"/>
              <w:rPr>
                <w:rFonts w:ascii="宋体" w:hAnsi="宋体" w:cs="宋体"/>
                <w:szCs w:val="21"/>
              </w:rPr>
            </w:pPr>
            <w:r>
              <w:rPr>
                <w:rFonts w:ascii="宋体" w:hAnsi="宋体" w:cs="宋体" w:hint="eastAsia"/>
                <w:sz w:val="21"/>
                <w:szCs w:val="21"/>
              </w:rPr>
              <w:t>【案情背景】该公司在自成立以来一直作为行业里的先行者，在2015年的一场财务报表舞弊风波，使该公司陷入严重的公关危机，使其股价大跌10%，使其公司形象及商誉不断严重下跌。2015年2月，日本证券交易监视委员会(英文缩写SESC）收到了来自东芝公司员工举报，同月SESC对东芝公司展开财务报表舞弊等问题调查，随后根据SESC调查，认定东芝公司涉嫌进行多项会计处理不当违规问题。至2015年7月，东芝公司的财务造假事件才得以全面曝光，东芝公司连续七年财务造假其中涉及该公司的4大部门和3任社长，根据其调查报告显示，东芝公司于2014年虚增累计利润高达年度利润总额的30%以上，其中该公司的会计处理不当的方式，包括有会计处理方法中</w:t>
            </w:r>
            <w:proofErr w:type="gramStart"/>
            <w:r>
              <w:rPr>
                <w:rFonts w:ascii="宋体" w:hAnsi="宋体" w:cs="宋体" w:hint="eastAsia"/>
                <w:sz w:val="21"/>
                <w:szCs w:val="21"/>
              </w:rPr>
              <w:t>的完百分工</w:t>
            </w:r>
            <w:proofErr w:type="gramEnd"/>
            <w:r>
              <w:rPr>
                <w:rFonts w:ascii="宋体" w:hAnsi="宋体" w:cs="宋体" w:hint="eastAsia"/>
                <w:sz w:val="21"/>
                <w:szCs w:val="21"/>
              </w:rPr>
              <w:t>比法处理不当，产品运营费用即确认推迟，存货高估价值等等一系列的错误记账方法。通过完工百分比法推迟会计确认，进而使该基建项目利润亏损没有及时进行会计确认，推迟计提损失使得该公司虚报净利润高达44亿日元。自从2008年全球金融危机以后，根据调查报告显示该公司高层管理人员，累计虚增年度利润总共累计1518亿日元的利润（即合约76亿人民币）。产品运营费用（其中一部分计入存货成本）确认推迟导致的成本大额度低估，导致东芝公司的税前利润被大额高估。于2015年7月东芝公司以现任CEO</w:t>
            </w:r>
            <w:proofErr w:type="gramStart"/>
            <w:r>
              <w:rPr>
                <w:rFonts w:ascii="宋体" w:hAnsi="宋体" w:cs="宋体" w:hint="eastAsia"/>
                <w:sz w:val="21"/>
                <w:szCs w:val="21"/>
              </w:rPr>
              <w:t>田中久雄为首</w:t>
            </w:r>
            <w:proofErr w:type="gramEnd"/>
            <w:r>
              <w:rPr>
                <w:rFonts w:ascii="宋体" w:hAnsi="宋体" w:cs="宋体" w:hint="eastAsia"/>
                <w:sz w:val="21"/>
                <w:szCs w:val="21"/>
              </w:rPr>
              <w:t>的东芝公司8名高层管理为多年的会计舞弊行为，引咎辞职。2015年11月，SESC(日本证监会)决定提出对其（东芝公司）进行约70亿日元（即约3.5</w:t>
            </w:r>
            <w:proofErr w:type="gramStart"/>
            <w:r>
              <w:rPr>
                <w:rFonts w:ascii="宋体" w:hAnsi="宋体" w:cs="宋体" w:hint="eastAsia"/>
                <w:sz w:val="21"/>
                <w:szCs w:val="21"/>
              </w:rPr>
              <w:t>万亿</w:t>
            </w:r>
            <w:proofErr w:type="gramEnd"/>
            <w:r>
              <w:rPr>
                <w:rFonts w:ascii="宋体" w:hAnsi="宋体" w:cs="宋体" w:hint="eastAsia"/>
                <w:sz w:val="21"/>
                <w:szCs w:val="21"/>
              </w:rPr>
              <w:t>人民币）的罚款。</w:t>
            </w:r>
          </w:p>
          <w:p w14:paraId="4C3C5A58" w14:textId="77777777" w:rsidR="003E09E2" w:rsidRDefault="003E09E2" w:rsidP="00A11E5F">
            <w:pPr>
              <w:spacing w:line="360" w:lineRule="auto"/>
              <w:ind w:firstLineChars="200" w:firstLine="420"/>
              <w:jc w:val="left"/>
              <w:rPr>
                <w:rFonts w:ascii="宋体" w:hAnsi="宋体" w:cs="宋体"/>
                <w:szCs w:val="21"/>
              </w:rPr>
            </w:pPr>
            <w:r>
              <w:rPr>
                <w:rFonts w:ascii="宋体" w:hAnsi="宋体" w:cs="宋体" w:hint="eastAsia"/>
                <w:sz w:val="21"/>
                <w:szCs w:val="21"/>
              </w:rPr>
              <w:t>【案情描述】根据会计准则要求，本期应当确认的利润=合同工作的估计总利润额*财政年度年末的合同完工程度—与该合同工作相关的前期已记录的合同利润（其中，完工程度=累计的合同成本/估计的合同总成本。</w:t>
            </w:r>
          </w:p>
          <w:p w14:paraId="4262B849" w14:textId="77777777" w:rsidR="003E09E2" w:rsidRDefault="003E09E2" w:rsidP="00A11E5F">
            <w:pPr>
              <w:spacing w:line="360" w:lineRule="auto"/>
              <w:ind w:firstLineChars="200" w:firstLine="420"/>
              <w:jc w:val="left"/>
              <w:rPr>
                <w:rFonts w:ascii="宋体" w:hAnsi="宋体" w:cs="宋体"/>
                <w:szCs w:val="21"/>
              </w:rPr>
            </w:pPr>
            <w:r>
              <w:rPr>
                <w:rFonts w:ascii="宋体" w:hAnsi="宋体" w:cs="宋体" w:hint="eastAsia"/>
                <w:sz w:val="21"/>
                <w:szCs w:val="21"/>
              </w:rPr>
              <w:t>但是，在该公司收购美国西屋公司的时候，因为发电站必须要追加项目工程成本，导致合同成本上升，然而，东芝公司却并不肯承认美国西屋公司的约3.8亿美元的资产损失准备，仅仅处理了只</w:t>
            </w:r>
            <w:r>
              <w:rPr>
                <w:rFonts w:ascii="宋体" w:hAnsi="宋体" w:cs="宋体" w:hint="eastAsia"/>
                <w:sz w:val="21"/>
                <w:szCs w:val="21"/>
              </w:rPr>
              <w:lastRenderedPageBreak/>
              <w:t>有6900万美元。使得该公司在季末时的完工进度被高估，公司会计过早的确认完工利润收入，而低估了该公司的合同总成本，通过SESC调查报告显示，东芝公司累当期计虚增利润总额累计达到25亿日元。</w:t>
            </w:r>
          </w:p>
          <w:p w14:paraId="6044ABF3" w14:textId="77777777" w:rsidR="003E09E2" w:rsidRDefault="003E09E2" w:rsidP="00A11E5F">
            <w:pPr>
              <w:spacing w:line="360" w:lineRule="auto"/>
              <w:ind w:firstLineChars="200" w:firstLine="420"/>
              <w:jc w:val="left"/>
              <w:rPr>
                <w:rFonts w:ascii="宋体" w:hAnsi="宋体" w:cs="宋体"/>
                <w:szCs w:val="21"/>
              </w:rPr>
            </w:pPr>
            <w:r>
              <w:rPr>
                <w:rFonts w:ascii="宋体" w:hAnsi="宋体" w:cs="宋体" w:hint="eastAsia"/>
                <w:sz w:val="21"/>
                <w:szCs w:val="21"/>
              </w:rPr>
              <w:t>这一件事情震惊了整个日本，东芝公司的财务舞弊行为可以称为是当今日本最为严重的一次会计舞弊案件，同时，引发了日本政府以及相关IT企业的公司治理模式是否有效的质疑。</w:t>
            </w:r>
          </w:p>
          <w:p w14:paraId="4585648A" w14:textId="77777777" w:rsidR="003E09E2" w:rsidRDefault="003E09E2" w:rsidP="00A11E5F">
            <w:pPr>
              <w:spacing w:line="360" w:lineRule="auto"/>
              <w:ind w:firstLineChars="200" w:firstLine="420"/>
              <w:jc w:val="left"/>
              <w:rPr>
                <w:rFonts w:ascii="宋体" w:hAnsi="宋体" w:cs="宋体"/>
                <w:szCs w:val="21"/>
              </w:rPr>
            </w:pPr>
            <w:r>
              <w:rPr>
                <w:rFonts w:ascii="宋体" w:hAnsi="宋体" w:cs="宋体" w:hint="eastAsia"/>
                <w:sz w:val="21"/>
                <w:szCs w:val="21"/>
              </w:rPr>
              <w:t>在东芝公司的半导体销售业务中，东芝公司在2013年曾累计虚报高估其半导体存货价值，虚增360亿日元的营业收入。因此，东芝公司会计在处理存货的过程中存在两种不当操作：首先，在关于资产减值的处理方法上，根据一般会计准则中有明确的规定，对于需要进行资产的减值的存货应该具有以下特征：周转过于缓慢，计划处置，或者是超出正常运营周期的存货。但是，东芝公司在该存货的制造过程中，并没有对其存货进行减值准备；其次，在计算减值数量多少的方法上，东芝公司的那一类别的存货应该是适用于减值至零的存货减值方法的，但是，东芝公司的减值政策并没有使用这种减值至零的处置方法，从而使存货价值得以高估。</w:t>
            </w:r>
          </w:p>
        </w:tc>
      </w:tr>
      <w:tr w:rsidR="003E09E2" w14:paraId="4DCB4833" w14:textId="77777777" w:rsidTr="00A11E5F">
        <w:tc>
          <w:tcPr>
            <w:tcW w:w="1980" w:type="dxa"/>
          </w:tcPr>
          <w:p w14:paraId="1E58615A" w14:textId="77777777" w:rsidR="003E09E2" w:rsidRDefault="003E09E2" w:rsidP="00A11E5F">
            <w:r>
              <w:rPr>
                <w:rFonts w:hint="eastAsia"/>
              </w:rPr>
              <w:lastRenderedPageBreak/>
              <w:t>关联审计机构</w:t>
            </w:r>
            <w:r>
              <w:t>名称</w:t>
            </w:r>
          </w:p>
        </w:tc>
        <w:tc>
          <w:tcPr>
            <w:tcW w:w="6316" w:type="dxa"/>
          </w:tcPr>
          <w:p w14:paraId="3F9B8F0A" w14:textId="77777777" w:rsidR="003E09E2" w:rsidRDefault="003E09E2" w:rsidP="00A11E5F">
            <w:r>
              <w:rPr>
                <w:rFonts w:ascii="宋体" w:hAnsi="宋体" w:cs="宋体"/>
              </w:rPr>
              <w:t>日本证券交易监视委员会</w:t>
            </w:r>
          </w:p>
        </w:tc>
      </w:tr>
      <w:tr w:rsidR="003E09E2" w14:paraId="18E27874" w14:textId="77777777" w:rsidTr="00A11E5F">
        <w:tc>
          <w:tcPr>
            <w:tcW w:w="1980" w:type="dxa"/>
          </w:tcPr>
          <w:p w14:paraId="0A9DB701" w14:textId="77777777" w:rsidR="003E09E2" w:rsidRDefault="003E09E2" w:rsidP="00A11E5F">
            <w:r>
              <w:rPr>
                <w:rFonts w:hint="eastAsia"/>
              </w:rPr>
              <w:t>引发</w:t>
            </w:r>
            <w:r>
              <w:t>的审计</w:t>
            </w:r>
            <w:r>
              <w:rPr>
                <w:rFonts w:hint="eastAsia"/>
              </w:rPr>
              <w:t>实施</w:t>
            </w:r>
            <w:r>
              <w:t>思考</w:t>
            </w:r>
          </w:p>
        </w:tc>
        <w:tc>
          <w:tcPr>
            <w:tcW w:w="6316" w:type="dxa"/>
          </w:tcPr>
          <w:p w14:paraId="5F82591C" w14:textId="77777777" w:rsidR="003E09E2" w:rsidRDefault="003E09E2" w:rsidP="00A11E5F">
            <w:pPr>
              <w:spacing w:line="360" w:lineRule="auto"/>
              <w:ind w:firstLineChars="200" w:firstLine="400"/>
              <w:jc w:val="left"/>
            </w:pPr>
            <w:r>
              <w:t>第一，我国政府应该对会计师事务所，审计机构等加大监管力度，并且进行严格的控制和把这些审计机构分类检验，定期的进行考核，和考核相关审计机构的信用等级。与此同时，我国政府应该制定一些相关的鼓励措施，鼓励会计师事务所能够自觉公正</w:t>
            </w:r>
            <w:r>
              <w:rPr>
                <w:rFonts w:hint="eastAsia"/>
              </w:rPr>
              <w:t>的完成审计任务，使得民间审计能做到意义上的实质上的独立性，以形式上的独立性作为底线要求。对于审计机构与受委托人（被审计主体）之间的复杂的相互关系，解决的方法应该通过收取适当的审计费用，审计师任期以及审计等级制度使得审计师必须以一种公正，独立，专业的态度来进行公司之间的审计，尽可能的避免企业财务报表造假错报等违法行为。</w:t>
            </w:r>
          </w:p>
          <w:p w14:paraId="26A16668" w14:textId="77777777" w:rsidR="003E09E2" w:rsidRDefault="003E09E2" w:rsidP="00A11E5F">
            <w:pPr>
              <w:spacing w:line="360" w:lineRule="auto"/>
              <w:ind w:firstLineChars="200" w:firstLine="400"/>
              <w:jc w:val="left"/>
              <w:rPr>
                <w:rStyle w:val="10"/>
                <w:i w:val="0"/>
                <w:iCs w:val="0"/>
              </w:rPr>
            </w:pPr>
            <w:r>
              <w:t>第二，审计师在审计委托人公司的基本财务报告或者其他的基本财务业务信息时，更为重要的是，要控制整体企业发展的可能性风险，尽</w:t>
            </w:r>
            <w:r>
              <w:lastRenderedPageBreak/>
              <w:t>可能控制企业报表的固有风险和控制风险，从</w:t>
            </w:r>
            <w:proofErr w:type="gramStart"/>
            <w:r>
              <w:t>最</w:t>
            </w:r>
            <w:proofErr w:type="gramEnd"/>
            <w:r>
              <w:t>基础的方面去监督整个企业的财务运作行为，这一点，就要求了注册会计师必须采用现代风险导向的审计模式来对委托人公司进行监督。注册会计师不仅仅是要关注主体的委托人公司，这一个微观主体，同时还需要具备对宏观经济条件的把控的专业能力，从公司的发展战略以及财务部门的会计记录的真实性，考察公司的整体运营状况，关注高层管理人员对公司财务报表的真实性。于此同时，注册会计师还必需关注委托人公司的经营风险，因此应该，在对应的财务报表的进行相关量化体现，加强对应企业内部的把控建设，培养复合型的优秀审计师，才能长久的监督企业，及时发现企业存在的不合理状况，给予及时纠正，防止有关的财务报表造假，错报等行为</w:t>
            </w:r>
            <w:r>
              <w:rPr>
                <w:rFonts w:hint="eastAsia"/>
              </w:rPr>
              <w:t>。</w:t>
            </w:r>
          </w:p>
        </w:tc>
      </w:tr>
      <w:tr w:rsidR="003E09E2" w14:paraId="5F3949B7" w14:textId="77777777" w:rsidTr="00A11E5F">
        <w:tc>
          <w:tcPr>
            <w:tcW w:w="1980" w:type="dxa"/>
          </w:tcPr>
          <w:p w14:paraId="4333B75B" w14:textId="77777777" w:rsidR="003E09E2" w:rsidRDefault="003E09E2" w:rsidP="00A11E5F">
            <w:r>
              <w:rPr>
                <w:rFonts w:hint="eastAsia"/>
              </w:rPr>
              <w:lastRenderedPageBreak/>
              <w:t>关联</w:t>
            </w:r>
            <w:r>
              <w:t>的审计</w:t>
            </w:r>
            <w:r>
              <w:rPr>
                <w:rFonts w:hint="eastAsia"/>
              </w:rPr>
              <w:t>报告</w:t>
            </w:r>
            <w:r>
              <w:t>与审计</w:t>
            </w:r>
            <w:r>
              <w:rPr>
                <w:rFonts w:hint="eastAsia"/>
              </w:rPr>
              <w:t>意见</w:t>
            </w:r>
          </w:p>
        </w:tc>
        <w:tc>
          <w:tcPr>
            <w:tcW w:w="6316" w:type="dxa"/>
          </w:tcPr>
          <w:p w14:paraId="320E0742" w14:textId="77777777" w:rsidR="003E09E2" w:rsidRDefault="003E09E2" w:rsidP="00A11E5F">
            <w:r>
              <w:rPr>
                <w:rFonts w:ascii="宋体" w:hAnsi="宋体" w:cs="宋体" w:hint="eastAsia"/>
              </w:rPr>
              <w:t>根据</w:t>
            </w:r>
            <w:r>
              <w:rPr>
                <w:rFonts w:ascii="宋体" w:hAnsi="宋体" w:cs="宋体"/>
              </w:rPr>
              <w:t>日本证券交易监视委员会</w:t>
            </w:r>
            <w:r>
              <w:rPr>
                <w:rFonts w:ascii="宋体" w:hAnsi="宋体" w:cs="宋体" w:hint="eastAsia"/>
              </w:rPr>
              <w:t>调查，认定东芝公司涉嫌进行多项会计处理不当违规问题。</w:t>
            </w:r>
          </w:p>
        </w:tc>
      </w:tr>
    </w:tbl>
    <w:p w14:paraId="33CDCA0C" w14:textId="77777777" w:rsidR="003E09E2" w:rsidRDefault="003E09E2" w:rsidP="003E09E2"/>
    <w:p w14:paraId="02D0B4D7" w14:textId="1F8637F5" w:rsidR="003E09E2" w:rsidRDefault="003E09E2" w:rsidP="003E09E2">
      <w:pPr>
        <w:pStyle w:val="1"/>
      </w:pPr>
      <w:bookmarkStart w:id="29" w:name="_Toc105876547"/>
      <w:r>
        <w:rPr>
          <w:rFonts w:hint="eastAsia"/>
        </w:rPr>
        <w:t>2</w:t>
      </w:r>
      <w:r>
        <w:t>3</w:t>
      </w:r>
      <w:r w:rsidRPr="003E09E2">
        <w:rPr>
          <w:rFonts w:hint="eastAsia"/>
        </w:rPr>
        <w:t>辅仁药业集团实业股份有限公司</w:t>
      </w:r>
      <w:bookmarkEnd w:id="29"/>
    </w:p>
    <w:tbl>
      <w:tblPr>
        <w:tblStyle w:val="a5"/>
        <w:tblW w:w="8296" w:type="dxa"/>
        <w:tblLayout w:type="fixed"/>
        <w:tblLook w:val="04A0" w:firstRow="1" w:lastRow="0" w:firstColumn="1" w:lastColumn="0" w:noHBand="0" w:noVBand="1"/>
      </w:tblPr>
      <w:tblGrid>
        <w:gridCol w:w="1980"/>
        <w:gridCol w:w="6316"/>
      </w:tblGrid>
      <w:tr w:rsidR="003E09E2" w14:paraId="194C4ABF" w14:textId="77777777" w:rsidTr="00A11E5F">
        <w:tc>
          <w:tcPr>
            <w:tcW w:w="1980" w:type="dxa"/>
          </w:tcPr>
          <w:p w14:paraId="1BB653C8" w14:textId="77777777" w:rsidR="003E09E2" w:rsidRDefault="003E09E2" w:rsidP="00A11E5F">
            <w:r>
              <w:rPr>
                <w:rFonts w:hint="eastAsia"/>
              </w:rPr>
              <w:t>案例数据</w:t>
            </w:r>
            <w:r>
              <w:t>编号</w:t>
            </w:r>
          </w:p>
        </w:tc>
        <w:tc>
          <w:tcPr>
            <w:tcW w:w="6316" w:type="dxa"/>
          </w:tcPr>
          <w:p w14:paraId="3CB8D190" w14:textId="2574EF84" w:rsidR="003E09E2" w:rsidRDefault="003E09E2" w:rsidP="00A11E5F">
            <w:pPr>
              <w:jc w:val="center"/>
            </w:pPr>
            <w:r>
              <w:t>0719</w:t>
            </w:r>
          </w:p>
        </w:tc>
      </w:tr>
      <w:tr w:rsidR="003E09E2" w14:paraId="1EBDDEF5" w14:textId="77777777" w:rsidTr="00A11E5F">
        <w:tc>
          <w:tcPr>
            <w:tcW w:w="1980" w:type="dxa"/>
          </w:tcPr>
          <w:p w14:paraId="1EDC352A" w14:textId="77777777" w:rsidR="003E09E2" w:rsidRDefault="003E09E2" w:rsidP="00A11E5F">
            <w:r>
              <w:rPr>
                <w:rFonts w:hint="eastAsia"/>
              </w:rPr>
              <w:t>案例</w:t>
            </w:r>
            <w:r>
              <w:t>行业类别</w:t>
            </w:r>
          </w:p>
        </w:tc>
        <w:tc>
          <w:tcPr>
            <w:tcW w:w="6316" w:type="dxa"/>
          </w:tcPr>
          <w:p w14:paraId="00F05372" w14:textId="77777777" w:rsidR="003E09E2" w:rsidRDefault="003E09E2" w:rsidP="00A11E5F">
            <w:pPr>
              <w:jc w:val="center"/>
            </w:pPr>
            <w:r>
              <w:rPr>
                <w:rFonts w:hint="eastAsia"/>
              </w:rPr>
              <w:t>07</w:t>
            </w:r>
            <w:r>
              <w:rPr>
                <w:rFonts w:hint="eastAsia"/>
              </w:rPr>
              <w:t>制造业</w:t>
            </w:r>
          </w:p>
        </w:tc>
      </w:tr>
      <w:tr w:rsidR="003E09E2" w14:paraId="5493797D" w14:textId="77777777" w:rsidTr="00A11E5F">
        <w:tc>
          <w:tcPr>
            <w:tcW w:w="1980" w:type="dxa"/>
          </w:tcPr>
          <w:p w14:paraId="751F2CBA" w14:textId="77777777" w:rsidR="003E09E2" w:rsidRDefault="003E09E2" w:rsidP="00A11E5F">
            <w:r>
              <w:rPr>
                <w:rFonts w:hint="eastAsia"/>
              </w:rPr>
              <w:t>案例发生时间</w:t>
            </w:r>
          </w:p>
        </w:tc>
        <w:tc>
          <w:tcPr>
            <w:tcW w:w="6316" w:type="dxa"/>
          </w:tcPr>
          <w:p w14:paraId="4803CB1A" w14:textId="77777777" w:rsidR="003E09E2" w:rsidRDefault="003E09E2" w:rsidP="00A11E5F">
            <w:pPr>
              <w:jc w:val="center"/>
              <w:rPr>
                <w:rFonts w:ascii="宋体" w:hAnsi="宋体" w:cs="宋体"/>
                <w:szCs w:val="21"/>
              </w:rPr>
            </w:pPr>
            <w:r>
              <w:rPr>
                <w:rFonts w:ascii="宋体" w:hAnsi="宋体" w:cs="宋体" w:hint="eastAsia"/>
                <w:sz w:val="21"/>
                <w:szCs w:val="21"/>
              </w:rPr>
              <w:t>2016年</w:t>
            </w:r>
          </w:p>
        </w:tc>
      </w:tr>
      <w:tr w:rsidR="003E09E2" w14:paraId="66CEAE0C" w14:textId="77777777" w:rsidTr="00A11E5F">
        <w:tc>
          <w:tcPr>
            <w:tcW w:w="1980" w:type="dxa"/>
          </w:tcPr>
          <w:p w14:paraId="38A89078" w14:textId="77777777" w:rsidR="003E09E2" w:rsidRDefault="003E09E2" w:rsidP="00A11E5F">
            <w:r>
              <w:rPr>
                <w:rFonts w:hint="eastAsia"/>
              </w:rPr>
              <w:t>案例企业名称</w:t>
            </w:r>
          </w:p>
        </w:tc>
        <w:tc>
          <w:tcPr>
            <w:tcW w:w="6316" w:type="dxa"/>
          </w:tcPr>
          <w:p w14:paraId="35BB2030" w14:textId="77777777" w:rsidR="003E09E2" w:rsidRDefault="003E09E2" w:rsidP="00A11E5F">
            <w:pPr>
              <w:jc w:val="center"/>
              <w:rPr>
                <w:rFonts w:ascii="宋体" w:hAnsi="宋体" w:cs="宋体"/>
                <w:szCs w:val="21"/>
              </w:rPr>
            </w:pPr>
            <w:r>
              <w:rPr>
                <w:rFonts w:ascii="宋体" w:hAnsi="宋体" w:cs="宋体" w:hint="eastAsia"/>
                <w:color w:val="000000"/>
                <w:sz w:val="21"/>
                <w:szCs w:val="21"/>
                <w:shd w:val="clear" w:color="auto" w:fill="FFFFFF"/>
              </w:rPr>
              <w:t>辅仁药业集团实业股份有限公司</w:t>
            </w:r>
          </w:p>
        </w:tc>
      </w:tr>
      <w:tr w:rsidR="003E09E2" w14:paraId="4792A37D" w14:textId="77777777" w:rsidTr="00A11E5F">
        <w:tc>
          <w:tcPr>
            <w:tcW w:w="1980" w:type="dxa"/>
          </w:tcPr>
          <w:p w14:paraId="21F7EFAF" w14:textId="77777777" w:rsidR="003E09E2" w:rsidRDefault="003E09E2" w:rsidP="00A11E5F">
            <w:r>
              <w:rPr>
                <w:rFonts w:hint="eastAsia"/>
              </w:rPr>
              <w:t>案例企业经营范围</w:t>
            </w:r>
          </w:p>
        </w:tc>
        <w:tc>
          <w:tcPr>
            <w:tcW w:w="6316" w:type="dxa"/>
          </w:tcPr>
          <w:p w14:paraId="3FB2C093" w14:textId="77777777" w:rsidR="003E09E2" w:rsidRDefault="003E09E2" w:rsidP="00A11E5F">
            <w:r>
              <w:rPr>
                <w:rFonts w:ascii="Arial" w:hAnsi="Arial" w:cs="Arial"/>
                <w:color w:val="000000"/>
                <w:sz w:val="21"/>
                <w:szCs w:val="21"/>
                <w:shd w:val="clear" w:color="auto" w:fill="FFFFFF"/>
              </w:rPr>
              <w:t>装、服饰、鞋帽、家用纺织装饰品及床上用品的生产、</w:t>
            </w:r>
            <w:r>
              <w:rPr>
                <w:rFonts w:ascii="Arial" w:hAnsi="Arial" w:cs="Arial"/>
                <w:color w:val="000000"/>
                <w:sz w:val="21"/>
                <w:szCs w:val="21"/>
              </w:rPr>
              <w:br/>
            </w:r>
            <w:r>
              <w:rPr>
                <w:rFonts w:ascii="Arial" w:hAnsi="Arial" w:cs="Arial"/>
                <w:color w:val="000000"/>
                <w:sz w:val="21"/>
                <w:szCs w:val="21"/>
                <w:shd w:val="clear" w:color="auto" w:fill="FFFFFF"/>
              </w:rPr>
              <w:t>加工及销售；提供纺织行业的信息，咨询、技术设计服务；仓储配送；从事非配额许可证管理，非专营商品的收购出口业务；科技信息技术及网络技术的开发、转让、咨询技术服务；计算机软件的开发，设计、制作，销售自产产品及售后服务。</w:t>
            </w:r>
          </w:p>
        </w:tc>
      </w:tr>
      <w:tr w:rsidR="003E09E2" w14:paraId="6B832162" w14:textId="77777777" w:rsidTr="00A11E5F">
        <w:tc>
          <w:tcPr>
            <w:tcW w:w="1980" w:type="dxa"/>
          </w:tcPr>
          <w:p w14:paraId="5F96D550" w14:textId="77777777" w:rsidR="003E09E2" w:rsidRDefault="003E09E2" w:rsidP="00A11E5F">
            <w:r>
              <w:rPr>
                <w:rFonts w:hint="eastAsia"/>
              </w:rPr>
              <w:t>企业单位案情描述</w:t>
            </w:r>
          </w:p>
        </w:tc>
        <w:tc>
          <w:tcPr>
            <w:tcW w:w="6316" w:type="dxa"/>
          </w:tcPr>
          <w:p w14:paraId="38825546" w14:textId="77777777" w:rsidR="003E09E2" w:rsidRDefault="003E09E2" w:rsidP="00A11E5F">
            <w:pPr>
              <w:rPr>
                <w:rFonts w:ascii="宋体" w:hAnsi="宋体" w:cs="宋体"/>
                <w:color w:val="000000"/>
                <w:szCs w:val="21"/>
                <w:shd w:val="clear" w:color="auto" w:fill="FFFFFF"/>
              </w:rPr>
            </w:pPr>
            <w:r>
              <w:rPr>
                <w:rFonts w:ascii="宋体" w:hAnsi="宋体" w:cs="宋体" w:hint="eastAsia"/>
                <w:sz w:val="21"/>
                <w:szCs w:val="21"/>
              </w:rPr>
              <w:t>【企业背景】</w:t>
            </w:r>
            <w:r>
              <w:rPr>
                <w:rFonts w:ascii="宋体" w:hAnsi="宋体" w:cs="宋体" w:hint="eastAsia"/>
                <w:color w:val="000000"/>
                <w:sz w:val="21"/>
                <w:szCs w:val="21"/>
                <w:shd w:val="clear" w:color="auto" w:fill="FFFFFF"/>
              </w:rPr>
              <w:t>辅仁药业集团实业股份有限公司（以下简称“本公司”或“公司”）前身为上海民丰实业（集团）股份有限公司，于 1996 年 10 月 20 日</w:t>
            </w:r>
            <w:proofErr w:type="gramStart"/>
            <w:r>
              <w:rPr>
                <w:rFonts w:ascii="宋体" w:hAnsi="宋体" w:cs="宋体" w:hint="eastAsia"/>
                <w:color w:val="000000"/>
                <w:sz w:val="21"/>
                <w:szCs w:val="21"/>
                <w:shd w:val="clear" w:color="auto" w:fill="FFFFFF"/>
              </w:rPr>
              <w:t>由原沪台</w:t>
            </w:r>
            <w:proofErr w:type="gramEnd"/>
            <w:r>
              <w:rPr>
                <w:rFonts w:ascii="宋体" w:hAnsi="宋体" w:cs="宋体" w:hint="eastAsia"/>
                <w:color w:val="000000"/>
                <w:sz w:val="21"/>
                <w:szCs w:val="21"/>
                <w:shd w:val="clear" w:color="auto" w:fill="FFFFFF"/>
              </w:rPr>
              <w:t>港合资的上海民丰纺织印染有限公司改制组建。1996 年 11 月 12 日，经中国证券监督管理委员会“证监发字［1996］328 号”文批准，公司向社会公开发行境内上市 A 股股票并在上海证券交易所上市交易。1997 年末股本总额为人民币 104,272,128.00 元。</w:t>
            </w:r>
            <w:r>
              <w:rPr>
                <w:rFonts w:ascii="宋体" w:hAnsi="宋体" w:cs="宋体" w:hint="eastAsia"/>
                <w:color w:val="000000"/>
                <w:sz w:val="21"/>
                <w:szCs w:val="21"/>
              </w:rPr>
              <w:br/>
              <w:t>【案情背景】</w:t>
            </w:r>
            <w:r>
              <w:rPr>
                <w:rFonts w:ascii="宋体" w:hAnsi="宋体" w:cs="宋体" w:hint="eastAsia"/>
                <w:color w:val="000000"/>
                <w:sz w:val="21"/>
                <w:szCs w:val="21"/>
                <w:shd w:val="clear" w:color="auto" w:fill="FFFFFF"/>
              </w:rPr>
              <w:t> 2015 年 12 月 12 日本公司第六届第十一次董事会会议决议，本公司拟向开封制药（集团）有限公司（以下简称“开药集团”）的全体股东发行股份购买其合计持有的开药集团 100%股权。本次配套融资的定价基准日为上市公司第六届董事会第</w:t>
            </w:r>
            <w:r>
              <w:rPr>
                <w:rFonts w:ascii="宋体" w:hAnsi="宋体" w:cs="宋体" w:hint="eastAsia"/>
                <w:color w:val="000000"/>
                <w:sz w:val="21"/>
                <w:szCs w:val="21"/>
                <w:shd w:val="clear" w:color="auto" w:fill="FFFFFF"/>
              </w:rPr>
              <w:lastRenderedPageBreak/>
              <w:t>十一次会议决议公告日。发行价格不低于定价基准日前 20 </w:t>
            </w:r>
            <w:proofErr w:type="gramStart"/>
            <w:r>
              <w:rPr>
                <w:rFonts w:ascii="宋体" w:hAnsi="宋体" w:cs="宋体" w:hint="eastAsia"/>
                <w:color w:val="000000"/>
                <w:sz w:val="21"/>
                <w:szCs w:val="21"/>
                <w:shd w:val="clear" w:color="auto" w:fill="FFFFFF"/>
              </w:rPr>
              <w:t>个</w:t>
            </w:r>
            <w:proofErr w:type="gramEnd"/>
            <w:r>
              <w:rPr>
                <w:rFonts w:ascii="宋体" w:hAnsi="宋体" w:cs="宋体" w:hint="eastAsia"/>
                <w:color w:val="000000"/>
                <w:sz w:val="21"/>
                <w:szCs w:val="21"/>
                <w:shd w:val="clear" w:color="auto" w:fill="FFFFFF"/>
              </w:rPr>
              <w:t>交易日公司股票交易均价的 90%，即不低于 16.50 元/股，发行股份的数量不超过 453,998,223 股。根据</w:t>
            </w:r>
            <w:proofErr w:type="gramStart"/>
            <w:r>
              <w:rPr>
                <w:rFonts w:ascii="宋体" w:hAnsi="宋体" w:cs="宋体" w:hint="eastAsia"/>
                <w:color w:val="000000"/>
                <w:sz w:val="21"/>
                <w:szCs w:val="21"/>
                <w:shd w:val="clear" w:color="auto" w:fill="FFFFFF"/>
              </w:rPr>
              <w:t>北京国融兴华</w:t>
            </w:r>
            <w:proofErr w:type="gramEnd"/>
            <w:r>
              <w:rPr>
                <w:rFonts w:ascii="宋体" w:hAnsi="宋体" w:cs="宋体" w:hint="eastAsia"/>
                <w:color w:val="000000"/>
                <w:sz w:val="21"/>
                <w:szCs w:val="21"/>
                <w:shd w:val="clear" w:color="auto" w:fill="FFFFFF"/>
              </w:rPr>
              <w:t>资产评估有限责任有限公司出具的“国融兴华评报字[2016]第020102 号”资产评估报告，标的公司全体股东合计持有开药集团 100%股权截止评估基准日（即 2015 年 12 月 31 日）的评估值为 780,900 万元，经各方友好协商，确定辅仁药业集团实业股份有限公司。                  </w:t>
            </w:r>
          </w:p>
          <w:p w14:paraId="7B0E37E4" w14:textId="77777777" w:rsidR="003E09E2" w:rsidRDefault="003E09E2" w:rsidP="00A11E5F">
            <w:r>
              <w:rPr>
                <w:rFonts w:ascii="宋体" w:hAnsi="宋体" w:cs="宋体" w:hint="eastAsia"/>
                <w:color w:val="000000"/>
                <w:sz w:val="21"/>
                <w:szCs w:val="21"/>
                <w:shd w:val="clear" w:color="auto" w:fill="FFFFFF"/>
              </w:rPr>
              <w:t>【案情描述】 2015 年度备考财务报表附注的标的资产 100%股权作价为 780,900 万元。依据《发行股份购买资产协议》的约定，本公司非公开发行股票的数量以该评估值为依据，由本公司董事会提请股东大会授权董事会根据实际情况确定，按扣除现金对价 318,029,200.00 元后，发行股票的最终数量不应超过 453,998,223股。为提高本次重组绩效，增强重组完成后上市公司盈利能力和可持续发展能力，上市公司拟采用询价方式向不超过 10 </w:t>
            </w:r>
            <w:proofErr w:type="gramStart"/>
            <w:r>
              <w:rPr>
                <w:rFonts w:ascii="宋体" w:hAnsi="宋体" w:cs="宋体" w:hint="eastAsia"/>
                <w:color w:val="000000"/>
                <w:sz w:val="21"/>
                <w:szCs w:val="21"/>
                <w:shd w:val="clear" w:color="auto" w:fill="FFFFFF"/>
              </w:rPr>
              <w:t>名符合</w:t>
            </w:r>
            <w:proofErr w:type="gramEnd"/>
            <w:r>
              <w:rPr>
                <w:rFonts w:ascii="宋体" w:hAnsi="宋体" w:cs="宋体" w:hint="eastAsia"/>
                <w:color w:val="000000"/>
                <w:sz w:val="21"/>
                <w:szCs w:val="21"/>
                <w:shd w:val="clear" w:color="auto" w:fill="FFFFFF"/>
              </w:rPr>
              <w:t>条件的特定对象非公开发行股票募集配套资金，总金额 530,000 万元，不超过标的资产交易价格的 100%。按照发行底价 16.50</w:t>
            </w:r>
            <w:r>
              <w:rPr>
                <w:rFonts w:ascii="宋体" w:hAnsi="宋体" w:cs="宋体" w:hint="eastAsia"/>
                <w:color w:val="000000"/>
                <w:sz w:val="21"/>
                <w:szCs w:val="21"/>
              </w:rPr>
              <w:br/>
            </w:r>
            <w:r>
              <w:rPr>
                <w:rFonts w:ascii="宋体" w:hAnsi="宋体" w:cs="宋体" w:hint="eastAsia"/>
                <w:color w:val="000000"/>
                <w:sz w:val="21"/>
                <w:szCs w:val="21"/>
                <w:shd w:val="clear" w:color="auto" w:fill="FFFFFF"/>
              </w:rPr>
              <w:t>元/股测算，发行股份的数量不超过 321,212,121 股。</w:t>
            </w:r>
          </w:p>
        </w:tc>
      </w:tr>
      <w:tr w:rsidR="003E09E2" w14:paraId="3FD916F2" w14:textId="77777777" w:rsidTr="00A11E5F">
        <w:tc>
          <w:tcPr>
            <w:tcW w:w="1980" w:type="dxa"/>
          </w:tcPr>
          <w:p w14:paraId="20A49AAC" w14:textId="77777777" w:rsidR="003E09E2" w:rsidRDefault="003E09E2" w:rsidP="00A11E5F">
            <w:r>
              <w:rPr>
                <w:rFonts w:hint="eastAsia"/>
              </w:rPr>
              <w:lastRenderedPageBreak/>
              <w:t>关联审计机构</w:t>
            </w:r>
            <w:r>
              <w:t>名称</w:t>
            </w:r>
          </w:p>
        </w:tc>
        <w:tc>
          <w:tcPr>
            <w:tcW w:w="6316" w:type="dxa"/>
          </w:tcPr>
          <w:p w14:paraId="65CE8BE1" w14:textId="77777777" w:rsidR="003E09E2" w:rsidRDefault="003E09E2" w:rsidP="00A11E5F">
            <w:pPr>
              <w:jc w:val="center"/>
            </w:pPr>
            <w:r>
              <w:rPr>
                <w:rFonts w:hint="eastAsia"/>
              </w:rPr>
              <w:t>瑞华会计师事务所</w:t>
            </w:r>
          </w:p>
        </w:tc>
      </w:tr>
      <w:tr w:rsidR="003E09E2" w14:paraId="061DE5E5" w14:textId="77777777" w:rsidTr="00A11E5F">
        <w:tc>
          <w:tcPr>
            <w:tcW w:w="1980" w:type="dxa"/>
          </w:tcPr>
          <w:p w14:paraId="06522473" w14:textId="77777777" w:rsidR="003E09E2" w:rsidRDefault="003E09E2" w:rsidP="00A11E5F">
            <w:r>
              <w:rPr>
                <w:rFonts w:hint="eastAsia"/>
              </w:rPr>
              <w:t>引发</w:t>
            </w:r>
            <w:r>
              <w:t>的审计</w:t>
            </w:r>
            <w:r>
              <w:rPr>
                <w:rFonts w:hint="eastAsia"/>
              </w:rPr>
              <w:t>实施</w:t>
            </w:r>
            <w:r>
              <w:t>思考</w:t>
            </w:r>
          </w:p>
        </w:tc>
        <w:tc>
          <w:tcPr>
            <w:tcW w:w="6316" w:type="dxa"/>
          </w:tcPr>
          <w:p w14:paraId="184CFDC9" w14:textId="77777777" w:rsidR="003E09E2" w:rsidRDefault="003E09E2" w:rsidP="00A11E5F">
            <w:pPr>
              <w:tabs>
                <w:tab w:val="left" w:pos="2160"/>
              </w:tabs>
              <w:rPr>
                <w:rStyle w:val="10"/>
                <w:rFonts w:ascii="宋体" w:hAnsi="宋体" w:cs="宋体"/>
                <w:i w:val="0"/>
                <w:iCs w:val="0"/>
                <w:color w:val="auto"/>
                <w:szCs w:val="21"/>
              </w:rPr>
            </w:pPr>
            <w:r>
              <w:rPr>
                <w:rStyle w:val="10"/>
                <w:rFonts w:ascii="宋体" w:hAnsi="宋体" w:cs="宋体" w:hint="eastAsia"/>
                <w:i w:val="0"/>
                <w:iCs w:val="0"/>
                <w:color w:val="auto"/>
                <w:sz w:val="21"/>
                <w:szCs w:val="21"/>
              </w:rPr>
              <w:t>  注册会计师的责任是在执行审计工作的基础上对财务报表发表审计意见。按照中国注册会计师审计准则的规定执行审计工作。中国注册会计师审计准则要求注册会计师遵守中国注册会计师职业道德守则，计划和执行审计工作以对财务报表是否不存在重大错报获取合理保证。</w:t>
            </w:r>
          </w:p>
          <w:p w14:paraId="5CB0CFB9" w14:textId="77777777" w:rsidR="003E09E2" w:rsidRDefault="003E09E2" w:rsidP="00A11E5F">
            <w:pPr>
              <w:tabs>
                <w:tab w:val="left" w:pos="2160"/>
              </w:tabs>
              <w:rPr>
                <w:rStyle w:val="10"/>
                <w:rFonts w:ascii="宋体" w:hAnsi="宋体" w:cs="宋体"/>
                <w:i w:val="0"/>
                <w:iCs w:val="0"/>
                <w:color w:val="auto"/>
                <w:szCs w:val="21"/>
              </w:rPr>
            </w:pPr>
            <w:r>
              <w:rPr>
                <w:rStyle w:val="10"/>
                <w:rFonts w:ascii="宋体" w:hAnsi="宋体" w:cs="宋体" w:hint="eastAsia"/>
                <w:i w:val="0"/>
                <w:iCs w:val="0"/>
                <w:color w:val="auto"/>
                <w:sz w:val="21"/>
                <w:szCs w:val="21"/>
              </w:rPr>
              <w:t>    审计工作涉及实施审计程序，以获取有关财务报表金额和披露的审计证据。选择的审计程序取决于注册会计师的判断，包括对由于舞弊或错误导致的财务报表重大错报风险的评估。在进行风险评估时，注册会计师考虑与财务报表编制和公允列报相关的内部控制，以设计恰当的审计程序。审计工作还包括评价管理层选用会计政策的恰当性和</w:t>
            </w:r>
            <w:proofErr w:type="gramStart"/>
            <w:r>
              <w:rPr>
                <w:rStyle w:val="10"/>
                <w:rFonts w:ascii="宋体" w:hAnsi="宋体" w:cs="宋体" w:hint="eastAsia"/>
                <w:i w:val="0"/>
                <w:iCs w:val="0"/>
                <w:color w:val="auto"/>
                <w:sz w:val="21"/>
                <w:szCs w:val="21"/>
              </w:rPr>
              <w:t>作出</w:t>
            </w:r>
            <w:proofErr w:type="gramEnd"/>
            <w:r>
              <w:rPr>
                <w:rStyle w:val="10"/>
                <w:rFonts w:ascii="宋体" w:hAnsi="宋体" w:cs="宋体" w:hint="eastAsia"/>
                <w:i w:val="0"/>
                <w:iCs w:val="0"/>
                <w:color w:val="auto"/>
                <w:sz w:val="21"/>
                <w:szCs w:val="21"/>
              </w:rPr>
              <w:t>会计估计的合理性，以及评价财务报表的总</w:t>
            </w:r>
            <w:proofErr w:type="gramStart"/>
            <w:r>
              <w:rPr>
                <w:rStyle w:val="10"/>
                <w:rFonts w:ascii="宋体" w:hAnsi="宋体" w:cs="宋体" w:hint="eastAsia"/>
                <w:i w:val="0"/>
                <w:iCs w:val="0"/>
                <w:color w:val="auto"/>
                <w:sz w:val="21"/>
                <w:szCs w:val="21"/>
              </w:rPr>
              <w:t>体列</w:t>
            </w:r>
            <w:proofErr w:type="gramEnd"/>
            <w:r>
              <w:rPr>
                <w:rStyle w:val="10"/>
                <w:rFonts w:ascii="宋体" w:hAnsi="宋体" w:cs="宋体" w:hint="eastAsia"/>
                <w:i w:val="0"/>
                <w:iCs w:val="0"/>
                <w:color w:val="auto"/>
                <w:sz w:val="21"/>
                <w:szCs w:val="21"/>
              </w:rPr>
              <w:t>报。</w:t>
            </w:r>
          </w:p>
        </w:tc>
      </w:tr>
      <w:tr w:rsidR="003E09E2" w14:paraId="7D10A002" w14:textId="77777777" w:rsidTr="00A11E5F">
        <w:tc>
          <w:tcPr>
            <w:tcW w:w="1980" w:type="dxa"/>
          </w:tcPr>
          <w:p w14:paraId="44093511" w14:textId="77777777" w:rsidR="003E09E2" w:rsidRDefault="003E09E2" w:rsidP="00A11E5F">
            <w:r>
              <w:rPr>
                <w:rFonts w:hint="eastAsia"/>
              </w:rPr>
              <w:t>关联</w:t>
            </w:r>
            <w:r>
              <w:t>的审计</w:t>
            </w:r>
            <w:r>
              <w:rPr>
                <w:rFonts w:hint="eastAsia"/>
              </w:rPr>
              <w:t>报告</w:t>
            </w:r>
            <w:r>
              <w:t>与审计</w:t>
            </w:r>
            <w:r>
              <w:rPr>
                <w:rFonts w:hint="eastAsia"/>
              </w:rPr>
              <w:t>意见</w:t>
            </w:r>
          </w:p>
        </w:tc>
        <w:tc>
          <w:tcPr>
            <w:tcW w:w="6316" w:type="dxa"/>
          </w:tcPr>
          <w:p w14:paraId="3045B3D4" w14:textId="77777777" w:rsidR="003E09E2" w:rsidRDefault="003E09E2" w:rsidP="00A11E5F">
            <w:pPr>
              <w:ind w:firstLineChars="200" w:firstLine="420"/>
              <w:rPr>
                <w:rFonts w:ascii="宋体" w:hAnsi="宋体" w:cs="宋体"/>
                <w:szCs w:val="21"/>
              </w:rPr>
            </w:pPr>
            <w:r>
              <w:rPr>
                <w:rFonts w:ascii="宋体" w:hAnsi="宋体" w:cs="宋体" w:hint="eastAsia"/>
                <w:sz w:val="21"/>
                <w:szCs w:val="21"/>
              </w:rPr>
              <w:t>瑞华会计师事务所为本公司2019年度财务报告出具了无法表示意见的审计报告。</w:t>
            </w:r>
          </w:p>
        </w:tc>
      </w:tr>
    </w:tbl>
    <w:p w14:paraId="01D75E52" w14:textId="77777777" w:rsidR="003E09E2" w:rsidRDefault="003E09E2" w:rsidP="003E09E2"/>
    <w:p w14:paraId="3ABF6E0E" w14:textId="3D91602C" w:rsidR="003E09E2" w:rsidRDefault="003E09E2" w:rsidP="003E09E2">
      <w:pPr>
        <w:pStyle w:val="1"/>
      </w:pPr>
      <w:bookmarkStart w:id="30" w:name="_Toc105876548"/>
      <w:r>
        <w:rPr>
          <w:rFonts w:hint="eastAsia"/>
        </w:rPr>
        <w:t>2</w:t>
      </w:r>
      <w:r>
        <w:t>4</w:t>
      </w:r>
      <w:r w:rsidRPr="003E09E2">
        <w:rPr>
          <w:rFonts w:hint="eastAsia"/>
        </w:rPr>
        <w:t>航天通信控股集团股份有限公司</w:t>
      </w:r>
      <w:bookmarkEnd w:id="30"/>
    </w:p>
    <w:tbl>
      <w:tblPr>
        <w:tblStyle w:val="a5"/>
        <w:tblW w:w="8296" w:type="dxa"/>
        <w:tblLayout w:type="fixed"/>
        <w:tblLook w:val="04A0" w:firstRow="1" w:lastRow="0" w:firstColumn="1" w:lastColumn="0" w:noHBand="0" w:noVBand="1"/>
      </w:tblPr>
      <w:tblGrid>
        <w:gridCol w:w="1980"/>
        <w:gridCol w:w="6316"/>
      </w:tblGrid>
      <w:tr w:rsidR="003E09E2" w14:paraId="2C4FA924" w14:textId="77777777" w:rsidTr="00A11E5F">
        <w:tc>
          <w:tcPr>
            <w:tcW w:w="1980" w:type="dxa"/>
          </w:tcPr>
          <w:p w14:paraId="5CEDE2A1" w14:textId="77777777" w:rsidR="003E09E2" w:rsidRDefault="003E09E2" w:rsidP="00A11E5F">
            <w:r>
              <w:rPr>
                <w:rFonts w:hint="eastAsia"/>
              </w:rPr>
              <w:t>案例数据</w:t>
            </w:r>
            <w:r>
              <w:t>编号</w:t>
            </w:r>
          </w:p>
        </w:tc>
        <w:tc>
          <w:tcPr>
            <w:tcW w:w="6316" w:type="dxa"/>
          </w:tcPr>
          <w:p w14:paraId="2D1C28A2" w14:textId="3EA7DD41" w:rsidR="003E09E2" w:rsidRDefault="003E09E2" w:rsidP="00A11E5F">
            <w:pPr>
              <w:jc w:val="center"/>
            </w:pPr>
            <w:r>
              <w:rPr>
                <w:rFonts w:hint="eastAsia"/>
              </w:rPr>
              <w:t>0</w:t>
            </w:r>
            <w:r>
              <w:t>720</w:t>
            </w:r>
          </w:p>
        </w:tc>
      </w:tr>
      <w:tr w:rsidR="003E09E2" w14:paraId="5932B046" w14:textId="77777777" w:rsidTr="00A11E5F">
        <w:tc>
          <w:tcPr>
            <w:tcW w:w="1980" w:type="dxa"/>
          </w:tcPr>
          <w:p w14:paraId="07189F33" w14:textId="77777777" w:rsidR="003E09E2" w:rsidRDefault="003E09E2" w:rsidP="00A11E5F">
            <w:r>
              <w:rPr>
                <w:rFonts w:hint="eastAsia"/>
              </w:rPr>
              <w:t>案例</w:t>
            </w:r>
            <w:r>
              <w:t>行业类别</w:t>
            </w:r>
          </w:p>
        </w:tc>
        <w:tc>
          <w:tcPr>
            <w:tcW w:w="6316" w:type="dxa"/>
          </w:tcPr>
          <w:p w14:paraId="56A02830" w14:textId="77777777" w:rsidR="003E09E2" w:rsidRDefault="003E09E2" w:rsidP="00A11E5F">
            <w:pPr>
              <w:jc w:val="center"/>
            </w:pPr>
            <w:r>
              <w:rPr>
                <w:rFonts w:hint="eastAsia"/>
              </w:rPr>
              <w:t>07</w:t>
            </w:r>
            <w:r>
              <w:rPr>
                <w:rFonts w:hint="eastAsia"/>
              </w:rPr>
              <w:t>制造业</w:t>
            </w:r>
          </w:p>
        </w:tc>
      </w:tr>
      <w:tr w:rsidR="003E09E2" w14:paraId="4B1BD275" w14:textId="77777777" w:rsidTr="00A11E5F">
        <w:tc>
          <w:tcPr>
            <w:tcW w:w="1980" w:type="dxa"/>
          </w:tcPr>
          <w:p w14:paraId="08A14A6B" w14:textId="77777777" w:rsidR="003E09E2" w:rsidRDefault="003E09E2" w:rsidP="00A11E5F">
            <w:r>
              <w:rPr>
                <w:rFonts w:hint="eastAsia"/>
              </w:rPr>
              <w:t>案例发生时间</w:t>
            </w:r>
          </w:p>
        </w:tc>
        <w:tc>
          <w:tcPr>
            <w:tcW w:w="6316" w:type="dxa"/>
          </w:tcPr>
          <w:p w14:paraId="2EB0AE4F" w14:textId="77777777" w:rsidR="003E09E2" w:rsidRDefault="003E09E2" w:rsidP="00A11E5F">
            <w:pPr>
              <w:jc w:val="center"/>
            </w:pPr>
            <w:r>
              <w:rPr>
                <w:rFonts w:hint="eastAsia"/>
              </w:rPr>
              <w:t>2003</w:t>
            </w:r>
            <w:r>
              <w:rPr>
                <w:rFonts w:hint="eastAsia"/>
              </w:rPr>
              <w:t>年—</w:t>
            </w:r>
            <w:r>
              <w:rPr>
                <w:rFonts w:hint="eastAsia"/>
              </w:rPr>
              <w:t>2014</w:t>
            </w:r>
            <w:r>
              <w:rPr>
                <w:rFonts w:hint="eastAsia"/>
              </w:rPr>
              <w:t>年</w:t>
            </w:r>
          </w:p>
        </w:tc>
      </w:tr>
      <w:tr w:rsidR="003E09E2" w14:paraId="21AE95F5" w14:textId="77777777" w:rsidTr="00A11E5F">
        <w:tc>
          <w:tcPr>
            <w:tcW w:w="1980" w:type="dxa"/>
          </w:tcPr>
          <w:p w14:paraId="0565B078" w14:textId="77777777" w:rsidR="003E09E2" w:rsidRDefault="003E09E2" w:rsidP="00A11E5F">
            <w:r>
              <w:rPr>
                <w:rFonts w:hint="eastAsia"/>
              </w:rPr>
              <w:t>案例企业名称</w:t>
            </w:r>
          </w:p>
        </w:tc>
        <w:tc>
          <w:tcPr>
            <w:tcW w:w="6316" w:type="dxa"/>
          </w:tcPr>
          <w:p w14:paraId="292F9688" w14:textId="77777777" w:rsidR="003E09E2" w:rsidRDefault="003E09E2" w:rsidP="00A11E5F">
            <w:pPr>
              <w:jc w:val="center"/>
            </w:pPr>
            <w:r>
              <w:rPr>
                <w:rFonts w:hint="eastAsia"/>
              </w:rPr>
              <w:t>航天通信控股集团股份有限公司</w:t>
            </w:r>
          </w:p>
        </w:tc>
      </w:tr>
      <w:tr w:rsidR="003E09E2" w14:paraId="10D58255" w14:textId="77777777" w:rsidTr="00A11E5F">
        <w:tc>
          <w:tcPr>
            <w:tcW w:w="1980" w:type="dxa"/>
          </w:tcPr>
          <w:p w14:paraId="41BB9479" w14:textId="77777777" w:rsidR="003E09E2" w:rsidRDefault="003E09E2" w:rsidP="00A11E5F">
            <w:r>
              <w:rPr>
                <w:rFonts w:hint="eastAsia"/>
              </w:rPr>
              <w:lastRenderedPageBreak/>
              <w:t>案例企业经营范围</w:t>
            </w:r>
          </w:p>
        </w:tc>
        <w:tc>
          <w:tcPr>
            <w:tcW w:w="6316" w:type="dxa"/>
          </w:tcPr>
          <w:p w14:paraId="543BAFD6" w14:textId="77777777" w:rsidR="003E09E2" w:rsidRDefault="003E09E2" w:rsidP="00A11E5F">
            <w:pPr>
              <w:jc w:val="center"/>
            </w:pPr>
            <w:r>
              <w:rPr>
                <w:rFonts w:hint="eastAsia"/>
              </w:rPr>
              <w:t>制造业兼信息技术业</w:t>
            </w:r>
          </w:p>
        </w:tc>
      </w:tr>
      <w:tr w:rsidR="003E09E2" w14:paraId="50FEDC64" w14:textId="77777777" w:rsidTr="00A11E5F">
        <w:tc>
          <w:tcPr>
            <w:tcW w:w="1980" w:type="dxa"/>
          </w:tcPr>
          <w:p w14:paraId="69F5A555" w14:textId="77777777" w:rsidR="003E09E2" w:rsidRDefault="003E09E2" w:rsidP="00A11E5F">
            <w:r>
              <w:rPr>
                <w:rFonts w:hint="eastAsia"/>
              </w:rPr>
              <w:t>企业单位案情描述</w:t>
            </w:r>
          </w:p>
        </w:tc>
        <w:tc>
          <w:tcPr>
            <w:tcW w:w="6316" w:type="dxa"/>
          </w:tcPr>
          <w:p w14:paraId="0FD49F66" w14:textId="77777777" w:rsidR="003E09E2" w:rsidRDefault="003E09E2" w:rsidP="00A11E5F">
            <w:r>
              <w:rPr>
                <w:rFonts w:hint="eastAsia"/>
              </w:rPr>
              <w:t>【企业背景】航天通信控股集团股份有限公司</w:t>
            </w:r>
            <w:r>
              <w:rPr>
                <w:rFonts w:hint="eastAsia"/>
              </w:rPr>
              <w:t>(</w:t>
            </w:r>
            <w:r>
              <w:rPr>
                <w:rFonts w:hint="eastAsia"/>
              </w:rPr>
              <w:t>以下简称</w:t>
            </w:r>
            <w:proofErr w:type="gramStart"/>
            <w:r>
              <w:rPr>
                <w:rFonts w:hint="eastAsia"/>
              </w:rPr>
              <w:t>”</w:t>
            </w:r>
            <w:proofErr w:type="gramEnd"/>
            <w:r>
              <w:rPr>
                <w:rFonts w:hint="eastAsia"/>
              </w:rPr>
              <w:t>航天通信</w:t>
            </w:r>
            <w:proofErr w:type="gramStart"/>
            <w:r>
              <w:rPr>
                <w:rFonts w:hint="eastAsia"/>
              </w:rPr>
              <w:t>”</w:t>
            </w:r>
            <w:proofErr w:type="gramEnd"/>
            <w:r>
              <w:rPr>
                <w:rFonts w:hint="eastAsia"/>
              </w:rPr>
              <w:t>)</w:t>
            </w:r>
            <w:r>
              <w:rPr>
                <w:rFonts w:hint="eastAsia"/>
              </w:rPr>
              <w:t>是一家综合性上市公司</w:t>
            </w:r>
            <w:r>
              <w:rPr>
                <w:rFonts w:hint="eastAsia"/>
              </w:rPr>
              <w:t>,</w:t>
            </w:r>
            <w:r>
              <w:rPr>
                <w:rFonts w:hint="eastAsia"/>
              </w:rPr>
              <w:t>行业类型为制造业兼信息技术业类。航天通信在</w:t>
            </w:r>
            <w:r>
              <w:rPr>
                <w:rFonts w:hint="eastAsia"/>
              </w:rPr>
              <w:t>2003- 2014</w:t>
            </w:r>
            <w:r>
              <w:rPr>
                <w:rFonts w:hint="eastAsia"/>
              </w:rPr>
              <w:t>年之间多次发生舞弊行为</w:t>
            </w:r>
            <w:r>
              <w:rPr>
                <w:rFonts w:hint="eastAsia"/>
              </w:rPr>
              <w:t>,</w:t>
            </w:r>
            <w:r>
              <w:rPr>
                <w:rFonts w:hint="eastAsia"/>
              </w:rPr>
              <w:t>造成了虚假获利的假象。</w:t>
            </w:r>
          </w:p>
          <w:p w14:paraId="6AF3C6A5" w14:textId="77777777" w:rsidR="003E09E2" w:rsidRDefault="003E09E2" w:rsidP="00A11E5F">
            <w:r>
              <w:rPr>
                <w:rFonts w:hint="eastAsia"/>
              </w:rPr>
              <w:t>【案情背景】航天通信为了在短时间内扩大自己的经营规模</w:t>
            </w:r>
            <w:r>
              <w:rPr>
                <w:rFonts w:hint="eastAsia"/>
              </w:rPr>
              <w:t>,</w:t>
            </w:r>
            <w:r>
              <w:rPr>
                <w:rFonts w:hint="eastAsia"/>
              </w:rPr>
              <w:t>抢占市场总额</w:t>
            </w:r>
            <w:r>
              <w:rPr>
                <w:rFonts w:hint="eastAsia"/>
              </w:rPr>
              <w:t>,</w:t>
            </w:r>
            <w:r>
              <w:rPr>
                <w:rFonts w:hint="eastAsia"/>
              </w:rPr>
              <w:t>就需要募集大量的资金。但是</w:t>
            </w:r>
            <w:r>
              <w:rPr>
                <w:rFonts w:hint="eastAsia"/>
              </w:rPr>
              <w:t>,</w:t>
            </w:r>
            <w:r>
              <w:rPr>
                <w:rFonts w:hint="eastAsia"/>
              </w:rPr>
              <w:t>这在短时间内是难以完成资金的融入的</w:t>
            </w:r>
            <w:r>
              <w:rPr>
                <w:rFonts w:hint="eastAsia"/>
              </w:rPr>
              <w:t>,</w:t>
            </w:r>
            <w:r>
              <w:rPr>
                <w:rFonts w:hint="eastAsia"/>
              </w:rPr>
              <w:t>同样公司也不能依靠债务融资来支持公司发展</w:t>
            </w:r>
            <w:r>
              <w:rPr>
                <w:rFonts w:hint="eastAsia"/>
              </w:rPr>
              <w:t>,</w:t>
            </w:r>
            <w:r>
              <w:rPr>
                <w:rFonts w:hint="eastAsia"/>
              </w:rPr>
              <w:t>又因为大额融资不但成本极高</w:t>
            </w:r>
            <w:r>
              <w:rPr>
                <w:rFonts w:hint="eastAsia"/>
              </w:rPr>
              <w:t>,</w:t>
            </w:r>
            <w:r>
              <w:rPr>
                <w:rFonts w:hint="eastAsia"/>
              </w:rPr>
              <w:t>而且极有可能将现有的经营成果毁于一旦</w:t>
            </w:r>
            <w:r>
              <w:rPr>
                <w:rFonts w:hint="eastAsia"/>
              </w:rPr>
              <w:t>,</w:t>
            </w:r>
            <w:r>
              <w:rPr>
                <w:rFonts w:hint="eastAsia"/>
              </w:rPr>
              <w:t>所以</w:t>
            </w:r>
            <w:r>
              <w:rPr>
                <w:rFonts w:hint="eastAsia"/>
              </w:rPr>
              <w:t>,</w:t>
            </w:r>
            <w:r>
              <w:rPr>
                <w:rFonts w:hint="eastAsia"/>
              </w:rPr>
              <w:t>致使企业不得不选择一次又一次的舞弊来掩盖自身的财务状况。</w:t>
            </w:r>
          </w:p>
          <w:p w14:paraId="2518A9CB" w14:textId="77777777" w:rsidR="003E09E2" w:rsidRDefault="003E09E2" w:rsidP="00A11E5F">
            <w:r>
              <w:rPr>
                <w:rFonts w:hint="eastAsia"/>
              </w:rPr>
              <w:t>【案情描述】股权高度集中导致失衡。通过对于航天通信公司的股东持有比例分析</w:t>
            </w:r>
            <w:r>
              <w:rPr>
                <w:rFonts w:hint="eastAsia"/>
              </w:rPr>
              <w:t>,</w:t>
            </w:r>
            <w:r>
              <w:rPr>
                <w:rFonts w:hint="eastAsia"/>
              </w:rPr>
              <w:t>实际上航天通信的第一大股东为中国航天科工集团</w:t>
            </w:r>
            <w:r>
              <w:rPr>
                <w:rFonts w:hint="eastAsia"/>
              </w:rPr>
              <w:t>,</w:t>
            </w:r>
            <w:r>
              <w:rPr>
                <w:rFonts w:hint="eastAsia"/>
              </w:rPr>
              <w:t>第二位大股东中国农业银行</w:t>
            </w:r>
            <w:r>
              <w:rPr>
                <w:rFonts w:hint="eastAsia"/>
              </w:rPr>
              <w:t>,</w:t>
            </w:r>
            <w:r>
              <w:rPr>
                <w:rFonts w:hint="eastAsia"/>
              </w:rPr>
              <w:t>其余的都比较</w:t>
            </w:r>
            <w:proofErr w:type="gramStart"/>
            <w:r>
              <w:rPr>
                <w:rFonts w:hint="eastAsia"/>
              </w:rPr>
              <w:t>分散</w:t>
            </w:r>
            <w:r>
              <w:rPr>
                <w:rFonts w:hint="eastAsia"/>
              </w:rPr>
              <w:t>,</w:t>
            </w:r>
            <w:proofErr w:type="gramEnd"/>
            <w:r>
              <w:rPr>
                <w:rFonts w:hint="eastAsia"/>
              </w:rPr>
              <w:t>从以上可以看出</w:t>
            </w:r>
            <w:r>
              <w:rPr>
                <w:rFonts w:hint="eastAsia"/>
              </w:rPr>
              <w:t>,</w:t>
            </w:r>
            <w:r>
              <w:rPr>
                <w:rFonts w:hint="eastAsia"/>
              </w:rPr>
              <w:t>公司股权结构的状态实际上为一股独大</w:t>
            </w:r>
            <w:r>
              <w:rPr>
                <w:rFonts w:hint="eastAsia"/>
              </w:rPr>
              <w:t>,</w:t>
            </w:r>
            <w:r>
              <w:rPr>
                <w:rFonts w:hint="eastAsia"/>
              </w:rPr>
              <w:t>除此之外</w:t>
            </w:r>
            <w:r>
              <w:rPr>
                <w:rFonts w:hint="eastAsia"/>
              </w:rPr>
              <w:t>,</w:t>
            </w:r>
            <w:r>
              <w:rPr>
                <w:rFonts w:hint="eastAsia"/>
              </w:rPr>
              <w:t>航天通信本身及其子公司通过舞弊手段来获取集团自身利益。这说明其舞弊行为与相对集中的股权结构也相关。内部制度缺乏效力。针对航天通信的内部控制审计中</w:t>
            </w:r>
            <w:r>
              <w:rPr>
                <w:rFonts w:hint="eastAsia"/>
              </w:rPr>
              <w:t>,</w:t>
            </w:r>
            <w:r>
              <w:rPr>
                <w:rFonts w:hint="eastAsia"/>
              </w:rPr>
              <w:t>注册会计师发现</w:t>
            </w:r>
            <w:r>
              <w:rPr>
                <w:rFonts w:hint="eastAsia"/>
              </w:rPr>
              <w:t>,</w:t>
            </w:r>
            <w:r>
              <w:rPr>
                <w:rFonts w:hint="eastAsia"/>
              </w:rPr>
              <w:t>航天通信的内控设计程序未被业务部门门严格执行</w:t>
            </w:r>
            <w:r>
              <w:rPr>
                <w:rFonts w:hint="eastAsia"/>
              </w:rPr>
              <w:t>,</w:t>
            </w:r>
            <w:r>
              <w:rPr>
                <w:rFonts w:hint="eastAsia"/>
              </w:rPr>
              <w:t>因此</w:t>
            </w:r>
            <w:r>
              <w:rPr>
                <w:rFonts w:hint="eastAsia"/>
              </w:rPr>
              <w:t>,</w:t>
            </w:r>
            <w:r>
              <w:rPr>
                <w:rFonts w:hint="eastAsia"/>
              </w:rPr>
              <w:t>认定在这些方面的内部控制中存在着重大缺陷。</w:t>
            </w:r>
          </w:p>
          <w:p w14:paraId="3E36A258" w14:textId="77777777" w:rsidR="003E09E2" w:rsidRDefault="003E09E2" w:rsidP="00A11E5F">
            <w:r>
              <w:rPr>
                <w:rFonts w:hint="eastAsia"/>
              </w:rPr>
              <w:t>中介公司唯利是图。航天通信在被浙江监管局立案审查不久前</w:t>
            </w:r>
            <w:r>
              <w:rPr>
                <w:rFonts w:hint="eastAsia"/>
              </w:rPr>
              <w:t xml:space="preserve">, </w:t>
            </w:r>
            <w:r>
              <w:rPr>
                <w:rFonts w:hint="eastAsia"/>
              </w:rPr>
              <w:t>代理审计的立信会计事务所的负责人郑春辉还出具了标准的无保留审计意见报告的跟踪报告</w:t>
            </w:r>
            <w:r>
              <w:rPr>
                <w:rFonts w:hint="eastAsia"/>
              </w:rPr>
              <w:t>,</w:t>
            </w:r>
            <w:r>
              <w:rPr>
                <w:rFonts w:hint="eastAsia"/>
              </w:rPr>
              <w:t>可见审计人并未发挥实质作用</w:t>
            </w:r>
            <w:r>
              <w:rPr>
                <w:rFonts w:hint="eastAsia"/>
              </w:rPr>
              <w:t>,</w:t>
            </w:r>
            <w:r>
              <w:rPr>
                <w:rFonts w:hint="eastAsia"/>
              </w:rPr>
              <w:t>反而成了上市公司舞弊的帮凶。舞弊成本和收益不成比例。浙江证监局对于航天公司的审查发现了其舞弊的行为</w:t>
            </w:r>
            <w:r>
              <w:rPr>
                <w:rFonts w:hint="eastAsia"/>
              </w:rPr>
              <w:t>,</w:t>
            </w:r>
            <w:r>
              <w:rPr>
                <w:rFonts w:hint="eastAsia"/>
              </w:rPr>
              <w:t>但是没有对企业进行具体处罚。航天通信之所以连续造假</w:t>
            </w:r>
            <w:r>
              <w:rPr>
                <w:rFonts w:hint="eastAsia"/>
              </w:rPr>
              <w:t>,</w:t>
            </w:r>
            <w:r>
              <w:rPr>
                <w:rFonts w:hint="eastAsia"/>
              </w:rPr>
              <w:t>无非是因为违法的成本低。这样的低成本、高收益的舞弊行为才使得航天通信屡教不改。立法的缺失。航天通讯在</w:t>
            </w:r>
            <w:r>
              <w:rPr>
                <w:rFonts w:hint="eastAsia"/>
              </w:rPr>
              <w:t>2012</w:t>
            </w:r>
            <w:r>
              <w:rPr>
                <w:rFonts w:hint="eastAsia"/>
              </w:rPr>
              <w:t>年的纠纷事件</w:t>
            </w:r>
            <w:r>
              <w:rPr>
                <w:rFonts w:hint="eastAsia"/>
              </w:rPr>
              <w:t>,</w:t>
            </w:r>
            <w:r>
              <w:rPr>
                <w:rFonts w:hint="eastAsia"/>
              </w:rPr>
              <w:t>在这起案件的处罚决议中</w:t>
            </w:r>
            <w:r>
              <w:rPr>
                <w:rFonts w:hint="eastAsia"/>
              </w:rPr>
              <w:t>,</w:t>
            </w:r>
            <w:r>
              <w:rPr>
                <w:rFonts w:hint="eastAsia"/>
              </w:rPr>
              <w:t>某些因素已构成了行政处罚事项的事实，但是</w:t>
            </w:r>
            <w:r>
              <w:rPr>
                <w:rFonts w:hint="eastAsia"/>
              </w:rPr>
              <w:t>,</w:t>
            </w:r>
            <w:r>
              <w:rPr>
                <w:rFonts w:hint="eastAsia"/>
              </w:rPr>
              <w:t>由于司法相关规定中对于由虚假陈述所引发的民事赔偿案件做了“前置程序”的规定</w:t>
            </w:r>
            <w:r>
              <w:rPr>
                <w:rFonts w:hint="eastAsia"/>
              </w:rPr>
              <w:t>,</w:t>
            </w:r>
            <w:r>
              <w:rPr>
                <w:rFonts w:hint="eastAsia"/>
              </w:rPr>
              <w:t>所以</w:t>
            </w:r>
            <w:r>
              <w:rPr>
                <w:rFonts w:hint="eastAsia"/>
              </w:rPr>
              <w:t>,</w:t>
            </w:r>
            <w:r>
              <w:rPr>
                <w:rFonts w:hint="eastAsia"/>
              </w:rPr>
              <w:t>整个案件在处理过程中变得较为棘手。</w:t>
            </w:r>
          </w:p>
        </w:tc>
      </w:tr>
      <w:tr w:rsidR="003E09E2" w14:paraId="3E3B6292" w14:textId="77777777" w:rsidTr="00A11E5F">
        <w:tc>
          <w:tcPr>
            <w:tcW w:w="1980" w:type="dxa"/>
          </w:tcPr>
          <w:p w14:paraId="5C59BAAC" w14:textId="77777777" w:rsidR="003E09E2" w:rsidRDefault="003E09E2" w:rsidP="00A11E5F">
            <w:r>
              <w:rPr>
                <w:rFonts w:hint="eastAsia"/>
              </w:rPr>
              <w:t>关联审计机构</w:t>
            </w:r>
            <w:r>
              <w:t>名称</w:t>
            </w:r>
          </w:p>
        </w:tc>
        <w:tc>
          <w:tcPr>
            <w:tcW w:w="6316" w:type="dxa"/>
          </w:tcPr>
          <w:p w14:paraId="795B4A39" w14:textId="77777777" w:rsidR="003E09E2" w:rsidRDefault="003E09E2" w:rsidP="00A11E5F">
            <w:r>
              <w:rPr>
                <w:rFonts w:hint="eastAsia"/>
              </w:rPr>
              <w:t>上海立信会计师事务所</w:t>
            </w:r>
          </w:p>
        </w:tc>
      </w:tr>
      <w:tr w:rsidR="003E09E2" w14:paraId="519A920F" w14:textId="77777777" w:rsidTr="00A11E5F">
        <w:tc>
          <w:tcPr>
            <w:tcW w:w="1980" w:type="dxa"/>
          </w:tcPr>
          <w:p w14:paraId="07414A3E" w14:textId="77777777" w:rsidR="003E09E2" w:rsidRDefault="003E09E2" w:rsidP="00A11E5F">
            <w:r>
              <w:rPr>
                <w:rFonts w:hint="eastAsia"/>
              </w:rPr>
              <w:t>引发</w:t>
            </w:r>
            <w:r>
              <w:t>的审计</w:t>
            </w:r>
            <w:r>
              <w:rPr>
                <w:rFonts w:hint="eastAsia"/>
              </w:rPr>
              <w:t>实施</w:t>
            </w:r>
            <w:r>
              <w:t>思考</w:t>
            </w:r>
          </w:p>
        </w:tc>
        <w:tc>
          <w:tcPr>
            <w:tcW w:w="6316" w:type="dxa"/>
          </w:tcPr>
          <w:p w14:paraId="6EC9DFC6" w14:textId="77777777" w:rsidR="003E09E2" w:rsidRDefault="003E09E2" w:rsidP="00A11E5F">
            <w:pPr>
              <w:tabs>
                <w:tab w:val="left" w:pos="2160"/>
              </w:tabs>
              <w:ind w:firstLineChars="200" w:firstLine="420"/>
              <w:rPr>
                <w:rStyle w:val="10"/>
                <w:i w:val="0"/>
                <w:iCs w:val="0"/>
              </w:rPr>
            </w:pPr>
            <w:r>
              <w:rPr>
                <w:rStyle w:val="10"/>
                <w:rFonts w:hint="eastAsia"/>
                <w:i w:val="0"/>
                <w:iCs w:val="0"/>
                <w:color w:val="auto"/>
                <w:sz w:val="21"/>
                <w:szCs w:val="21"/>
              </w:rPr>
              <w:t>回顾近两年航天通信的财务造假案，无论是通过虚假交易增加利润还是因为采用不合准则收入确认方式，总之他是在报表上把利润做得精美了。而造假的暴露往往都是在注册会计师审核年报</w:t>
            </w:r>
            <w:proofErr w:type="gramStart"/>
            <w:r>
              <w:rPr>
                <w:rStyle w:val="10"/>
                <w:rFonts w:hint="eastAsia"/>
                <w:i w:val="0"/>
                <w:iCs w:val="0"/>
                <w:color w:val="auto"/>
                <w:sz w:val="21"/>
                <w:szCs w:val="21"/>
              </w:rPr>
              <w:t>且发表</w:t>
            </w:r>
            <w:proofErr w:type="gramEnd"/>
            <w:r>
              <w:rPr>
                <w:rStyle w:val="10"/>
                <w:rFonts w:hint="eastAsia"/>
                <w:i w:val="0"/>
                <w:iCs w:val="0"/>
                <w:color w:val="auto"/>
                <w:sz w:val="21"/>
                <w:szCs w:val="21"/>
              </w:rPr>
              <w:t>了无保留意见以后才曝出的。了解到一份年报对于看得懂年报的投资者是很重要的，注册会计师理应勤勉尽责想方设法减免审计失败，保护投资者不受错报伤害。这就要求审计师要遵守诚信、独立性、客观和公正、专业胜任能力和应有的关注、保密和良好职业行为等等一系列准则。</w:t>
            </w:r>
          </w:p>
        </w:tc>
      </w:tr>
      <w:tr w:rsidR="003E09E2" w14:paraId="26A8127C" w14:textId="77777777" w:rsidTr="00A11E5F">
        <w:tc>
          <w:tcPr>
            <w:tcW w:w="1980" w:type="dxa"/>
          </w:tcPr>
          <w:p w14:paraId="31E22F47" w14:textId="77777777" w:rsidR="003E09E2" w:rsidRDefault="003E09E2" w:rsidP="00A11E5F">
            <w:r>
              <w:rPr>
                <w:rFonts w:hint="eastAsia"/>
              </w:rPr>
              <w:t>关联</w:t>
            </w:r>
            <w:r>
              <w:t>的审计</w:t>
            </w:r>
            <w:r>
              <w:rPr>
                <w:rFonts w:hint="eastAsia"/>
              </w:rPr>
              <w:t>报告</w:t>
            </w:r>
            <w:r>
              <w:t>与审计</w:t>
            </w:r>
            <w:r>
              <w:rPr>
                <w:rFonts w:hint="eastAsia"/>
              </w:rPr>
              <w:t>意见</w:t>
            </w:r>
          </w:p>
        </w:tc>
        <w:tc>
          <w:tcPr>
            <w:tcW w:w="6316" w:type="dxa"/>
          </w:tcPr>
          <w:p w14:paraId="4D3C8ADD" w14:textId="77777777" w:rsidR="003E09E2" w:rsidRDefault="003E09E2" w:rsidP="00A11E5F">
            <w:r>
              <w:rPr>
                <w:rFonts w:hint="eastAsia"/>
              </w:rPr>
              <w:t>上海立信会计师事务所出具非标准无保留意见。</w:t>
            </w:r>
          </w:p>
        </w:tc>
      </w:tr>
    </w:tbl>
    <w:p w14:paraId="18D9DC7E" w14:textId="77777777" w:rsidR="003E09E2" w:rsidRDefault="003E09E2" w:rsidP="003E09E2"/>
    <w:p w14:paraId="5DF1DD55" w14:textId="3E793CDF" w:rsidR="006D0CAD" w:rsidRDefault="004406D5" w:rsidP="006D0CAD">
      <w:pPr>
        <w:pStyle w:val="1"/>
      </w:pPr>
      <w:bookmarkStart w:id="31" w:name="_Toc105876549"/>
      <w:r>
        <w:rPr>
          <w:rFonts w:hint="eastAsia"/>
        </w:rPr>
        <w:lastRenderedPageBreak/>
        <w:t>2</w:t>
      </w:r>
      <w:r>
        <w:t>5</w:t>
      </w:r>
      <w:r w:rsidRPr="004406D5">
        <w:rPr>
          <w:rFonts w:hint="eastAsia"/>
        </w:rPr>
        <w:t>花红有限公司</w:t>
      </w:r>
      <w:bookmarkEnd w:id="31"/>
    </w:p>
    <w:tbl>
      <w:tblPr>
        <w:tblStyle w:val="a5"/>
        <w:tblW w:w="8296" w:type="dxa"/>
        <w:tblLayout w:type="fixed"/>
        <w:tblLook w:val="04A0" w:firstRow="1" w:lastRow="0" w:firstColumn="1" w:lastColumn="0" w:noHBand="0" w:noVBand="1"/>
      </w:tblPr>
      <w:tblGrid>
        <w:gridCol w:w="1980"/>
        <w:gridCol w:w="6316"/>
      </w:tblGrid>
      <w:tr w:rsidR="006D0CAD" w14:paraId="697FE387" w14:textId="77777777" w:rsidTr="00A11E5F">
        <w:tc>
          <w:tcPr>
            <w:tcW w:w="1980" w:type="dxa"/>
          </w:tcPr>
          <w:p w14:paraId="22C4FA52" w14:textId="77777777" w:rsidR="006D0CAD" w:rsidRDefault="006D0CAD" w:rsidP="00A11E5F">
            <w:r>
              <w:rPr>
                <w:rFonts w:hint="eastAsia"/>
              </w:rPr>
              <w:t>案例数据</w:t>
            </w:r>
            <w:r>
              <w:t>编号</w:t>
            </w:r>
          </w:p>
        </w:tc>
        <w:tc>
          <w:tcPr>
            <w:tcW w:w="6316" w:type="dxa"/>
          </w:tcPr>
          <w:p w14:paraId="79C3D99A" w14:textId="0B15370E" w:rsidR="006D0CAD" w:rsidRDefault="006D0CAD" w:rsidP="00A11E5F">
            <w:pPr>
              <w:jc w:val="center"/>
            </w:pPr>
            <w:r>
              <w:rPr>
                <w:rFonts w:hint="eastAsia"/>
              </w:rPr>
              <w:t>0</w:t>
            </w:r>
            <w:r>
              <w:t>721</w:t>
            </w:r>
          </w:p>
        </w:tc>
      </w:tr>
      <w:tr w:rsidR="006D0CAD" w14:paraId="4EC8FA22" w14:textId="77777777" w:rsidTr="00A11E5F">
        <w:tc>
          <w:tcPr>
            <w:tcW w:w="1980" w:type="dxa"/>
          </w:tcPr>
          <w:p w14:paraId="6A48922C" w14:textId="77777777" w:rsidR="006D0CAD" w:rsidRDefault="006D0CAD" w:rsidP="00A11E5F">
            <w:r>
              <w:rPr>
                <w:rFonts w:hint="eastAsia"/>
              </w:rPr>
              <w:t>案例</w:t>
            </w:r>
            <w:r>
              <w:t>行业类别</w:t>
            </w:r>
          </w:p>
        </w:tc>
        <w:tc>
          <w:tcPr>
            <w:tcW w:w="6316" w:type="dxa"/>
          </w:tcPr>
          <w:p w14:paraId="7D1CA3E8" w14:textId="77777777" w:rsidR="006D0CAD" w:rsidRDefault="006D0CAD" w:rsidP="00A11E5F">
            <w:pPr>
              <w:jc w:val="center"/>
              <w:rPr>
                <w:rFonts w:ascii="宋体" w:hAnsi="宋体" w:cs="宋体"/>
                <w:szCs w:val="21"/>
              </w:rPr>
            </w:pPr>
            <w:r>
              <w:rPr>
                <w:rFonts w:ascii="宋体" w:hAnsi="宋体" w:cs="宋体" w:hint="eastAsia"/>
                <w:sz w:val="21"/>
                <w:szCs w:val="21"/>
              </w:rPr>
              <w:t>07制造业</w:t>
            </w:r>
          </w:p>
        </w:tc>
      </w:tr>
      <w:tr w:rsidR="006D0CAD" w14:paraId="2EAFCB44" w14:textId="77777777" w:rsidTr="00A11E5F">
        <w:tc>
          <w:tcPr>
            <w:tcW w:w="1980" w:type="dxa"/>
          </w:tcPr>
          <w:p w14:paraId="0F30D820" w14:textId="77777777" w:rsidR="006D0CAD" w:rsidRDefault="006D0CAD" w:rsidP="00A11E5F">
            <w:r>
              <w:rPr>
                <w:rFonts w:hint="eastAsia"/>
              </w:rPr>
              <w:t>案例发生时间</w:t>
            </w:r>
          </w:p>
        </w:tc>
        <w:tc>
          <w:tcPr>
            <w:tcW w:w="6316" w:type="dxa"/>
          </w:tcPr>
          <w:p w14:paraId="5FDFFB12" w14:textId="77777777" w:rsidR="006D0CAD" w:rsidRDefault="006D0CAD" w:rsidP="00A11E5F">
            <w:pPr>
              <w:jc w:val="center"/>
              <w:rPr>
                <w:rFonts w:ascii="宋体" w:hAnsi="宋体" w:cs="宋体"/>
                <w:szCs w:val="21"/>
              </w:rPr>
            </w:pPr>
            <w:r>
              <w:rPr>
                <w:rFonts w:ascii="宋体" w:hAnsi="宋体" w:cs="宋体" w:hint="eastAsia"/>
                <w:sz w:val="21"/>
                <w:szCs w:val="21"/>
              </w:rPr>
              <w:t>2011年</w:t>
            </w:r>
          </w:p>
        </w:tc>
      </w:tr>
      <w:tr w:rsidR="006D0CAD" w14:paraId="4225177B" w14:textId="77777777" w:rsidTr="00A11E5F">
        <w:tc>
          <w:tcPr>
            <w:tcW w:w="1980" w:type="dxa"/>
          </w:tcPr>
          <w:p w14:paraId="2915AE7F" w14:textId="77777777" w:rsidR="006D0CAD" w:rsidRDefault="006D0CAD" w:rsidP="00A11E5F">
            <w:r>
              <w:rPr>
                <w:rFonts w:hint="eastAsia"/>
              </w:rPr>
              <w:t>案例企业名称</w:t>
            </w:r>
          </w:p>
        </w:tc>
        <w:tc>
          <w:tcPr>
            <w:tcW w:w="6316" w:type="dxa"/>
          </w:tcPr>
          <w:p w14:paraId="3FD3F9DB" w14:textId="77777777" w:rsidR="006D0CAD" w:rsidRDefault="006D0CAD" w:rsidP="00A11E5F">
            <w:pPr>
              <w:jc w:val="center"/>
              <w:rPr>
                <w:rFonts w:ascii="宋体" w:hAnsi="宋体" w:cs="宋体"/>
                <w:szCs w:val="21"/>
              </w:rPr>
            </w:pPr>
            <w:r>
              <w:rPr>
                <w:rFonts w:ascii="宋体" w:hAnsi="宋体" w:cs="宋体" w:hint="eastAsia"/>
                <w:sz w:val="21"/>
                <w:szCs w:val="21"/>
              </w:rPr>
              <w:t>花红有限公司</w:t>
            </w:r>
          </w:p>
        </w:tc>
      </w:tr>
      <w:tr w:rsidR="006D0CAD" w14:paraId="15CF4577" w14:textId="77777777" w:rsidTr="00A11E5F">
        <w:tc>
          <w:tcPr>
            <w:tcW w:w="1980" w:type="dxa"/>
          </w:tcPr>
          <w:p w14:paraId="2402AA1E" w14:textId="77777777" w:rsidR="006D0CAD" w:rsidRDefault="006D0CAD" w:rsidP="00A11E5F">
            <w:r>
              <w:rPr>
                <w:rFonts w:hint="eastAsia"/>
              </w:rPr>
              <w:t>案例企业经营范围</w:t>
            </w:r>
          </w:p>
        </w:tc>
        <w:tc>
          <w:tcPr>
            <w:tcW w:w="6316" w:type="dxa"/>
          </w:tcPr>
          <w:p w14:paraId="154511F9" w14:textId="77777777" w:rsidR="006D0CAD" w:rsidRDefault="006D0CAD" w:rsidP="00A11E5F">
            <w:pPr>
              <w:jc w:val="center"/>
              <w:rPr>
                <w:rFonts w:ascii="宋体" w:hAnsi="宋体" w:cs="宋体"/>
                <w:szCs w:val="21"/>
              </w:rPr>
            </w:pPr>
            <w:r>
              <w:rPr>
                <w:rFonts w:ascii="宋体" w:hAnsi="宋体" w:cs="宋体" w:hint="eastAsia"/>
                <w:spacing w:val="8"/>
                <w:sz w:val="21"/>
                <w:szCs w:val="21"/>
              </w:rPr>
              <w:t>生产和销售少儿食品</w:t>
            </w:r>
          </w:p>
        </w:tc>
      </w:tr>
      <w:tr w:rsidR="006D0CAD" w14:paraId="250162A2" w14:textId="77777777" w:rsidTr="00A11E5F">
        <w:tc>
          <w:tcPr>
            <w:tcW w:w="1980" w:type="dxa"/>
          </w:tcPr>
          <w:p w14:paraId="4BA8AF0F" w14:textId="77777777" w:rsidR="006D0CAD" w:rsidRDefault="006D0CAD" w:rsidP="00A11E5F">
            <w:r>
              <w:rPr>
                <w:rFonts w:hint="eastAsia"/>
              </w:rPr>
              <w:t>企业单位案情描述</w:t>
            </w:r>
          </w:p>
        </w:tc>
        <w:tc>
          <w:tcPr>
            <w:tcW w:w="6316" w:type="dxa"/>
          </w:tcPr>
          <w:p w14:paraId="2150C192" w14:textId="77777777" w:rsidR="006D0CAD" w:rsidRDefault="006D0CAD" w:rsidP="00A11E5F">
            <w:pPr>
              <w:rPr>
                <w:rFonts w:ascii="宋体" w:hAnsi="宋体" w:cs="宋体"/>
                <w:spacing w:val="8"/>
                <w:szCs w:val="21"/>
              </w:rPr>
            </w:pPr>
            <w:r>
              <w:rPr>
                <w:rFonts w:ascii="宋体" w:hAnsi="宋体" w:cs="宋体" w:hint="eastAsia"/>
                <w:sz w:val="21"/>
                <w:szCs w:val="21"/>
              </w:rPr>
              <w:t>【企业背景】花红有限公司</w:t>
            </w:r>
            <w:r>
              <w:rPr>
                <w:rFonts w:ascii="宋体" w:hAnsi="宋体" w:cs="宋体" w:hint="eastAsia"/>
                <w:spacing w:val="8"/>
                <w:sz w:val="21"/>
                <w:szCs w:val="21"/>
              </w:rPr>
              <w:t>是一家有着16年历史的以生产和销售少儿食品的国际知名食品集团企业，总部设在黑龙江大庆。</w:t>
            </w:r>
          </w:p>
          <w:p w14:paraId="321EBFD4" w14:textId="77777777" w:rsidR="006D0CAD" w:rsidRDefault="006D0CAD" w:rsidP="00A11E5F">
            <w:pPr>
              <w:rPr>
                <w:rFonts w:ascii="宋体" w:hAnsi="宋体" w:cs="宋体"/>
                <w:szCs w:val="21"/>
              </w:rPr>
            </w:pPr>
            <w:r>
              <w:rPr>
                <w:rFonts w:ascii="宋体" w:hAnsi="宋体" w:cs="宋体" w:hint="eastAsia"/>
                <w:spacing w:val="8"/>
                <w:sz w:val="21"/>
                <w:szCs w:val="21"/>
              </w:rPr>
              <w:t>【案情背景】</w:t>
            </w:r>
            <w:r>
              <w:rPr>
                <w:rFonts w:ascii="宋体" w:hAnsi="宋体" w:cs="宋体" w:hint="eastAsia"/>
                <w:sz w:val="21"/>
                <w:szCs w:val="21"/>
              </w:rPr>
              <w:t>在2011年的公司年度会计报表审计过程中，雷曼会计师事务所的审计人员未能发现花红的虚增存货，降低销售成本问题，对其年度会计报表的审计出具了无保留意见审计报告，存在重大过失。</w:t>
            </w:r>
            <w:r>
              <w:rPr>
                <w:rFonts w:ascii="宋体" w:hAnsi="宋体" w:cs="宋体" w:hint="eastAsia"/>
                <w:spacing w:val="15"/>
                <w:kern w:val="2"/>
                <w:sz w:val="21"/>
                <w:szCs w:val="21"/>
              </w:rPr>
              <w:t>他在上报总部的月度业绩报告中虚增存货，并通过提高月末存货余额来降低公司产品销售成本，从而提高了毛利。</w:t>
            </w:r>
            <w:r>
              <w:rPr>
                <w:rFonts w:ascii="宋体" w:hAnsi="宋体" w:cs="宋体" w:hint="eastAsia"/>
                <w:kern w:val="2"/>
                <w:sz w:val="21"/>
                <w:szCs w:val="21"/>
              </w:rPr>
              <w:t>花红公司2010年的合并净收益由于李强的造假虚增了15％，而2011年虚增更大,达到了39％。</w:t>
            </w:r>
          </w:p>
          <w:p w14:paraId="60B1EDEC" w14:textId="77777777" w:rsidR="006D0CAD" w:rsidRDefault="006D0CAD" w:rsidP="00A11E5F">
            <w:pPr>
              <w:rPr>
                <w:rFonts w:ascii="宋体" w:hAnsi="宋体" w:cs="宋体"/>
                <w:spacing w:val="8"/>
                <w:szCs w:val="21"/>
              </w:rPr>
            </w:pPr>
            <w:r>
              <w:rPr>
                <w:rFonts w:ascii="宋体" w:hAnsi="宋体" w:cs="宋体" w:hint="eastAsia"/>
                <w:kern w:val="2"/>
                <w:sz w:val="21"/>
                <w:szCs w:val="21"/>
              </w:rPr>
              <w:t>【案情分析】</w:t>
            </w:r>
            <w:r>
              <w:rPr>
                <w:rFonts w:ascii="宋体" w:hAnsi="宋体" w:cs="宋体" w:hint="eastAsia"/>
                <w:spacing w:val="15"/>
                <w:kern w:val="2"/>
                <w:sz w:val="21"/>
                <w:szCs w:val="21"/>
              </w:rPr>
              <w:t>花红公司的存货项目视为高风险账户。张帆在那两年对该公司的存货审计时，应采取不同于常规程序的详查方法。第一，存货在</w:t>
            </w:r>
            <w:proofErr w:type="gramStart"/>
            <w:r>
              <w:rPr>
                <w:rFonts w:ascii="宋体" w:hAnsi="宋体" w:cs="宋体" w:hint="eastAsia"/>
                <w:spacing w:val="15"/>
                <w:kern w:val="2"/>
                <w:sz w:val="21"/>
                <w:szCs w:val="21"/>
              </w:rPr>
              <w:t>道提斯</w:t>
            </w:r>
            <w:proofErr w:type="gramEnd"/>
            <w:r>
              <w:rPr>
                <w:rFonts w:ascii="宋体" w:hAnsi="宋体" w:cs="宋体" w:hint="eastAsia"/>
                <w:spacing w:val="15"/>
                <w:kern w:val="2"/>
                <w:sz w:val="21"/>
                <w:szCs w:val="21"/>
              </w:rPr>
              <w:t>公司资产负债表中是最大的主干科目，其金额约占总资产的40％；第二，审计师都清楚地知道,花红公司的存货内部控制度,存在很多薄弱环节，而这些薄弱环节会使利用存货舞弊的可能性增加。最后，证监会指出;在这两年,哈尔滨分部的存货余额大量增加，使得该分部的存货周转率大大低于正常水平。</w:t>
            </w:r>
            <w:r>
              <w:rPr>
                <w:rFonts w:ascii="宋体" w:hAnsi="宋体" w:cs="宋体" w:hint="eastAsia"/>
                <w:sz w:val="21"/>
                <w:szCs w:val="21"/>
              </w:rPr>
              <w:t>真实的反映财务报告对一个企业来讲至关重要，一个企业的良好状况不是用虚假的财务数据来维持的，一个企业的生命力是其内在的发展能力，没有发展能力，泡沫终有一天会破灭。注册会计师在对被审计单位执行审计程序时，应遵守注册会计职业准则，有良好的职业操守，保持独立性，不能为了个人利益就违反职业道德，出具虚假的审计报告。</w:t>
            </w:r>
            <w:r>
              <w:rPr>
                <w:rFonts w:ascii="宋体" w:hAnsi="宋体" w:cs="宋体" w:hint="eastAsia"/>
                <w:spacing w:val="15"/>
                <w:kern w:val="2"/>
                <w:sz w:val="21"/>
                <w:szCs w:val="21"/>
              </w:rPr>
              <w:t>尽管所有会计师事务所已认识到存货盘点的重要性,并将其作为公司审计的程序之一。但在注册会计师如何执行这一重要程序并保证其工作质量方面,却缺乏应有的重视。由于大多数注册会计师不可能对客户内部生产情况十分了解,就给客户欺骗注册会计师提供了一定的条件。</w:t>
            </w:r>
          </w:p>
        </w:tc>
      </w:tr>
      <w:tr w:rsidR="006D0CAD" w14:paraId="7E272756" w14:textId="77777777" w:rsidTr="00A11E5F">
        <w:tc>
          <w:tcPr>
            <w:tcW w:w="1980" w:type="dxa"/>
          </w:tcPr>
          <w:p w14:paraId="4131A9E8" w14:textId="77777777" w:rsidR="006D0CAD" w:rsidRDefault="006D0CAD" w:rsidP="00A11E5F">
            <w:r>
              <w:rPr>
                <w:rFonts w:hint="eastAsia"/>
              </w:rPr>
              <w:t>关联审计机构</w:t>
            </w:r>
            <w:r>
              <w:t>名称</w:t>
            </w:r>
          </w:p>
        </w:tc>
        <w:tc>
          <w:tcPr>
            <w:tcW w:w="6316" w:type="dxa"/>
          </w:tcPr>
          <w:p w14:paraId="295006F1" w14:textId="77777777" w:rsidR="006D0CAD" w:rsidRDefault="006D0CAD" w:rsidP="00A11E5F">
            <w:pPr>
              <w:jc w:val="center"/>
            </w:pPr>
            <w:r>
              <w:rPr>
                <w:rFonts w:ascii="宋体" w:hAnsi="宋体" w:hint="eastAsia"/>
                <w:szCs w:val="21"/>
              </w:rPr>
              <w:t>雷曼会计师事务所</w:t>
            </w:r>
          </w:p>
        </w:tc>
      </w:tr>
      <w:tr w:rsidR="006D0CAD" w14:paraId="39533BD3" w14:textId="77777777" w:rsidTr="00A11E5F">
        <w:tc>
          <w:tcPr>
            <w:tcW w:w="1980" w:type="dxa"/>
          </w:tcPr>
          <w:p w14:paraId="3F1CFBA3" w14:textId="77777777" w:rsidR="006D0CAD" w:rsidRDefault="006D0CAD" w:rsidP="00A11E5F">
            <w:r>
              <w:rPr>
                <w:rFonts w:hint="eastAsia"/>
              </w:rPr>
              <w:t>引发</w:t>
            </w:r>
            <w:r>
              <w:t>的审计</w:t>
            </w:r>
            <w:r>
              <w:rPr>
                <w:rFonts w:hint="eastAsia"/>
              </w:rPr>
              <w:t>实施</w:t>
            </w:r>
            <w:r>
              <w:t>思考</w:t>
            </w:r>
          </w:p>
        </w:tc>
        <w:tc>
          <w:tcPr>
            <w:tcW w:w="6316" w:type="dxa"/>
          </w:tcPr>
          <w:p w14:paraId="55EE7D8C" w14:textId="77777777" w:rsidR="006D0CAD" w:rsidRDefault="006D0CAD" w:rsidP="00A11E5F">
            <w:pPr>
              <w:pStyle w:val="a8"/>
              <w:ind w:firstLineChars="200" w:firstLine="420"/>
              <w:rPr>
                <w:rStyle w:val="10"/>
                <w:i w:val="0"/>
                <w:iCs w:val="0"/>
                <w:sz w:val="20"/>
              </w:rPr>
            </w:pPr>
            <w:r>
              <w:rPr>
                <w:rFonts w:hint="eastAsia"/>
                <w:sz w:val="21"/>
                <w:szCs w:val="21"/>
              </w:rPr>
              <w:t>注册会计师在对被审计单位执行审计程序时，应遵守注册会计职业准则，有良好的职业操守，保持独立性，不能为了个人利益就违反职业道德，出具虚假的审计报告。</w:t>
            </w:r>
            <w:r>
              <w:rPr>
                <w:rFonts w:cs="Times New Roman" w:hint="eastAsia"/>
                <w:spacing w:val="15"/>
                <w:kern w:val="2"/>
                <w:sz w:val="21"/>
                <w:szCs w:val="21"/>
              </w:rPr>
              <w:t>尽管所有会计师事务所已认识到存货盘点的重要性,并将其作为公司审计的程序之一。但在注册会计师如何执行这一重要程序并保证其工作质量方面,却缺乏应有的重视。由于大多数注册会计师不可能对客户内部生产情况十分了解,就给客户欺骗注册会计</w:t>
            </w:r>
            <w:r>
              <w:rPr>
                <w:rFonts w:cs="Times New Roman" w:hint="eastAsia"/>
                <w:spacing w:val="15"/>
                <w:kern w:val="2"/>
                <w:sz w:val="21"/>
                <w:szCs w:val="21"/>
              </w:rPr>
              <w:lastRenderedPageBreak/>
              <w:t>师提供了一定的条件；例如,混淆存货的计量单位、调换转移已盘点与未盘点的存货、将存货以此充好以及虚构存货盘点表等,都是客户欺骗注册会计师的常用手段。特别是那些有利润压力的上市公司、承包责任公司等,利用虚构存货来调节利润,已成为他们的惯用手法。因此,加强注册会计师对存货盘点审计程序的控制,应成为每一个会计师事务所的工作重点之一。</w:t>
            </w:r>
          </w:p>
        </w:tc>
      </w:tr>
      <w:tr w:rsidR="006D0CAD" w14:paraId="69167306" w14:textId="77777777" w:rsidTr="00A11E5F">
        <w:tc>
          <w:tcPr>
            <w:tcW w:w="1980" w:type="dxa"/>
          </w:tcPr>
          <w:p w14:paraId="492AF0EF" w14:textId="77777777" w:rsidR="006D0CAD" w:rsidRDefault="006D0CAD" w:rsidP="00A11E5F">
            <w:r>
              <w:rPr>
                <w:rFonts w:hint="eastAsia"/>
              </w:rPr>
              <w:lastRenderedPageBreak/>
              <w:t>关联</w:t>
            </w:r>
            <w:r>
              <w:t>的审计</w:t>
            </w:r>
            <w:r>
              <w:rPr>
                <w:rFonts w:hint="eastAsia"/>
              </w:rPr>
              <w:t>报告</w:t>
            </w:r>
            <w:r>
              <w:t>与审计</w:t>
            </w:r>
            <w:r>
              <w:rPr>
                <w:rFonts w:hint="eastAsia"/>
              </w:rPr>
              <w:t>意见</w:t>
            </w:r>
          </w:p>
        </w:tc>
        <w:tc>
          <w:tcPr>
            <w:tcW w:w="6316" w:type="dxa"/>
          </w:tcPr>
          <w:p w14:paraId="0F69CE27" w14:textId="77777777" w:rsidR="006D0CAD" w:rsidRDefault="006D0CAD" w:rsidP="00A11E5F">
            <w:r>
              <w:rPr>
                <w:rFonts w:ascii="宋体" w:hAnsi="宋体" w:hint="eastAsia"/>
                <w:szCs w:val="21"/>
              </w:rPr>
              <w:t>雷曼会计师事务所对其年度会计报表的审计出具了无保留意见审计报告</w:t>
            </w:r>
          </w:p>
        </w:tc>
      </w:tr>
    </w:tbl>
    <w:p w14:paraId="1D47AA9D" w14:textId="77777777" w:rsidR="006D0CAD" w:rsidRDefault="006D0CAD" w:rsidP="006D0CAD"/>
    <w:p w14:paraId="3BDF9409" w14:textId="1EE82F4B" w:rsidR="002B2EF9" w:rsidRDefault="002B2EF9" w:rsidP="002B2EF9">
      <w:pPr>
        <w:pStyle w:val="1"/>
      </w:pPr>
      <w:bookmarkStart w:id="32" w:name="_Toc105876550"/>
      <w:r>
        <w:rPr>
          <w:rFonts w:hint="eastAsia"/>
        </w:rPr>
        <w:t>2</w:t>
      </w:r>
      <w:r>
        <w:t>6</w:t>
      </w:r>
      <w:r w:rsidRPr="002B2EF9">
        <w:rPr>
          <w:rFonts w:hint="eastAsia"/>
        </w:rPr>
        <w:t>麦科特光电股份有限公司</w:t>
      </w:r>
      <w:bookmarkEnd w:id="32"/>
    </w:p>
    <w:tbl>
      <w:tblPr>
        <w:tblStyle w:val="a5"/>
        <w:tblW w:w="8296" w:type="dxa"/>
        <w:tblLayout w:type="fixed"/>
        <w:tblLook w:val="04A0" w:firstRow="1" w:lastRow="0" w:firstColumn="1" w:lastColumn="0" w:noHBand="0" w:noVBand="1"/>
      </w:tblPr>
      <w:tblGrid>
        <w:gridCol w:w="1980"/>
        <w:gridCol w:w="6316"/>
      </w:tblGrid>
      <w:tr w:rsidR="002B2EF9" w14:paraId="76C6A310" w14:textId="77777777" w:rsidTr="00A11E5F">
        <w:tc>
          <w:tcPr>
            <w:tcW w:w="1980" w:type="dxa"/>
          </w:tcPr>
          <w:p w14:paraId="0B3EFFE1" w14:textId="77777777" w:rsidR="002B2EF9" w:rsidRDefault="002B2EF9" w:rsidP="00A11E5F">
            <w:r>
              <w:rPr>
                <w:rFonts w:hint="eastAsia"/>
              </w:rPr>
              <w:t>案例数据</w:t>
            </w:r>
            <w:r>
              <w:t>编号</w:t>
            </w:r>
          </w:p>
        </w:tc>
        <w:tc>
          <w:tcPr>
            <w:tcW w:w="6316" w:type="dxa"/>
          </w:tcPr>
          <w:p w14:paraId="0AEB0FB7" w14:textId="5B7470F5" w:rsidR="002B2EF9" w:rsidRDefault="002B2EF9" w:rsidP="00A11E5F">
            <w:pPr>
              <w:jc w:val="center"/>
            </w:pPr>
            <w:r>
              <w:rPr>
                <w:rFonts w:hint="eastAsia"/>
              </w:rPr>
              <w:t>0</w:t>
            </w:r>
            <w:r>
              <w:t>722</w:t>
            </w:r>
          </w:p>
        </w:tc>
      </w:tr>
      <w:tr w:rsidR="002B2EF9" w14:paraId="2BE6BDDA" w14:textId="77777777" w:rsidTr="00A11E5F">
        <w:tc>
          <w:tcPr>
            <w:tcW w:w="1980" w:type="dxa"/>
          </w:tcPr>
          <w:p w14:paraId="3D6A96DF" w14:textId="77777777" w:rsidR="002B2EF9" w:rsidRDefault="002B2EF9" w:rsidP="00A11E5F">
            <w:r>
              <w:rPr>
                <w:rFonts w:hint="eastAsia"/>
              </w:rPr>
              <w:t>案例</w:t>
            </w:r>
            <w:r>
              <w:t>行业类别</w:t>
            </w:r>
          </w:p>
        </w:tc>
        <w:tc>
          <w:tcPr>
            <w:tcW w:w="6316" w:type="dxa"/>
          </w:tcPr>
          <w:p w14:paraId="3D2ABECE" w14:textId="77777777" w:rsidR="002B2EF9" w:rsidRDefault="002B2EF9" w:rsidP="00A11E5F">
            <w:pPr>
              <w:jc w:val="center"/>
              <w:rPr>
                <w:rFonts w:ascii="宋体" w:hAnsi="宋体" w:cs="宋体"/>
                <w:szCs w:val="21"/>
              </w:rPr>
            </w:pPr>
            <w:r>
              <w:rPr>
                <w:rFonts w:ascii="宋体" w:hAnsi="宋体" w:cs="宋体" w:hint="eastAsia"/>
                <w:sz w:val="21"/>
                <w:szCs w:val="21"/>
              </w:rPr>
              <w:t>07制造业</w:t>
            </w:r>
          </w:p>
        </w:tc>
      </w:tr>
      <w:tr w:rsidR="002B2EF9" w14:paraId="16F5AAC0" w14:textId="77777777" w:rsidTr="00A11E5F">
        <w:tc>
          <w:tcPr>
            <w:tcW w:w="1980" w:type="dxa"/>
          </w:tcPr>
          <w:p w14:paraId="4E0E25F1" w14:textId="77777777" w:rsidR="002B2EF9" w:rsidRDefault="002B2EF9" w:rsidP="00A11E5F">
            <w:r>
              <w:rPr>
                <w:rFonts w:hint="eastAsia"/>
              </w:rPr>
              <w:t>案例发生时间</w:t>
            </w:r>
          </w:p>
        </w:tc>
        <w:tc>
          <w:tcPr>
            <w:tcW w:w="6316" w:type="dxa"/>
          </w:tcPr>
          <w:p w14:paraId="0FD26EE9" w14:textId="77777777" w:rsidR="002B2EF9" w:rsidRDefault="002B2EF9" w:rsidP="00A11E5F">
            <w:pPr>
              <w:jc w:val="center"/>
              <w:rPr>
                <w:rFonts w:ascii="宋体" w:hAnsi="宋体" w:cs="宋体"/>
                <w:szCs w:val="21"/>
              </w:rPr>
            </w:pPr>
            <w:r>
              <w:rPr>
                <w:rFonts w:ascii="宋体" w:hAnsi="宋体" w:cs="宋体" w:hint="eastAsia"/>
                <w:sz w:val="21"/>
                <w:szCs w:val="21"/>
              </w:rPr>
              <w:t>2000年</w:t>
            </w:r>
          </w:p>
        </w:tc>
      </w:tr>
      <w:tr w:rsidR="002B2EF9" w14:paraId="1244F572" w14:textId="77777777" w:rsidTr="00A11E5F">
        <w:tc>
          <w:tcPr>
            <w:tcW w:w="1980" w:type="dxa"/>
          </w:tcPr>
          <w:p w14:paraId="69A453E0" w14:textId="77777777" w:rsidR="002B2EF9" w:rsidRDefault="002B2EF9" w:rsidP="00A11E5F">
            <w:r>
              <w:rPr>
                <w:rFonts w:hint="eastAsia"/>
              </w:rPr>
              <w:t>案例企业名称</w:t>
            </w:r>
          </w:p>
        </w:tc>
        <w:tc>
          <w:tcPr>
            <w:tcW w:w="6316" w:type="dxa"/>
          </w:tcPr>
          <w:p w14:paraId="6032A731" w14:textId="77777777" w:rsidR="002B2EF9" w:rsidRDefault="002B2EF9" w:rsidP="00A11E5F">
            <w:pPr>
              <w:jc w:val="center"/>
              <w:rPr>
                <w:rFonts w:ascii="宋体" w:hAnsi="宋体" w:cs="宋体"/>
                <w:szCs w:val="21"/>
              </w:rPr>
            </w:pPr>
            <w:r>
              <w:rPr>
                <w:rFonts w:ascii="宋体" w:hAnsi="宋体" w:cs="宋体" w:hint="eastAsia"/>
                <w:sz w:val="21"/>
                <w:szCs w:val="21"/>
              </w:rPr>
              <w:t>麦科特光电股份有限公司</w:t>
            </w:r>
          </w:p>
        </w:tc>
      </w:tr>
      <w:tr w:rsidR="002B2EF9" w14:paraId="4CBD5DEB" w14:textId="77777777" w:rsidTr="00A11E5F">
        <w:tc>
          <w:tcPr>
            <w:tcW w:w="1980" w:type="dxa"/>
          </w:tcPr>
          <w:p w14:paraId="7A88C671" w14:textId="77777777" w:rsidR="002B2EF9" w:rsidRDefault="002B2EF9" w:rsidP="00A11E5F">
            <w:r>
              <w:rPr>
                <w:rFonts w:hint="eastAsia"/>
              </w:rPr>
              <w:t>案例企业经营范围</w:t>
            </w:r>
          </w:p>
        </w:tc>
        <w:tc>
          <w:tcPr>
            <w:tcW w:w="6316" w:type="dxa"/>
          </w:tcPr>
          <w:p w14:paraId="6C31C772" w14:textId="77777777" w:rsidR="002B2EF9" w:rsidRDefault="002B2EF9" w:rsidP="00A11E5F">
            <w:pPr>
              <w:jc w:val="center"/>
              <w:rPr>
                <w:rFonts w:ascii="宋体" w:hAnsi="宋体" w:cs="宋体"/>
                <w:szCs w:val="21"/>
              </w:rPr>
            </w:pPr>
            <w:r>
              <w:rPr>
                <w:rFonts w:ascii="宋体" w:hAnsi="宋体" w:cs="宋体" w:hint="eastAsia"/>
                <w:sz w:val="21"/>
                <w:szCs w:val="21"/>
              </w:rPr>
              <w:t>光学机械、纺织轻化、生物医药、精工电子、投资贸易</w:t>
            </w:r>
          </w:p>
        </w:tc>
      </w:tr>
      <w:tr w:rsidR="002B2EF9" w14:paraId="1D45DE05" w14:textId="77777777" w:rsidTr="00A11E5F">
        <w:tc>
          <w:tcPr>
            <w:tcW w:w="1980" w:type="dxa"/>
          </w:tcPr>
          <w:p w14:paraId="17C8E3CE" w14:textId="77777777" w:rsidR="002B2EF9" w:rsidRDefault="002B2EF9" w:rsidP="00A11E5F">
            <w:r>
              <w:rPr>
                <w:rFonts w:hint="eastAsia"/>
              </w:rPr>
              <w:t>企业单位案情描述</w:t>
            </w:r>
          </w:p>
        </w:tc>
        <w:tc>
          <w:tcPr>
            <w:tcW w:w="6316" w:type="dxa"/>
          </w:tcPr>
          <w:p w14:paraId="10D80ABD" w14:textId="77777777" w:rsidR="002B2EF9" w:rsidRDefault="002B2EF9" w:rsidP="00A11E5F">
            <w:pPr>
              <w:rPr>
                <w:rFonts w:ascii="宋体" w:hAnsi="宋体" w:cs="宋体"/>
                <w:szCs w:val="21"/>
              </w:rPr>
            </w:pPr>
            <w:r>
              <w:rPr>
                <w:rFonts w:ascii="宋体" w:hAnsi="宋体" w:cs="宋体" w:hint="eastAsia"/>
                <w:b/>
                <w:bCs/>
                <w:sz w:val="21"/>
                <w:szCs w:val="21"/>
              </w:rPr>
              <w:t>【企业背景】</w:t>
            </w:r>
            <w:r>
              <w:rPr>
                <w:rFonts w:ascii="宋体" w:hAnsi="宋体" w:cs="宋体" w:hint="eastAsia"/>
                <w:sz w:val="21"/>
                <w:szCs w:val="21"/>
              </w:rPr>
              <w:t>2000年8月7日在深交所上市，拥有光学机械、纺织轻化、生物医药、精工电子、投资贸易等五大产业，是全国最大光学生产基地之一。</w:t>
            </w:r>
          </w:p>
          <w:p w14:paraId="4B20B147" w14:textId="77777777" w:rsidR="002B2EF9" w:rsidRDefault="002B2EF9" w:rsidP="00A11E5F">
            <w:pPr>
              <w:rPr>
                <w:rFonts w:ascii="宋体" w:hAnsi="宋体" w:cs="宋体"/>
                <w:szCs w:val="21"/>
              </w:rPr>
            </w:pPr>
            <w:r>
              <w:rPr>
                <w:rFonts w:ascii="宋体" w:hAnsi="宋体" w:cs="宋体" w:hint="eastAsia"/>
                <w:b/>
                <w:bCs/>
                <w:sz w:val="21"/>
                <w:szCs w:val="21"/>
              </w:rPr>
              <w:t>【案情背景】</w:t>
            </w:r>
            <w:r>
              <w:rPr>
                <w:rFonts w:ascii="宋体" w:hAnsi="宋体" w:cs="宋体" w:hint="eastAsia"/>
                <w:sz w:val="21"/>
                <w:szCs w:val="21"/>
              </w:rPr>
              <w:t>麦科特利用虚构巨额利润、欺诈上市。证监会通过对麦科特利润虚假问题调查，查明该公司的问题主要为通过伪造进口设备融资租赁合同，虚构固定资产9074万港元；采用伪造材料和产品购销合同、虚开进出口发票、伪造海关印章等手段虚构收入3011.8万港元，虚构成本20789万港元，虚构利润9320万港元。为达到上市规模，麦科特将虚构利润9000多万港元先转成资本公积金再转为实收资本，明显属于欺诈上市。</w:t>
            </w:r>
          </w:p>
          <w:p w14:paraId="403DC89C" w14:textId="77777777" w:rsidR="002B2EF9" w:rsidRDefault="002B2EF9" w:rsidP="00A11E5F">
            <w:pPr>
              <w:rPr>
                <w:rFonts w:ascii="宋体" w:hAnsi="宋体" w:cs="宋体"/>
                <w:szCs w:val="21"/>
              </w:rPr>
            </w:pPr>
            <w:r>
              <w:rPr>
                <w:rFonts w:ascii="宋体" w:hAnsi="宋体" w:cs="宋体" w:hint="eastAsia"/>
                <w:b/>
                <w:bCs/>
                <w:sz w:val="21"/>
                <w:szCs w:val="21"/>
              </w:rPr>
              <w:t>【案情分析】</w:t>
            </w:r>
            <w:r>
              <w:rPr>
                <w:rFonts w:ascii="宋体" w:hAnsi="宋体" w:cs="宋体" w:hint="eastAsia"/>
                <w:sz w:val="21"/>
                <w:szCs w:val="21"/>
              </w:rPr>
              <w:t>会计职业人员诚信缺失，缺乏职业道德修养，在利益的链条上环环造假。会计职业监督管理体系不健全，造成把关不严，有法不依。违反了权责发生制和会计信息质量要求的可靠性。</w:t>
            </w:r>
          </w:p>
        </w:tc>
      </w:tr>
      <w:tr w:rsidR="002B2EF9" w14:paraId="119733FF" w14:textId="77777777" w:rsidTr="00A11E5F">
        <w:tc>
          <w:tcPr>
            <w:tcW w:w="1980" w:type="dxa"/>
          </w:tcPr>
          <w:p w14:paraId="1C631506" w14:textId="77777777" w:rsidR="002B2EF9" w:rsidRDefault="002B2EF9" w:rsidP="00A11E5F">
            <w:r>
              <w:rPr>
                <w:rFonts w:hint="eastAsia"/>
              </w:rPr>
              <w:t>关联审计机构</w:t>
            </w:r>
            <w:r>
              <w:t>名称</w:t>
            </w:r>
          </w:p>
        </w:tc>
        <w:tc>
          <w:tcPr>
            <w:tcW w:w="6316" w:type="dxa"/>
          </w:tcPr>
          <w:p w14:paraId="202A4B4B" w14:textId="77777777" w:rsidR="002B2EF9" w:rsidRDefault="002B2EF9" w:rsidP="00A11E5F">
            <w:pPr>
              <w:jc w:val="center"/>
              <w:rPr>
                <w:rFonts w:ascii="宋体" w:hAnsi="宋体" w:cs="宋体"/>
                <w:szCs w:val="21"/>
              </w:rPr>
            </w:pPr>
            <w:r>
              <w:rPr>
                <w:rFonts w:ascii="宋体" w:hAnsi="宋体" w:cs="宋体" w:hint="eastAsia"/>
                <w:sz w:val="21"/>
                <w:szCs w:val="21"/>
              </w:rPr>
              <w:t>深圳华鹏会计师事务所会计师</w:t>
            </w:r>
          </w:p>
        </w:tc>
      </w:tr>
      <w:tr w:rsidR="002B2EF9" w14:paraId="766B6781" w14:textId="77777777" w:rsidTr="00A11E5F">
        <w:tc>
          <w:tcPr>
            <w:tcW w:w="1980" w:type="dxa"/>
          </w:tcPr>
          <w:p w14:paraId="70B27681" w14:textId="77777777" w:rsidR="002B2EF9" w:rsidRDefault="002B2EF9" w:rsidP="00A11E5F">
            <w:r>
              <w:rPr>
                <w:rFonts w:hint="eastAsia"/>
              </w:rPr>
              <w:t>引发</w:t>
            </w:r>
            <w:r>
              <w:t>的审计</w:t>
            </w:r>
            <w:r>
              <w:rPr>
                <w:rFonts w:hint="eastAsia"/>
              </w:rPr>
              <w:t>实施</w:t>
            </w:r>
            <w:r>
              <w:t>思考</w:t>
            </w:r>
          </w:p>
        </w:tc>
        <w:tc>
          <w:tcPr>
            <w:tcW w:w="6316" w:type="dxa"/>
          </w:tcPr>
          <w:p w14:paraId="09792DE6" w14:textId="77777777" w:rsidR="002B2EF9" w:rsidRDefault="002B2EF9" w:rsidP="00A11E5F">
            <w:pPr>
              <w:tabs>
                <w:tab w:val="left" w:pos="2160"/>
              </w:tabs>
              <w:rPr>
                <w:rStyle w:val="10"/>
                <w:rFonts w:ascii="宋体" w:hAnsi="宋体" w:cs="宋体"/>
                <w:i w:val="0"/>
                <w:iCs w:val="0"/>
                <w:color w:val="000000" w:themeColor="text1"/>
                <w:szCs w:val="21"/>
              </w:rPr>
            </w:pPr>
            <w:r>
              <w:rPr>
                <w:rStyle w:val="10"/>
                <w:rFonts w:ascii="宋体" w:hAnsi="宋体" w:cs="宋体" w:hint="eastAsia"/>
                <w:i w:val="0"/>
                <w:iCs w:val="0"/>
                <w:color w:val="000000" w:themeColor="text1"/>
                <w:sz w:val="21"/>
                <w:szCs w:val="21"/>
              </w:rPr>
              <w:t>健全相关法律法规，完善会计监督管理体系。做好会计监督，包括三方面：单位内部的会计监督、会计工作的国家监督和会计工作的社会监督。</w:t>
            </w:r>
          </w:p>
          <w:p w14:paraId="08E28DED" w14:textId="77777777" w:rsidR="002B2EF9" w:rsidRDefault="002B2EF9" w:rsidP="00A11E5F">
            <w:pPr>
              <w:tabs>
                <w:tab w:val="left" w:pos="2160"/>
              </w:tabs>
              <w:rPr>
                <w:rStyle w:val="10"/>
                <w:rFonts w:ascii="宋体" w:hAnsi="宋体" w:cs="宋体"/>
                <w:i w:val="0"/>
                <w:iCs w:val="0"/>
                <w:szCs w:val="21"/>
              </w:rPr>
            </w:pPr>
            <w:r>
              <w:rPr>
                <w:rStyle w:val="10"/>
                <w:rFonts w:ascii="宋体" w:hAnsi="宋体" w:cs="宋体" w:hint="eastAsia"/>
                <w:i w:val="0"/>
                <w:iCs w:val="0"/>
                <w:color w:val="000000" w:themeColor="text1"/>
                <w:sz w:val="21"/>
                <w:szCs w:val="21"/>
              </w:rPr>
              <w:t>加强会计从业人员的职业道德建设，提升会计人员的职业素养，形成良好的会计行业诚信风气。做好单位内部会计工作岗位的设置，实行对会计机构内部稽核制度和内部牵制制度，如出纳不得兼管稽核、会计档案保管和收入、支出、费用、债权债务账目的登记工作等。对原始凭证的真实合法性严格把关，必须根据准确无误真实发生的会计资料提供对外报告。</w:t>
            </w:r>
          </w:p>
        </w:tc>
      </w:tr>
      <w:tr w:rsidR="002B2EF9" w14:paraId="7876F9F3" w14:textId="77777777" w:rsidTr="00A11E5F">
        <w:tc>
          <w:tcPr>
            <w:tcW w:w="1980" w:type="dxa"/>
          </w:tcPr>
          <w:p w14:paraId="116EB8BA" w14:textId="77777777" w:rsidR="002B2EF9" w:rsidRDefault="002B2EF9" w:rsidP="00A11E5F">
            <w:r>
              <w:rPr>
                <w:rFonts w:hint="eastAsia"/>
              </w:rPr>
              <w:t>关联</w:t>
            </w:r>
            <w:r>
              <w:t>的审计</w:t>
            </w:r>
            <w:r>
              <w:rPr>
                <w:rFonts w:hint="eastAsia"/>
              </w:rPr>
              <w:t>报告</w:t>
            </w:r>
            <w:r>
              <w:t>与</w:t>
            </w:r>
            <w:r>
              <w:lastRenderedPageBreak/>
              <w:t>审计</w:t>
            </w:r>
            <w:r>
              <w:rPr>
                <w:rFonts w:hint="eastAsia"/>
              </w:rPr>
              <w:t>意见</w:t>
            </w:r>
          </w:p>
        </w:tc>
        <w:tc>
          <w:tcPr>
            <w:tcW w:w="6316" w:type="dxa"/>
          </w:tcPr>
          <w:p w14:paraId="5FB16A98" w14:textId="77777777" w:rsidR="002B2EF9" w:rsidRDefault="002B2EF9" w:rsidP="00A11E5F">
            <w:pPr>
              <w:rPr>
                <w:szCs w:val="21"/>
              </w:rPr>
            </w:pPr>
            <w:r>
              <w:rPr>
                <w:rFonts w:hint="eastAsia"/>
                <w:sz w:val="21"/>
                <w:szCs w:val="21"/>
              </w:rPr>
              <w:lastRenderedPageBreak/>
              <w:t>深圳华鹏会计师事务所为其出具了严重失实的审计报告。</w:t>
            </w:r>
          </w:p>
          <w:p w14:paraId="34533DCF" w14:textId="77777777" w:rsidR="002B2EF9" w:rsidRDefault="002B2EF9" w:rsidP="00A11E5F"/>
        </w:tc>
      </w:tr>
    </w:tbl>
    <w:p w14:paraId="075FD19F" w14:textId="77777777" w:rsidR="002B2EF9" w:rsidRDefault="002B2EF9" w:rsidP="002B2EF9"/>
    <w:p w14:paraId="1DC2F27C" w14:textId="6124340A" w:rsidR="00EC737B" w:rsidRDefault="00EC737B" w:rsidP="00EC737B">
      <w:pPr>
        <w:pStyle w:val="1"/>
      </w:pPr>
      <w:bookmarkStart w:id="33" w:name="_Toc105876551"/>
      <w:r>
        <w:rPr>
          <w:rFonts w:hint="eastAsia"/>
        </w:rPr>
        <w:t>2</w:t>
      </w:r>
      <w:r>
        <w:t>7</w:t>
      </w:r>
      <w:r w:rsidRPr="00EC737B">
        <w:rPr>
          <w:rFonts w:hint="eastAsia"/>
        </w:rPr>
        <w:t>广夏实业股份有限公司</w:t>
      </w:r>
      <w:bookmarkEnd w:id="33"/>
    </w:p>
    <w:tbl>
      <w:tblPr>
        <w:tblStyle w:val="a5"/>
        <w:tblW w:w="8296" w:type="dxa"/>
        <w:tblLayout w:type="fixed"/>
        <w:tblLook w:val="04A0" w:firstRow="1" w:lastRow="0" w:firstColumn="1" w:lastColumn="0" w:noHBand="0" w:noVBand="1"/>
      </w:tblPr>
      <w:tblGrid>
        <w:gridCol w:w="1980"/>
        <w:gridCol w:w="6316"/>
      </w:tblGrid>
      <w:tr w:rsidR="00EC737B" w14:paraId="12512734" w14:textId="77777777" w:rsidTr="00A11E5F">
        <w:tc>
          <w:tcPr>
            <w:tcW w:w="1980" w:type="dxa"/>
          </w:tcPr>
          <w:p w14:paraId="5ADD40D5" w14:textId="77777777" w:rsidR="00EC737B" w:rsidRDefault="00EC737B" w:rsidP="00A11E5F">
            <w:r>
              <w:rPr>
                <w:rFonts w:hint="eastAsia"/>
              </w:rPr>
              <w:t>案例数据</w:t>
            </w:r>
            <w:r>
              <w:t>编号</w:t>
            </w:r>
          </w:p>
        </w:tc>
        <w:tc>
          <w:tcPr>
            <w:tcW w:w="6316" w:type="dxa"/>
          </w:tcPr>
          <w:p w14:paraId="750D17A6" w14:textId="4FFB8612" w:rsidR="00EC737B" w:rsidRDefault="00EC737B" w:rsidP="00A11E5F">
            <w:pPr>
              <w:jc w:val="center"/>
            </w:pPr>
            <w:r>
              <w:rPr>
                <w:rFonts w:hint="eastAsia"/>
              </w:rPr>
              <w:t>0</w:t>
            </w:r>
            <w:r>
              <w:t>723</w:t>
            </w:r>
          </w:p>
        </w:tc>
      </w:tr>
      <w:tr w:rsidR="00EC737B" w14:paraId="4E9E0E30" w14:textId="77777777" w:rsidTr="00A11E5F">
        <w:tc>
          <w:tcPr>
            <w:tcW w:w="1980" w:type="dxa"/>
          </w:tcPr>
          <w:p w14:paraId="4E59BEF2" w14:textId="77777777" w:rsidR="00EC737B" w:rsidRDefault="00EC737B" w:rsidP="00A11E5F">
            <w:r>
              <w:rPr>
                <w:rFonts w:hint="eastAsia"/>
              </w:rPr>
              <w:t>案例</w:t>
            </w:r>
            <w:r>
              <w:t>行业类别</w:t>
            </w:r>
          </w:p>
        </w:tc>
        <w:tc>
          <w:tcPr>
            <w:tcW w:w="6316" w:type="dxa"/>
          </w:tcPr>
          <w:p w14:paraId="63FF2793" w14:textId="77777777" w:rsidR="00EC737B" w:rsidRDefault="00EC737B" w:rsidP="00A11E5F">
            <w:pPr>
              <w:jc w:val="center"/>
              <w:rPr>
                <w:rFonts w:ascii="宋体" w:hAnsi="宋体" w:cs="宋体"/>
                <w:szCs w:val="21"/>
              </w:rPr>
            </w:pPr>
            <w:r>
              <w:rPr>
                <w:rFonts w:ascii="宋体" w:hAnsi="宋体" w:cs="宋体" w:hint="eastAsia"/>
                <w:sz w:val="21"/>
                <w:szCs w:val="21"/>
              </w:rPr>
              <w:t>07制造业</w:t>
            </w:r>
          </w:p>
        </w:tc>
      </w:tr>
      <w:tr w:rsidR="00EC737B" w14:paraId="2DAE0E16" w14:textId="77777777" w:rsidTr="00A11E5F">
        <w:tc>
          <w:tcPr>
            <w:tcW w:w="1980" w:type="dxa"/>
          </w:tcPr>
          <w:p w14:paraId="209334D6" w14:textId="77777777" w:rsidR="00EC737B" w:rsidRDefault="00EC737B" w:rsidP="00A11E5F">
            <w:r>
              <w:rPr>
                <w:rFonts w:hint="eastAsia"/>
              </w:rPr>
              <w:t>案例发生时间</w:t>
            </w:r>
          </w:p>
        </w:tc>
        <w:tc>
          <w:tcPr>
            <w:tcW w:w="6316" w:type="dxa"/>
          </w:tcPr>
          <w:p w14:paraId="4A5EB0B6" w14:textId="77777777" w:rsidR="00EC737B" w:rsidRDefault="00EC737B" w:rsidP="00A11E5F">
            <w:pPr>
              <w:jc w:val="center"/>
              <w:rPr>
                <w:rFonts w:ascii="宋体" w:hAnsi="宋体" w:cs="宋体"/>
                <w:szCs w:val="21"/>
              </w:rPr>
            </w:pPr>
            <w:r>
              <w:rPr>
                <w:rFonts w:ascii="宋体" w:hAnsi="宋体" w:cs="宋体" w:hint="eastAsia"/>
                <w:sz w:val="21"/>
                <w:szCs w:val="21"/>
              </w:rPr>
              <w:t>2001年</w:t>
            </w:r>
          </w:p>
        </w:tc>
      </w:tr>
      <w:tr w:rsidR="00EC737B" w14:paraId="07861E52" w14:textId="77777777" w:rsidTr="00A11E5F">
        <w:tc>
          <w:tcPr>
            <w:tcW w:w="1980" w:type="dxa"/>
          </w:tcPr>
          <w:p w14:paraId="095F1EEA" w14:textId="77777777" w:rsidR="00EC737B" w:rsidRDefault="00EC737B" w:rsidP="00A11E5F">
            <w:r>
              <w:rPr>
                <w:rFonts w:hint="eastAsia"/>
              </w:rPr>
              <w:t>案例企业名称</w:t>
            </w:r>
          </w:p>
        </w:tc>
        <w:tc>
          <w:tcPr>
            <w:tcW w:w="6316" w:type="dxa"/>
          </w:tcPr>
          <w:p w14:paraId="21319DF9" w14:textId="77777777" w:rsidR="00EC737B" w:rsidRDefault="00EC737B" w:rsidP="00A11E5F">
            <w:pPr>
              <w:jc w:val="center"/>
              <w:rPr>
                <w:rFonts w:ascii="宋体" w:hAnsi="宋体" w:cs="宋体"/>
                <w:szCs w:val="21"/>
              </w:rPr>
            </w:pPr>
            <w:r>
              <w:rPr>
                <w:rFonts w:ascii="宋体" w:hAnsi="宋体" w:cs="宋体" w:hint="eastAsia"/>
                <w:sz w:val="21"/>
                <w:szCs w:val="21"/>
              </w:rPr>
              <w:t>广夏实业股份有限公司</w:t>
            </w:r>
          </w:p>
        </w:tc>
      </w:tr>
      <w:tr w:rsidR="00EC737B" w14:paraId="100BE350" w14:textId="77777777" w:rsidTr="00A11E5F">
        <w:tc>
          <w:tcPr>
            <w:tcW w:w="1980" w:type="dxa"/>
          </w:tcPr>
          <w:p w14:paraId="3F45E07E" w14:textId="77777777" w:rsidR="00EC737B" w:rsidRDefault="00EC737B" w:rsidP="00A11E5F">
            <w:r>
              <w:rPr>
                <w:rFonts w:hint="eastAsia"/>
              </w:rPr>
              <w:t>案例企业经营范围</w:t>
            </w:r>
          </w:p>
        </w:tc>
        <w:tc>
          <w:tcPr>
            <w:tcW w:w="6316" w:type="dxa"/>
          </w:tcPr>
          <w:p w14:paraId="76C21E28" w14:textId="77777777" w:rsidR="00EC737B" w:rsidRDefault="00EC737B" w:rsidP="00A11E5F">
            <w:pPr>
              <w:rPr>
                <w:rFonts w:ascii="宋体" w:hAnsi="宋体" w:cs="宋体"/>
                <w:szCs w:val="21"/>
              </w:rPr>
            </w:pPr>
            <w:r>
              <w:rPr>
                <w:rFonts w:ascii="宋体" w:hAnsi="宋体" w:cs="宋体" w:hint="eastAsia"/>
                <w:sz w:val="21"/>
                <w:szCs w:val="21"/>
              </w:rPr>
              <w:t>高新技术产品的开发、生产、销售;天然物产的开发、加工、销售；动植物的养殖、种植、加工、销售；食品、日用化工产品、酒的开发、生产、销售；房地产的开发、餐饮、客房服务、经济信息以及咨询服务。 </w:t>
            </w:r>
          </w:p>
        </w:tc>
      </w:tr>
      <w:tr w:rsidR="00EC737B" w14:paraId="1D9B8862" w14:textId="77777777" w:rsidTr="00A11E5F">
        <w:tc>
          <w:tcPr>
            <w:tcW w:w="1980" w:type="dxa"/>
          </w:tcPr>
          <w:p w14:paraId="331C346D" w14:textId="77777777" w:rsidR="00EC737B" w:rsidRDefault="00EC737B" w:rsidP="00A11E5F">
            <w:r>
              <w:rPr>
                <w:rFonts w:hint="eastAsia"/>
              </w:rPr>
              <w:t>企业单位案情描述</w:t>
            </w:r>
          </w:p>
        </w:tc>
        <w:tc>
          <w:tcPr>
            <w:tcW w:w="6316" w:type="dxa"/>
          </w:tcPr>
          <w:p w14:paraId="5C14148F" w14:textId="77777777" w:rsidR="00EC737B" w:rsidRDefault="00EC737B" w:rsidP="00A11E5F">
            <w:pPr>
              <w:rPr>
                <w:rFonts w:ascii="宋体" w:hAnsi="宋体" w:cs="宋体"/>
                <w:szCs w:val="21"/>
              </w:rPr>
            </w:pPr>
            <w:r>
              <w:rPr>
                <w:rFonts w:ascii="宋体" w:hAnsi="宋体" w:cs="宋体" w:hint="eastAsia"/>
                <w:b/>
                <w:bCs/>
                <w:sz w:val="21"/>
                <w:szCs w:val="21"/>
              </w:rPr>
              <w:t>【企业背景】</w:t>
            </w:r>
            <w:r>
              <w:rPr>
                <w:rFonts w:ascii="宋体" w:hAnsi="宋体" w:cs="宋体" w:hint="eastAsia"/>
                <w:sz w:val="21"/>
                <w:szCs w:val="21"/>
              </w:rPr>
              <w:t>广夏（银川)实业股份有限公司(股票代码000557）注册地址:宁夏回族自治区银川市，公司前身为1992年成立的广夏(银川)磁技术有限公司,1993年5月开始进行股份制改组,以原公司及其他8家发起人的净资产与投资折为4 400万股发起人股，于1993年12月21日至12月26日发行职工股300万股,社会公众股2 700万股，总量3 000万的普通股,发行价3．98元。1994年1月28日“广夏（银川）实业股份有限公司”宣告成立，同年6月17日“银广夏A”在深圳证券交易所上市交易。截止2007年2月28日，公司总股本605,007,626元。是宁夏回族自治区首家上市公司。</w:t>
            </w:r>
          </w:p>
          <w:p w14:paraId="09659F6C" w14:textId="77777777" w:rsidR="00EC737B" w:rsidRDefault="00EC737B" w:rsidP="00A11E5F">
            <w:pPr>
              <w:rPr>
                <w:rFonts w:ascii="宋体" w:hAnsi="宋体" w:cs="宋体"/>
                <w:szCs w:val="21"/>
              </w:rPr>
            </w:pPr>
            <w:r>
              <w:rPr>
                <w:rFonts w:ascii="宋体" w:hAnsi="宋体" w:cs="宋体" w:hint="eastAsia"/>
                <w:b/>
                <w:bCs/>
                <w:sz w:val="21"/>
                <w:szCs w:val="21"/>
              </w:rPr>
              <w:t>【案情背景】</w:t>
            </w:r>
            <w:r>
              <w:rPr>
                <w:rFonts w:ascii="宋体" w:hAnsi="宋体" w:cs="宋体" w:hint="eastAsia"/>
                <w:sz w:val="21"/>
                <w:szCs w:val="21"/>
              </w:rPr>
              <w:t>1999-2001年，在世界经济明显放缓的背景下，中国经济保持高速增长，但经济结构不合理,国家开始重视发展高科技。中国实施了积极的财政政策和稳健的货币政策.西部大开发正式开始，全面协调区域发展。超临界流体技术是高新技术支撑的、新兴的高新技术产业,是我国未来15年内当前优先发展的高科技产业化重点领域指导</w:t>
            </w:r>
            <w:proofErr w:type="gramStart"/>
            <w:r>
              <w:rPr>
                <w:rFonts w:ascii="宋体" w:hAnsi="宋体" w:cs="宋体" w:hint="eastAsia"/>
                <w:sz w:val="21"/>
                <w:szCs w:val="21"/>
              </w:rPr>
              <w:t>》</w:t>
            </w:r>
            <w:proofErr w:type="gramEnd"/>
            <w:r>
              <w:rPr>
                <w:rFonts w:ascii="宋体" w:hAnsi="宋体" w:cs="宋体" w:hint="eastAsia"/>
                <w:sz w:val="21"/>
                <w:szCs w:val="21"/>
              </w:rPr>
              <w:t>，超临界萃取成套设备被科技部列入2000年中国高新技术产品目录。1994年，银广夏上市，在市场上各种神话和辉煌。2001年8月，《财经》杂志发表“银广夏陷阱"一文，银广夏虚构财务报表事件被曝光。之后，中国证监会迅速组织力量进行调查，调查结果认定：广夏（银川）实业股份有限公司自1998年至2001年期间，累计虚构销售收入10忆多元，虚增利润7.7亿多元，而天津广夏在造假过程中起了关键作用。专家意见认为，天津广</w:t>
            </w:r>
            <w:proofErr w:type="gramStart"/>
            <w:r>
              <w:rPr>
                <w:rFonts w:ascii="宋体" w:hAnsi="宋体" w:cs="宋体" w:hint="eastAsia"/>
                <w:sz w:val="21"/>
                <w:szCs w:val="21"/>
              </w:rPr>
              <w:t>夏出口</w:t>
            </w:r>
            <w:proofErr w:type="gramEnd"/>
            <w:r>
              <w:rPr>
                <w:rFonts w:ascii="宋体" w:hAnsi="宋体" w:cs="宋体" w:hint="eastAsia"/>
                <w:sz w:val="21"/>
                <w:szCs w:val="21"/>
              </w:rPr>
              <w:t>德国诚信贸易公司的为“不可能的产量、不可能的价格、不可能的产品".负责银广夏审计业务的深圳</w:t>
            </w:r>
            <w:proofErr w:type="gramStart"/>
            <w:r>
              <w:rPr>
                <w:rFonts w:ascii="宋体" w:hAnsi="宋体" w:cs="宋体" w:hint="eastAsia"/>
                <w:sz w:val="21"/>
                <w:szCs w:val="21"/>
              </w:rPr>
              <w:t>中天勤会计师</w:t>
            </w:r>
            <w:proofErr w:type="gramEnd"/>
            <w:r>
              <w:rPr>
                <w:rFonts w:ascii="宋体" w:hAnsi="宋体" w:cs="宋体" w:hint="eastAsia"/>
                <w:sz w:val="21"/>
                <w:szCs w:val="21"/>
              </w:rPr>
              <w:t>事务所及其签字注册会计师，违反法律法规和职业道德，为银广夏出具严重失实的无保留意见的审计报告。最终，参与造假者受到法律惩处.  </w:t>
            </w:r>
          </w:p>
          <w:p w14:paraId="1AA1B42D" w14:textId="77777777" w:rsidR="00EC737B" w:rsidRDefault="00EC737B" w:rsidP="00A11E5F">
            <w:pPr>
              <w:rPr>
                <w:rFonts w:ascii="宋体" w:hAnsi="宋体" w:cs="宋体"/>
                <w:szCs w:val="21"/>
              </w:rPr>
            </w:pPr>
            <w:r>
              <w:rPr>
                <w:rFonts w:ascii="宋体" w:hAnsi="宋体" w:cs="宋体" w:hint="eastAsia"/>
                <w:b/>
                <w:bCs/>
                <w:sz w:val="21"/>
                <w:szCs w:val="21"/>
              </w:rPr>
              <w:t>【案情分析】</w:t>
            </w:r>
            <w:r>
              <w:rPr>
                <w:rFonts w:ascii="宋体" w:hAnsi="宋体" w:cs="宋体" w:hint="eastAsia"/>
                <w:sz w:val="21"/>
                <w:szCs w:val="21"/>
              </w:rPr>
              <w:t>如果说银广夏的表现是一个神话，那么,“二氧化碳超临界萃取”—起到了点石成金的作用。简单的解释就是：这是一种根据二氧化碳在不同温度和压力下的性质进行天然原料萃取的技术，在专家和同行的眼里，银广夏凭此取得的惊人效益，处处是疑</w:t>
            </w:r>
            <w:r>
              <w:rPr>
                <w:rFonts w:ascii="宋体" w:hAnsi="宋体" w:cs="宋体" w:hint="eastAsia"/>
                <w:sz w:val="21"/>
                <w:szCs w:val="21"/>
              </w:rPr>
              <w:lastRenderedPageBreak/>
              <w:t>点：不肯能的产量、不可能的价格、不可能的产品。 </w:t>
            </w:r>
          </w:p>
          <w:p w14:paraId="4889CFD4" w14:textId="77777777" w:rsidR="00EC737B" w:rsidRDefault="00EC737B" w:rsidP="00A11E5F">
            <w:pPr>
              <w:rPr>
                <w:rFonts w:ascii="宋体" w:hAnsi="宋体" w:cs="宋体"/>
                <w:szCs w:val="21"/>
              </w:rPr>
            </w:pPr>
            <w:r>
              <w:rPr>
                <w:rFonts w:ascii="宋体" w:hAnsi="宋体" w:cs="宋体" w:hint="eastAsia"/>
                <w:sz w:val="21"/>
                <w:szCs w:val="21"/>
              </w:rPr>
              <w:t>第一，以天津广夏萃取设备的产能,即使通宵达旦运作，也生产不出其所宜称的数量。 </w:t>
            </w:r>
          </w:p>
          <w:p w14:paraId="69F6DBAB" w14:textId="77777777" w:rsidR="00EC737B" w:rsidRDefault="00EC737B" w:rsidP="00A11E5F">
            <w:pPr>
              <w:rPr>
                <w:rFonts w:ascii="宋体" w:hAnsi="宋体" w:cs="宋体"/>
                <w:szCs w:val="21"/>
              </w:rPr>
            </w:pPr>
            <w:r>
              <w:rPr>
                <w:rFonts w:ascii="宋体" w:hAnsi="宋体" w:cs="宋体" w:hint="eastAsia"/>
                <w:sz w:val="21"/>
                <w:szCs w:val="21"/>
              </w:rPr>
              <w:t>第二，天津广夏萃取产品出口价格高到近乎荒</w:t>
            </w:r>
            <w:proofErr w:type="gramStart"/>
            <w:r>
              <w:rPr>
                <w:rFonts w:ascii="宋体" w:hAnsi="宋体" w:cs="宋体" w:hint="eastAsia"/>
                <w:sz w:val="21"/>
                <w:szCs w:val="21"/>
              </w:rPr>
              <w:t>缪</w:t>
            </w:r>
            <w:proofErr w:type="gramEnd"/>
            <w:r>
              <w:rPr>
                <w:rFonts w:ascii="宋体" w:hAnsi="宋体" w:cs="宋体" w:hint="eastAsia"/>
                <w:sz w:val="21"/>
                <w:szCs w:val="21"/>
              </w:rPr>
              <w:t>. </w:t>
            </w:r>
          </w:p>
          <w:p w14:paraId="3E561F4A" w14:textId="77777777" w:rsidR="00EC737B" w:rsidRDefault="00EC737B" w:rsidP="00A11E5F">
            <w:pPr>
              <w:rPr>
                <w:rFonts w:ascii="宋体" w:hAnsi="宋体" w:cs="宋体"/>
                <w:szCs w:val="21"/>
              </w:rPr>
            </w:pPr>
            <w:r>
              <w:rPr>
                <w:rFonts w:ascii="宋体" w:hAnsi="宋体" w:cs="宋体" w:hint="eastAsia"/>
                <w:sz w:val="21"/>
                <w:szCs w:val="21"/>
              </w:rPr>
              <w:t>第三，银广夏对德出口合同中的某些产品，根本不能用二氧化碳萃取超临界萃取设备提取。 </w:t>
            </w:r>
          </w:p>
          <w:p w14:paraId="08FB3081" w14:textId="77777777" w:rsidR="00EC737B" w:rsidRDefault="00EC737B" w:rsidP="00A11E5F">
            <w:pPr>
              <w:rPr>
                <w:rFonts w:ascii="宋体" w:hAnsi="宋体" w:cs="宋体"/>
                <w:szCs w:val="21"/>
              </w:rPr>
            </w:pPr>
            <w:r>
              <w:rPr>
                <w:rFonts w:ascii="宋体" w:hAnsi="宋体" w:cs="宋体" w:hint="eastAsia"/>
                <w:sz w:val="21"/>
                <w:szCs w:val="21"/>
              </w:rPr>
              <w:t>1、造假原因 </w:t>
            </w:r>
          </w:p>
          <w:p w14:paraId="27807771" w14:textId="77777777" w:rsidR="00EC737B" w:rsidRDefault="00EC737B" w:rsidP="00A11E5F">
            <w:pPr>
              <w:rPr>
                <w:rFonts w:ascii="宋体" w:hAnsi="宋体" w:cs="宋体"/>
                <w:szCs w:val="21"/>
              </w:rPr>
            </w:pPr>
            <w:r>
              <w:rPr>
                <w:rFonts w:ascii="宋体" w:hAnsi="宋体" w:cs="宋体" w:hint="eastAsia"/>
                <w:sz w:val="21"/>
                <w:szCs w:val="21"/>
              </w:rPr>
              <w:t>（1）融资圈钱，避免被摘牌。《终止证券发行与交易暂行条例》规定，上市公司如果连续三年亏损，其股票将被停牌，期限不能扭亏为盈公司的股票将被终止上市。银广</w:t>
            </w:r>
            <w:proofErr w:type="gramStart"/>
            <w:r>
              <w:rPr>
                <w:rFonts w:ascii="宋体" w:hAnsi="宋体" w:cs="宋体" w:hint="eastAsia"/>
                <w:sz w:val="21"/>
                <w:szCs w:val="21"/>
              </w:rPr>
              <w:t>夏取得</w:t>
            </w:r>
            <w:proofErr w:type="gramEnd"/>
            <w:r>
              <w:rPr>
                <w:rFonts w:ascii="宋体" w:hAnsi="宋体" w:cs="宋体" w:hint="eastAsia"/>
                <w:sz w:val="21"/>
                <w:szCs w:val="21"/>
              </w:rPr>
              <w:t>发型额度并获得上市相当不易,若被摘牌，意味着一种稀缺资源的白白浪费，所以银广夏宁愿在账务处理上玩弄花招也不用愿意连续三年亏损被摘牌。 </w:t>
            </w:r>
          </w:p>
          <w:p w14:paraId="0672F4D5" w14:textId="77777777" w:rsidR="00EC737B" w:rsidRDefault="00EC737B" w:rsidP="00A11E5F">
            <w:pPr>
              <w:rPr>
                <w:rFonts w:ascii="宋体" w:hAnsi="宋体" w:cs="宋体"/>
                <w:szCs w:val="21"/>
              </w:rPr>
            </w:pPr>
            <w:r>
              <w:rPr>
                <w:rFonts w:ascii="宋体" w:hAnsi="宋体" w:cs="宋体" w:hint="eastAsia"/>
                <w:sz w:val="21"/>
                <w:szCs w:val="21"/>
              </w:rPr>
              <w:t>（2)个别领导捞取政治资本。地方政府或主管部门为维护地方或部门形象，有意识的引导企业会计造假，行政干预银行贷款给企业，以解决企业虚报利润应上交税收的资金也是一个因素。 </w:t>
            </w:r>
          </w:p>
          <w:p w14:paraId="03274D80" w14:textId="77777777" w:rsidR="00EC737B" w:rsidRDefault="00EC737B" w:rsidP="00A11E5F">
            <w:pPr>
              <w:rPr>
                <w:rFonts w:ascii="宋体" w:hAnsi="宋体" w:cs="宋体"/>
                <w:szCs w:val="21"/>
              </w:rPr>
            </w:pPr>
            <w:r>
              <w:rPr>
                <w:rFonts w:ascii="宋体" w:hAnsi="宋体" w:cs="宋体" w:hint="eastAsia"/>
                <w:sz w:val="21"/>
                <w:szCs w:val="21"/>
              </w:rPr>
              <w:t>（3）二级市场炒作，便于内幕交易，从中牟利.银广夏管理层通过对会计报表业绩进行粉饰,配合二级市场庄家操纵股票价格，从中谋取巨额利润。 </w:t>
            </w:r>
          </w:p>
          <w:p w14:paraId="15D4CADE" w14:textId="77777777" w:rsidR="00EC737B" w:rsidRDefault="00EC737B" w:rsidP="00A11E5F">
            <w:pPr>
              <w:rPr>
                <w:rFonts w:ascii="宋体" w:hAnsi="宋体" w:cs="宋体"/>
                <w:szCs w:val="21"/>
              </w:rPr>
            </w:pPr>
            <w:r>
              <w:rPr>
                <w:rFonts w:ascii="宋体" w:hAnsi="宋体" w:cs="宋体" w:hint="eastAsia"/>
                <w:sz w:val="21"/>
                <w:szCs w:val="21"/>
              </w:rPr>
              <w:t>（4）造假收益大于造假成本。我国的证券市场监管体系薄弱,监管手段落后.监管部门主要依靠行政处罚手段来打击上市公司的会计信息造假，对直接责任人追究刑事责任的，少之又少，民事赔偿更是微乎其微。因此，即使会计造假被发现了，所付出的代价也是极其有限的。 </w:t>
            </w:r>
          </w:p>
          <w:p w14:paraId="1F77764D" w14:textId="77777777" w:rsidR="00EC737B" w:rsidRDefault="00EC737B" w:rsidP="00A11E5F">
            <w:pPr>
              <w:rPr>
                <w:rFonts w:ascii="宋体" w:hAnsi="宋体" w:cs="宋体"/>
                <w:szCs w:val="21"/>
              </w:rPr>
            </w:pPr>
            <w:r>
              <w:rPr>
                <w:rFonts w:ascii="宋体" w:hAnsi="宋体" w:cs="宋体" w:hint="eastAsia"/>
                <w:sz w:val="21"/>
                <w:szCs w:val="21"/>
              </w:rPr>
              <w:t>(5）公司治理结构不完善.银广夏财务报告由管理</w:t>
            </w:r>
            <w:proofErr w:type="gramStart"/>
            <w:r>
              <w:rPr>
                <w:rFonts w:ascii="宋体" w:hAnsi="宋体" w:cs="宋体" w:hint="eastAsia"/>
                <w:sz w:val="21"/>
                <w:szCs w:val="21"/>
              </w:rPr>
              <w:t>层负责</w:t>
            </w:r>
            <w:proofErr w:type="gramEnd"/>
            <w:r>
              <w:rPr>
                <w:rFonts w:ascii="宋体" w:hAnsi="宋体" w:cs="宋体" w:hint="eastAsia"/>
                <w:sz w:val="21"/>
                <w:szCs w:val="21"/>
              </w:rPr>
              <w:t>编制和提供，而管理层的</w:t>
            </w:r>
            <w:proofErr w:type="gramStart"/>
            <w:r>
              <w:rPr>
                <w:rFonts w:ascii="宋体" w:hAnsi="宋体" w:cs="宋体" w:hint="eastAsia"/>
                <w:sz w:val="21"/>
                <w:szCs w:val="21"/>
              </w:rPr>
              <w:t>聘任受</w:t>
            </w:r>
            <w:proofErr w:type="gramEnd"/>
            <w:r>
              <w:rPr>
                <w:rFonts w:ascii="宋体" w:hAnsi="宋体" w:cs="宋体" w:hint="eastAsia"/>
                <w:sz w:val="21"/>
                <w:szCs w:val="21"/>
              </w:rPr>
              <w:t>大股东意志的支配影响，造成公司财务造假行为无法得到制度上的约束. </w:t>
            </w:r>
          </w:p>
          <w:p w14:paraId="450235AC" w14:textId="77777777" w:rsidR="00EC737B" w:rsidRDefault="00EC737B" w:rsidP="00A11E5F">
            <w:pPr>
              <w:rPr>
                <w:rFonts w:ascii="宋体" w:hAnsi="宋体" w:cs="宋体"/>
                <w:szCs w:val="21"/>
              </w:rPr>
            </w:pPr>
            <w:r>
              <w:rPr>
                <w:rFonts w:ascii="宋体" w:hAnsi="宋体" w:cs="宋体" w:hint="eastAsia"/>
                <w:sz w:val="21"/>
                <w:szCs w:val="21"/>
              </w:rPr>
              <w:t>（6）会计审计制度的缺陷。长期以来我国审计聘任制度存在严重的缺陷,危及注册会计师审计的独立性。</w:t>
            </w:r>
          </w:p>
          <w:p w14:paraId="00D1EF30" w14:textId="77777777" w:rsidR="00EC737B" w:rsidRDefault="00EC737B" w:rsidP="00A11E5F">
            <w:pPr>
              <w:rPr>
                <w:rFonts w:ascii="宋体" w:hAnsi="宋体" w:cs="宋体"/>
                <w:szCs w:val="21"/>
              </w:rPr>
            </w:pPr>
            <w:r>
              <w:rPr>
                <w:rFonts w:ascii="宋体" w:hAnsi="宋体" w:cs="宋体" w:hint="eastAsia"/>
                <w:sz w:val="21"/>
                <w:szCs w:val="21"/>
              </w:rPr>
              <w:t> 2、注册会计师的过失行为 </w:t>
            </w:r>
          </w:p>
          <w:p w14:paraId="10D1C6E7" w14:textId="77777777" w:rsidR="00EC737B" w:rsidRDefault="00EC737B" w:rsidP="00A11E5F">
            <w:pPr>
              <w:rPr>
                <w:rFonts w:ascii="宋体" w:hAnsi="宋体" w:cs="宋体"/>
                <w:szCs w:val="21"/>
              </w:rPr>
            </w:pPr>
            <w:r>
              <w:rPr>
                <w:rFonts w:ascii="宋体" w:hAnsi="宋体" w:cs="宋体" w:hint="eastAsia"/>
                <w:sz w:val="21"/>
                <w:szCs w:val="21"/>
              </w:rPr>
              <w:t>银广夏通过虚增销售收入、虚列应收</w:t>
            </w:r>
            <w:proofErr w:type="gramStart"/>
            <w:r>
              <w:rPr>
                <w:rFonts w:ascii="宋体" w:hAnsi="宋体" w:cs="宋体" w:hint="eastAsia"/>
                <w:sz w:val="21"/>
                <w:szCs w:val="21"/>
              </w:rPr>
              <w:t>帐款</w:t>
            </w:r>
            <w:proofErr w:type="gramEnd"/>
            <w:r>
              <w:rPr>
                <w:rFonts w:ascii="宋体" w:hAnsi="宋体" w:cs="宋体" w:hint="eastAsia"/>
                <w:sz w:val="21"/>
                <w:szCs w:val="21"/>
              </w:rPr>
              <w:t>,多计存货，低估负债,过度资本化及费用的延期处理虚增当期利润等一系列的手段进行造假。事实上，银广夏只是采用了一些简单的造假手段，就骗过了自称是“业务精湛和品行高尚”的中国注册会计师,这可能吗？据报道，在对银广夏的审计中，深圳</w:t>
            </w:r>
            <w:proofErr w:type="gramStart"/>
            <w:r>
              <w:rPr>
                <w:rFonts w:ascii="宋体" w:hAnsi="宋体" w:cs="宋体" w:hint="eastAsia"/>
                <w:sz w:val="21"/>
                <w:szCs w:val="21"/>
              </w:rPr>
              <w:t>中天勤会计师</w:t>
            </w:r>
            <w:proofErr w:type="gramEnd"/>
            <w:r>
              <w:rPr>
                <w:rFonts w:ascii="宋体" w:hAnsi="宋体" w:cs="宋体" w:hint="eastAsia"/>
                <w:sz w:val="21"/>
                <w:szCs w:val="21"/>
              </w:rPr>
              <w:t>事务所的重大过失行为有： </w:t>
            </w:r>
          </w:p>
          <w:p w14:paraId="5AC843D0" w14:textId="77777777" w:rsidR="00EC737B" w:rsidRDefault="00EC737B" w:rsidP="00A11E5F">
            <w:pPr>
              <w:rPr>
                <w:rFonts w:ascii="宋体" w:hAnsi="宋体" w:cs="宋体"/>
                <w:szCs w:val="21"/>
              </w:rPr>
            </w:pPr>
            <w:r>
              <w:rPr>
                <w:rFonts w:ascii="宋体" w:hAnsi="宋体" w:cs="宋体" w:hint="eastAsia"/>
                <w:sz w:val="21"/>
                <w:szCs w:val="21"/>
              </w:rPr>
              <w:t>（1）没有到银广夏的天津子公司实地考察所谓二氧化碳超临界萃取技术，只是简单地翻翻账本就相信了天津子公司高额利润的骗局,事实上，创造高利润的天津分公司的机器设备根本没有完全运转起来； </w:t>
            </w:r>
          </w:p>
          <w:p w14:paraId="4FDE7B3C" w14:textId="77777777" w:rsidR="00EC737B" w:rsidRDefault="00EC737B" w:rsidP="00A11E5F">
            <w:pPr>
              <w:rPr>
                <w:rFonts w:ascii="宋体" w:hAnsi="宋体" w:cs="宋体"/>
                <w:szCs w:val="21"/>
              </w:rPr>
            </w:pPr>
            <w:r>
              <w:rPr>
                <w:rFonts w:ascii="宋体" w:hAnsi="宋体" w:cs="宋体" w:hint="eastAsia"/>
                <w:sz w:val="21"/>
                <w:szCs w:val="21"/>
              </w:rPr>
              <w:t>（2）注册会计师未能有效执行应收</w:t>
            </w:r>
            <w:proofErr w:type="gramStart"/>
            <w:r>
              <w:rPr>
                <w:rFonts w:ascii="宋体" w:hAnsi="宋体" w:cs="宋体" w:hint="eastAsia"/>
                <w:sz w:val="21"/>
                <w:szCs w:val="21"/>
              </w:rPr>
              <w:t>账款函证程序</w:t>
            </w:r>
            <w:proofErr w:type="gramEnd"/>
            <w:r>
              <w:rPr>
                <w:rFonts w:ascii="宋体" w:hAnsi="宋体" w:cs="宋体" w:hint="eastAsia"/>
                <w:sz w:val="21"/>
                <w:szCs w:val="21"/>
              </w:rPr>
              <w:t>，在对天津广夏的审计过程中,将所有</w:t>
            </w:r>
            <w:proofErr w:type="gramStart"/>
            <w:r>
              <w:rPr>
                <w:rFonts w:ascii="宋体" w:hAnsi="宋体" w:cs="宋体" w:hint="eastAsia"/>
                <w:sz w:val="21"/>
                <w:szCs w:val="21"/>
              </w:rPr>
              <w:t>询</w:t>
            </w:r>
            <w:proofErr w:type="gramEnd"/>
            <w:r>
              <w:rPr>
                <w:rFonts w:ascii="宋体" w:hAnsi="宋体" w:cs="宋体" w:hint="eastAsia"/>
                <w:sz w:val="21"/>
                <w:szCs w:val="21"/>
              </w:rPr>
              <w:t>证函交由公司发出，而并未要求公司债务人将回函直接寄达注册会计师处.2000年发出14封询证函，没有收到一封回函.对于无法执行</w:t>
            </w:r>
            <w:proofErr w:type="gramStart"/>
            <w:r>
              <w:rPr>
                <w:rFonts w:ascii="宋体" w:hAnsi="宋体" w:cs="宋体" w:hint="eastAsia"/>
                <w:sz w:val="21"/>
                <w:szCs w:val="21"/>
              </w:rPr>
              <w:t>函证程序</w:t>
            </w:r>
            <w:proofErr w:type="gramEnd"/>
            <w:r>
              <w:rPr>
                <w:rFonts w:ascii="宋体" w:hAnsi="宋体" w:cs="宋体" w:hint="eastAsia"/>
                <w:sz w:val="21"/>
                <w:szCs w:val="21"/>
              </w:rPr>
              <w:t>的应收账款，审计人员在运用替代程序时,未取得海关报关单、运单、提单等外部证据，仅根据公司内部</w:t>
            </w:r>
            <w:r>
              <w:rPr>
                <w:rFonts w:ascii="宋体" w:hAnsi="宋体" w:cs="宋体" w:hint="eastAsia"/>
                <w:sz w:val="21"/>
                <w:szCs w:val="21"/>
              </w:rPr>
              <w:lastRenderedPageBreak/>
              <w:t>证据便确认公司应收账款 ； </w:t>
            </w:r>
          </w:p>
          <w:p w14:paraId="252A87E9" w14:textId="77777777" w:rsidR="00EC737B" w:rsidRDefault="00EC737B" w:rsidP="00A11E5F">
            <w:pPr>
              <w:rPr>
                <w:rFonts w:ascii="宋体" w:hAnsi="宋体" w:cs="宋体"/>
                <w:szCs w:val="21"/>
              </w:rPr>
            </w:pPr>
            <w:r>
              <w:rPr>
                <w:rFonts w:ascii="宋体" w:hAnsi="宋体" w:cs="宋体" w:hint="eastAsia"/>
                <w:sz w:val="21"/>
                <w:szCs w:val="21"/>
              </w:rPr>
              <w:t>（3）注册会计师未有效执行分析性测试程序，例如对于银广夏在2000年度主营业务收入大幅增长的同时生产用电的电费却反而降低的情况竟没有发现或报告；面对银广夏2000年度生产卵磷脂的投入产出比率较1999年度大幅下降的异常情况，注册会计师既未实地考察,又没有咨询专家意见，而轻信银广夏管理当局声称的“生产进入成熟期”； </w:t>
            </w:r>
          </w:p>
          <w:p w14:paraId="6BACCAB0" w14:textId="77777777" w:rsidR="00EC737B" w:rsidRDefault="00EC737B" w:rsidP="00A11E5F">
            <w:pPr>
              <w:rPr>
                <w:rFonts w:ascii="宋体" w:hAnsi="宋体" w:cs="宋体"/>
                <w:szCs w:val="21"/>
              </w:rPr>
            </w:pPr>
            <w:r>
              <w:rPr>
                <w:rFonts w:ascii="宋体" w:hAnsi="宋体" w:cs="宋体" w:hint="eastAsia"/>
                <w:sz w:val="21"/>
                <w:szCs w:val="21"/>
              </w:rPr>
              <w:t>（4）没有对银广夏的其它子公司的利润造假事实进行认真核实等。最后,中国证监会对负责银广夏审计工作的</w:t>
            </w:r>
            <w:proofErr w:type="gramStart"/>
            <w:r>
              <w:rPr>
                <w:rFonts w:ascii="宋体" w:hAnsi="宋体" w:cs="宋体" w:hint="eastAsia"/>
                <w:sz w:val="21"/>
                <w:szCs w:val="21"/>
              </w:rPr>
              <w:t>中天勤会计师</w:t>
            </w:r>
            <w:proofErr w:type="gramEnd"/>
            <w:r>
              <w:rPr>
                <w:rFonts w:ascii="宋体" w:hAnsi="宋体" w:cs="宋体" w:hint="eastAsia"/>
                <w:sz w:val="21"/>
                <w:szCs w:val="21"/>
              </w:rPr>
              <w:t>事务所依法做出了关停的处罚决定，并对两位签字的注册会计师刘加荣和徐林文追究了刑事责任; </w:t>
            </w:r>
          </w:p>
          <w:p w14:paraId="5EE8A1FE" w14:textId="77777777" w:rsidR="00EC737B" w:rsidRDefault="00EC737B" w:rsidP="00A11E5F">
            <w:pPr>
              <w:rPr>
                <w:rFonts w:ascii="宋体" w:hAnsi="宋体" w:cs="宋体"/>
                <w:szCs w:val="21"/>
              </w:rPr>
            </w:pPr>
            <w:r>
              <w:rPr>
                <w:rFonts w:ascii="宋体" w:hAnsi="宋体" w:cs="宋体" w:hint="eastAsia"/>
                <w:sz w:val="21"/>
                <w:szCs w:val="21"/>
              </w:rPr>
              <w:t>（5）审计项目负责人由非注册会计师担任，审计人员普遍缺乏外贸业务知识，不具备专业胜任能力。 </w:t>
            </w:r>
          </w:p>
        </w:tc>
      </w:tr>
      <w:tr w:rsidR="00EC737B" w14:paraId="64070145" w14:textId="77777777" w:rsidTr="00A11E5F">
        <w:tc>
          <w:tcPr>
            <w:tcW w:w="1980" w:type="dxa"/>
          </w:tcPr>
          <w:p w14:paraId="72CBDBC9" w14:textId="77777777" w:rsidR="00EC737B" w:rsidRDefault="00EC737B" w:rsidP="00A11E5F">
            <w:r>
              <w:rPr>
                <w:rFonts w:hint="eastAsia"/>
              </w:rPr>
              <w:lastRenderedPageBreak/>
              <w:t>关联审计机构</w:t>
            </w:r>
            <w:r>
              <w:t>名称</w:t>
            </w:r>
          </w:p>
        </w:tc>
        <w:tc>
          <w:tcPr>
            <w:tcW w:w="6316" w:type="dxa"/>
          </w:tcPr>
          <w:p w14:paraId="11BB931A" w14:textId="77777777" w:rsidR="00EC737B" w:rsidRDefault="00EC737B" w:rsidP="00A11E5F">
            <w:pPr>
              <w:jc w:val="center"/>
            </w:pPr>
            <w:r>
              <w:rPr>
                <w:rFonts w:hint="eastAsia"/>
              </w:rPr>
              <w:t>深圳</w:t>
            </w:r>
            <w:proofErr w:type="gramStart"/>
            <w:r>
              <w:rPr>
                <w:rFonts w:hint="eastAsia"/>
              </w:rPr>
              <w:t>中天勤会计师</w:t>
            </w:r>
            <w:proofErr w:type="gramEnd"/>
            <w:r>
              <w:rPr>
                <w:rFonts w:hint="eastAsia"/>
              </w:rPr>
              <w:t>事务所</w:t>
            </w:r>
          </w:p>
        </w:tc>
      </w:tr>
      <w:tr w:rsidR="00EC737B" w14:paraId="25D536E2" w14:textId="77777777" w:rsidTr="00A11E5F">
        <w:tc>
          <w:tcPr>
            <w:tcW w:w="1980" w:type="dxa"/>
          </w:tcPr>
          <w:p w14:paraId="7BC89013" w14:textId="77777777" w:rsidR="00EC737B" w:rsidRDefault="00EC737B" w:rsidP="00A11E5F">
            <w:r>
              <w:rPr>
                <w:rFonts w:hint="eastAsia"/>
              </w:rPr>
              <w:t>引发</w:t>
            </w:r>
            <w:r>
              <w:t>的审计</w:t>
            </w:r>
            <w:r>
              <w:rPr>
                <w:rFonts w:hint="eastAsia"/>
              </w:rPr>
              <w:t>实施</w:t>
            </w:r>
            <w:r>
              <w:t>思考</w:t>
            </w:r>
          </w:p>
        </w:tc>
        <w:tc>
          <w:tcPr>
            <w:tcW w:w="6316" w:type="dxa"/>
          </w:tcPr>
          <w:p w14:paraId="584C2B34" w14:textId="77777777" w:rsidR="00EC737B" w:rsidRDefault="00EC737B" w:rsidP="00A11E5F">
            <w:pPr>
              <w:ind w:firstLineChars="200" w:firstLine="400"/>
            </w:pPr>
            <w:r>
              <w:rPr>
                <w:rFonts w:hint="eastAsia"/>
              </w:rPr>
              <w:t>不管是从专业角度出发还是从道德角度出发，银广</w:t>
            </w:r>
            <w:proofErr w:type="gramStart"/>
            <w:r>
              <w:rPr>
                <w:rFonts w:hint="eastAsia"/>
              </w:rPr>
              <w:t>夏事件</w:t>
            </w:r>
            <w:proofErr w:type="gramEnd"/>
            <w:r>
              <w:rPr>
                <w:rFonts w:hint="eastAsia"/>
              </w:rPr>
              <w:t>的发生都让</w:t>
            </w:r>
            <w:proofErr w:type="gramStart"/>
            <w:r>
              <w:rPr>
                <w:rFonts w:hint="eastAsia"/>
              </w:rPr>
              <w:t>众人对注会计师们</w:t>
            </w:r>
            <w:proofErr w:type="gramEnd"/>
            <w:r>
              <w:rPr>
                <w:rFonts w:hint="eastAsia"/>
              </w:rPr>
              <w:t>有了怀疑和不信任。银广</w:t>
            </w:r>
            <w:proofErr w:type="gramStart"/>
            <w:r>
              <w:rPr>
                <w:rFonts w:hint="eastAsia"/>
              </w:rPr>
              <w:t>夏事件</w:t>
            </w:r>
            <w:proofErr w:type="gramEnd"/>
            <w:r>
              <w:rPr>
                <w:rFonts w:hint="eastAsia"/>
              </w:rPr>
              <w:t>中，“作为公众利益的受托人和看护者”的注册会计师在这一事件中负有不可推卸的责任。具体分析如下：</w:t>
            </w:r>
            <w:r>
              <w:rPr>
                <w:rFonts w:hint="eastAsia"/>
              </w:rPr>
              <w:t> </w:t>
            </w:r>
            <w:r>
              <w:rPr>
                <w:rFonts w:hint="eastAsia"/>
              </w:rPr>
              <w:t>首先，执业注册会计师违反了注册会计师的应有的职业道德准则</w:t>
            </w:r>
            <w:r>
              <w:rPr>
                <w:rFonts w:hint="eastAsia"/>
              </w:rPr>
              <w:t>.</w:t>
            </w:r>
            <w:r>
              <w:rPr>
                <w:rFonts w:hint="eastAsia"/>
              </w:rPr>
              <w:t>国家对注册会计师的道德准则是：独立、客观、公正，而且对专业胜任能力也有明确的要求。从为银广夏出具的连续多年的无保留的审计报告就显示出该册会计师缺乏起码的职业道德。</w:t>
            </w:r>
            <w:r>
              <w:rPr>
                <w:rFonts w:hint="eastAsia"/>
              </w:rPr>
              <w:t> </w:t>
            </w:r>
          </w:p>
          <w:p w14:paraId="7D223EEE" w14:textId="77777777" w:rsidR="00EC737B" w:rsidRDefault="00EC737B" w:rsidP="00A11E5F">
            <w:pPr>
              <w:tabs>
                <w:tab w:val="left" w:pos="2160"/>
              </w:tabs>
              <w:rPr>
                <w:rStyle w:val="10"/>
                <w:i w:val="0"/>
                <w:iCs w:val="0"/>
              </w:rPr>
            </w:pPr>
          </w:p>
        </w:tc>
      </w:tr>
      <w:tr w:rsidR="00EC737B" w14:paraId="23C4D3AF" w14:textId="77777777" w:rsidTr="00A11E5F">
        <w:tc>
          <w:tcPr>
            <w:tcW w:w="1980" w:type="dxa"/>
          </w:tcPr>
          <w:p w14:paraId="7FA750D8" w14:textId="77777777" w:rsidR="00EC737B" w:rsidRDefault="00EC737B" w:rsidP="00A11E5F">
            <w:r>
              <w:rPr>
                <w:rFonts w:hint="eastAsia"/>
              </w:rPr>
              <w:t>关联</w:t>
            </w:r>
            <w:r>
              <w:t>的审计</w:t>
            </w:r>
            <w:r>
              <w:rPr>
                <w:rFonts w:hint="eastAsia"/>
              </w:rPr>
              <w:t>报告</w:t>
            </w:r>
            <w:r>
              <w:t>与审计</w:t>
            </w:r>
            <w:r>
              <w:rPr>
                <w:rFonts w:hint="eastAsia"/>
              </w:rPr>
              <w:t>意见</w:t>
            </w:r>
          </w:p>
        </w:tc>
        <w:tc>
          <w:tcPr>
            <w:tcW w:w="6316" w:type="dxa"/>
          </w:tcPr>
          <w:p w14:paraId="50D55904" w14:textId="77777777" w:rsidR="00EC737B" w:rsidRDefault="00EC737B" w:rsidP="00A11E5F">
            <w:r>
              <w:rPr>
                <w:rFonts w:hint="eastAsia"/>
              </w:rPr>
              <w:t>深圳</w:t>
            </w:r>
            <w:proofErr w:type="gramStart"/>
            <w:r>
              <w:rPr>
                <w:rFonts w:hint="eastAsia"/>
              </w:rPr>
              <w:t>中天勤会计师</w:t>
            </w:r>
            <w:proofErr w:type="gramEnd"/>
            <w:r>
              <w:rPr>
                <w:rFonts w:hint="eastAsia"/>
              </w:rPr>
              <w:t>事务所连年出具无保留意见审计报告。</w:t>
            </w:r>
          </w:p>
        </w:tc>
      </w:tr>
    </w:tbl>
    <w:p w14:paraId="50F9A342" w14:textId="77777777" w:rsidR="00EC737B" w:rsidRDefault="00EC737B" w:rsidP="00EC737B"/>
    <w:p w14:paraId="79109B25" w14:textId="7E645EBD" w:rsidR="00266A77" w:rsidRDefault="00266A77" w:rsidP="00266A77">
      <w:pPr>
        <w:pStyle w:val="1"/>
      </w:pPr>
      <w:bookmarkStart w:id="34" w:name="_Toc105876552"/>
      <w:r>
        <w:rPr>
          <w:rFonts w:hint="eastAsia"/>
        </w:rPr>
        <w:t>2</w:t>
      </w:r>
      <w:r>
        <w:t>8</w:t>
      </w:r>
      <w:r w:rsidRPr="00266A77">
        <w:rPr>
          <w:rFonts w:hint="eastAsia"/>
        </w:rPr>
        <w:t>深圳原野纺织股份有限公司</w:t>
      </w:r>
      <w:bookmarkEnd w:id="34"/>
    </w:p>
    <w:tbl>
      <w:tblPr>
        <w:tblStyle w:val="a5"/>
        <w:tblW w:w="8296" w:type="dxa"/>
        <w:tblLayout w:type="fixed"/>
        <w:tblLook w:val="04A0" w:firstRow="1" w:lastRow="0" w:firstColumn="1" w:lastColumn="0" w:noHBand="0" w:noVBand="1"/>
      </w:tblPr>
      <w:tblGrid>
        <w:gridCol w:w="1980"/>
        <w:gridCol w:w="6316"/>
      </w:tblGrid>
      <w:tr w:rsidR="00266A77" w14:paraId="7C6AE4AA" w14:textId="77777777" w:rsidTr="00A11E5F">
        <w:tc>
          <w:tcPr>
            <w:tcW w:w="1980" w:type="dxa"/>
          </w:tcPr>
          <w:p w14:paraId="0D1CD2DB" w14:textId="77777777" w:rsidR="00266A77" w:rsidRDefault="00266A77" w:rsidP="00A11E5F">
            <w:r>
              <w:rPr>
                <w:rFonts w:hint="eastAsia"/>
              </w:rPr>
              <w:t>案例数据</w:t>
            </w:r>
            <w:r>
              <w:t>编号</w:t>
            </w:r>
          </w:p>
        </w:tc>
        <w:tc>
          <w:tcPr>
            <w:tcW w:w="6316" w:type="dxa"/>
          </w:tcPr>
          <w:p w14:paraId="25D1CB24" w14:textId="7F34FE83" w:rsidR="00266A77" w:rsidRDefault="00266A77" w:rsidP="00A11E5F">
            <w:pPr>
              <w:jc w:val="center"/>
            </w:pPr>
            <w:r>
              <w:rPr>
                <w:rFonts w:hint="eastAsia"/>
              </w:rPr>
              <w:t>0</w:t>
            </w:r>
            <w:r>
              <w:t>724</w:t>
            </w:r>
          </w:p>
        </w:tc>
      </w:tr>
      <w:tr w:rsidR="00266A77" w14:paraId="4FE214BA" w14:textId="77777777" w:rsidTr="00A11E5F">
        <w:tc>
          <w:tcPr>
            <w:tcW w:w="1980" w:type="dxa"/>
          </w:tcPr>
          <w:p w14:paraId="2BD33DA1" w14:textId="77777777" w:rsidR="00266A77" w:rsidRDefault="00266A77" w:rsidP="00A11E5F">
            <w:r>
              <w:rPr>
                <w:rFonts w:hint="eastAsia"/>
              </w:rPr>
              <w:t>案例</w:t>
            </w:r>
            <w:r>
              <w:t>行业类别</w:t>
            </w:r>
          </w:p>
        </w:tc>
        <w:tc>
          <w:tcPr>
            <w:tcW w:w="6316" w:type="dxa"/>
          </w:tcPr>
          <w:p w14:paraId="61F0044E" w14:textId="77777777" w:rsidR="00266A77" w:rsidRDefault="00266A77" w:rsidP="00A11E5F">
            <w:pPr>
              <w:jc w:val="center"/>
              <w:rPr>
                <w:rFonts w:ascii="宋体" w:hAnsi="宋体" w:cs="宋体"/>
                <w:szCs w:val="21"/>
              </w:rPr>
            </w:pPr>
            <w:r>
              <w:rPr>
                <w:rFonts w:ascii="宋体" w:hAnsi="宋体" w:cs="宋体" w:hint="eastAsia"/>
                <w:sz w:val="21"/>
                <w:szCs w:val="21"/>
              </w:rPr>
              <w:t>07制造业</w:t>
            </w:r>
          </w:p>
        </w:tc>
      </w:tr>
      <w:tr w:rsidR="00266A77" w14:paraId="6FFBA782" w14:textId="77777777" w:rsidTr="00A11E5F">
        <w:tc>
          <w:tcPr>
            <w:tcW w:w="1980" w:type="dxa"/>
          </w:tcPr>
          <w:p w14:paraId="2F420F18" w14:textId="77777777" w:rsidR="00266A77" w:rsidRDefault="00266A77" w:rsidP="00A11E5F">
            <w:r>
              <w:rPr>
                <w:rFonts w:hint="eastAsia"/>
              </w:rPr>
              <w:t>案例发生时间</w:t>
            </w:r>
          </w:p>
        </w:tc>
        <w:tc>
          <w:tcPr>
            <w:tcW w:w="6316" w:type="dxa"/>
          </w:tcPr>
          <w:p w14:paraId="1449D84C" w14:textId="77777777" w:rsidR="00266A77" w:rsidRDefault="00266A77" w:rsidP="00A11E5F">
            <w:pPr>
              <w:jc w:val="center"/>
              <w:rPr>
                <w:rFonts w:ascii="宋体" w:hAnsi="宋体" w:cs="宋体"/>
                <w:szCs w:val="21"/>
              </w:rPr>
            </w:pPr>
            <w:r>
              <w:rPr>
                <w:rFonts w:ascii="宋体" w:hAnsi="宋体" w:cs="宋体" w:hint="eastAsia"/>
                <w:sz w:val="21"/>
                <w:szCs w:val="21"/>
              </w:rPr>
              <w:t>1993年</w:t>
            </w:r>
          </w:p>
        </w:tc>
      </w:tr>
      <w:tr w:rsidR="00266A77" w14:paraId="38305922" w14:textId="77777777" w:rsidTr="00A11E5F">
        <w:tc>
          <w:tcPr>
            <w:tcW w:w="1980" w:type="dxa"/>
          </w:tcPr>
          <w:p w14:paraId="24562681" w14:textId="77777777" w:rsidR="00266A77" w:rsidRDefault="00266A77" w:rsidP="00A11E5F">
            <w:r>
              <w:rPr>
                <w:rFonts w:hint="eastAsia"/>
              </w:rPr>
              <w:t>案例企业名称</w:t>
            </w:r>
          </w:p>
        </w:tc>
        <w:tc>
          <w:tcPr>
            <w:tcW w:w="6316" w:type="dxa"/>
          </w:tcPr>
          <w:p w14:paraId="180FFB82" w14:textId="77777777" w:rsidR="00266A77" w:rsidRDefault="00266A77" w:rsidP="00A11E5F">
            <w:pPr>
              <w:jc w:val="center"/>
              <w:rPr>
                <w:rFonts w:ascii="宋体" w:hAnsi="宋体" w:cs="宋体"/>
                <w:szCs w:val="21"/>
              </w:rPr>
            </w:pPr>
            <w:r>
              <w:rPr>
                <w:rFonts w:ascii="宋体" w:hAnsi="宋体" w:cs="宋体" w:hint="eastAsia"/>
                <w:sz w:val="21"/>
                <w:szCs w:val="21"/>
              </w:rPr>
              <w:t>深圳原野纺织股份有限公司</w:t>
            </w:r>
          </w:p>
        </w:tc>
      </w:tr>
      <w:tr w:rsidR="00266A77" w14:paraId="1A8093C0" w14:textId="77777777" w:rsidTr="00A11E5F">
        <w:tc>
          <w:tcPr>
            <w:tcW w:w="1980" w:type="dxa"/>
          </w:tcPr>
          <w:p w14:paraId="31D83BF4" w14:textId="77777777" w:rsidR="00266A77" w:rsidRDefault="00266A77" w:rsidP="00A11E5F">
            <w:r>
              <w:rPr>
                <w:rFonts w:hint="eastAsia"/>
              </w:rPr>
              <w:t>案例企业经营范围</w:t>
            </w:r>
          </w:p>
        </w:tc>
        <w:tc>
          <w:tcPr>
            <w:tcW w:w="6316" w:type="dxa"/>
          </w:tcPr>
          <w:p w14:paraId="4F80C7DF" w14:textId="77777777" w:rsidR="00266A77" w:rsidRDefault="00266A77" w:rsidP="00A11E5F">
            <w:pPr>
              <w:jc w:val="left"/>
            </w:pPr>
            <w:r>
              <w:rPr>
                <w:rFonts w:hint="eastAsia"/>
                <w:sz w:val="21"/>
                <w:szCs w:val="21"/>
              </w:rPr>
              <w:t>纺织与印染，</w:t>
            </w:r>
            <w:proofErr w:type="gramStart"/>
            <w:r>
              <w:rPr>
                <w:rFonts w:hint="eastAsia"/>
                <w:sz w:val="21"/>
                <w:szCs w:val="21"/>
              </w:rPr>
              <w:t>股装设计</w:t>
            </w:r>
            <w:proofErr w:type="gramEnd"/>
            <w:r>
              <w:rPr>
                <w:rFonts w:hint="eastAsia"/>
                <w:sz w:val="21"/>
                <w:szCs w:val="21"/>
              </w:rPr>
              <w:t>与生产加工、房地产开发、商品流通餐饮服务、旅游业等，成为以纺织业为基础，贸易、房地产为依托，餐饮、商业、旅游兼营的多元化、综合性企业集团。</w:t>
            </w:r>
          </w:p>
        </w:tc>
      </w:tr>
      <w:tr w:rsidR="00266A77" w14:paraId="24F6D0F6" w14:textId="77777777" w:rsidTr="00A11E5F">
        <w:tc>
          <w:tcPr>
            <w:tcW w:w="1980" w:type="dxa"/>
          </w:tcPr>
          <w:p w14:paraId="51B0E924" w14:textId="77777777" w:rsidR="00266A77" w:rsidRDefault="00266A77" w:rsidP="00A11E5F">
            <w:r>
              <w:rPr>
                <w:rFonts w:hint="eastAsia"/>
              </w:rPr>
              <w:t>企业单位案情描述</w:t>
            </w:r>
          </w:p>
        </w:tc>
        <w:tc>
          <w:tcPr>
            <w:tcW w:w="6316" w:type="dxa"/>
          </w:tcPr>
          <w:p w14:paraId="0AECF35B" w14:textId="77777777" w:rsidR="00266A77" w:rsidRDefault="00266A77" w:rsidP="00A11E5F">
            <w:pPr>
              <w:jc w:val="left"/>
              <w:rPr>
                <w:rFonts w:ascii="宋体" w:hAnsi="宋体" w:cs="宋体"/>
                <w:szCs w:val="21"/>
              </w:rPr>
            </w:pPr>
            <w:r>
              <w:rPr>
                <w:rFonts w:ascii="宋体" w:hAnsi="宋体" w:cs="宋体" w:hint="eastAsia"/>
                <w:b/>
                <w:bCs/>
                <w:sz w:val="21"/>
                <w:szCs w:val="21"/>
              </w:rPr>
              <w:t>【企业背景】</w:t>
            </w:r>
            <w:r>
              <w:rPr>
                <w:rFonts w:ascii="宋体" w:hAnsi="宋体" w:cs="宋体" w:hint="eastAsia"/>
                <w:sz w:val="21"/>
                <w:szCs w:val="21"/>
              </w:rPr>
              <w:t>于1987年７月３日经深圳市政府第607号文件批准成立的股份有限公司，注册资金人民币150万元。1988年，原野公司与香港澜涛实业有限公司，香港丰布厂合资兴办大型染织和牛仔布基地，当年底发展成为中外合资股份有限公司，注册资金为人民币2000万元。1990年2月26日，该公司向社会公开发行股票450万股，总资本增至9000万元，该公司下属企业20多家。</w:t>
            </w:r>
          </w:p>
          <w:p w14:paraId="3F40A567" w14:textId="77777777" w:rsidR="00266A77" w:rsidRDefault="00266A77" w:rsidP="00A11E5F">
            <w:pPr>
              <w:jc w:val="left"/>
              <w:rPr>
                <w:szCs w:val="21"/>
              </w:rPr>
            </w:pPr>
            <w:r>
              <w:rPr>
                <w:rFonts w:ascii="宋体" w:hAnsi="宋体" w:cs="宋体" w:hint="eastAsia"/>
                <w:b/>
                <w:bCs/>
                <w:sz w:val="21"/>
                <w:szCs w:val="21"/>
              </w:rPr>
              <w:t>【案情背景】</w:t>
            </w:r>
            <w:r>
              <w:rPr>
                <w:rFonts w:ascii="宋体" w:hAnsi="宋体" w:cs="宋体" w:hint="eastAsia"/>
                <w:sz w:val="21"/>
                <w:szCs w:val="21"/>
              </w:rPr>
              <w:t>1993年３月９日，深圳市政府鉴于原野公司存在的问</w:t>
            </w:r>
            <w:r>
              <w:rPr>
                <w:rFonts w:ascii="宋体" w:hAnsi="宋体" w:cs="宋体" w:hint="eastAsia"/>
                <w:sz w:val="21"/>
                <w:szCs w:val="21"/>
              </w:rPr>
              <w:lastRenderedPageBreak/>
              <w:t>题决定对原野公司实施重整，并对存在问题予以处理，经重整小组６个月的工作。查明如下问题：非法接受投资、非法虚增资产、虚拟股东。</w:t>
            </w:r>
            <w:r>
              <w:rPr>
                <w:rFonts w:hint="eastAsia"/>
                <w:sz w:val="21"/>
                <w:szCs w:val="21"/>
              </w:rPr>
              <w:t>原野公司这３年实际财务成果为亏损，但为了达到批准股票上市和上市后虚报经营业绩的目的，采取虚列销售收人，隐匿管理费用、炒卖本公司股票。将费用性支出列为资本性支出、少摊汇兑损失、少计折旧等手段，使公司３年报表上的累计盈利高达７７４０多万元，特区所在３年审计报告中，对原野公司严重违反我国会计制度规定，隐瞒实际情况，有意作不实报告的虚假行为，未</w:t>
            </w:r>
            <w:proofErr w:type="gramStart"/>
            <w:r>
              <w:rPr>
                <w:rFonts w:hint="eastAsia"/>
                <w:sz w:val="21"/>
                <w:szCs w:val="21"/>
              </w:rPr>
              <w:t>作出</w:t>
            </w:r>
            <w:proofErr w:type="gramEnd"/>
            <w:r>
              <w:rPr>
                <w:rFonts w:hint="eastAsia"/>
                <w:sz w:val="21"/>
                <w:szCs w:val="21"/>
              </w:rPr>
              <w:t>任何揭示，均予以了确认。</w:t>
            </w:r>
          </w:p>
          <w:p w14:paraId="2E1634DD" w14:textId="77777777" w:rsidR="00266A77" w:rsidRDefault="00266A77" w:rsidP="00A11E5F">
            <w:pPr>
              <w:jc w:val="left"/>
              <w:rPr>
                <w:szCs w:val="21"/>
              </w:rPr>
            </w:pPr>
            <w:r>
              <w:rPr>
                <w:rFonts w:ascii="宋体" w:hAnsi="宋体" w:cs="宋体" w:hint="eastAsia"/>
                <w:b/>
                <w:bCs/>
                <w:sz w:val="21"/>
                <w:szCs w:val="21"/>
              </w:rPr>
              <w:t>【案情分析】</w:t>
            </w:r>
            <w:r>
              <w:rPr>
                <w:rFonts w:ascii="宋体" w:hAnsi="宋体" w:cs="宋体" w:hint="eastAsia"/>
                <w:sz w:val="21"/>
                <w:szCs w:val="21"/>
              </w:rPr>
              <w:t>对原野公司下属的“原丰”。“原野时装”、“福华”三个于公司先后出具的七份验资报告，均存在严重虚假问题。实际情况是在三家公司中，只有“原丰”公司有少量的香港公司投资，其余全部为原野公司的投资，但特区所未对实际出资情况作必要的调查核实，仅凭原野公司出具的伪证，就将这三家公司均验证为由港方公司控股的中外合资公司。（1）非法接受投资。１９９８年５月１８日香港润涛公司对原野公司所投人民币２７０万元，未经政府有关部门批准及注册登记，为不合法投资应予以取消。且同年１０月18日因该项投资而多分配资产评估溢价净额７１４万元，属不合法所得，严重侵害了国家利益，责令其按每股３元的价格折合２３８万股转为国有股，由深圳市城建开发集团公司持有。（2）非法虚增资产。该公司以１９８９年３月３１日为基准日的资产评估，虚增资产溢价 ２３ １２８ ８９４元，该溢价于１９９０年２月１９日经深圳经济特区会计师事务所出具验资报告确认，为上市前资产存量，折为 ２３ １２８ ８９４股，</w:t>
            </w:r>
            <w:proofErr w:type="gramStart"/>
            <w:r>
              <w:rPr>
                <w:rFonts w:ascii="宋体" w:hAnsi="宋体" w:cs="宋体" w:hint="eastAsia"/>
                <w:sz w:val="21"/>
                <w:szCs w:val="21"/>
              </w:rPr>
              <w:t>由润涛公司</w:t>
            </w:r>
            <w:proofErr w:type="gramEnd"/>
            <w:r>
              <w:rPr>
                <w:rFonts w:ascii="宋体" w:hAnsi="宋体" w:cs="宋体" w:hint="eastAsia"/>
                <w:sz w:val="21"/>
                <w:szCs w:val="21"/>
              </w:rPr>
              <w:t>持有。这一作法严重损害了其他投资者的利益。重整小组决定：该部分股份视为已批准而未发行股份，由深圳市城建开发集团认购５ ８７０ ０００股，由</w:t>
            </w:r>
            <w:proofErr w:type="gramStart"/>
            <w:r>
              <w:rPr>
                <w:rFonts w:ascii="宋体" w:hAnsi="宋体" w:cs="宋体" w:hint="eastAsia"/>
                <w:sz w:val="21"/>
                <w:szCs w:val="21"/>
              </w:rPr>
              <w:t>承接润涛公司</w:t>
            </w:r>
            <w:proofErr w:type="gramEnd"/>
            <w:r>
              <w:rPr>
                <w:rFonts w:ascii="宋体" w:hAnsi="宋体" w:cs="宋体" w:hint="eastAsia"/>
                <w:sz w:val="21"/>
                <w:szCs w:val="21"/>
              </w:rPr>
              <w:t>原野股权的香港中国投资有限公司认购１７ ２５８ ８９４股，每股价格３元，所得资金６ ９３８．７０万元转为原野公司资本公积。（３）虚拟股东。１９８９年11月至１２月间，原野公司为使其股权结构符合上市条件，</w:t>
            </w:r>
            <w:proofErr w:type="gramStart"/>
            <w:r>
              <w:rPr>
                <w:rFonts w:ascii="宋体" w:hAnsi="宋体" w:cs="宋体" w:hint="eastAsia"/>
                <w:sz w:val="21"/>
                <w:szCs w:val="21"/>
              </w:rPr>
              <w:t>将润涛公司</w:t>
            </w:r>
            <w:proofErr w:type="gramEnd"/>
            <w:r>
              <w:rPr>
                <w:rFonts w:ascii="宋体" w:hAnsi="宋体" w:cs="宋体" w:hint="eastAsia"/>
                <w:sz w:val="21"/>
                <w:szCs w:val="21"/>
              </w:rPr>
              <w:t>股权３００万元，虚拟为浙江省服装进出口公司等４家法人持有。重整小组决定；该部分股权应该收回，且</w:t>
            </w:r>
            <w:proofErr w:type="gramStart"/>
            <w:r>
              <w:rPr>
                <w:rFonts w:ascii="宋体" w:hAnsi="宋体" w:cs="宋体" w:hint="eastAsia"/>
                <w:sz w:val="21"/>
                <w:szCs w:val="21"/>
              </w:rPr>
              <w:t>要求润涛公司</w:t>
            </w:r>
            <w:proofErr w:type="gramEnd"/>
            <w:r>
              <w:rPr>
                <w:rFonts w:ascii="宋体" w:hAnsi="宋体" w:cs="宋体" w:hint="eastAsia"/>
                <w:sz w:val="21"/>
                <w:szCs w:val="21"/>
              </w:rPr>
              <w:t>从其持有的原野股份中有偿转让出３００万股，由深圳市城建开发集团公司收购持有。</w:t>
            </w:r>
          </w:p>
        </w:tc>
      </w:tr>
      <w:tr w:rsidR="00266A77" w14:paraId="6DEDDA03" w14:textId="77777777" w:rsidTr="00A11E5F">
        <w:tc>
          <w:tcPr>
            <w:tcW w:w="1980" w:type="dxa"/>
          </w:tcPr>
          <w:p w14:paraId="2BBB3C91" w14:textId="77777777" w:rsidR="00266A77" w:rsidRDefault="00266A77" w:rsidP="00A11E5F">
            <w:r>
              <w:rPr>
                <w:rFonts w:hint="eastAsia"/>
              </w:rPr>
              <w:lastRenderedPageBreak/>
              <w:t>关联审计机构</w:t>
            </w:r>
            <w:r>
              <w:t>名称</w:t>
            </w:r>
          </w:p>
        </w:tc>
        <w:tc>
          <w:tcPr>
            <w:tcW w:w="6316" w:type="dxa"/>
          </w:tcPr>
          <w:p w14:paraId="490F604A" w14:textId="77777777" w:rsidR="00266A77" w:rsidRDefault="00266A77" w:rsidP="00A11E5F">
            <w:pPr>
              <w:jc w:val="center"/>
              <w:rPr>
                <w:szCs w:val="21"/>
              </w:rPr>
            </w:pPr>
            <w:r>
              <w:rPr>
                <w:rFonts w:hint="eastAsia"/>
                <w:sz w:val="21"/>
                <w:szCs w:val="21"/>
              </w:rPr>
              <w:t>深圳经济特区会计师事务所</w:t>
            </w:r>
          </w:p>
        </w:tc>
      </w:tr>
      <w:tr w:rsidR="00266A77" w14:paraId="6C8B4A6B" w14:textId="77777777" w:rsidTr="00A11E5F">
        <w:tc>
          <w:tcPr>
            <w:tcW w:w="1980" w:type="dxa"/>
          </w:tcPr>
          <w:p w14:paraId="58D18AD7" w14:textId="77777777" w:rsidR="00266A77" w:rsidRDefault="00266A77" w:rsidP="00A11E5F">
            <w:r>
              <w:rPr>
                <w:rFonts w:hint="eastAsia"/>
              </w:rPr>
              <w:t>引发</w:t>
            </w:r>
            <w:r>
              <w:t>的审计</w:t>
            </w:r>
            <w:r>
              <w:rPr>
                <w:rFonts w:hint="eastAsia"/>
              </w:rPr>
              <w:t>实施</w:t>
            </w:r>
            <w:r>
              <w:t>思考</w:t>
            </w:r>
          </w:p>
        </w:tc>
        <w:tc>
          <w:tcPr>
            <w:tcW w:w="6316" w:type="dxa"/>
          </w:tcPr>
          <w:p w14:paraId="79C84DB7" w14:textId="77777777" w:rsidR="00266A77" w:rsidRDefault="00266A77" w:rsidP="00A11E5F">
            <w:pPr>
              <w:tabs>
                <w:tab w:val="left" w:pos="2160"/>
              </w:tabs>
              <w:rPr>
                <w:rStyle w:val="10"/>
                <w:i w:val="0"/>
                <w:iCs w:val="0"/>
                <w:color w:val="auto"/>
                <w:szCs w:val="21"/>
              </w:rPr>
            </w:pPr>
            <w:r>
              <w:rPr>
                <w:rStyle w:val="10"/>
                <w:rFonts w:hint="eastAsia"/>
                <w:i w:val="0"/>
                <w:iCs w:val="0"/>
                <w:color w:val="auto"/>
                <w:sz w:val="21"/>
                <w:szCs w:val="21"/>
              </w:rPr>
              <w:t>本案例的发生，除了由于注册会计师本身职业道德欠缺与素质较低之外，还因为我国当时并不存在一套完整的审计准则，也没有上市公司的会计规则，更没有健全的证券交易的规定。因此，通过这个案例，对是否应该建立中国注册会计师的职业道德守则，如何建立中国注册会计师的执业规则，如何规范上市公司的会计行为，如何约束上市公司管理部门的权限，是大有神益的。通过这个案例，不仅使我们进一步认识到注册会计师在市场经济中的作用，同时也开始了我国注册会计师规范化的道路。此案发生后不久，中国证监会制定出二十几个证券交易规则。财政部也相应地颁布了上市公司会计制度的暂行规定。中国注册会计师协会也以此为契机，进行我国</w:t>
            </w:r>
            <w:r>
              <w:rPr>
                <w:rStyle w:val="10"/>
                <w:rFonts w:hint="eastAsia"/>
                <w:i w:val="0"/>
                <w:iCs w:val="0"/>
                <w:color w:val="auto"/>
                <w:sz w:val="21"/>
                <w:szCs w:val="21"/>
              </w:rPr>
              <w:lastRenderedPageBreak/>
              <w:t>注册会计师行业第一次大规模的行业清理整顿工作，清除了一批不合格的执业人员。此后不久，与国际惯例接轨，具有中国特色的独立审计准则地应运而生，加快了中国注册会计师行业法制化、科学化的进程。</w:t>
            </w:r>
          </w:p>
          <w:p w14:paraId="145A701A" w14:textId="77777777" w:rsidR="00266A77" w:rsidRDefault="00266A77" w:rsidP="00A11E5F">
            <w:pPr>
              <w:tabs>
                <w:tab w:val="left" w:pos="2160"/>
              </w:tabs>
              <w:rPr>
                <w:rStyle w:val="10"/>
                <w:i w:val="0"/>
                <w:iCs w:val="0"/>
              </w:rPr>
            </w:pPr>
          </w:p>
        </w:tc>
      </w:tr>
      <w:tr w:rsidR="00266A77" w14:paraId="325E0C02" w14:textId="77777777" w:rsidTr="00A11E5F">
        <w:tc>
          <w:tcPr>
            <w:tcW w:w="1980" w:type="dxa"/>
          </w:tcPr>
          <w:p w14:paraId="36B2D4D2" w14:textId="77777777" w:rsidR="00266A77" w:rsidRDefault="00266A77" w:rsidP="00A11E5F">
            <w:r>
              <w:rPr>
                <w:rFonts w:hint="eastAsia"/>
              </w:rPr>
              <w:lastRenderedPageBreak/>
              <w:t>关联</w:t>
            </w:r>
            <w:r>
              <w:t>的审计</w:t>
            </w:r>
            <w:r>
              <w:rPr>
                <w:rFonts w:hint="eastAsia"/>
              </w:rPr>
              <w:t>报告</w:t>
            </w:r>
            <w:r>
              <w:t>与审计</w:t>
            </w:r>
            <w:r>
              <w:rPr>
                <w:rFonts w:hint="eastAsia"/>
              </w:rPr>
              <w:t>意见</w:t>
            </w:r>
          </w:p>
        </w:tc>
        <w:tc>
          <w:tcPr>
            <w:tcW w:w="6316" w:type="dxa"/>
          </w:tcPr>
          <w:p w14:paraId="059B5023" w14:textId="77777777" w:rsidR="00266A77" w:rsidRDefault="00266A77" w:rsidP="00A11E5F">
            <w:r>
              <w:rPr>
                <w:rFonts w:hint="eastAsia"/>
                <w:sz w:val="21"/>
                <w:szCs w:val="21"/>
              </w:rPr>
              <w:t>深圳经济特区会计师事务所先后三次出具错误的验资报告。</w:t>
            </w:r>
          </w:p>
        </w:tc>
      </w:tr>
    </w:tbl>
    <w:p w14:paraId="5CFF7288" w14:textId="77777777" w:rsidR="00266A77" w:rsidRDefault="00266A77" w:rsidP="00266A77"/>
    <w:p w14:paraId="4E00C0AB" w14:textId="72C34B1A" w:rsidR="00ED6EAD" w:rsidRDefault="00ED6EAD" w:rsidP="00ED6EAD">
      <w:pPr>
        <w:pStyle w:val="1"/>
      </w:pPr>
      <w:bookmarkStart w:id="35" w:name="_Toc105876553"/>
      <w:r>
        <w:rPr>
          <w:rFonts w:hint="eastAsia"/>
        </w:rPr>
        <w:t>2</w:t>
      </w:r>
      <w:r>
        <w:t>9</w:t>
      </w:r>
      <w:r w:rsidRPr="00ED6EAD">
        <w:rPr>
          <w:rFonts w:hint="eastAsia"/>
        </w:rPr>
        <w:t>郑州百文股份有限公司</w:t>
      </w:r>
      <w:bookmarkEnd w:id="35"/>
    </w:p>
    <w:tbl>
      <w:tblPr>
        <w:tblStyle w:val="a5"/>
        <w:tblW w:w="8296" w:type="dxa"/>
        <w:tblLayout w:type="fixed"/>
        <w:tblLook w:val="04A0" w:firstRow="1" w:lastRow="0" w:firstColumn="1" w:lastColumn="0" w:noHBand="0" w:noVBand="1"/>
      </w:tblPr>
      <w:tblGrid>
        <w:gridCol w:w="1980"/>
        <w:gridCol w:w="6316"/>
      </w:tblGrid>
      <w:tr w:rsidR="00ED6EAD" w14:paraId="50D8B648" w14:textId="77777777" w:rsidTr="00A11E5F">
        <w:tc>
          <w:tcPr>
            <w:tcW w:w="1980" w:type="dxa"/>
          </w:tcPr>
          <w:p w14:paraId="0DEC498C" w14:textId="77777777" w:rsidR="00ED6EAD" w:rsidRDefault="00ED6EAD" w:rsidP="00A11E5F">
            <w:r>
              <w:rPr>
                <w:rFonts w:hint="eastAsia"/>
              </w:rPr>
              <w:t>案例数据</w:t>
            </w:r>
            <w:r>
              <w:t>编号</w:t>
            </w:r>
          </w:p>
        </w:tc>
        <w:tc>
          <w:tcPr>
            <w:tcW w:w="6316" w:type="dxa"/>
          </w:tcPr>
          <w:p w14:paraId="3CCE4924" w14:textId="50DF4A08" w:rsidR="00ED6EAD" w:rsidRDefault="00ED6EAD" w:rsidP="00A11E5F">
            <w:pPr>
              <w:jc w:val="center"/>
            </w:pPr>
            <w:r>
              <w:rPr>
                <w:rFonts w:hint="eastAsia"/>
              </w:rPr>
              <w:t>0</w:t>
            </w:r>
            <w:r>
              <w:t>725</w:t>
            </w:r>
          </w:p>
        </w:tc>
      </w:tr>
      <w:tr w:rsidR="00ED6EAD" w14:paraId="69E8A249" w14:textId="77777777" w:rsidTr="00A11E5F">
        <w:tc>
          <w:tcPr>
            <w:tcW w:w="1980" w:type="dxa"/>
          </w:tcPr>
          <w:p w14:paraId="24D5B795" w14:textId="77777777" w:rsidR="00ED6EAD" w:rsidRDefault="00ED6EAD" w:rsidP="00A11E5F">
            <w:r>
              <w:rPr>
                <w:rFonts w:hint="eastAsia"/>
              </w:rPr>
              <w:t>案例</w:t>
            </w:r>
            <w:r>
              <w:t>行业类别</w:t>
            </w:r>
          </w:p>
        </w:tc>
        <w:tc>
          <w:tcPr>
            <w:tcW w:w="6316" w:type="dxa"/>
          </w:tcPr>
          <w:p w14:paraId="35F09749" w14:textId="77777777" w:rsidR="00ED6EAD" w:rsidRDefault="00ED6EAD" w:rsidP="00A11E5F">
            <w:pPr>
              <w:jc w:val="center"/>
              <w:rPr>
                <w:rFonts w:ascii="宋体" w:hAnsi="宋体" w:cs="宋体"/>
                <w:szCs w:val="21"/>
              </w:rPr>
            </w:pPr>
            <w:r>
              <w:rPr>
                <w:rFonts w:ascii="宋体" w:hAnsi="宋体" w:cs="宋体" w:hint="eastAsia"/>
                <w:sz w:val="21"/>
                <w:szCs w:val="21"/>
              </w:rPr>
              <w:t>07制造业</w:t>
            </w:r>
          </w:p>
        </w:tc>
      </w:tr>
      <w:tr w:rsidR="00ED6EAD" w14:paraId="3C837E16" w14:textId="77777777" w:rsidTr="00A11E5F">
        <w:tc>
          <w:tcPr>
            <w:tcW w:w="1980" w:type="dxa"/>
          </w:tcPr>
          <w:p w14:paraId="1CA6B166" w14:textId="77777777" w:rsidR="00ED6EAD" w:rsidRDefault="00ED6EAD" w:rsidP="00A11E5F">
            <w:r>
              <w:rPr>
                <w:rFonts w:hint="eastAsia"/>
              </w:rPr>
              <w:t>案例发生时间</w:t>
            </w:r>
          </w:p>
        </w:tc>
        <w:tc>
          <w:tcPr>
            <w:tcW w:w="6316" w:type="dxa"/>
          </w:tcPr>
          <w:p w14:paraId="41F05897" w14:textId="77777777" w:rsidR="00ED6EAD" w:rsidRDefault="00ED6EAD" w:rsidP="00A11E5F">
            <w:pPr>
              <w:jc w:val="center"/>
              <w:rPr>
                <w:rFonts w:ascii="宋体" w:hAnsi="宋体" w:cs="宋体"/>
                <w:szCs w:val="21"/>
              </w:rPr>
            </w:pPr>
            <w:r>
              <w:rPr>
                <w:rFonts w:ascii="宋体" w:hAnsi="宋体" w:cs="宋体" w:hint="eastAsia"/>
                <w:sz w:val="21"/>
                <w:szCs w:val="21"/>
              </w:rPr>
              <w:t>1998年</w:t>
            </w:r>
          </w:p>
        </w:tc>
      </w:tr>
      <w:tr w:rsidR="00ED6EAD" w14:paraId="0C5F27E7" w14:textId="77777777" w:rsidTr="00A11E5F">
        <w:tc>
          <w:tcPr>
            <w:tcW w:w="1980" w:type="dxa"/>
          </w:tcPr>
          <w:p w14:paraId="1B88D4AE" w14:textId="77777777" w:rsidR="00ED6EAD" w:rsidRDefault="00ED6EAD" w:rsidP="00A11E5F">
            <w:r>
              <w:rPr>
                <w:rFonts w:hint="eastAsia"/>
              </w:rPr>
              <w:t>案例企业名称</w:t>
            </w:r>
          </w:p>
        </w:tc>
        <w:tc>
          <w:tcPr>
            <w:tcW w:w="6316" w:type="dxa"/>
          </w:tcPr>
          <w:p w14:paraId="6B53E403" w14:textId="77777777" w:rsidR="00ED6EAD" w:rsidRDefault="00ED6EAD" w:rsidP="00A11E5F">
            <w:pPr>
              <w:jc w:val="center"/>
              <w:rPr>
                <w:rFonts w:ascii="宋体" w:hAnsi="宋体" w:cs="宋体"/>
                <w:szCs w:val="21"/>
              </w:rPr>
            </w:pPr>
            <w:r>
              <w:rPr>
                <w:rFonts w:ascii="宋体" w:hAnsi="宋体" w:cs="宋体" w:hint="eastAsia"/>
                <w:sz w:val="21"/>
                <w:szCs w:val="21"/>
              </w:rPr>
              <w:t>郑州百文股份有限公司</w:t>
            </w:r>
          </w:p>
        </w:tc>
      </w:tr>
      <w:tr w:rsidR="00ED6EAD" w14:paraId="64A5F31B" w14:textId="77777777" w:rsidTr="00A11E5F">
        <w:tc>
          <w:tcPr>
            <w:tcW w:w="1980" w:type="dxa"/>
          </w:tcPr>
          <w:p w14:paraId="398A701B" w14:textId="77777777" w:rsidR="00ED6EAD" w:rsidRDefault="00ED6EAD" w:rsidP="00A11E5F">
            <w:r>
              <w:rPr>
                <w:rFonts w:hint="eastAsia"/>
              </w:rPr>
              <w:t>案例企业经营范围</w:t>
            </w:r>
          </w:p>
        </w:tc>
        <w:tc>
          <w:tcPr>
            <w:tcW w:w="6316" w:type="dxa"/>
          </w:tcPr>
          <w:p w14:paraId="0EFB9593" w14:textId="77777777" w:rsidR="00ED6EAD" w:rsidRDefault="00ED6EAD" w:rsidP="00A11E5F">
            <w:pPr>
              <w:jc w:val="center"/>
              <w:rPr>
                <w:rFonts w:ascii="宋体" w:hAnsi="宋体" w:cs="宋体"/>
                <w:szCs w:val="21"/>
              </w:rPr>
            </w:pPr>
            <w:r>
              <w:rPr>
                <w:rFonts w:ascii="宋体" w:hAnsi="宋体" w:cs="宋体" w:hint="eastAsia"/>
                <w:sz w:val="21"/>
                <w:szCs w:val="21"/>
              </w:rPr>
              <w:t>国有百货文化用品批发站</w:t>
            </w:r>
          </w:p>
        </w:tc>
      </w:tr>
      <w:tr w:rsidR="00ED6EAD" w14:paraId="129924C8" w14:textId="77777777" w:rsidTr="00A11E5F">
        <w:tc>
          <w:tcPr>
            <w:tcW w:w="1980" w:type="dxa"/>
          </w:tcPr>
          <w:p w14:paraId="4D6C3052" w14:textId="77777777" w:rsidR="00ED6EAD" w:rsidRDefault="00ED6EAD" w:rsidP="00A11E5F">
            <w:r>
              <w:rPr>
                <w:rFonts w:hint="eastAsia"/>
              </w:rPr>
              <w:t>企业单位案情描述</w:t>
            </w:r>
          </w:p>
        </w:tc>
        <w:tc>
          <w:tcPr>
            <w:tcW w:w="6316" w:type="dxa"/>
          </w:tcPr>
          <w:p w14:paraId="4A8687A4" w14:textId="77777777" w:rsidR="00ED6EAD" w:rsidRDefault="00ED6EAD" w:rsidP="00A11E5F">
            <w:pPr>
              <w:rPr>
                <w:rFonts w:ascii="宋体" w:hAnsi="宋体" w:cs="宋体"/>
                <w:szCs w:val="21"/>
              </w:rPr>
            </w:pPr>
            <w:r>
              <w:rPr>
                <w:rFonts w:ascii="宋体" w:hAnsi="宋体" w:cs="宋体" w:hint="eastAsia"/>
                <w:b/>
                <w:bCs/>
                <w:sz w:val="21"/>
                <w:szCs w:val="21"/>
              </w:rPr>
              <w:t>【企业背景】</w:t>
            </w:r>
            <w:r>
              <w:rPr>
                <w:rFonts w:ascii="宋体" w:hAnsi="宋体" w:cs="宋体" w:hint="eastAsia"/>
                <w:sz w:val="21"/>
                <w:szCs w:val="21"/>
              </w:rPr>
              <w:t>１９９６年４月，经中国证监会批准，</w:t>
            </w:r>
            <w:proofErr w:type="gramStart"/>
            <w:r>
              <w:rPr>
                <w:rFonts w:ascii="宋体" w:hAnsi="宋体" w:cs="宋体" w:hint="eastAsia"/>
                <w:sz w:val="21"/>
                <w:szCs w:val="21"/>
              </w:rPr>
              <w:t>郑百文</w:t>
            </w:r>
            <w:proofErr w:type="gramEnd"/>
            <w:r>
              <w:rPr>
                <w:rFonts w:ascii="宋体" w:hAnsi="宋体" w:cs="宋体" w:hint="eastAsia"/>
                <w:sz w:val="21"/>
                <w:szCs w:val="21"/>
              </w:rPr>
              <w:t>成为郑州市的第一家上市企业和河南省首家商业股票上市公司。郑百文称：１９８６--１９９６年的１０年间，其销售收入增</w:t>
            </w:r>
            <w:r>
              <w:rPr>
                <w:rFonts w:ascii="宋体" w:hAnsi="宋体" w:cs="宋体" w:hint="eastAsia"/>
                <w:sz w:val="21"/>
                <w:szCs w:val="21"/>
              </w:rPr>
              <w:br/>
              <w:t>长４５倍，利润增长３６倍；１９９６年实现销售收入４１亿元，全员劳动生产率４７０万元，这些数字当时均名列全国同行业前茅。按照郑百文公布的数字，１９９７年其主营规模和资产收益率等指标在深沪上市的所有商业公司中均排序第一，进入了国内上市企业１００强。</w:t>
            </w:r>
          </w:p>
          <w:p w14:paraId="260E6DDB" w14:textId="77777777" w:rsidR="00ED6EAD" w:rsidRDefault="00ED6EAD" w:rsidP="00A11E5F">
            <w:pPr>
              <w:rPr>
                <w:rFonts w:ascii="宋体" w:hAnsi="宋体" w:cs="宋体"/>
                <w:szCs w:val="21"/>
              </w:rPr>
            </w:pPr>
            <w:r>
              <w:rPr>
                <w:rFonts w:ascii="宋体" w:hAnsi="宋体" w:cs="宋体" w:hint="eastAsia"/>
                <w:b/>
                <w:bCs/>
                <w:sz w:val="21"/>
                <w:szCs w:val="21"/>
              </w:rPr>
              <w:t>【案情背景】</w:t>
            </w:r>
            <w:r>
              <w:rPr>
                <w:rFonts w:ascii="宋体" w:hAnsi="宋体" w:cs="宋体" w:hint="eastAsia"/>
                <w:sz w:val="21"/>
                <w:szCs w:val="21"/>
              </w:rPr>
              <w:t> 在被推举为改革典型的第二年，郑百文即在中国股市创下每股净亏２.５４元的最高纪录，而上一年它还宣称每股盈利０.４４８元。１９９９年，郑百文一年亏掉９.８亿元，再创沪深股市亏损之最。   导致郑百文迅速膨胀的直接因素是郑百文家电公司曾与四川长虹和原中国建设银行郑州分行之间建立的一种三角信用关系，即曾被各方广为赞扬、被誉为“郑百文经验精华”的“工、贸、银”资金运营模式，其基本内容是：郑百文购进长虹产品，不须支付现金，而是由原建行郑州分行对四川长虹开具６个月的承兑汇票，将郑百文所欠货款直接付给长虹，郑百文在售出长虹产品后再还款给建行。郑百文领导为这种三角合作的关系赋予了高深的内涵，说商业银行的信誉、生产商的信誉和销售商的信誉加在一起，就是中国市场经济的基本框架。郑州建行更认为，依靠银行承兑这种先进的信用工具，支持企业扩大票据融资，是很有意义的探索。</w:t>
            </w:r>
            <w:r>
              <w:rPr>
                <w:rFonts w:ascii="宋体" w:hAnsi="宋体" w:cs="宋体" w:hint="eastAsia"/>
                <w:sz w:val="21"/>
                <w:szCs w:val="21"/>
              </w:rPr>
              <w:br/>
            </w:r>
            <w:r>
              <w:rPr>
                <w:rFonts w:ascii="宋体" w:hAnsi="宋体" w:cs="宋体" w:hint="eastAsia"/>
                <w:b/>
                <w:bCs/>
                <w:sz w:val="21"/>
                <w:szCs w:val="21"/>
              </w:rPr>
              <w:t>【案情分析】</w:t>
            </w:r>
            <w:r>
              <w:rPr>
                <w:rFonts w:ascii="宋体" w:hAnsi="宋体" w:cs="宋体" w:hint="eastAsia"/>
                <w:sz w:val="21"/>
                <w:szCs w:val="21"/>
              </w:rPr>
              <w:t>郑百文一位财务经理回忆说，为了上市，公司几度组建专门的做假帐班子，把各种指标准备得一应俱全。 郑百文变亏为“赢”的常用招数是，让厂家以</w:t>
            </w:r>
            <w:proofErr w:type="gramStart"/>
            <w:r>
              <w:rPr>
                <w:rFonts w:ascii="宋体" w:hAnsi="宋体" w:cs="宋体" w:hint="eastAsia"/>
                <w:sz w:val="21"/>
                <w:szCs w:val="21"/>
              </w:rPr>
              <w:t>欠商品</w:t>
            </w:r>
            <w:proofErr w:type="gramEnd"/>
            <w:r>
              <w:rPr>
                <w:rFonts w:ascii="宋体" w:hAnsi="宋体" w:cs="宋体" w:hint="eastAsia"/>
                <w:sz w:val="21"/>
                <w:szCs w:val="21"/>
              </w:rPr>
              <w:t>返利的形式向郑百文打欠条，然后以应收款的名目做成赢利</w:t>
            </w:r>
            <w:proofErr w:type="gramStart"/>
            <w:r>
              <w:rPr>
                <w:rFonts w:ascii="宋体" w:hAnsi="宋体" w:cs="宋体" w:hint="eastAsia"/>
                <w:sz w:val="21"/>
                <w:szCs w:val="21"/>
              </w:rPr>
              <w:t>入帐</w:t>
            </w:r>
            <w:proofErr w:type="gramEnd"/>
            <w:r>
              <w:rPr>
                <w:rFonts w:ascii="宋体" w:hAnsi="宋体" w:cs="宋体" w:hint="eastAsia"/>
                <w:sz w:val="21"/>
                <w:szCs w:val="21"/>
              </w:rPr>
              <w:t>。为防止法律纠纷，外加一</w:t>
            </w:r>
            <w:r>
              <w:rPr>
                <w:rFonts w:ascii="宋体" w:hAnsi="宋体" w:cs="宋体" w:hint="eastAsia"/>
                <w:sz w:val="21"/>
                <w:szCs w:val="21"/>
              </w:rPr>
              <w:lastRenderedPageBreak/>
              <w:t>个补充说明——所打欠条只供郑百文做帐，不作还款依据。郑百文利用上市后经营自主权扩大带来的方便，使其更多、更严重的违背经济规律甚至违法乱纪行为大行其道。由于有银行作后盾，郑百文从１９９６年起着手建立全国性的营销网络，在没有一份可行性论证的情况下，大规模投入资金上亿元，建起了４０多个分公司，最后把１９９８年的配股资金１.２６亿元也提前花完。遍布全国各大中心城市的一幢</w:t>
            </w:r>
            <w:proofErr w:type="gramStart"/>
            <w:r>
              <w:rPr>
                <w:rFonts w:ascii="宋体" w:hAnsi="宋体" w:cs="宋体" w:hint="eastAsia"/>
                <w:sz w:val="21"/>
                <w:szCs w:val="21"/>
              </w:rPr>
              <w:t>幢</w:t>
            </w:r>
            <w:proofErr w:type="gramEnd"/>
            <w:r>
              <w:rPr>
                <w:rFonts w:ascii="宋体" w:hAnsi="宋体" w:cs="宋体" w:hint="eastAsia"/>
                <w:sz w:val="21"/>
                <w:szCs w:val="21"/>
              </w:rPr>
              <w:t>楼房和一台台汽车，形成了大量的资金沉淀，使企业积重难返。</w:t>
            </w:r>
          </w:p>
        </w:tc>
      </w:tr>
      <w:tr w:rsidR="00ED6EAD" w14:paraId="28E10C07" w14:textId="77777777" w:rsidTr="00A11E5F">
        <w:tc>
          <w:tcPr>
            <w:tcW w:w="1980" w:type="dxa"/>
          </w:tcPr>
          <w:p w14:paraId="1824C54E" w14:textId="77777777" w:rsidR="00ED6EAD" w:rsidRDefault="00ED6EAD" w:rsidP="00A11E5F">
            <w:r>
              <w:rPr>
                <w:rFonts w:hint="eastAsia"/>
              </w:rPr>
              <w:lastRenderedPageBreak/>
              <w:t>关联审计机构</w:t>
            </w:r>
            <w:r>
              <w:t>名称</w:t>
            </w:r>
          </w:p>
        </w:tc>
        <w:tc>
          <w:tcPr>
            <w:tcW w:w="6316" w:type="dxa"/>
          </w:tcPr>
          <w:p w14:paraId="55B20119" w14:textId="77777777" w:rsidR="00ED6EAD" w:rsidRDefault="00ED6EAD" w:rsidP="00A11E5F">
            <w:pPr>
              <w:jc w:val="center"/>
            </w:pPr>
            <w:r>
              <w:rPr>
                <w:rFonts w:hint="eastAsia"/>
              </w:rPr>
              <w:t>郑州某会计师事务所</w:t>
            </w:r>
          </w:p>
        </w:tc>
      </w:tr>
      <w:tr w:rsidR="00ED6EAD" w14:paraId="79C73638" w14:textId="77777777" w:rsidTr="00A11E5F">
        <w:tc>
          <w:tcPr>
            <w:tcW w:w="1980" w:type="dxa"/>
          </w:tcPr>
          <w:p w14:paraId="5C972A41" w14:textId="77777777" w:rsidR="00ED6EAD" w:rsidRDefault="00ED6EAD" w:rsidP="00A11E5F">
            <w:r>
              <w:rPr>
                <w:rFonts w:hint="eastAsia"/>
              </w:rPr>
              <w:t>引发</w:t>
            </w:r>
            <w:r>
              <w:t>的审计</w:t>
            </w:r>
            <w:r>
              <w:rPr>
                <w:rFonts w:hint="eastAsia"/>
              </w:rPr>
              <w:t>实施</w:t>
            </w:r>
            <w:r>
              <w:t>思考</w:t>
            </w:r>
          </w:p>
        </w:tc>
        <w:tc>
          <w:tcPr>
            <w:tcW w:w="6316" w:type="dxa"/>
          </w:tcPr>
          <w:p w14:paraId="2E3CE4EB" w14:textId="77777777" w:rsidR="00ED6EAD" w:rsidRDefault="00ED6EAD" w:rsidP="00A11E5F">
            <w:pPr>
              <w:ind w:firstLine="420"/>
            </w:pPr>
            <w:r>
              <w:rPr>
                <w:rFonts w:hint="eastAsia"/>
              </w:rPr>
              <w:t>加强上市公司对相关信息的披露。如上市公司发生资产重组时，应对资产重组发生的背景、原因，以及资产出售前的经营情况予以披露，如是出售或置换子公司，还应提供该子公司近两年的比较资产负债表和比较损益表，强制上市公司应对变更理由作充分陈述，并陈述在过去两个会计年度内，公司与前任注册会计师是否对会计原则的运用、财务状况披露以及审计范围和程序方面存在分歧，如有分歧，应详细描述每一项分歧，前任注册会计师应就上市公司的陈述同意与否发表意见等。这样做不仅是对上市公司的以前可能的虚假会计信息、利润操纵行为的曝光，给监管部门提供极好的监管线索，而且支持了那些坚持原则的会计中介机构，鼓励证券市场上的正义力量。</w:t>
            </w:r>
          </w:p>
          <w:p w14:paraId="7126D506" w14:textId="77777777" w:rsidR="00ED6EAD" w:rsidRDefault="00ED6EAD" w:rsidP="00A11E5F">
            <w:pPr>
              <w:ind w:firstLine="420"/>
              <w:rPr>
                <w:rStyle w:val="10"/>
                <w:i w:val="0"/>
                <w:iCs w:val="0"/>
              </w:rPr>
            </w:pPr>
            <w:r>
              <w:rPr>
                <w:rFonts w:hint="eastAsia"/>
              </w:rPr>
              <w:t>通过现行的上市公司会计责任案例，加强对我国会计法律问题的研究，进一步明确制造披露虚假会计信息、利润操纵行为的相关法律责任。郑百文、“琼民源”、“红光实业”等案例告诉我们，虚假会计信息、利润操纵行为所提供的会计信息的经济后果是巨大的，也会引起相关的法律问题。而这些案例的出现，为如何解决中国的会计法律问题，提供了良好的素材。通过认真研究这些重大的会计责任案件，寻求其理论根源及对策，从而界定相关重要概念：如虚假会计信息的认定，如何处理其民事责任，如何在责任人之间分担，等等，对于以后用法律手段惩治制造披露虚假会计信息及利润操纵者，并唤醒上市公司的法律意识有着积极的意义。</w:t>
            </w:r>
          </w:p>
        </w:tc>
      </w:tr>
      <w:tr w:rsidR="00ED6EAD" w14:paraId="3DE825BC" w14:textId="77777777" w:rsidTr="00A11E5F">
        <w:tc>
          <w:tcPr>
            <w:tcW w:w="1980" w:type="dxa"/>
          </w:tcPr>
          <w:p w14:paraId="6A780A09" w14:textId="77777777" w:rsidR="00ED6EAD" w:rsidRDefault="00ED6EAD" w:rsidP="00A11E5F">
            <w:r>
              <w:rPr>
                <w:rFonts w:hint="eastAsia"/>
              </w:rPr>
              <w:t>关联</w:t>
            </w:r>
            <w:r>
              <w:t>的审计</w:t>
            </w:r>
            <w:r>
              <w:rPr>
                <w:rFonts w:hint="eastAsia"/>
              </w:rPr>
              <w:t>报告</w:t>
            </w:r>
            <w:r>
              <w:t>与审计</w:t>
            </w:r>
            <w:r>
              <w:rPr>
                <w:rFonts w:hint="eastAsia"/>
              </w:rPr>
              <w:t>意见</w:t>
            </w:r>
          </w:p>
        </w:tc>
        <w:tc>
          <w:tcPr>
            <w:tcW w:w="6316" w:type="dxa"/>
          </w:tcPr>
          <w:p w14:paraId="1A25F9AD" w14:textId="77777777" w:rsidR="00ED6EAD" w:rsidRDefault="00ED6EAD" w:rsidP="00A11E5F">
            <w:r>
              <w:rPr>
                <w:rFonts w:hint="eastAsia"/>
              </w:rPr>
              <w:t>郑州某会计师事务所为“郑百文”前三年财务报告出具了无保留意见</w:t>
            </w:r>
          </w:p>
        </w:tc>
      </w:tr>
    </w:tbl>
    <w:p w14:paraId="0DFC6681" w14:textId="77777777" w:rsidR="00ED6EAD" w:rsidRDefault="00ED6EAD" w:rsidP="00ED6EAD"/>
    <w:p w14:paraId="36307F5D" w14:textId="0492B2CA" w:rsidR="00081E18" w:rsidRDefault="00081E18" w:rsidP="00081E18">
      <w:pPr>
        <w:pStyle w:val="1"/>
      </w:pPr>
      <w:bookmarkStart w:id="36" w:name="_Toc105876554"/>
      <w:r>
        <w:rPr>
          <w:rFonts w:hint="eastAsia"/>
        </w:rPr>
        <w:t>3</w:t>
      </w:r>
      <w:r>
        <w:t>0</w:t>
      </w:r>
      <w:r w:rsidRPr="00081E18">
        <w:rPr>
          <w:rFonts w:hint="eastAsia"/>
        </w:rPr>
        <w:t>紫</w:t>
      </w:r>
      <w:proofErr w:type="gramStart"/>
      <w:r w:rsidRPr="00081E18">
        <w:rPr>
          <w:rFonts w:hint="eastAsia"/>
        </w:rPr>
        <w:t>鑫</w:t>
      </w:r>
      <w:proofErr w:type="gramEnd"/>
      <w:r w:rsidRPr="00081E18">
        <w:rPr>
          <w:rFonts w:hint="eastAsia"/>
        </w:rPr>
        <w:t>药业</w:t>
      </w:r>
      <w:bookmarkEnd w:id="36"/>
    </w:p>
    <w:tbl>
      <w:tblPr>
        <w:tblStyle w:val="a5"/>
        <w:tblW w:w="8296" w:type="dxa"/>
        <w:tblLayout w:type="fixed"/>
        <w:tblLook w:val="04A0" w:firstRow="1" w:lastRow="0" w:firstColumn="1" w:lastColumn="0" w:noHBand="0" w:noVBand="1"/>
      </w:tblPr>
      <w:tblGrid>
        <w:gridCol w:w="1980"/>
        <w:gridCol w:w="6316"/>
      </w:tblGrid>
      <w:tr w:rsidR="00081E18" w14:paraId="478E5615" w14:textId="77777777" w:rsidTr="00A11E5F">
        <w:tc>
          <w:tcPr>
            <w:tcW w:w="1980" w:type="dxa"/>
          </w:tcPr>
          <w:p w14:paraId="7D92E787" w14:textId="77777777" w:rsidR="00081E18" w:rsidRDefault="00081E18" w:rsidP="00A11E5F">
            <w:r>
              <w:rPr>
                <w:rFonts w:hint="eastAsia"/>
              </w:rPr>
              <w:t>案例数据</w:t>
            </w:r>
            <w:r>
              <w:t>编号</w:t>
            </w:r>
          </w:p>
        </w:tc>
        <w:tc>
          <w:tcPr>
            <w:tcW w:w="6316" w:type="dxa"/>
          </w:tcPr>
          <w:p w14:paraId="07C91098" w14:textId="49EFC033" w:rsidR="00081E18" w:rsidRDefault="00081E18" w:rsidP="00A11E5F">
            <w:pPr>
              <w:jc w:val="center"/>
            </w:pPr>
            <w:r>
              <w:rPr>
                <w:rFonts w:hint="eastAsia"/>
              </w:rPr>
              <w:t>0</w:t>
            </w:r>
            <w:r>
              <w:t>726</w:t>
            </w:r>
          </w:p>
        </w:tc>
      </w:tr>
      <w:tr w:rsidR="00081E18" w14:paraId="44555FE6" w14:textId="77777777" w:rsidTr="00A11E5F">
        <w:tc>
          <w:tcPr>
            <w:tcW w:w="1980" w:type="dxa"/>
          </w:tcPr>
          <w:p w14:paraId="3A894CAE" w14:textId="77777777" w:rsidR="00081E18" w:rsidRDefault="00081E18" w:rsidP="00A11E5F">
            <w:r>
              <w:rPr>
                <w:rFonts w:hint="eastAsia"/>
              </w:rPr>
              <w:t>案例</w:t>
            </w:r>
            <w:r>
              <w:t>行业类别</w:t>
            </w:r>
          </w:p>
        </w:tc>
        <w:tc>
          <w:tcPr>
            <w:tcW w:w="6316" w:type="dxa"/>
          </w:tcPr>
          <w:p w14:paraId="404F7C03" w14:textId="77777777" w:rsidR="00081E18" w:rsidRDefault="00081E18" w:rsidP="00A11E5F">
            <w:pPr>
              <w:jc w:val="center"/>
            </w:pPr>
            <w:r>
              <w:rPr>
                <w:rFonts w:hint="eastAsia"/>
              </w:rPr>
              <w:t>07</w:t>
            </w:r>
            <w:r>
              <w:rPr>
                <w:rFonts w:hint="eastAsia"/>
              </w:rPr>
              <w:t>制造业</w:t>
            </w:r>
          </w:p>
        </w:tc>
      </w:tr>
      <w:tr w:rsidR="00081E18" w14:paraId="00350B1C" w14:textId="77777777" w:rsidTr="00A11E5F">
        <w:tc>
          <w:tcPr>
            <w:tcW w:w="1980" w:type="dxa"/>
          </w:tcPr>
          <w:p w14:paraId="1A4CC81C" w14:textId="77777777" w:rsidR="00081E18" w:rsidRDefault="00081E18" w:rsidP="00A11E5F">
            <w:r>
              <w:rPr>
                <w:rFonts w:hint="eastAsia"/>
              </w:rPr>
              <w:t>案例发生时间</w:t>
            </w:r>
          </w:p>
        </w:tc>
        <w:tc>
          <w:tcPr>
            <w:tcW w:w="6316" w:type="dxa"/>
          </w:tcPr>
          <w:p w14:paraId="0EA58D93" w14:textId="77777777" w:rsidR="00081E18" w:rsidRDefault="00081E18" w:rsidP="00A11E5F">
            <w:pPr>
              <w:jc w:val="center"/>
            </w:pPr>
            <w:r>
              <w:rPr>
                <w:rFonts w:hint="eastAsia"/>
              </w:rPr>
              <w:t>2010</w:t>
            </w:r>
            <w:r>
              <w:rPr>
                <w:rFonts w:hint="eastAsia"/>
              </w:rPr>
              <w:t>年</w:t>
            </w:r>
          </w:p>
        </w:tc>
      </w:tr>
      <w:tr w:rsidR="00081E18" w14:paraId="4299F438" w14:textId="77777777" w:rsidTr="00A11E5F">
        <w:tc>
          <w:tcPr>
            <w:tcW w:w="1980" w:type="dxa"/>
          </w:tcPr>
          <w:p w14:paraId="0DF7E853" w14:textId="77777777" w:rsidR="00081E18" w:rsidRDefault="00081E18" w:rsidP="00A11E5F">
            <w:r>
              <w:rPr>
                <w:rFonts w:hint="eastAsia"/>
              </w:rPr>
              <w:t>案例企业名称</w:t>
            </w:r>
          </w:p>
        </w:tc>
        <w:tc>
          <w:tcPr>
            <w:tcW w:w="6316" w:type="dxa"/>
          </w:tcPr>
          <w:p w14:paraId="7A985FA3" w14:textId="77777777" w:rsidR="00081E18" w:rsidRDefault="00081E18" w:rsidP="00A11E5F">
            <w:pPr>
              <w:jc w:val="center"/>
            </w:pPr>
            <w:r>
              <w:rPr>
                <w:rFonts w:hint="eastAsia"/>
              </w:rPr>
              <w:t>紫</w:t>
            </w:r>
            <w:proofErr w:type="gramStart"/>
            <w:r>
              <w:rPr>
                <w:rFonts w:hint="eastAsia"/>
              </w:rPr>
              <w:t>鑫</w:t>
            </w:r>
            <w:proofErr w:type="gramEnd"/>
            <w:r>
              <w:rPr>
                <w:rFonts w:hint="eastAsia"/>
              </w:rPr>
              <w:t>药业</w:t>
            </w:r>
          </w:p>
        </w:tc>
      </w:tr>
      <w:tr w:rsidR="00081E18" w14:paraId="246C7059" w14:textId="77777777" w:rsidTr="00A11E5F">
        <w:tc>
          <w:tcPr>
            <w:tcW w:w="1980" w:type="dxa"/>
          </w:tcPr>
          <w:p w14:paraId="273AEC13" w14:textId="77777777" w:rsidR="00081E18" w:rsidRDefault="00081E18" w:rsidP="00A11E5F">
            <w:r>
              <w:rPr>
                <w:rFonts w:hint="eastAsia"/>
              </w:rPr>
              <w:t>案例企业经营范围</w:t>
            </w:r>
          </w:p>
        </w:tc>
        <w:tc>
          <w:tcPr>
            <w:tcW w:w="6316" w:type="dxa"/>
          </w:tcPr>
          <w:p w14:paraId="1A7F65AD" w14:textId="77777777" w:rsidR="00081E18" w:rsidRDefault="00081E18" w:rsidP="00A11E5F">
            <w:pPr>
              <w:jc w:val="center"/>
            </w:pPr>
            <w:r>
              <w:rPr>
                <w:rFonts w:hint="eastAsia"/>
              </w:rPr>
              <w:t>药用动植物种阳</w:t>
            </w:r>
            <w:proofErr w:type="gramStart"/>
            <w:r>
              <w:rPr>
                <w:rFonts w:hint="eastAsia"/>
              </w:rPr>
              <w:t>殖</w:t>
            </w:r>
            <w:proofErr w:type="gramEnd"/>
            <w:r>
              <w:rPr>
                <w:rFonts w:hint="eastAsia"/>
              </w:rPr>
              <w:t>、生产与销售</w:t>
            </w:r>
          </w:p>
        </w:tc>
      </w:tr>
      <w:tr w:rsidR="00081E18" w14:paraId="7E6CD026" w14:textId="77777777" w:rsidTr="00A11E5F">
        <w:tc>
          <w:tcPr>
            <w:tcW w:w="1980" w:type="dxa"/>
          </w:tcPr>
          <w:p w14:paraId="6F1EB948" w14:textId="77777777" w:rsidR="00081E18" w:rsidRDefault="00081E18" w:rsidP="00A11E5F">
            <w:r>
              <w:rPr>
                <w:rFonts w:hint="eastAsia"/>
              </w:rPr>
              <w:t>企业单位案情描述</w:t>
            </w:r>
          </w:p>
        </w:tc>
        <w:tc>
          <w:tcPr>
            <w:tcW w:w="6316" w:type="dxa"/>
          </w:tcPr>
          <w:p w14:paraId="08B6ECC8" w14:textId="77777777" w:rsidR="00081E18" w:rsidRDefault="00081E18" w:rsidP="00A11E5F">
            <w:r>
              <w:rPr>
                <w:rFonts w:hint="eastAsia"/>
              </w:rPr>
              <w:t>【企业背景】紫</w:t>
            </w:r>
            <w:proofErr w:type="gramStart"/>
            <w:r>
              <w:rPr>
                <w:rFonts w:hint="eastAsia"/>
              </w:rPr>
              <w:t>鑫</w:t>
            </w:r>
            <w:proofErr w:type="gramEnd"/>
            <w:r>
              <w:rPr>
                <w:rFonts w:hint="eastAsia"/>
              </w:rPr>
              <w:t>药业是一家主要从事药用动植物种养殖、生产与销售</w:t>
            </w:r>
            <w:r>
              <w:rPr>
                <w:rFonts w:hint="eastAsia"/>
              </w:rPr>
              <w:t>,</w:t>
            </w:r>
            <w:r>
              <w:rPr>
                <w:rFonts w:hint="eastAsia"/>
              </w:rPr>
              <w:t>产品以治疗心脑血管、消化系统疾病和骨伤类为主的高科技上市公司。</w:t>
            </w:r>
            <w:r>
              <w:rPr>
                <w:rFonts w:hint="eastAsia"/>
              </w:rPr>
              <w:lastRenderedPageBreak/>
              <w:t>2011</w:t>
            </w:r>
            <w:r>
              <w:rPr>
                <w:rFonts w:hint="eastAsia"/>
              </w:rPr>
              <w:t>年</w:t>
            </w:r>
            <w:r>
              <w:rPr>
                <w:rFonts w:hint="eastAsia"/>
              </w:rPr>
              <w:t>8</w:t>
            </w:r>
            <w:r>
              <w:rPr>
                <w:rFonts w:hint="eastAsia"/>
              </w:rPr>
              <w:t>月</w:t>
            </w:r>
            <w:r>
              <w:rPr>
                <w:rFonts w:hint="eastAsia"/>
              </w:rPr>
              <w:t>16</w:t>
            </w:r>
            <w:r>
              <w:rPr>
                <w:rFonts w:hint="eastAsia"/>
              </w:rPr>
              <w:t>日，上海证券报记者发表的《自导自演上下游客户，紫鑫药业炮制惊天骗局》一文彻底引爆该案件。调查发现</w:t>
            </w:r>
            <w:r>
              <w:rPr>
                <w:rFonts w:hint="eastAsia"/>
              </w:rPr>
              <w:t>,</w:t>
            </w:r>
            <w:r>
              <w:rPr>
                <w:rFonts w:hint="eastAsia"/>
              </w:rPr>
              <w:t>紫</w:t>
            </w:r>
            <w:proofErr w:type="gramStart"/>
            <w:r>
              <w:rPr>
                <w:rFonts w:hint="eastAsia"/>
              </w:rPr>
              <w:t>鑫</w:t>
            </w:r>
            <w:proofErr w:type="gramEnd"/>
            <w:r>
              <w:rPr>
                <w:rFonts w:hint="eastAsia"/>
              </w:rPr>
              <w:t>药业向其上游供应商支付款项采购人参</w:t>
            </w:r>
            <w:r>
              <w:rPr>
                <w:rFonts w:hint="eastAsia"/>
              </w:rPr>
              <w:t>,</w:t>
            </w:r>
            <w:r>
              <w:rPr>
                <w:rFonts w:hint="eastAsia"/>
              </w:rPr>
              <w:t>上游供应商收到</w:t>
            </w:r>
            <w:proofErr w:type="gramStart"/>
            <w:r>
              <w:rPr>
                <w:rFonts w:hint="eastAsia"/>
              </w:rPr>
              <w:t>采购款</w:t>
            </w:r>
            <w:proofErr w:type="gramEnd"/>
            <w:r>
              <w:rPr>
                <w:rFonts w:hint="eastAsia"/>
              </w:rPr>
              <w:t>后</w:t>
            </w:r>
            <w:r>
              <w:rPr>
                <w:rFonts w:hint="eastAsia"/>
              </w:rPr>
              <w:t xml:space="preserve">, </w:t>
            </w:r>
            <w:r>
              <w:rPr>
                <w:rFonts w:hint="eastAsia"/>
              </w:rPr>
              <w:t>采取诸多方式将资金转移。</w:t>
            </w:r>
          </w:p>
          <w:p w14:paraId="6CA65E3D" w14:textId="77777777" w:rsidR="00081E18" w:rsidRDefault="00081E18" w:rsidP="00A11E5F">
            <w:r>
              <w:rPr>
                <w:rFonts w:hint="eastAsia"/>
              </w:rPr>
              <w:t>【案情背景】客户购买其产品</w:t>
            </w:r>
            <w:r>
              <w:rPr>
                <w:rFonts w:hint="eastAsia"/>
              </w:rPr>
              <w:t>,</w:t>
            </w:r>
            <w:r>
              <w:rPr>
                <w:rFonts w:hint="eastAsia"/>
              </w:rPr>
              <w:t>从而实现资金回流至紫</w:t>
            </w:r>
            <w:proofErr w:type="gramStart"/>
            <w:r>
              <w:rPr>
                <w:rFonts w:hint="eastAsia"/>
              </w:rPr>
              <w:t>鑫</w:t>
            </w:r>
            <w:proofErr w:type="gramEnd"/>
            <w:r>
              <w:rPr>
                <w:rFonts w:hint="eastAsia"/>
              </w:rPr>
              <w:t>药业</w:t>
            </w:r>
            <w:r>
              <w:rPr>
                <w:rFonts w:hint="eastAsia"/>
              </w:rPr>
              <w:t>,</w:t>
            </w:r>
            <w:r>
              <w:rPr>
                <w:rFonts w:hint="eastAsia"/>
              </w:rPr>
              <w:t>进而轻松控制采购规模、销售规模及其收入和利润。</w:t>
            </w:r>
            <w:r>
              <w:rPr>
                <w:rFonts w:hint="eastAsia"/>
              </w:rPr>
              <w:t>2011</w:t>
            </w:r>
            <w:r>
              <w:rPr>
                <w:rFonts w:hint="eastAsia"/>
              </w:rPr>
              <w:t>年</w:t>
            </w:r>
            <w:r>
              <w:rPr>
                <w:rFonts w:hint="eastAsia"/>
              </w:rPr>
              <w:t>10</w:t>
            </w:r>
            <w:r>
              <w:rPr>
                <w:rFonts w:hint="eastAsia"/>
              </w:rPr>
              <w:t>月</w:t>
            </w:r>
            <w:r>
              <w:rPr>
                <w:rFonts w:hint="eastAsia"/>
              </w:rPr>
              <w:t>19</w:t>
            </w:r>
            <w:r>
              <w:rPr>
                <w:rFonts w:hint="eastAsia"/>
              </w:rPr>
              <w:t>日</w:t>
            </w:r>
            <w:r>
              <w:rPr>
                <w:rFonts w:hint="eastAsia"/>
              </w:rPr>
              <w:t xml:space="preserve"> ,</w:t>
            </w:r>
            <w:r>
              <w:rPr>
                <w:rFonts w:hint="eastAsia"/>
              </w:rPr>
              <w:t>证监会决定对其涉嫌证券违法操作进行立案稽查</w:t>
            </w:r>
            <w:r>
              <w:rPr>
                <w:rFonts w:hint="eastAsia"/>
              </w:rPr>
              <w:t>,2014</w:t>
            </w:r>
            <w:r>
              <w:rPr>
                <w:rFonts w:hint="eastAsia"/>
              </w:rPr>
              <w:t>年</w:t>
            </w:r>
            <w:r>
              <w:rPr>
                <w:rFonts w:hint="eastAsia"/>
              </w:rPr>
              <w:t>2</w:t>
            </w:r>
            <w:r>
              <w:rPr>
                <w:rFonts w:hint="eastAsia"/>
              </w:rPr>
              <w:t>月</w:t>
            </w:r>
            <w:r>
              <w:rPr>
                <w:rFonts w:hint="eastAsia"/>
              </w:rPr>
              <w:t>13</w:t>
            </w:r>
            <w:r>
              <w:rPr>
                <w:rFonts w:hint="eastAsia"/>
              </w:rPr>
              <w:t>日</w:t>
            </w:r>
            <w:proofErr w:type="gramStart"/>
            <w:r>
              <w:rPr>
                <w:rFonts w:hint="eastAsia"/>
              </w:rPr>
              <w:t>作出</w:t>
            </w:r>
            <w:proofErr w:type="gramEnd"/>
            <w:r>
              <w:rPr>
                <w:rFonts w:hint="eastAsia"/>
              </w:rPr>
              <w:t>了“对紫</w:t>
            </w:r>
            <w:proofErr w:type="gramStart"/>
            <w:r>
              <w:rPr>
                <w:rFonts w:hint="eastAsia"/>
              </w:rPr>
              <w:t>鑫</w:t>
            </w:r>
            <w:proofErr w:type="gramEnd"/>
            <w:r>
              <w:rPr>
                <w:rFonts w:hint="eastAsia"/>
              </w:rPr>
              <w:t>药业及其董事长、董事、财务总监给予警告</w:t>
            </w:r>
            <w:r>
              <w:rPr>
                <w:rFonts w:hint="eastAsia"/>
              </w:rPr>
              <w:t>,</w:t>
            </w:r>
            <w:r>
              <w:rPr>
                <w:rFonts w:hint="eastAsia"/>
              </w:rPr>
              <w:t>并处以不同程度的罚款。其中对公司罚款</w:t>
            </w:r>
            <w:r>
              <w:rPr>
                <w:rFonts w:hint="eastAsia"/>
              </w:rPr>
              <w:t>40</w:t>
            </w:r>
            <w:r>
              <w:rPr>
                <w:rFonts w:hint="eastAsia"/>
              </w:rPr>
              <w:t>万元</w:t>
            </w:r>
            <w:r>
              <w:rPr>
                <w:rFonts w:hint="eastAsia"/>
              </w:rPr>
              <w:t>,</w:t>
            </w:r>
            <w:r>
              <w:rPr>
                <w:rFonts w:hint="eastAsia"/>
              </w:rPr>
              <w:t>对董事长罚款</w:t>
            </w:r>
            <w:r>
              <w:rPr>
                <w:rFonts w:hint="eastAsia"/>
              </w:rPr>
              <w:t>10</w:t>
            </w:r>
            <w:r>
              <w:rPr>
                <w:rFonts w:hint="eastAsia"/>
              </w:rPr>
              <w:t>万元</w:t>
            </w:r>
            <w:r>
              <w:rPr>
                <w:rFonts w:hint="eastAsia"/>
              </w:rPr>
              <w:t>,</w:t>
            </w:r>
            <w:r>
              <w:rPr>
                <w:rFonts w:hint="eastAsia"/>
              </w:rPr>
              <w:t>对各位董事及财务总监罚款</w:t>
            </w:r>
            <w:r>
              <w:rPr>
                <w:rFonts w:hint="eastAsia"/>
              </w:rPr>
              <w:t>3</w:t>
            </w:r>
            <w:r>
              <w:rPr>
                <w:rFonts w:hint="eastAsia"/>
              </w:rPr>
              <w:t>万元</w:t>
            </w:r>
            <w:r>
              <w:rPr>
                <w:rFonts w:hint="eastAsia"/>
              </w:rPr>
              <w:t>"</w:t>
            </w:r>
            <w:r>
              <w:rPr>
                <w:rFonts w:hint="eastAsia"/>
              </w:rPr>
              <w:t>的处罚决定。</w:t>
            </w:r>
          </w:p>
          <w:p w14:paraId="457A4318" w14:textId="77777777" w:rsidR="00081E18" w:rsidRDefault="00081E18" w:rsidP="00A11E5F">
            <w:r>
              <w:rPr>
                <w:rFonts w:hint="eastAsia"/>
              </w:rPr>
              <w:t>【案情描述】与上游供应商的关联交易异常。</w:t>
            </w:r>
            <w:r>
              <w:rPr>
                <w:rFonts w:hint="eastAsia"/>
              </w:rPr>
              <w:t>2010</w:t>
            </w:r>
            <w:r>
              <w:rPr>
                <w:rFonts w:hint="eastAsia"/>
              </w:rPr>
              <w:t>年财务报告显示</w:t>
            </w:r>
            <w:r>
              <w:rPr>
                <w:rFonts w:hint="eastAsia"/>
              </w:rPr>
              <w:t>,</w:t>
            </w:r>
            <w:r>
              <w:rPr>
                <w:rFonts w:hint="eastAsia"/>
              </w:rPr>
              <w:t>公司前四大供应商是延边耀宇人参贸易有限公司、延边欣鑫人参贸易有限公司、延边嘉益人参贸易有限公司、延边劲辉人参贸易有限公司</w:t>
            </w:r>
            <w:r>
              <w:rPr>
                <w:rFonts w:hint="eastAsia"/>
              </w:rPr>
              <w:t>(</w:t>
            </w:r>
            <w:r>
              <w:rPr>
                <w:rFonts w:hint="eastAsia"/>
              </w:rPr>
              <w:t>以下合称为“延边系”</w:t>
            </w:r>
            <w:r>
              <w:rPr>
                <w:rFonts w:hint="eastAsia"/>
              </w:rPr>
              <w:t>),</w:t>
            </w:r>
            <w:r>
              <w:rPr>
                <w:rFonts w:hint="eastAsia"/>
              </w:rPr>
              <w:t>其上游“延边系”供应商的注册地、注册时间、管理人员、控股股东等相关信息均被发现涉及紫</w:t>
            </w:r>
            <w:proofErr w:type="gramStart"/>
            <w:r>
              <w:rPr>
                <w:rFonts w:hint="eastAsia"/>
              </w:rPr>
              <w:t>鑫</w:t>
            </w:r>
            <w:proofErr w:type="gramEnd"/>
            <w:r>
              <w:rPr>
                <w:rFonts w:hint="eastAsia"/>
              </w:rPr>
              <w:t>药业操纵的影子，而在公司年报中均未进行充分披露。另外</w:t>
            </w:r>
            <w:r>
              <w:rPr>
                <w:rFonts w:hint="eastAsia"/>
              </w:rPr>
              <w:t>,</w:t>
            </w:r>
            <w:r>
              <w:rPr>
                <w:rFonts w:hint="eastAsia"/>
              </w:rPr>
              <w:t>紫</w:t>
            </w:r>
            <w:proofErr w:type="gramStart"/>
            <w:r>
              <w:rPr>
                <w:rFonts w:hint="eastAsia"/>
              </w:rPr>
              <w:t>鑫</w:t>
            </w:r>
            <w:proofErr w:type="gramEnd"/>
            <w:r>
              <w:rPr>
                <w:rFonts w:hint="eastAsia"/>
              </w:rPr>
              <w:t>药业</w:t>
            </w:r>
            <w:r>
              <w:rPr>
                <w:rFonts w:hint="eastAsia"/>
              </w:rPr>
              <w:t>2010</w:t>
            </w:r>
            <w:r>
              <w:rPr>
                <w:rFonts w:hint="eastAsia"/>
              </w:rPr>
              <w:t>年期末预付款项余额为</w:t>
            </w:r>
            <w:r>
              <w:rPr>
                <w:rFonts w:hint="eastAsia"/>
              </w:rPr>
              <w:t>3.6</w:t>
            </w:r>
            <w:r>
              <w:rPr>
                <w:rFonts w:hint="eastAsia"/>
              </w:rPr>
              <w:t>亿元，期初为</w:t>
            </w:r>
            <w:r>
              <w:rPr>
                <w:rFonts w:hint="eastAsia"/>
              </w:rPr>
              <w:t>0.4</w:t>
            </w:r>
            <w:r>
              <w:rPr>
                <w:rFonts w:hint="eastAsia"/>
              </w:rPr>
              <w:t>亿元</w:t>
            </w:r>
            <w:r>
              <w:rPr>
                <w:rFonts w:hint="eastAsia"/>
              </w:rPr>
              <w:t>,</w:t>
            </w:r>
            <w:r>
              <w:rPr>
                <w:rFonts w:hint="eastAsia"/>
              </w:rPr>
              <w:t>增长了</w:t>
            </w:r>
            <w:r>
              <w:rPr>
                <w:rFonts w:hint="eastAsia"/>
              </w:rPr>
              <w:t>3.2</w:t>
            </w:r>
            <w:r>
              <w:rPr>
                <w:rFonts w:hint="eastAsia"/>
              </w:rPr>
              <w:t>亿元，其中</w:t>
            </w:r>
            <w:r>
              <w:rPr>
                <w:rFonts w:hint="eastAsia"/>
              </w:rPr>
              <w:t>2</w:t>
            </w:r>
            <w:r>
              <w:rPr>
                <w:rFonts w:hint="eastAsia"/>
              </w:rPr>
              <w:t>亿元是紫</w:t>
            </w:r>
            <w:proofErr w:type="gramStart"/>
            <w:r>
              <w:rPr>
                <w:rFonts w:hint="eastAsia"/>
              </w:rPr>
              <w:t>鑫</w:t>
            </w:r>
            <w:proofErr w:type="gramEnd"/>
            <w:r>
              <w:rPr>
                <w:rFonts w:hint="eastAsia"/>
              </w:rPr>
              <w:t>药业在该年度向这四家公司提前预付的采购款。下游客户的关联交易异常。紫</w:t>
            </w:r>
            <w:proofErr w:type="gramStart"/>
            <w:r>
              <w:rPr>
                <w:rFonts w:hint="eastAsia"/>
              </w:rPr>
              <w:t>鑫</w:t>
            </w:r>
            <w:proofErr w:type="gramEnd"/>
            <w:r>
              <w:rPr>
                <w:rFonts w:hint="eastAsia"/>
              </w:rPr>
              <w:t>药业在</w:t>
            </w:r>
            <w:r>
              <w:rPr>
                <w:rFonts w:hint="eastAsia"/>
              </w:rPr>
              <w:t>2010</w:t>
            </w:r>
            <w:r>
              <w:rPr>
                <w:rFonts w:hint="eastAsia"/>
              </w:rPr>
              <w:t>年共实现营业收人</w:t>
            </w:r>
            <w:r>
              <w:rPr>
                <w:rFonts w:hint="eastAsia"/>
              </w:rPr>
              <w:t>6.42</w:t>
            </w:r>
            <w:r>
              <w:rPr>
                <w:rFonts w:hint="eastAsia"/>
              </w:rPr>
              <w:t>亿元</w:t>
            </w:r>
            <w:r>
              <w:rPr>
                <w:rFonts w:hint="eastAsia"/>
              </w:rPr>
              <w:t>,</w:t>
            </w:r>
            <w:r>
              <w:rPr>
                <w:rFonts w:hint="eastAsia"/>
              </w:rPr>
              <w:t>前五大客户合计贡献收入</w:t>
            </w:r>
            <w:r>
              <w:rPr>
                <w:rFonts w:hint="eastAsia"/>
              </w:rPr>
              <w:t>2.33</w:t>
            </w:r>
            <w:r>
              <w:rPr>
                <w:rFonts w:hint="eastAsia"/>
              </w:rPr>
              <w:t>亿元</w:t>
            </w:r>
            <w:r>
              <w:rPr>
                <w:rFonts w:hint="eastAsia"/>
              </w:rPr>
              <w:t>,</w:t>
            </w:r>
            <w:r>
              <w:rPr>
                <w:rFonts w:hint="eastAsia"/>
              </w:rPr>
              <w:t>占全部营业收人的</w:t>
            </w:r>
            <w:r>
              <w:rPr>
                <w:rFonts w:hint="eastAsia"/>
              </w:rPr>
              <w:t>36.3%,</w:t>
            </w:r>
            <w:r>
              <w:rPr>
                <w:rFonts w:hint="eastAsia"/>
              </w:rPr>
              <w:t>表</w:t>
            </w:r>
            <w:r>
              <w:rPr>
                <w:rFonts w:hint="eastAsia"/>
              </w:rPr>
              <w:t>2</w:t>
            </w:r>
            <w:r>
              <w:rPr>
                <w:rFonts w:hint="eastAsia"/>
              </w:rPr>
              <w:t>列示了</w:t>
            </w:r>
            <w:r>
              <w:rPr>
                <w:rFonts w:hint="eastAsia"/>
              </w:rPr>
              <w:t>2010</w:t>
            </w:r>
            <w:r>
              <w:rPr>
                <w:rFonts w:hint="eastAsia"/>
              </w:rPr>
              <w:t>年紫</w:t>
            </w:r>
            <w:proofErr w:type="gramStart"/>
            <w:r>
              <w:rPr>
                <w:rFonts w:hint="eastAsia"/>
              </w:rPr>
              <w:t>鑫</w:t>
            </w:r>
            <w:proofErr w:type="gramEnd"/>
            <w:r>
              <w:rPr>
                <w:rFonts w:hint="eastAsia"/>
              </w:rPr>
              <w:t>药业与其前五大下游客户业务往来的营业收入及其占公司营业收人的比例。相比而言</w:t>
            </w:r>
            <w:r>
              <w:rPr>
                <w:rFonts w:hint="eastAsia"/>
              </w:rPr>
              <w:t>,</w:t>
            </w:r>
            <w:r>
              <w:rPr>
                <w:rFonts w:hint="eastAsia"/>
              </w:rPr>
              <w:t>在紫</w:t>
            </w:r>
            <w:proofErr w:type="gramStart"/>
            <w:r>
              <w:rPr>
                <w:rFonts w:hint="eastAsia"/>
              </w:rPr>
              <w:t>鑫</w:t>
            </w:r>
            <w:proofErr w:type="gramEnd"/>
            <w:r>
              <w:rPr>
                <w:rFonts w:hint="eastAsia"/>
              </w:rPr>
              <w:t>药业</w:t>
            </w:r>
            <w:r>
              <w:rPr>
                <w:rFonts w:hint="eastAsia"/>
              </w:rPr>
              <w:t>2009</w:t>
            </w:r>
            <w:r>
              <w:rPr>
                <w:rFonts w:hint="eastAsia"/>
              </w:rPr>
              <w:t>年的年报中，紫</w:t>
            </w:r>
            <w:proofErr w:type="gramStart"/>
            <w:r>
              <w:rPr>
                <w:rFonts w:hint="eastAsia"/>
              </w:rPr>
              <w:t>鑫</w:t>
            </w:r>
            <w:proofErr w:type="gramEnd"/>
            <w:r>
              <w:rPr>
                <w:rFonts w:hint="eastAsia"/>
              </w:rPr>
              <w:t>药业营业收入为</w:t>
            </w:r>
            <w:r>
              <w:rPr>
                <w:rFonts w:hint="eastAsia"/>
              </w:rPr>
              <w:t>2.56</w:t>
            </w:r>
            <w:r>
              <w:rPr>
                <w:rFonts w:hint="eastAsia"/>
              </w:rPr>
              <w:t>亿元</w:t>
            </w:r>
            <w:r>
              <w:rPr>
                <w:rFonts w:hint="eastAsia"/>
              </w:rPr>
              <w:t>,</w:t>
            </w:r>
            <w:r>
              <w:rPr>
                <w:rFonts w:hint="eastAsia"/>
              </w:rPr>
              <w:t>其中通过前五大客户取得的收入为</w:t>
            </w:r>
            <w:r>
              <w:rPr>
                <w:rFonts w:hint="eastAsia"/>
              </w:rPr>
              <w:t>2684</w:t>
            </w:r>
            <w:r>
              <w:rPr>
                <w:rFonts w:hint="eastAsia"/>
              </w:rPr>
              <w:t>万元</w:t>
            </w:r>
            <w:r>
              <w:rPr>
                <w:rFonts w:hint="eastAsia"/>
              </w:rPr>
              <w:t>,</w:t>
            </w:r>
            <w:r>
              <w:rPr>
                <w:rFonts w:hint="eastAsia"/>
              </w:rPr>
              <w:t>仅占全部销售收人的</w:t>
            </w:r>
            <w:r>
              <w:rPr>
                <w:rFonts w:hint="eastAsia"/>
              </w:rPr>
              <w:t>10%</w:t>
            </w:r>
            <w:r>
              <w:rPr>
                <w:rFonts w:hint="eastAsia"/>
              </w:rPr>
              <w:t>。另外</w:t>
            </w:r>
            <w:r>
              <w:rPr>
                <w:rFonts w:hint="eastAsia"/>
              </w:rPr>
              <w:t>,2009</w:t>
            </w:r>
            <w:r>
              <w:rPr>
                <w:rFonts w:hint="eastAsia"/>
              </w:rPr>
              <w:t>年年报显示，紫</w:t>
            </w:r>
            <w:proofErr w:type="gramStart"/>
            <w:r>
              <w:rPr>
                <w:rFonts w:hint="eastAsia"/>
              </w:rPr>
              <w:t>鑫</w:t>
            </w:r>
            <w:proofErr w:type="gramEnd"/>
            <w:r>
              <w:rPr>
                <w:rFonts w:hint="eastAsia"/>
              </w:rPr>
              <w:t>药业的前五大客户分别是北京</w:t>
            </w:r>
            <w:proofErr w:type="gramStart"/>
            <w:r>
              <w:rPr>
                <w:rFonts w:hint="eastAsia"/>
              </w:rPr>
              <w:t>普仁鸿医药</w:t>
            </w:r>
            <w:proofErr w:type="gramEnd"/>
            <w:r>
              <w:rPr>
                <w:rFonts w:hint="eastAsia"/>
              </w:rPr>
              <w:t>销售有限公司、浙江大生医药有限公司、河北省唐山药材采购供应站、广州中山医药有限公司、北京金象复星医药股份有限公司地安门分公司。对比发现</w:t>
            </w:r>
            <w:r>
              <w:rPr>
                <w:rFonts w:hint="eastAsia"/>
              </w:rPr>
              <w:t>,2010</w:t>
            </w:r>
            <w:r>
              <w:rPr>
                <w:rFonts w:hint="eastAsia"/>
              </w:rPr>
              <w:t>年</w:t>
            </w:r>
            <w:r>
              <w:rPr>
                <w:rFonts w:hint="eastAsia"/>
              </w:rPr>
              <w:t>,</w:t>
            </w:r>
            <w:r>
              <w:rPr>
                <w:rFonts w:hint="eastAsia"/>
              </w:rPr>
              <w:t>短短一年时间，五大客户全部易主</w:t>
            </w:r>
            <w:r>
              <w:rPr>
                <w:rFonts w:hint="eastAsia"/>
              </w:rPr>
              <w:t>,</w:t>
            </w:r>
            <w:r>
              <w:rPr>
                <w:rFonts w:hint="eastAsia"/>
              </w:rPr>
              <w:t>这不仅在制药行业</w:t>
            </w:r>
            <w:r>
              <w:rPr>
                <w:rFonts w:hint="eastAsia"/>
              </w:rPr>
              <w:t>,</w:t>
            </w:r>
            <w:r>
              <w:rPr>
                <w:rFonts w:hint="eastAsia"/>
              </w:rPr>
              <w:t>在整个资本市场范围内也十分罕见。紫</w:t>
            </w:r>
            <w:proofErr w:type="gramStart"/>
            <w:r>
              <w:rPr>
                <w:rFonts w:hint="eastAsia"/>
              </w:rPr>
              <w:t>鑫</w:t>
            </w:r>
            <w:proofErr w:type="gramEnd"/>
            <w:r>
              <w:rPr>
                <w:rFonts w:hint="eastAsia"/>
              </w:rPr>
              <w:t>药业上市之初</w:t>
            </w:r>
            <w:r>
              <w:rPr>
                <w:rFonts w:hint="eastAsia"/>
              </w:rPr>
              <w:t>,</w:t>
            </w:r>
            <w:r>
              <w:rPr>
                <w:rFonts w:hint="eastAsia"/>
              </w:rPr>
              <w:t>业绩一直保持相对稳定。在</w:t>
            </w:r>
            <w:r>
              <w:rPr>
                <w:rFonts w:hint="eastAsia"/>
              </w:rPr>
              <w:t>2007</w:t>
            </w:r>
            <w:r>
              <w:rPr>
                <w:rFonts w:hint="eastAsia"/>
              </w:rPr>
              <w:t>—</w:t>
            </w:r>
            <w:r>
              <w:rPr>
                <w:rFonts w:hint="eastAsia"/>
              </w:rPr>
              <w:t>2009</w:t>
            </w:r>
            <w:r>
              <w:rPr>
                <w:rFonts w:hint="eastAsia"/>
              </w:rPr>
              <w:t>三年间</w:t>
            </w:r>
            <w:r>
              <w:rPr>
                <w:rFonts w:hint="eastAsia"/>
              </w:rPr>
              <w:t>,</w:t>
            </w:r>
            <w:r>
              <w:rPr>
                <w:rFonts w:hint="eastAsia"/>
              </w:rPr>
              <w:t>其净利润都保持在</w:t>
            </w:r>
            <w:r>
              <w:rPr>
                <w:rFonts w:hint="eastAsia"/>
              </w:rPr>
              <w:t>5000</w:t>
            </w:r>
            <w:r>
              <w:rPr>
                <w:rFonts w:hint="eastAsia"/>
              </w:rPr>
              <w:t>万左右</w:t>
            </w:r>
            <w:r>
              <w:rPr>
                <w:rFonts w:hint="eastAsia"/>
              </w:rPr>
              <w:t>,2010</w:t>
            </w:r>
            <w:r>
              <w:rPr>
                <w:rFonts w:hint="eastAsia"/>
              </w:rPr>
              <w:t>年公司开始涉足人参产业，开发并出售人参产品</w:t>
            </w:r>
            <w:r>
              <w:rPr>
                <w:rFonts w:hint="eastAsia"/>
              </w:rPr>
              <w:t>,2010</w:t>
            </w:r>
            <w:r>
              <w:rPr>
                <w:rFonts w:hint="eastAsia"/>
              </w:rPr>
              <w:t>和</w:t>
            </w:r>
            <w:r>
              <w:rPr>
                <w:rFonts w:hint="eastAsia"/>
              </w:rPr>
              <w:t>2011</w:t>
            </w:r>
            <w:r>
              <w:rPr>
                <w:rFonts w:hint="eastAsia"/>
              </w:rPr>
              <w:t>年的净利润较</w:t>
            </w:r>
            <w:r>
              <w:rPr>
                <w:rFonts w:hint="eastAsia"/>
              </w:rPr>
              <w:t>2009</w:t>
            </w:r>
            <w:r>
              <w:rPr>
                <w:rFonts w:hint="eastAsia"/>
              </w:rPr>
              <w:t>年，分别有</w:t>
            </w:r>
            <w:r>
              <w:rPr>
                <w:rFonts w:hint="eastAsia"/>
              </w:rPr>
              <w:t>285%</w:t>
            </w:r>
            <w:r>
              <w:rPr>
                <w:rFonts w:hint="eastAsia"/>
              </w:rPr>
              <w:t>和</w:t>
            </w:r>
            <w:r>
              <w:rPr>
                <w:rFonts w:hint="eastAsia"/>
              </w:rPr>
              <w:t>356%</w:t>
            </w:r>
            <w:r>
              <w:rPr>
                <w:rFonts w:hint="eastAsia"/>
              </w:rPr>
              <w:t>的大幅增长，与此同时，其</w:t>
            </w:r>
            <w:r>
              <w:rPr>
                <w:rFonts w:hint="eastAsia"/>
              </w:rPr>
              <w:t>2010</w:t>
            </w:r>
            <w:r>
              <w:rPr>
                <w:rFonts w:hint="eastAsia"/>
              </w:rPr>
              <w:t>年、</w:t>
            </w:r>
            <w:r>
              <w:rPr>
                <w:rFonts w:hint="eastAsia"/>
              </w:rPr>
              <w:t>2011</w:t>
            </w:r>
            <w:r>
              <w:rPr>
                <w:rFonts w:hint="eastAsia"/>
              </w:rPr>
              <w:t>年营业收入较</w:t>
            </w:r>
            <w:r>
              <w:rPr>
                <w:rFonts w:hint="eastAsia"/>
              </w:rPr>
              <w:t>2009</w:t>
            </w:r>
            <w:r>
              <w:rPr>
                <w:rFonts w:hint="eastAsia"/>
              </w:rPr>
              <w:t>年分别增长</w:t>
            </w:r>
            <w:r>
              <w:rPr>
                <w:rFonts w:hint="eastAsia"/>
              </w:rPr>
              <w:t>250%</w:t>
            </w:r>
            <w:r>
              <w:rPr>
                <w:rFonts w:hint="eastAsia"/>
              </w:rPr>
              <w:t>和</w:t>
            </w:r>
            <w:r>
              <w:rPr>
                <w:rFonts w:hint="eastAsia"/>
              </w:rPr>
              <w:t>362%</w:t>
            </w:r>
            <w:r>
              <w:rPr>
                <w:rFonts w:hint="eastAsia"/>
              </w:rPr>
              <w:t>。收入和利润的大幅增长</w:t>
            </w:r>
            <w:r>
              <w:rPr>
                <w:rFonts w:hint="eastAsia"/>
              </w:rPr>
              <w:t>,</w:t>
            </w:r>
            <w:r>
              <w:rPr>
                <w:rFonts w:hint="eastAsia"/>
              </w:rPr>
              <w:t>除了人参概念的推动，也存在着财务造假的嫌疑。</w:t>
            </w:r>
          </w:p>
        </w:tc>
      </w:tr>
      <w:tr w:rsidR="00081E18" w14:paraId="42E334FA" w14:textId="77777777" w:rsidTr="00A11E5F">
        <w:tc>
          <w:tcPr>
            <w:tcW w:w="1980" w:type="dxa"/>
          </w:tcPr>
          <w:p w14:paraId="2F7A393E" w14:textId="77777777" w:rsidR="00081E18" w:rsidRDefault="00081E18" w:rsidP="00A11E5F">
            <w:r>
              <w:rPr>
                <w:rFonts w:hint="eastAsia"/>
              </w:rPr>
              <w:lastRenderedPageBreak/>
              <w:t>关联审计机构</w:t>
            </w:r>
            <w:r>
              <w:t>名称</w:t>
            </w:r>
          </w:p>
        </w:tc>
        <w:tc>
          <w:tcPr>
            <w:tcW w:w="6316" w:type="dxa"/>
          </w:tcPr>
          <w:p w14:paraId="7EF2C7AD" w14:textId="77777777" w:rsidR="00081E18" w:rsidRDefault="00081E18" w:rsidP="00A11E5F">
            <w:pPr>
              <w:jc w:val="center"/>
            </w:pPr>
            <w:r>
              <w:rPr>
                <w:rFonts w:hint="eastAsia"/>
                <w:sz w:val="21"/>
                <w:szCs w:val="21"/>
              </w:rPr>
              <w:t>中准会计师事务所</w:t>
            </w:r>
          </w:p>
        </w:tc>
      </w:tr>
      <w:tr w:rsidR="00081E18" w14:paraId="4C727752" w14:textId="77777777" w:rsidTr="00A11E5F">
        <w:tc>
          <w:tcPr>
            <w:tcW w:w="1980" w:type="dxa"/>
          </w:tcPr>
          <w:p w14:paraId="217441D9" w14:textId="77777777" w:rsidR="00081E18" w:rsidRDefault="00081E18" w:rsidP="00A11E5F">
            <w:r>
              <w:rPr>
                <w:rFonts w:hint="eastAsia"/>
              </w:rPr>
              <w:t>引发</w:t>
            </w:r>
            <w:r>
              <w:t>的审计</w:t>
            </w:r>
            <w:r>
              <w:rPr>
                <w:rFonts w:hint="eastAsia"/>
              </w:rPr>
              <w:t>实施</w:t>
            </w:r>
            <w:r>
              <w:t>思考</w:t>
            </w:r>
          </w:p>
        </w:tc>
        <w:tc>
          <w:tcPr>
            <w:tcW w:w="6316" w:type="dxa"/>
          </w:tcPr>
          <w:p w14:paraId="040EF24F" w14:textId="77777777" w:rsidR="00081E18" w:rsidRDefault="00081E18" w:rsidP="00A11E5F">
            <w:pPr>
              <w:tabs>
                <w:tab w:val="left" w:pos="2160"/>
              </w:tabs>
              <w:rPr>
                <w:rStyle w:val="10"/>
                <w:i w:val="0"/>
                <w:iCs w:val="0"/>
              </w:rPr>
            </w:pPr>
            <w:r>
              <w:rPr>
                <w:rStyle w:val="10"/>
                <w:rFonts w:ascii="宋体" w:hAnsi="宋体" w:cs="宋体" w:hint="eastAsia"/>
                <w:i w:val="0"/>
                <w:iCs w:val="0"/>
                <w:color w:val="auto"/>
                <w:sz w:val="21"/>
                <w:szCs w:val="21"/>
              </w:rPr>
              <w:t>由于关联方关系本身很难界定,再加上被审计单位的刻意隐瞒，不予披露关联方交易,所以注册会计师只使用常规的审计方法和程序就很难发现存在重大舞弊嫌疑的关联方交易，而这无疑大大增加了注册会计师审计失败的风险因此注册会计师应实施一系列特定的审计程序和审计方法来发现和审计未披露的关联方交易。</w:t>
            </w:r>
          </w:p>
        </w:tc>
      </w:tr>
      <w:tr w:rsidR="00081E18" w14:paraId="26C8D0FF" w14:textId="77777777" w:rsidTr="00A11E5F">
        <w:tc>
          <w:tcPr>
            <w:tcW w:w="1980" w:type="dxa"/>
          </w:tcPr>
          <w:p w14:paraId="5E586E96" w14:textId="77777777" w:rsidR="00081E18" w:rsidRDefault="00081E18" w:rsidP="00A11E5F">
            <w:r>
              <w:rPr>
                <w:rFonts w:hint="eastAsia"/>
              </w:rPr>
              <w:t>关联</w:t>
            </w:r>
            <w:r>
              <w:t>的审计</w:t>
            </w:r>
            <w:r>
              <w:rPr>
                <w:rFonts w:hint="eastAsia"/>
              </w:rPr>
              <w:t>报告</w:t>
            </w:r>
            <w:r>
              <w:t>与审计</w:t>
            </w:r>
            <w:r>
              <w:rPr>
                <w:rFonts w:hint="eastAsia"/>
              </w:rPr>
              <w:t>意见</w:t>
            </w:r>
          </w:p>
        </w:tc>
        <w:tc>
          <w:tcPr>
            <w:tcW w:w="6316" w:type="dxa"/>
          </w:tcPr>
          <w:p w14:paraId="01975C9E" w14:textId="77777777" w:rsidR="00081E18" w:rsidRDefault="00081E18" w:rsidP="00A11E5F">
            <w:r>
              <w:rPr>
                <w:rFonts w:hint="eastAsia"/>
                <w:sz w:val="21"/>
                <w:szCs w:val="21"/>
              </w:rPr>
              <w:t>中准会计师事务所出具了无保留意见的审计报告。</w:t>
            </w:r>
          </w:p>
        </w:tc>
      </w:tr>
    </w:tbl>
    <w:p w14:paraId="010697F0" w14:textId="77777777" w:rsidR="00081E18" w:rsidRDefault="00081E18" w:rsidP="00081E18"/>
    <w:p w14:paraId="0F730422" w14:textId="5D0EBF60" w:rsidR="00FF4930" w:rsidRDefault="00FF4930" w:rsidP="00FF4930">
      <w:pPr>
        <w:rPr>
          <w:b/>
          <w:bCs/>
          <w:sz w:val="44"/>
          <w:szCs w:val="44"/>
        </w:rPr>
      </w:pPr>
      <w:r>
        <w:rPr>
          <w:b/>
          <w:bCs/>
          <w:sz w:val="44"/>
          <w:szCs w:val="44"/>
        </w:rPr>
        <w:t>31</w:t>
      </w:r>
      <w:r>
        <w:rPr>
          <w:rFonts w:hint="eastAsia"/>
          <w:b/>
          <w:bCs/>
          <w:sz w:val="44"/>
          <w:szCs w:val="44"/>
        </w:rPr>
        <w:t>-</w:t>
      </w:r>
      <w:r>
        <w:rPr>
          <w:b/>
          <w:bCs/>
          <w:sz w:val="44"/>
          <w:szCs w:val="44"/>
        </w:rPr>
        <w:t>40</w:t>
      </w:r>
      <w:r w:rsidRPr="004A0BE8">
        <w:rPr>
          <w:b/>
          <w:bCs/>
          <w:sz w:val="44"/>
          <w:szCs w:val="44"/>
        </w:rPr>
        <w:t xml:space="preserve"> </w:t>
      </w:r>
      <w:r w:rsidRPr="004A0BE8">
        <w:rPr>
          <w:rFonts w:hint="eastAsia"/>
          <w:b/>
          <w:bCs/>
          <w:sz w:val="44"/>
          <w:szCs w:val="44"/>
        </w:rPr>
        <w:t>主要分析人：</w:t>
      </w:r>
      <w:r>
        <w:rPr>
          <w:rFonts w:hint="eastAsia"/>
          <w:b/>
          <w:bCs/>
          <w:sz w:val="44"/>
          <w:szCs w:val="44"/>
        </w:rPr>
        <w:t>殷佳丽</w:t>
      </w:r>
    </w:p>
    <w:p w14:paraId="582A6B9E" w14:textId="77777777" w:rsidR="00FF4930" w:rsidRDefault="00FF4930" w:rsidP="00FF4930">
      <w:pPr>
        <w:pStyle w:val="1"/>
      </w:pPr>
      <w:bookmarkStart w:id="37" w:name="_Toc515709070"/>
      <w:bookmarkStart w:id="38" w:name="_Toc105876555"/>
      <w:r>
        <w:lastRenderedPageBreak/>
        <w:t>3</w:t>
      </w:r>
      <w:r>
        <w:rPr>
          <w:rFonts w:hint="eastAsia"/>
        </w:rPr>
        <w:t>1</w:t>
      </w:r>
      <w:r>
        <w:rPr>
          <w:rFonts w:hint="eastAsia"/>
        </w:rPr>
        <w:t>康美药业</w:t>
      </w:r>
      <w:bookmarkEnd w:id="37"/>
      <w:r>
        <w:rPr>
          <w:rFonts w:hint="eastAsia"/>
        </w:rPr>
        <w:t>股份有限公司</w:t>
      </w:r>
      <w:bookmarkEnd w:id="38"/>
    </w:p>
    <w:tbl>
      <w:tblPr>
        <w:tblStyle w:val="a5"/>
        <w:tblW w:w="8296" w:type="dxa"/>
        <w:tblLayout w:type="fixed"/>
        <w:tblLook w:val="04A0" w:firstRow="1" w:lastRow="0" w:firstColumn="1" w:lastColumn="0" w:noHBand="0" w:noVBand="1"/>
      </w:tblPr>
      <w:tblGrid>
        <w:gridCol w:w="1980"/>
        <w:gridCol w:w="6316"/>
      </w:tblGrid>
      <w:tr w:rsidR="00FF4930" w14:paraId="207F598D" w14:textId="77777777" w:rsidTr="009047E5">
        <w:tc>
          <w:tcPr>
            <w:tcW w:w="1980" w:type="dxa"/>
          </w:tcPr>
          <w:p w14:paraId="6E6F72D3" w14:textId="77777777" w:rsidR="00FF4930" w:rsidRDefault="00FF4930" w:rsidP="009047E5">
            <w:r>
              <w:rPr>
                <w:rFonts w:hint="eastAsia"/>
              </w:rPr>
              <w:t>案例数据</w:t>
            </w:r>
            <w:r>
              <w:t>编号</w:t>
            </w:r>
          </w:p>
        </w:tc>
        <w:tc>
          <w:tcPr>
            <w:tcW w:w="6316" w:type="dxa"/>
          </w:tcPr>
          <w:p w14:paraId="4494EE1B" w14:textId="41FD0431" w:rsidR="00FF4930" w:rsidRDefault="00FF4930" w:rsidP="009047E5">
            <w:pPr>
              <w:jc w:val="center"/>
            </w:pPr>
            <w:r>
              <w:rPr>
                <w:rFonts w:hint="eastAsia"/>
              </w:rPr>
              <w:t>07</w:t>
            </w:r>
            <w:r>
              <w:t>27</w:t>
            </w:r>
          </w:p>
        </w:tc>
      </w:tr>
      <w:tr w:rsidR="00FF4930" w14:paraId="6DBCF02A" w14:textId="77777777" w:rsidTr="009047E5">
        <w:tc>
          <w:tcPr>
            <w:tcW w:w="1980" w:type="dxa"/>
          </w:tcPr>
          <w:p w14:paraId="509B4499" w14:textId="77777777" w:rsidR="00FF4930" w:rsidRDefault="00FF4930" w:rsidP="009047E5">
            <w:r>
              <w:rPr>
                <w:rFonts w:hint="eastAsia"/>
              </w:rPr>
              <w:t>案例</w:t>
            </w:r>
            <w:r>
              <w:t>行业类别</w:t>
            </w:r>
          </w:p>
        </w:tc>
        <w:tc>
          <w:tcPr>
            <w:tcW w:w="6316" w:type="dxa"/>
          </w:tcPr>
          <w:p w14:paraId="6FA37B45" w14:textId="77777777" w:rsidR="00FF4930" w:rsidRDefault="00FF4930" w:rsidP="009047E5">
            <w:pPr>
              <w:jc w:val="center"/>
            </w:pPr>
            <w:r>
              <w:rPr>
                <w:rFonts w:hint="eastAsia"/>
              </w:rPr>
              <w:t>07</w:t>
            </w:r>
            <w:r>
              <w:rPr>
                <w:rFonts w:hint="eastAsia"/>
              </w:rPr>
              <w:t>制造业</w:t>
            </w:r>
          </w:p>
        </w:tc>
      </w:tr>
      <w:tr w:rsidR="00FF4930" w14:paraId="41B5B701" w14:textId="77777777" w:rsidTr="009047E5">
        <w:tc>
          <w:tcPr>
            <w:tcW w:w="1980" w:type="dxa"/>
          </w:tcPr>
          <w:p w14:paraId="04565CE5" w14:textId="77777777" w:rsidR="00FF4930" w:rsidRDefault="00FF4930" w:rsidP="009047E5">
            <w:r>
              <w:rPr>
                <w:rFonts w:hint="eastAsia"/>
              </w:rPr>
              <w:t>案例发生时间</w:t>
            </w:r>
          </w:p>
        </w:tc>
        <w:tc>
          <w:tcPr>
            <w:tcW w:w="6316" w:type="dxa"/>
          </w:tcPr>
          <w:p w14:paraId="00366462" w14:textId="77777777" w:rsidR="00FF4930" w:rsidRDefault="00FF4930" w:rsidP="009047E5">
            <w:pPr>
              <w:jc w:val="center"/>
            </w:pPr>
            <w:r>
              <w:rPr>
                <w:rFonts w:hint="eastAsia"/>
              </w:rPr>
              <w:t>2019</w:t>
            </w:r>
          </w:p>
        </w:tc>
      </w:tr>
      <w:tr w:rsidR="00FF4930" w14:paraId="6A1905F5" w14:textId="77777777" w:rsidTr="009047E5">
        <w:tc>
          <w:tcPr>
            <w:tcW w:w="1980" w:type="dxa"/>
          </w:tcPr>
          <w:p w14:paraId="733A6C11" w14:textId="77777777" w:rsidR="00FF4930" w:rsidRDefault="00FF4930" w:rsidP="009047E5">
            <w:r>
              <w:rPr>
                <w:rFonts w:hint="eastAsia"/>
              </w:rPr>
              <w:t>案例企业名称</w:t>
            </w:r>
          </w:p>
        </w:tc>
        <w:tc>
          <w:tcPr>
            <w:tcW w:w="6316" w:type="dxa"/>
          </w:tcPr>
          <w:p w14:paraId="2350B413" w14:textId="77777777" w:rsidR="00FF4930" w:rsidRDefault="00FF4930" w:rsidP="009047E5">
            <w:pPr>
              <w:jc w:val="center"/>
            </w:pPr>
            <w:r>
              <w:rPr>
                <w:rFonts w:hint="eastAsia"/>
              </w:rPr>
              <w:t>康美药业股份有限公司</w:t>
            </w:r>
          </w:p>
        </w:tc>
      </w:tr>
      <w:tr w:rsidR="00FF4930" w14:paraId="4642EFE4" w14:textId="77777777" w:rsidTr="009047E5">
        <w:tc>
          <w:tcPr>
            <w:tcW w:w="1980" w:type="dxa"/>
          </w:tcPr>
          <w:p w14:paraId="5D0665AA" w14:textId="77777777" w:rsidR="00FF4930" w:rsidRDefault="00FF4930" w:rsidP="009047E5">
            <w:r>
              <w:rPr>
                <w:rFonts w:hint="eastAsia"/>
              </w:rPr>
              <w:t>案例企业经营范围</w:t>
            </w:r>
          </w:p>
        </w:tc>
        <w:tc>
          <w:tcPr>
            <w:tcW w:w="6316" w:type="dxa"/>
          </w:tcPr>
          <w:p w14:paraId="5977068B" w14:textId="77777777" w:rsidR="00FF4930" w:rsidRDefault="00FF4930" w:rsidP="009047E5">
            <w:pPr>
              <w:jc w:val="center"/>
            </w:pPr>
            <w:r>
              <w:rPr>
                <w:rFonts w:hint="eastAsia"/>
              </w:rPr>
              <w:t>医药生产</w:t>
            </w:r>
          </w:p>
        </w:tc>
      </w:tr>
      <w:tr w:rsidR="00FF4930" w14:paraId="18DB638B" w14:textId="77777777" w:rsidTr="009047E5">
        <w:tc>
          <w:tcPr>
            <w:tcW w:w="1980" w:type="dxa"/>
          </w:tcPr>
          <w:p w14:paraId="10F9DF2A" w14:textId="77777777" w:rsidR="00FF4930" w:rsidRDefault="00FF4930" w:rsidP="009047E5">
            <w:r>
              <w:rPr>
                <w:rFonts w:hint="eastAsia"/>
              </w:rPr>
              <w:t>企业单位案情描述</w:t>
            </w:r>
          </w:p>
        </w:tc>
        <w:tc>
          <w:tcPr>
            <w:tcW w:w="6316" w:type="dxa"/>
          </w:tcPr>
          <w:p w14:paraId="5CF2FFDC" w14:textId="77777777" w:rsidR="00FF4930" w:rsidRDefault="00FF4930" w:rsidP="009047E5">
            <w:r>
              <w:rPr>
                <w:rFonts w:hint="eastAsia"/>
                <w:b/>
              </w:rPr>
              <w:t>【企业背景】</w:t>
            </w:r>
          </w:p>
          <w:p w14:paraId="714E7E33" w14:textId="77777777" w:rsidR="00FF4930" w:rsidRDefault="00FF4930" w:rsidP="009047E5">
            <w:r>
              <w:rPr>
                <w:rFonts w:hint="eastAsia"/>
              </w:rPr>
              <w:t>康美药业股份有限公司，简称“康美药业”，于</w:t>
            </w:r>
            <w:r>
              <w:rPr>
                <w:rFonts w:hint="eastAsia"/>
              </w:rPr>
              <w:t>1997</w:t>
            </w:r>
            <w:r>
              <w:rPr>
                <w:rFonts w:hint="eastAsia"/>
              </w:rPr>
              <w:t>年</w:t>
            </w:r>
            <w:r>
              <w:rPr>
                <w:rFonts w:hint="eastAsia"/>
              </w:rPr>
              <w:t>6</w:t>
            </w:r>
            <w:r>
              <w:rPr>
                <w:rFonts w:hint="eastAsia"/>
              </w:rPr>
              <w:t>月</w:t>
            </w:r>
            <w:r>
              <w:rPr>
                <w:rFonts w:hint="eastAsia"/>
              </w:rPr>
              <w:t>18</w:t>
            </w:r>
            <w:r>
              <w:rPr>
                <w:rFonts w:hint="eastAsia"/>
              </w:rPr>
              <w:t>日成立，法人代表为民营企业家马兴田，其前身是“广东康美药业有限公司”。康美药业于</w:t>
            </w:r>
            <w:r>
              <w:rPr>
                <w:rFonts w:hint="eastAsia"/>
              </w:rPr>
              <w:t>2000</w:t>
            </w:r>
            <w:r>
              <w:rPr>
                <w:rFonts w:hint="eastAsia"/>
              </w:rPr>
              <w:t>年进行股份化改组，成为供销一体化的大型医药企业。</w:t>
            </w:r>
            <w:r>
              <w:rPr>
                <w:rFonts w:hint="eastAsia"/>
              </w:rPr>
              <w:t>2001</w:t>
            </w:r>
            <w:r>
              <w:rPr>
                <w:rFonts w:hint="eastAsia"/>
              </w:rPr>
              <w:t>年</w:t>
            </w:r>
            <w:r>
              <w:rPr>
                <w:rFonts w:hint="eastAsia"/>
              </w:rPr>
              <w:t>3</w:t>
            </w:r>
            <w:r>
              <w:rPr>
                <w:rFonts w:hint="eastAsia"/>
              </w:rPr>
              <w:t>月</w:t>
            </w:r>
            <w:r>
              <w:rPr>
                <w:rFonts w:hint="eastAsia"/>
              </w:rPr>
              <w:t>19</w:t>
            </w:r>
            <w:r>
              <w:rPr>
                <w:rFonts w:hint="eastAsia"/>
              </w:rPr>
              <w:t>日，康美药业在上海证券交易所成功上市，股票代码</w:t>
            </w:r>
            <w:r>
              <w:rPr>
                <w:rFonts w:hint="eastAsia"/>
              </w:rPr>
              <w:t>600518</w:t>
            </w:r>
            <w:r>
              <w:rPr>
                <w:rFonts w:hint="eastAsia"/>
              </w:rPr>
              <w:t>，按照证监会新行业分类，康美药业所属行业为制造业下的医药制造业。康美药业以生产中药饮片、化学原料药及制剂为主，集生产、研发、销售为一体，是一家现代化的大型医药民营企业，也是我国国家级重点高新技术企业。</w:t>
            </w:r>
          </w:p>
          <w:p w14:paraId="6B4C5E37" w14:textId="77777777" w:rsidR="00FF4930" w:rsidRDefault="00FF4930" w:rsidP="009047E5">
            <w:pPr>
              <w:rPr>
                <w:b/>
              </w:rPr>
            </w:pPr>
            <w:r>
              <w:rPr>
                <w:rFonts w:hint="eastAsia"/>
                <w:b/>
              </w:rPr>
              <w:t>【案情背景</w:t>
            </w:r>
            <w:r>
              <w:rPr>
                <w:b/>
              </w:rPr>
              <w:t>】</w:t>
            </w:r>
          </w:p>
          <w:p w14:paraId="6BC74F33" w14:textId="77777777" w:rsidR="00FF4930" w:rsidRDefault="00FF4930" w:rsidP="009047E5">
            <w:pPr>
              <w:rPr>
                <w:bCs/>
              </w:rPr>
            </w:pPr>
            <w:r>
              <w:rPr>
                <w:rFonts w:hint="eastAsia"/>
                <w:bCs/>
              </w:rPr>
              <w:t>2018</w:t>
            </w:r>
            <w:r>
              <w:rPr>
                <w:rFonts w:hint="eastAsia"/>
                <w:bCs/>
              </w:rPr>
              <w:t>年</w:t>
            </w:r>
            <w:r>
              <w:rPr>
                <w:rFonts w:hint="eastAsia"/>
                <w:bCs/>
              </w:rPr>
              <w:t>10</w:t>
            </w:r>
            <w:r>
              <w:rPr>
                <w:rFonts w:hint="eastAsia"/>
                <w:bCs/>
              </w:rPr>
              <w:t>月中旬，有媒体发布质疑文章，</w:t>
            </w:r>
            <w:proofErr w:type="gramStart"/>
            <w:r>
              <w:rPr>
                <w:rFonts w:hint="eastAsia"/>
                <w:bCs/>
              </w:rPr>
              <w:t>称康美</w:t>
            </w:r>
            <w:proofErr w:type="gramEnd"/>
            <w:r>
              <w:rPr>
                <w:rFonts w:hint="eastAsia"/>
                <w:bCs/>
              </w:rPr>
              <w:t>存在货币现金高、存贷双高、大股东股票质押比例高和中药材贸易毛利率高等问题。受此影响，康美股价连续</w:t>
            </w:r>
            <w:r>
              <w:rPr>
                <w:rFonts w:hint="eastAsia"/>
                <w:bCs/>
              </w:rPr>
              <w:t>3</w:t>
            </w:r>
            <w:r>
              <w:rPr>
                <w:rFonts w:hint="eastAsia"/>
                <w:bCs/>
              </w:rPr>
              <w:t>个交易日跌停，市值迅速腰斩。</w:t>
            </w:r>
          </w:p>
          <w:p w14:paraId="58365508" w14:textId="77777777" w:rsidR="00FF4930" w:rsidRDefault="00FF4930" w:rsidP="009047E5">
            <w:pPr>
              <w:rPr>
                <w:bCs/>
              </w:rPr>
            </w:pPr>
            <w:r>
              <w:rPr>
                <w:rFonts w:hint="eastAsia"/>
                <w:bCs/>
              </w:rPr>
              <w:t>同年</w:t>
            </w:r>
            <w:r>
              <w:rPr>
                <w:rFonts w:hint="eastAsia"/>
                <w:bCs/>
              </w:rPr>
              <w:t>12</w:t>
            </w:r>
            <w:r>
              <w:rPr>
                <w:rFonts w:hint="eastAsia"/>
                <w:bCs/>
              </w:rPr>
              <w:t>月，康美药业因涉嫌信息披露违法违规，被证监会立案调查。</w:t>
            </w:r>
          </w:p>
          <w:p w14:paraId="3768F756" w14:textId="77777777" w:rsidR="00FF4930" w:rsidRDefault="00FF4930" w:rsidP="009047E5">
            <w:pPr>
              <w:rPr>
                <w:b/>
              </w:rPr>
            </w:pPr>
            <w:r>
              <w:rPr>
                <w:rFonts w:hint="eastAsia"/>
                <w:b/>
              </w:rPr>
              <w:t>【案情描述】</w:t>
            </w:r>
          </w:p>
          <w:p w14:paraId="50E57981" w14:textId="77777777" w:rsidR="00FF4930" w:rsidRDefault="00FF4930" w:rsidP="009047E5">
            <w:r>
              <w:rPr>
                <w:rFonts w:hint="eastAsia"/>
              </w:rPr>
              <w:t>2016</w:t>
            </w:r>
            <w:r>
              <w:rPr>
                <w:rFonts w:hint="eastAsia"/>
              </w:rPr>
              <w:t>年至</w:t>
            </w:r>
            <w:r>
              <w:rPr>
                <w:rFonts w:hint="eastAsia"/>
              </w:rPr>
              <w:t>2018</w:t>
            </w:r>
            <w:r>
              <w:rPr>
                <w:rFonts w:hint="eastAsia"/>
              </w:rPr>
              <w:t>年，康美涉嫌累计虚增营业收入</w:t>
            </w:r>
            <w:r>
              <w:rPr>
                <w:rFonts w:hint="eastAsia"/>
              </w:rPr>
              <w:t>291.28</w:t>
            </w:r>
            <w:r>
              <w:rPr>
                <w:rFonts w:hint="eastAsia"/>
              </w:rPr>
              <w:t>亿元，累计虚增营业利润</w:t>
            </w:r>
            <w:r>
              <w:rPr>
                <w:rFonts w:hint="eastAsia"/>
              </w:rPr>
              <w:t>41.01</w:t>
            </w:r>
            <w:r>
              <w:rPr>
                <w:rFonts w:hint="eastAsia"/>
              </w:rPr>
              <w:t>亿元；累计虚增货币资金</w:t>
            </w:r>
            <w:r>
              <w:rPr>
                <w:rFonts w:hint="eastAsia"/>
              </w:rPr>
              <w:t>886</w:t>
            </w:r>
            <w:r>
              <w:rPr>
                <w:rFonts w:hint="eastAsia"/>
              </w:rPr>
              <w:t>亿元；《</w:t>
            </w:r>
            <w:r>
              <w:rPr>
                <w:rFonts w:hint="eastAsia"/>
              </w:rPr>
              <w:t>2018</w:t>
            </w:r>
            <w:r>
              <w:rPr>
                <w:rFonts w:hint="eastAsia"/>
              </w:rPr>
              <w:t>年年度报告》中存在虚假记载，虚增固定资产、在建工程、投资性房地产，共计</w:t>
            </w:r>
            <w:r>
              <w:rPr>
                <w:rFonts w:hint="eastAsia"/>
              </w:rPr>
              <w:t>36</w:t>
            </w:r>
            <w:r>
              <w:rPr>
                <w:rFonts w:hint="eastAsia"/>
              </w:rPr>
              <w:t>亿元；</w:t>
            </w:r>
            <w:r>
              <w:rPr>
                <w:rFonts w:hint="eastAsia"/>
              </w:rPr>
              <w:t>2016</w:t>
            </w:r>
            <w:r>
              <w:rPr>
                <w:rFonts w:hint="eastAsia"/>
              </w:rPr>
              <w:t>年、</w:t>
            </w:r>
            <w:r>
              <w:rPr>
                <w:rFonts w:hint="eastAsia"/>
              </w:rPr>
              <w:t>2017</w:t>
            </w:r>
            <w:r>
              <w:rPr>
                <w:rFonts w:hint="eastAsia"/>
              </w:rPr>
              <w:t>年、</w:t>
            </w:r>
            <w:r>
              <w:rPr>
                <w:rFonts w:hint="eastAsia"/>
              </w:rPr>
              <w:t>2018</w:t>
            </w:r>
            <w:r>
              <w:rPr>
                <w:rFonts w:hint="eastAsia"/>
              </w:rPr>
              <w:t>年年度报告中存在重大遗漏，未按规定披露控股股东及其关联方非经营性占用资金的关联交易情况。</w:t>
            </w:r>
          </w:p>
          <w:p w14:paraId="0E732CD9" w14:textId="77777777" w:rsidR="00FF4930" w:rsidRDefault="00FF4930" w:rsidP="009047E5">
            <w:r>
              <w:rPr>
                <w:rFonts w:hint="eastAsia"/>
              </w:rPr>
              <w:t>正中珠江从</w:t>
            </w:r>
            <w:r>
              <w:rPr>
                <w:rFonts w:hint="eastAsia"/>
              </w:rPr>
              <w:t>2012-2017</w:t>
            </w:r>
            <w:r>
              <w:rPr>
                <w:rFonts w:hint="eastAsia"/>
              </w:rPr>
              <w:t>年均为康美药业出具了“标准无保留意见”的审计报告，直到康美药业被证监会立案调查，正中珠江才为康美药业</w:t>
            </w:r>
            <w:r>
              <w:rPr>
                <w:rFonts w:hint="eastAsia"/>
              </w:rPr>
              <w:t>2018</w:t>
            </w:r>
            <w:r>
              <w:rPr>
                <w:rFonts w:hint="eastAsia"/>
              </w:rPr>
              <w:t>年度的财务报表出具了“保留”意见。</w:t>
            </w:r>
          </w:p>
          <w:p w14:paraId="738C3248" w14:textId="77777777" w:rsidR="00FF4930" w:rsidRDefault="00FF4930" w:rsidP="009047E5">
            <w:pPr>
              <w:rPr>
                <w:bCs/>
              </w:rPr>
            </w:pPr>
            <w:r>
              <w:rPr>
                <w:noProof/>
              </w:rPr>
              <w:lastRenderedPageBreak/>
              <w:drawing>
                <wp:inline distT="0" distB="0" distL="114300" distR="114300" wp14:anchorId="425F46F2" wp14:editId="5C318036">
                  <wp:extent cx="3869690" cy="2493010"/>
                  <wp:effectExtent l="0" t="0" r="127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3869690" cy="2493010"/>
                          </a:xfrm>
                          <a:prstGeom prst="rect">
                            <a:avLst/>
                          </a:prstGeom>
                          <a:noFill/>
                          <a:ln>
                            <a:noFill/>
                          </a:ln>
                        </pic:spPr>
                      </pic:pic>
                    </a:graphicData>
                  </a:graphic>
                </wp:inline>
              </w:drawing>
            </w:r>
          </w:p>
          <w:p w14:paraId="6471EFDC" w14:textId="77777777" w:rsidR="00FF4930" w:rsidRDefault="00FF4930" w:rsidP="009047E5"/>
          <w:p w14:paraId="020BC6EF" w14:textId="77777777" w:rsidR="00FF4930" w:rsidRDefault="00FF4930" w:rsidP="009047E5"/>
        </w:tc>
      </w:tr>
      <w:tr w:rsidR="00FF4930" w14:paraId="0EF25F76" w14:textId="77777777" w:rsidTr="009047E5">
        <w:tc>
          <w:tcPr>
            <w:tcW w:w="1980" w:type="dxa"/>
          </w:tcPr>
          <w:p w14:paraId="33867F20" w14:textId="77777777" w:rsidR="00FF4930" w:rsidRDefault="00FF4930" w:rsidP="009047E5">
            <w:r>
              <w:rPr>
                <w:rFonts w:hint="eastAsia"/>
              </w:rPr>
              <w:lastRenderedPageBreak/>
              <w:t>关联审计机构</w:t>
            </w:r>
            <w:r>
              <w:t>名称</w:t>
            </w:r>
          </w:p>
        </w:tc>
        <w:tc>
          <w:tcPr>
            <w:tcW w:w="6316" w:type="dxa"/>
          </w:tcPr>
          <w:p w14:paraId="49C7BEDF" w14:textId="77777777" w:rsidR="00FF4930" w:rsidRDefault="00FF4930" w:rsidP="009047E5">
            <w:pPr>
              <w:jc w:val="center"/>
            </w:pPr>
            <w:r>
              <w:rPr>
                <w:rFonts w:hint="eastAsia"/>
              </w:rPr>
              <w:t>广东正中珠江会计师事务所</w:t>
            </w:r>
          </w:p>
        </w:tc>
      </w:tr>
      <w:tr w:rsidR="00FF4930" w14:paraId="47F22679" w14:textId="77777777" w:rsidTr="009047E5">
        <w:tc>
          <w:tcPr>
            <w:tcW w:w="1980" w:type="dxa"/>
          </w:tcPr>
          <w:p w14:paraId="0344DB4E" w14:textId="77777777" w:rsidR="00FF4930" w:rsidRDefault="00FF4930" w:rsidP="009047E5">
            <w:r>
              <w:rPr>
                <w:rFonts w:hint="eastAsia"/>
              </w:rPr>
              <w:t>引发</w:t>
            </w:r>
            <w:r>
              <w:t>的审计</w:t>
            </w:r>
            <w:r>
              <w:rPr>
                <w:rFonts w:hint="eastAsia"/>
              </w:rPr>
              <w:t>实施</w:t>
            </w:r>
            <w:r>
              <w:t>思考</w:t>
            </w:r>
          </w:p>
        </w:tc>
        <w:tc>
          <w:tcPr>
            <w:tcW w:w="6316" w:type="dxa"/>
          </w:tcPr>
          <w:p w14:paraId="039E03F9" w14:textId="77777777" w:rsidR="00FF4930" w:rsidRDefault="00FF4930" w:rsidP="009047E5">
            <w:pPr>
              <w:tabs>
                <w:tab w:val="left" w:pos="2160"/>
              </w:tabs>
              <w:rPr>
                <w:rStyle w:val="10"/>
                <w:i w:val="0"/>
                <w:iCs w:val="0"/>
                <w:color w:val="auto"/>
              </w:rPr>
            </w:pPr>
            <w:r>
              <w:rPr>
                <w:rStyle w:val="10"/>
                <w:rFonts w:hint="eastAsia"/>
                <w:i w:val="0"/>
                <w:iCs w:val="0"/>
                <w:color w:val="auto"/>
              </w:rPr>
              <w:t>康美药业财务造假迹象</w:t>
            </w:r>
          </w:p>
          <w:p w14:paraId="600B299F" w14:textId="77777777" w:rsidR="00FF4930" w:rsidRDefault="00FF4930" w:rsidP="009047E5">
            <w:pPr>
              <w:tabs>
                <w:tab w:val="left" w:pos="2160"/>
              </w:tabs>
              <w:rPr>
                <w:rStyle w:val="10"/>
                <w:i w:val="0"/>
                <w:iCs w:val="0"/>
                <w:color w:val="auto"/>
              </w:rPr>
            </w:pPr>
            <w:r>
              <w:rPr>
                <w:rStyle w:val="10"/>
                <w:rFonts w:hint="eastAsia"/>
                <w:i w:val="0"/>
                <w:iCs w:val="0"/>
                <w:color w:val="auto"/>
              </w:rPr>
              <w:t>康美药业财务造假是有预谋的长期行为，其财务造假行为必然会留下痕迹，从哪些地方可以识别出康美药业财务造假的迹象</w:t>
            </w:r>
          </w:p>
          <w:p w14:paraId="27489225" w14:textId="77777777" w:rsidR="00FF4930" w:rsidRDefault="00FF4930" w:rsidP="009047E5">
            <w:pPr>
              <w:tabs>
                <w:tab w:val="left" w:pos="2160"/>
              </w:tabs>
              <w:rPr>
                <w:rStyle w:val="10"/>
                <w:i w:val="0"/>
                <w:iCs w:val="0"/>
                <w:color w:val="auto"/>
              </w:rPr>
            </w:pPr>
            <w:r>
              <w:rPr>
                <w:rStyle w:val="10"/>
                <w:rFonts w:hint="eastAsia"/>
                <w:i w:val="0"/>
                <w:iCs w:val="0"/>
                <w:color w:val="auto"/>
              </w:rPr>
              <w:t>1.</w:t>
            </w:r>
            <w:r>
              <w:rPr>
                <w:rStyle w:val="10"/>
                <w:rFonts w:hint="eastAsia"/>
                <w:i w:val="0"/>
                <w:iCs w:val="0"/>
                <w:color w:val="auto"/>
              </w:rPr>
              <w:t>存贷双高。存贷双高是指一家公司同时拥有高额的银行存款和银行贷款金额，公司一方面需要支付高额的贷款利息，另一方面银行账户上却拥有大量的可用资金。资金利用率低，是对公司资金的巨大浪费，与正常的公司经营逻辑不符。</w:t>
            </w:r>
          </w:p>
          <w:p w14:paraId="261B5462" w14:textId="77777777" w:rsidR="00FF4930" w:rsidRDefault="00FF4930" w:rsidP="009047E5">
            <w:pPr>
              <w:tabs>
                <w:tab w:val="left" w:pos="2160"/>
              </w:tabs>
              <w:rPr>
                <w:rStyle w:val="10"/>
                <w:i w:val="0"/>
                <w:iCs w:val="0"/>
                <w:color w:val="auto"/>
              </w:rPr>
            </w:pPr>
            <w:r>
              <w:rPr>
                <w:rStyle w:val="10"/>
                <w:rFonts w:hint="eastAsia"/>
                <w:i w:val="0"/>
                <w:iCs w:val="0"/>
                <w:color w:val="auto"/>
              </w:rPr>
              <w:t>2.</w:t>
            </w:r>
            <w:r>
              <w:rPr>
                <w:rStyle w:val="10"/>
                <w:rFonts w:hint="eastAsia"/>
                <w:i w:val="0"/>
                <w:iCs w:val="0"/>
                <w:color w:val="auto"/>
              </w:rPr>
              <w:t>经营现金流不足。</w:t>
            </w:r>
            <w:proofErr w:type="gramStart"/>
            <w:r>
              <w:rPr>
                <w:rStyle w:val="10"/>
                <w:rFonts w:hint="eastAsia"/>
                <w:i w:val="0"/>
                <w:iCs w:val="0"/>
                <w:color w:val="auto"/>
              </w:rPr>
              <w:t>净现比</w:t>
            </w:r>
            <w:proofErr w:type="gramEnd"/>
            <w:r>
              <w:rPr>
                <w:rStyle w:val="10"/>
                <w:rFonts w:hint="eastAsia"/>
                <w:i w:val="0"/>
                <w:iCs w:val="0"/>
                <w:color w:val="auto"/>
              </w:rPr>
              <w:t>是评价经营现金流量的常用指标，</w:t>
            </w:r>
            <w:proofErr w:type="gramStart"/>
            <w:r>
              <w:rPr>
                <w:rStyle w:val="10"/>
                <w:rFonts w:hint="eastAsia"/>
                <w:i w:val="0"/>
                <w:iCs w:val="0"/>
                <w:color w:val="auto"/>
              </w:rPr>
              <w:t>净现比</w:t>
            </w:r>
            <w:proofErr w:type="gramEnd"/>
            <w:r>
              <w:rPr>
                <w:rStyle w:val="10"/>
                <w:rFonts w:hint="eastAsia"/>
                <w:i w:val="0"/>
                <w:iCs w:val="0"/>
                <w:color w:val="auto"/>
              </w:rPr>
              <w:t>=</w:t>
            </w:r>
            <w:r>
              <w:rPr>
                <w:rStyle w:val="10"/>
                <w:rFonts w:hint="eastAsia"/>
                <w:i w:val="0"/>
                <w:iCs w:val="0"/>
                <w:color w:val="auto"/>
              </w:rPr>
              <w:t>经营现金流量净额÷净利润，反映了企业赚一元钱的利润，会给企业带来多少现金的流入，通常来说，企业的</w:t>
            </w:r>
            <w:proofErr w:type="gramStart"/>
            <w:r>
              <w:rPr>
                <w:rStyle w:val="10"/>
                <w:rFonts w:hint="eastAsia"/>
                <w:i w:val="0"/>
                <w:iCs w:val="0"/>
                <w:color w:val="auto"/>
              </w:rPr>
              <w:t>净现比</w:t>
            </w:r>
            <w:proofErr w:type="gramEnd"/>
            <w:r>
              <w:rPr>
                <w:rStyle w:val="10"/>
                <w:rFonts w:hint="eastAsia"/>
                <w:i w:val="0"/>
                <w:iCs w:val="0"/>
                <w:color w:val="auto"/>
              </w:rPr>
              <w:t>会大于</w:t>
            </w:r>
            <w:r>
              <w:rPr>
                <w:rStyle w:val="10"/>
                <w:rFonts w:hint="eastAsia"/>
                <w:i w:val="0"/>
                <w:iCs w:val="0"/>
                <w:color w:val="auto"/>
              </w:rPr>
              <w:t>1</w:t>
            </w:r>
            <w:r>
              <w:rPr>
                <w:rStyle w:val="10"/>
                <w:rFonts w:hint="eastAsia"/>
                <w:i w:val="0"/>
                <w:iCs w:val="0"/>
                <w:color w:val="auto"/>
              </w:rPr>
              <w:t>。</w:t>
            </w:r>
          </w:p>
          <w:p w14:paraId="0180FD43" w14:textId="77777777" w:rsidR="00FF4930" w:rsidRDefault="00FF4930" w:rsidP="009047E5">
            <w:pPr>
              <w:tabs>
                <w:tab w:val="left" w:pos="2160"/>
              </w:tabs>
              <w:rPr>
                <w:rStyle w:val="10"/>
                <w:i w:val="0"/>
                <w:iCs w:val="0"/>
                <w:color w:val="auto"/>
              </w:rPr>
            </w:pPr>
            <w:r>
              <w:rPr>
                <w:rStyle w:val="10"/>
                <w:rFonts w:hint="eastAsia"/>
                <w:i w:val="0"/>
                <w:iCs w:val="0"/>
                <w:color w:val="auto"/>
              </w:rPr>
              <w:t>3.</w:t>
            </w:r>
            <w:r>
              <w:rPr>
                <w:rStyle w:val="10"/>
                <w:rFonts w:hint="eastAsia"/>
                <w:i w:val="0"/>
                <w:iCs w:val="0"/>
                <w:color w:val="auto"/>
              </w:rPr>
              <w:t>毛利率异常。在一个竞争充分、开放的市场中，企业能获取的利润率会与行业特征相符。无视经济波动，与市场变化关联性不大，持续稳定的毛利率、超额毛利率、较高毛利率或是极低毛利率的出现，需要引起我们的警觉。</w:t>
            </w:r>
          </w:p>
          <w:p w14:paraId="4C8095A8" w14:textId="77777777" w:rsidR="00FF4930" w:rsidRDefault="00FF4930" w:rsidP="009047E5">
            <w:pPr>
              <w:tabs>
                <w:tab w:val="left" w:pos="2160"/>
              </w:tabs>
              <w:rPr>
                <w:rStyle w:val="10"/>
                <w:i w:val="0"/>
                <w:iCs w:val="0"/>
                <w:color w:val="auto"/>
              </w:rPr>
            </w:pPr>
            <w:r>
              <w:rPr>
                <w:rStyle w:val="10"/>
                <w:i w:val="0"/>
                <w:iCs w:val="0"/>
                <w:color w:val="auto"/>
              </w:rPr>
              <w:t>4</w:t>
            </w:r>
            <w:r>
              <w:rPr>
                <w:rStyle w:val="10"/>
                <w:i w:val="0"/>
                <w:iCs w:val="0"/>
                <w:color w:val="auto"/>
              </w:rPr>
              <w:t>大股东股权质押比例过高。股权质押是企业融资的方式之一，公司股东将持有的公司股票抵押给金融机构以获得资金。但是如果公司大股东质押股份的比例过高，会形成较大的风险，比如当公司股价低于股票质押价格时，公司可能会遭遇平仓，拉低股价。</w:t>
            </w:r>
          </w:p>
          <w:p w14:paraId="7BFA2F36" w14:textId="77777777" w:rsidR="00FF4930" w:rsidRDefault="00FF4930" w:rsidP="009047E5">
            <w:pPr>
              <w:tabs>
                <w:tab w:val="left" w:pos="2160"/>
              </w:tabs>
              <w:rPr>
                <w:rStyle w:val="10"/>
                <w:i w:val="0"/>
                <w:iCs w:val="0"/>
                <w:color w:val="auto"/>
              </w:rPr>
            </w:pPr>
            <w:r>
              <w:rPr>
                <w:rStyle w:val="10"/>
                <w:rFonts w:hint="eastAsia"/>
                <w:i w:val="0"/>
                <w:iCs w:val="0"/>
                <w:color w:val="auto"/>
              </w:rPr>
              <w:t>此外还要：</w:t>
            </w:r>
            <w:r>
              <w:rPr>
                <w:rStyle w:val="10"/>
                <w:rFonts w:hint="eastAsia"/>
                <w:i w:val="0"/>
                <w:iCs w:val="0"/>
                <w:color w:val="auto"/>
              </w:rPr>
              <w:t>1.</w:t>
            </w:r>
            <w:r>
              <w:rPr>
                <w:rStyle w:val="10"/>
                <w:rFonts w:hint="eastAsia"/>
                <w:i w:val="0"/>
                <w:iCs w:val="0"/>
                <w:color w:val="auto"/>
              </w:rPr>
              <w:t>加强作为第三方审计机构的独立性</w:t>
            </w:r>
            <w:r>
              <w:rPr>
                <w:rStyle w:val="10"/>
                <w:rFonts w:hint="eastAsia"/>
                <w:i w:val="0"/>
                <w:iCs w:val="0"/>
                <w:color w:val="auto"/>
              </w:rPr>
              <w:t>2.</w:t>
            </w:r>
            <w:r>
              <w:rPr>
                <w:rStyle w:val="10"/>
                <w:rFonts w:hint="eastAsia"/>
                <w:i w:val="0"/>
                <w:iCs w:val="0"/>
                <w:color w:val="auto"/>
              </w:rPr>
              <w:t>加强对审计人员专业胜任能力和职业道德的培养</w:t>
            </w:r>
          </w:p>
        </w:tc>
      </w:tr>
      <w:tr w:rsidR="00FF4930" w14:paraId="416E5FD5" w14:textId="77777777" w:rsidTr="009047E5">
        <w:tc>
          <w:tcPr>
            <w:tcW w:w="1980" w:type="dxa"/>
          </w:tcPr>
          <w:p w14:paraId="2FBAD38A" w14:textId="77777777" w:rsidR="00FF4930" w:rsidRDefault="00FF4930" w:rsidP="009047E5">
            <w:r>
              <w:rPr>
                <w:rFonts w:hint="eastAsia"/>
              </w:rPr>
              <w:t>关联</w:t>
            </w:r>
            <w:r>
              <w:t>的审计</w:t>
            </w:r>
            <w:r>
              <w:rPr>
                <w:rFonts w:hint="eastAsia"/>
              </w:rPr>
              <w:t>报告</w:t>
            </w:r>
            <w:r>
              <w:t>与审计</w:t>
            </w:r>
            <w:r>
              <w:rPr>
                <w:rFonts w:hint="eastAsia"/>
              </w:rPr>
              <w:t>意见</w:t>
            </w:r>
          </w:p>
        </w:tc>
        <w:tc>
          <w:tcPr>
            <w:tcW w:w="6316" w:type="dxa"/>
          </w:tcPr>
          <w:p w14:paraId="2D5217F8" w14:textId="77777777" w:rsidR="00FF4930" w:rsidRDefault="00FF4930" w:rsidP="009047E5">
            <w:r>
              <w:rPr>
                <w:rFonts w:hint="eastAsia"/>
              </w:rPr>
              <w:t>康美药业股份有限公司</w:t>
            </w:r>
            <w:r>
              <w:rPr>
                <w:rFonts w:hint="eastAsia"/>
              </w:rPr>
              <w:t>2018</w:t>
            </w:r>
            <w:r>
              <w:rPr>
                <w:rFonts w:hint="eastAsia"/>
              </w:rPr>
              <w:t>年度审计报告保留意见</w:t>
            </w:r>
          </w:p>
        </w:tc>
      </w:tr>
    </w:tbl>
    <w:p w14:paraId="13BD9E06" w14:textId="77777777" w:rsidR="00FF4930" w:rsidRDefault="00FF4930" w:rsidP="00FF4930">
      <w:pPr>
        <w:pStyle w:val="1"/>
      </w:pPr>
      <w:bookmarkStart w:id="39" w:name="_Toc105876556"/>
      <w:r>
        <w:t>3</w:t>
      </w:r>
      <w:r>
        <w:rPr>
          <w:rFonts w:hint="eastAsia"/>
        </w:rPr>
        <w:t>2</w:t>
      </w:r>
      <w:r>
        <w:t xml:space="preserve"> </w:t>
      </w:r>
      <w:r w:rsidRPr="00915F8E">
        <w:rPr>
          <w:rFonts w:hint="eastAsia"/>
        </w:rPr>
        <w:t>阳煤化工股份有限公司</w:t>
      </w:r>
      <w:bookmarkEnd w:id="39"/>
    </w:p>
    <w:tbl>
      <w:tblPr>
        <w:tblStyle w:val="a5"/>
        <w:tblW w:w="8296" w:type="dxa"/>
        <w:tblLayout w:type="fixed"/>
        <w:tblLook w:val="04A0" w:firstRow="1" w:lastRow="0" w:firstColumn="1" w:lastColumn="0" w:noHBand="0" w:noVBand="1"/>
      </w:tblPr>
      <w:tblGrid>
        <w:gridCol w:w="1980"/>
        <w:gridCol w:w="6316"/>
      </w:tblGrid>
      <w:tr w:rsidR="00FF4930" w14:paraId="3C262AA1" w14:textId="77777777" w:rsidTr="009047E5">
        <w:tc>
          <w:tcPr>
            <w:tcW w:w="1980" w:type="dxa"/>
          </w:tcPr>
          <w:p w14:paraId="6C6413BC" w14:textId="77777777" w:rsidR="00FF4930" w:rsidRDefault="00FF4930" w:rsidP="009047E5">
            <w:r>
              <w:rPr>
                <w:rFonts w:hint="eastAsia"/>
              </w:rPr>
              <w:t>案例数据</w:t>
            </w:r>
            <w:r>
              <w:t>编号</w:t>
            </w:r>
          </w:p>
        </w:tc>
        <w:tc>
          <w:tcPr>
            <w:tcW w:w="6316" w:type="dxa"/>
          </w:tcPr>
          <w:p w14:paraId="5655FF0B" w14:textId="77777777" w:rsidR="00FF4930" w:rsidRDefault="00FF4930" w:rsidP="009047E5">
            <w:pPr>
              <w:jc w:val="center"/>
            </w:pPr>
            <w:r>
              <w:rPr>
                <w:rFonts w:hint="eastAsia"/>
              </w:rPr>
              <w:t>07</w:t>
            </w:r>
            <w:r>
              <w:t>28</w:t>
            </w:r>
          </w:p>
        </w:tc>
      </w:tr>
      <w:tr w:rsidR="00FF4930" w14:paraId="6385AEDE" w14:textId="77777777" w:rsidTr="009047E5">
        <w:tc>
          <w:tcPr>
            <w:tcW w:w="1980" w:type="dxa"/>
          </w:tcPr>
          <w:p w14:paraId="1F3E2FF7" w14:textId="77777777" w:rsidR="00FF4930" w:rsidRDefault="00FF4930" w:rsidP="009047E5">
            <w:r>
              <w:rPr>
                <w:rFonts w:hint="eastAsia"/>
              </w:rPr>
              <w:lastRenderedPageBreak/>
              <w:t>案例</w:t>
            </w:r>
            <w:r>
              <w:t>行业类别</w:t>
            </w:r>
          </w:p>
        </w:tc>
        <w:tc>
          <w:tcPr>
            <w:tcW w:w="6316" w:type="dxa"/>
          </w:tcPr>
          <w:p w14:paraId="2FC2E987" w14:textId="77777777" w:rsidR="00FF4930" w:rsidRDefault="00FF4930" w:rsidP="009047E5">
            <w:pPr>
              <w:jc w:val="center"/>
            </w:pPr>
            <w:r>
              <w:rPr>
                <w:rFonts w:hint="eastAsia"/>
              </w:rPr>
              <w:t>07</w:t>
            </w:r>
            <w:r>
              <w:rPr>
                <w:rFonts w:hint="eastAsia"/>
              </w:rPr>
              <w:t>制造业</w:t>
            </w:r>
          </w:p>
        </w:tc>
      </w:tr>
      <w:tr w:rsidR="00FF4930" w14:paraId="29765F36" w14:textId="77777777" w:rsidTr="009047E5">
        <w:tc>
          <w:tcPr>
            <w:tcW w:w="1980" w:type="dxa"/>
          </w:tcPr>
          <w:p w14:paraId="1A9257C9" w14:textId="77777777" w:rsidR="00FF4930" w:rsidRDefault="00FF4930" w:rsidP="009047E5">
            <w:r>
              <w:rPr>
                <w:rFonts w:hint="eastAsia"/>
              </w:rPr>
              <w:t>案例发生时间</w:t>
            </w:r>
          </w:p>
        </w:tc>
        <w:tc>
          <w:tcPr>
            <w:tcW w:w="6316" w:type="dxa"/>
          </w:tcPr>
          <w:p w14:paraId="7B3E8B63" w14:textId="77777777" w:rsidR="00FF4930" w:rsidRDefault="00FF4930" w:rsidP="009047E5">
            <w:pPr>
              <w:jc w:val="center"/>
            </w:pPr>
            <w:r>
              <w:rPr>
                <w:rFonts w:hint="eastAsia"/>
              </w:rPr>
              <w:t>2013</w:t>
            </w:r>
          </w:p>
        </w:tc>
      </w:tr>
      <w:tr w:rsidR="00FF4930" w14:paraId="76AFE280" w14:textId="77777777" w:rsidTr="009047E5">
        <w:tc>
          <w:tcPr>
            <w:tcW w:w="1980" w:type="dxa"/>
          </w:tcPr>
          <w:p w14:paraId="3D2F530A" w14:textId="77777777" w:rsidR="00FF4930" w:rsidRDefault="00FF4930" w:rsidP="009047E5">
            <w:r>
              <w:rPr>
                <w:rFonts w:hint="eastAsia"/>
              </w:rPr>
              <w:t>案例企业名称</w:t>
            </w:r>
          </w:p>
        </w:tc>
        <w:tc>
          <w:tcPr>
            <w:tcW w:w="6316" w:type="dxa"/>
          </w:tcPr>
          <w:p w14:paraId="5B9177DB" w14:textId="77777777" w:rsidR="00FF4930" w:rsidRDefault="00FF4930" w:rsidP="009047E5">
            <w:pPr>
              <w:jc w:val="center"/>
            </w:pPr>
            <w:r>
              <w:rPr>
                <w:rFonts w:hint="eastAsia"/>
              </w:rPr>
              <w:t>阳煤化工股份有限公司</w:t>
            </w:r>
          </w:p>
        </w:tc>
      </w:tr>
      <w:tr w:rsidR="00FF4930" w14:paraId="1633E0CB" w14:textId="77777777" w:rsidTr="009047E5">
        <w:tc>
          <w:tcPr>
            <w:tcW w:w="1980" w:type="dxa"/>
          </w:tcPr>
          <w:p w14:paraId="54912F73" w14:textId="77777777" w:rsidR="00FF4930" w:rsidRDefault="00FF4930" w:rsidP="009047E5">
            <w:r>
              <w:rPr>
                <w:rFonts w:hint="eastAsia"/>
              </w:rPr>
              <w:t>案例企业经营范围</w:t>
            </w:r>
          </w:p>
        </w:tc>
        <w:tc>
          <w:tcPr>
            <w:tcW w:w="6316" w:type="dxa"/>
          </w:tcPr>
          <w:p w14:paraId="60D63ECB" w14:textId="77777777" w:rsidR="00FF4930" w:rsidRDefault="00FF4930" w:rsidP="009047E5">
            <w:pPr>
              <w:jc w:val="center"/>
            </w:pPr>
            <w:r>
              <w:rPr>
                <w:rFonts w:hint="eastAsia"/>
              </w:rPr>
              <w:t>煤化工产业和焦炭行业</w:t>
            </w:r>
          </w:p>
        </w:tc>
      </w:tr>
      <w:tr w:rsidR="00FF4930" w14:paraId="12FA51EB" w14:textId="77777777" w:rsidTr="009047E5">
        <w:tc>
          <w:tcPr>
            <w:tcW w:w="1980" w:type="dxa"/>
          </w:tcPr>
          <w:p w14:paraId="5F438690" w14:textId="77777777" w:rsidR="00FF4930" w:rsidRDefault="00FF4930" w:rsidP="009047E5">
            <w:r>
              <w:rPr>
                <w:rFonts w:hint="eastAsia"/>
              </w:rPr>
              <w:t>企业单位案情描述</w:t>
            </w:r>
          </w:p>
        </w:tc>
        <w:tc>
          <w:tcPr>
            <w:tcW w:w="6316" w:type="dxa"/>
          </w:tcPr>
          <w:p w14:paraId="3C8E32B5" w14:textId="77777777" w:rsidR="00FF4930" w:rsidRDefault="00FF4930" w:rsidP="009047E5">
            <w:r>
              <w:rPr>
                <w:rFonts w:hint="eastAsia"/>
                <w:b/>
              </w:rPr>
              <w:t>【企业背景】</w:t>
            </w:r>
          </w:p>
          <w:p w14:paraId="363C0EEA" w14:textId="77777777" w:rsidR="00FF4930" w:rsidRDefault="00FF4930" w:rsidP="009047E5">
            <w:r>
              <w:rPr>
                <w:rFonts w:hint="eastAsia"/>
              </w:rPr>
              <w:t>阳煤化工股份有限公司</w:t>
            </w:r>
            <w:r>
              <w:rPr>
                <w:rFonts w:hint="eastAsia"/>
              </w:rPr>
              <w:t>(</w:t>
            </w:r>
            <w:r>
              <w:rPr>
                <w:rFonts w:hint="eastAsia"/>
              </w:rPr>
              <w:t>简称阳煤化工</w:t>
            </w:r>
            <w:r>
              <w:rPr>
                <w:rFonts w:hint="eastAsia"/>
              </w:rPr>
              <w:t>)</w:t>
            </w:r>
            <w:r>
              <w:rPr>
                <w:rFonts w:hint="eastAsia"/>
              </w:rPr>
              <w:t>成立于</w:t>
            </w:r>
            <w:r>
              <w:rPr>
                <w:rFonts w:hint="eastAsia"/>
              </w:rPr>
              <w:t>1988</w:t>
            </w:r>
            <w:r>
              <w:rPr>
                <w:rFonts w:hint="eastAsia"/>
              </w:rPr>
              <w:t>年，属于山西阳泉煤业集团的子公司，主要经营煤化工及相关产业的投资、技术研发以及国内外贸易，统领我国煤化工产业和焦炭行业。</w:t>
            </w:r>
          </w:p>
          <w:p w14:paraId="3914F396" w14:textId="77777777" w:rsidR="00FF4930" w:rsidRDefault="00FF4930" w:rsidP="009047E5">
            <w:pPr>
              <w:rPr>
                <w:b/>
              </w:rPr>
            </w:pPr>
            <w:r>
              <w:rPr>
                <w:rFonts w:hint="eastAsia"/>
                <w:b/>
              </w:rPr>
              <w:t>【案情背景</w:t>
            </w:r>
            <w:r>
              <w:rPr>
                <w:b/>
              </w:rPr>
              <w:t>】</w:t>
            </w:r>
          </w:p>
          <w:p w14:paraId="73D18D64" w14:textId="77777777" w:rsidR="00FF4930" w:rsidRDefault="00FF4930" w:rsidP="009047E5">
            <w:r>
              <w:rPr>
                <w:rFonts w:hint="eastAsia"/>
              </w:rPr>
              <w:t>阳煤化工从成立后就一直在推动借壳上市的工作。</w:t>
            </w:r>
            <w:r>
              <w:rPr>
                <w:rFonts w:hint="eastAsia"/>
              </w:rPr>
              <w:t>2011</w:t>
            </w:r>
            <w:r>
              <w:rPr>
                <w:rFonts w:hint="eastAsia"/>
              </w:rPr>
              <w:t>年</w:t>
            </w:r>
            <w:r>
              <w:rPr>
                <w:rFonts w:hint="eastAsia"/>
              </w:rPr>
              <w:t>12</w:t>
            </w:r>
            <w:r>
              <w:rPr>
                <w:rFonts w:hint="eastAsia"/>
              </w:rPr>
              <w:t>月，证监会开始受理阳煤化</w:t>
            </w:r>
            <w:proofErr w:type="gramStart"/>
            <w:r>
              <w:rPr>
                <w:rFonts w:hint="eastAsia"/>
              </w:rPr>
              <w:t>工借壳东</w:t>
            </w:r>
            <w:proofErr w:type="gramEnd"/>
            <w:r>
              <w:rPr>
                <w:rFonts w:hint="eastAsia"/>
              </w:rPr>
              <w:t>新电碳上市的申请工作。</w:t>
            </w:r>
            <w:r>
              <w:rPr>
                <w:rFonts w:hint="eastAsia"/>
              </w:rPr>
              <w:t>2012</w:t>
            </w:r>
            <w:r>
              <w:rPr>
                <w:rFonts w:hint="eastAsia"/>
              </w:rPr>
              <w:t>年</w:t>
            </w:r>
            <w:r>
              <w:rPr>
                <w:rFonts w:hint="eastAsia"/>
              </w:rPr>
              <w:t>8</w:t>
            </w:r>
            <w:r>
              <w:rPr>
                <w:rFonts w:hint="eastAsia"/>
              </w:rPr>
              <w:t>月，证监会批准了阳</w:t>
            </w:r>
            <w:proofErr w:type="gramStart"/>
            <w:r>
              <w:rPr>
                <w:rFonts w:hint="eastAsia"/>
              </w:rPr>
              <w:t>煤化工借壳</w:t>
            </w:r>
            <w:proofErr w:type="gramEnd"/>
            <w:r>
              <w:rPr>
                <w:rFonts w:hint="eastAsia"/>
              </w:rPr>
              <w:t>“</w:t>
            </w:r>
            <w:r>
              <w:rPr>
                <w:rFonts w:hint="eastAsia"/>
              </w:rPr>
              <w:t>ST</w:t>
            </w:r>
            <w:r>
              <w:rPr>
                <w:rFonts w:hint="eastAsia"/>
              </w:rPr>
              <w:t>东碳</w:t>
            </w:r>
            <w:r>
              <w:rPr>
                <w:rFonts w:hint="eastAsia"/>
              </w:rPr>
              <w:t>"</w:t>
            </w:r>
            <w:r>
              <w:rPr>
                <w:rFonts w:hint="eastAsia"/>
              </w:rPr>
              <w:t>的方案，两家公司于</w:t>
            </w:r>
            <w:r>
              <w:rPr>
                <w:rFonts w:hint="eastAsia"/>
              </w:rPr>
              <w:t>2012</w:t>
            </w:r>
            <w:r>
              <w:rPr>
                <w:rFonts w:hint="eastAsia"/>
              </w:rPr>
              <w:t>年底迅速完成重组工作。</w:t>
            </w:r>
          </w:p>
          <w:p w14:paraId="492A359B" w14:textId="77777777" w:rsidR="00FF4930" w:rsidRDefault="00FF4930" w:rsidP="009047E5">
            <w:pPr>
              <w:rPr>
                <w:b/>
              </w:rPr>
            </w:pPr>
            <w:r>
              <w:rPr>
                <w:rFonts w:hint="eastAsia"/>
                <w:b/>
              </w:rPr>
              <w:t>【案情描述】</w:t>
            </w:r>
          </w:p>
          <w:p w14:paraId="735753F2" w14:textId="77777777" w:rsidR="00FF4930" w:rsidRDefault="00FF4930" w:rsidP="009047E5">
            <w:r>
              <w:rPr>
                <w:rFonts w:hint="eastAsia"/>
              </w:rPr>
              <w:t>东新电碳因为经营业绩不佳，连续多年亏损，在经历多轮谈判后，终于在</w:t>
            </w:r>
            <w:r>
              <w:rPr>
                <w:rFonts w:hint="eastAsia"/>
              </w:rPr>
              <w:t>2012</w:t>
            </w:r>
            <w:r>
              <w:rPr>
                <w:rFonts w:hint="eastAsia"/>
              </w:rPr>
              <w:t>年年底成功被阳泉煤业集团借壳，</w:t>
            </w:r>
            <w:r>
              <w:rPr>
                <w:rFonts w:hint="eastAsia"/>
              </w:rPr>
              <w:t>2013</w:t>
            </w:r>
            <w:r>
              <w:rPr>
                <w:rFonts w:hint="eastAsia"/>
              </w:rPr>
              <w:t>年公司正式更名为阳煤化工，而公司的主营业务也变成了煤化工产品的生产。同年，就在阳煤化工成功上市的第二年，被爆出</w:t>
            </w:r>
            <w:r>
              <w:rPr>
                <w:rFonts w:hint="eastAsia"/>
              </w:rPr>
              <w:t>2012</w:t>
            </w:r>
            <w:r>
              <w:rPr>
                <w:rFonts w:hint="eastAsia"/>
              </w:rPr>
              <w:t>年利用关联方交易虚增</w:t>
            </w:r>
            <w:r>
              <w:rPr>
                <w:rFonts w:hint="eastAsia"/>
              </w:rPr>
              <w:t>42</w:t>
            </w:r>
            <w:r>
              <w:rPr>
                <w:rFonts w:hint="eastAsia"/>
              </w:rPr>
              <w:t>亿营业收入的丑闻，虚增部分的收入占到了</w:t>
            </w:r>
            <w:r>
              <w:rPr>
                <w:rFonts w:hint="eastAsia"/>
              </w:rPr>
              <w:t>2012</w:t>
            </w:r>
            <w:r>
              <w:rPr>
                <w:rFonts w:hint="eastAsia"/>
              </w:rPr>
              <w:t>企业总收入的</w:t>
            </w:r>
            <w:r>
              <w:rPr>
                <w:rFonts w:hint="eastAsia"/>
              </w:rPr>
              <w:t>19</w:t>
            </w:r>
            <w:r>
              <w:rPr>
                <w:rFonts w:hint="eastAsia"/>
              </w:rPr>
              <w:t>．</w:t>
            </w:r>
            <w:r>
              <w:rPr>
                <w:rFonts w:hint="eastAsia"/>
              </w:rPr>
              <w:t>66</w:t>
            </w:r>
            <w:r>
              <w:rPr>
                <w:rFonts w:hint="eastAsia"/>
              </w:rPr>
              <w:t>％，也因此收到了证监会的处罚，这件事创下了利用关联方交易虚增收入的最高纪录。</w:t>
            </w:r>
          </w:p>
          <w:p w14:paraId="783C668B" w14:textId="77777777" w:rsidR="00FF4930" w:rsidRDefault="00FF4930" w:rsidP="009047E5">
            <w:r>
              <w:rPr>
                <w:rFonts w:hint="eastAsia"/>
              </w:rPr>
              <w:t>2013</w:t>
            </w:r>
            <w:r>
              <w:rPr>
                <w:rFonts w:hint="eastAsia"/>
              </w:rPr>
              <w:t>年</w:t>
            </w:r>
            <w:r>
              <w:rPr>
                <w:rFonts w:hint="eastAsia"/>
              </w:rPr>
              <w:t>11</w:t>
            </w:r>
            <w:r>
              <w:rPr>
                <w:rFonts w:hint="eastAsia"/>
              </w:rPr>
              <w:t>月，四川证监局对阳煤化工开出了</w:t>
            </w:r>
            <w:r>
              <w:rPr>
                <w:rFonts w:hint="eastAsia"/>
              </w:rPr>
              <w:t>4</w:t>
            </w:r>
            <w:r>
              <w:rPr>
                <w:rFonts w:hint="eastAsia"/>
              </w:rPr>
              <w:t>张罚单，不仅如此，还查出了阳煤化</w:t>
            </w:r>
            <w:proofErr w:type="gramStart"/>
            <w:r>
              <w:rPr>
                <w:rFonts w:hint="eastAsia"/>
              </w:rPr>
              <w:t>工存在</w:t>
            </w:r>
            <w:proofErr w:type="gramEnd"/>
            <w:r>
              <w:rPr>
                <w:rFonts w:hint="eastAsia"/>
              </w:rPr>
              <w:t>利用关联方交易进行财务舞弊的行为。阳煤化工被爆出的财务舞弊案件称得上是资本市场上利用关联方交易涉及舞弊金额最大的案件。</w:t>
            </w:r>
          </w:p>
          <w:p w14:paraId="4036D79C" w14:textId="77777777" w:rsidR="00FF4930" w:rsidRDefault="00FF4930" w:rsidP="009047E5">
            <w:r>
              <w:rPr>
                <w:rFonts w:hint="eastAsia"/>
              </w:rPr>
              <w:t>阳煤化工被爆出财务舞弊后，从</w:t>
            </w:r>
            <w:r>
              <w:rPr>
                <w:rFonts w:hint="eastAsia"/>
              </w:rPr>
              <w:t>2012</w:t>
            </w:r>
            <w:r>
              <w:rPr>
                <w:rFonts w:hint="eastAsia"/>
              </w:rPr>
              <w:t>年开始负责阳煤化工审计业务的会计师事务所</w:t>
            </w:r>
            <w:proofErr w:type="gramStart"/>
            <w:r>
              <w:rPr>
                <w:rFonts w:hint="eastAsia"/>
              </w:rPr>
              <w:t>中勤万信</w:t>
            </w:r>
            <w:proofErr w:type="gramEnd"/>
            <w:r>
              <w:rPr>
                <w:rFonts w:hint="eastAsia"/>
              </w:rPr>
              <w:t>也因为没有尽责受到证监会的处罚扣分，</w:t>
            </w:r>
            <w:proofErr w:type="gramStart"/>
            <w:r>
              <w:rPr>
                <w:rFonts w:hint="eastAsia"/>
              </w:rPr>
              <w:t>中勤万信</w:t>
            </w:r>
            <w:proofErr w:type="gramEnd"/>
            <w:r>
              <w:rPr>
                <w:rFonts w:hint="eastAsia"/>
              </w:rPr>
              <w:t>2013</w:t>
            </w:r>
            <w:r>
              <w:rPr>
                <w:rFonts w:hint="eastAsia"/>
              </w:rPr>
              <w:t>年被扣</w:t>
            </w:r>
            <w:r>
              <w:rPr>
                <w:rFonts w:hint="eastAsia"/>
              </w:rPr>
              <w:t>5</w:t>
            </w:r>
            <w:r>
              <w:rPr>
                <w:rFonts w:hint="eastAsia"/>
              </w:rPr>
              <w:t>分，在</w:t>
            </w:r>
            <w:r>
              <w:rPr>
                <w:rFonts w:hint="eastAsia"/>
              </w:rPr>
              <w:t>2013</w:t>
            </w:r>
            <w:r>
              <w:rPr>
                <w:rFonts w:hint="eastAsia"/>
              </w:rPr>
              <w:t>年会计师事务所综合排第</w:t>
            </w:r>
            <w:r>
              <w:rPr>
                <w:rFonts w:hint="eastAsia"/>
              </w:rPr>
              <w:t>27</w:t>
            </w:r>
            <w:r>
              <w:rPr>
                <w:rFonts w:hint="eastAsia"/>
              </w:rPr>
              <w:t>名，较</w:t>
            </w:r>
            <w:r>
              <w:rPr>
                <w:rFonts w:hint="eastAsia"/>
              </w:rPr>
              <w:t>2012</w:t>
            </w:r>
            <w:r>
              <w:rPr>
                <w:rFonts w:hint="eastAsia"/>
              </w:rPr>
              <w:t>年下降</w:t>
            </w:r>
            <w:r>
              <w:rPr>
                <w:rFonts w:hint="eastAsia"/>
              </w:rPr>
              <w:t>3</w:t>
            </w:r>
            <w:r>
              <w:rPr>
                <w:rFonts w:hint="eastAsia"/>
              </w:rPr>
              <w:t>名。</w:t>
            </w:r>
          </w:p>
        </w:tc>
      </w:tr>
      <w:tr w:rsidR="00FF4930" w14:paraId="4889356D" w14:textId="77777777" w:rsidTr="009047E5">
        <w:tc>
          <w:tcPr>
            <w:tcW w:w="1980" w:type="dxa"/>
          </w:tcPr>
          <w:p w14:paraId="28255A79" w14:textId="77777777" w:rsidR="00FF4930" w:rsidRDefault="00FF4930" w:rsidP="009047E5">
            <w:r>
              <w:rPr>
                <w:rFonts w:hint="eastAsia"/>
              </w:rPr>
              <w:t>关联审计机构</w:t>
            </w:r>
            <w:r>
              <w:t>名称</w:t>
            </w:r>
          </w:p>
        </w:tc>
        <w:tc>
          <w:tcPr>
            <w:tcW w:w="6316" w:type="dxa"/>
          </w:tcPr>
          <w:p w14:paraId="3C0C8CFA" w14:textId="77777777" w:rsidR="00FF4930" w:rsidRDefault="00FF4930" w:rsidP="009047E5">
            <w:pPr>
              <w:jc w:val="center"/>
            </w:pPr>
            <w:r>
              <w:rPr>
                <w:rFonts w:hint="eastAsia"/>
              </w:rPr>
              <w:t>中勤万信会计师事务所</w:t>
            </w:r>
          </w:p>
        </w:tc>
      </w:tr>
      <w:tr w:rsidR="00FF4930" w14:paraId="4F79DE24" w14:textId="77777777" w:rsidTr="009047E5">
        <w:tc>
          <w:tcPr>
            <w:tcW w:w="1980" w:type="dxa"/>
          </w:tcPr>
          <w:p w14:paraId="52D371EF" w14:textId="77777777" w:rsidR="00FF4930" w:rsidRDefault="00FF4930" w:rsidP="009047E5">
            <w:r>
              <w:rPr>
                <w:rFonts w:hint="eastAsia"/>
              </w:rPr>
              <w:t>引发</w:t>
            </w:r>
            <w:r>
              <w:t>的审计</w:t>
            </w:r>
            <w:r>
              <w:rPr>
                <w:rFonts w:hint="eastAsia"/>
              </w:rPr>
              <w:t>实施</w:t>
            </w:r>
            <w:r>
              <w:t>思考</w:t>
            </w:r>
          </w:p>
        </w:tc>
        <w:tc>
          <w:tcPr>
            <w:tcW w:w="6316" w:type="dxa"/>
          </w:tcPr>
          <w:p w14:paraId="14C6C7C7" w14:textId="77777777" w:rsidR="00FF4930" w:rsidRDefault="00FF4930" w:rsidP="009047E5">
            <w:pPr>
              <w:tabs>
                <w:tab w:val="left" w:pos="2160"/>
              </w:tabs>
              <w:rPr>
                <w:rStyle w:val="10"/>
                <w:i w:val="0"/>
                <w:iCs w:val="0"/>
                <w:color w:val="auto"/>
              </w:rPr>
            </w:pPr>
            <w:r>
              <w:rPr>
                <w:rStyle w:val="10"/>
                <w:rFonts w:hint="eastAsia"/>
                <w:i w:val="0"/>
                <w:iCs w:val="0"/>
                <w:color w:val="auto"/>
              </w:rPr>
              <w:t>1.</w:t>
            </w:r>
            <w:r>
              <w:rPr>
                <w:rStyle w:val="10"/>
                <w:rFonts w:hint="eastAsia"/>
                <w:i w:val="0"/>
                <w:iCs w:val="0"/>
                <w:color w:val="auto"/>
              </w:rPr>
              <w:t>对被审计单位做出全面分析</w:t>
            </w:r>
          </w:p>
          <w:p w14:paraId="28EACAA0" w14:textId="77777777" w:rsidR="00FF4930" w:rsidRDefault="00FF4930" w:rsidP="009047E5">
            <w:pPr>
              <w:tabs>
                <w:tab w:val="left" w:pos="2160"/>
              </w:tabs>
              <w:rPr>
                <w:rStyle w:val="10"/>
                <w:i w:val="0"/>
                <w:iCs w:val="0"/>
                <w:color w:val="auto"/>
              </w:rPr>
            </w:pPr>
            <w:r>
              <w:rPr>
                <w:rStyle w:val="10"/>
                <w:rFonts w:hint="eastAsia"/>
                <w:i w:val="0"/>
                <w:iCs w:val="0"/>
                <w:color w:val="auto"/>
              </w:rPr>
              <w:t>审计业务的趋势现已发展为采用风险导向审计模式进行审计，这一审计模式自改革开放发展以来发展较为成熟，可以较好地审计出企业中存在的大部分审计风险。</w:t>
            </w:r>
          </w:p>
          <w:p w14:paraId="526C31D8" w14:textId="77777777" w:rsidR="00FF4930" w:rsidRDefault="00FF4930" w:rsidP="009047E5">
            <w:pPr>
              <w:tabs>
                <w:tab w:val="left" w:pos="2160"/>
              </w:tabs>
              <w:rPr>
                <w:rStyle w:val="10"/>
                <w:i w:val="0"/>
                <w:iCs w:val="0"/>
                <w:color w:val="auto"/>
              </w:rPr>
            </w:pPr>
            <w:r>
              <w:rPr>
                <w:rStyle w:val="10"/>
                <w:rFonts w:hint="eastAsia"/>
                <w:i w:val="0"/>
                <w:iCs w:val="0"/>
                <w:color w:val="auto"/>
              </w:rPr>
              <w:t>2.</w:t>
            </w:r>
            <w:r>
              <w:rPr>
                <w:rStyle w:val="10"/>
                <w:rFonts w:hint="eastAsia"/>
                <w:i w:val="0"/>
                <w:iCs w:val="0"/>
                <w:color w:val="auto"/>
              </w:rPr>
              <w:t>了解煤化工行业的具体特点和运作方式</w:t>
            </w:r>
          </w:p>
          <w:p w14:paraId="1BC0FD85" w14:textId="77777777" w:rsidR="00FF4930" w:rsidRDefault="00FF4930" w:rsidP="009047E5">
            <w:pPr>
              <w:tabs>
                <w:tab w:val="left" w:pos="2160"/>
              </w:tabs>
              <w:rPr>
                <w:rStyle w:val="10"/>
                <w:i w:val="0"/>
                <w:iCs w:val="0"/>
                <w:color w:val="auto"/>
              </w:rPr>
            </w:pPr>
            <w:r>
              <w:rPr>
                <w:rStyle w:val="10"/>
                <w:rFonts w:hint="eastAsia"/>
                <w:i w:val="0"/>
                <w:iCs w:val="0"/>
                <w:color w:val="auto"/>
              </w:rPr>
              <w:t>在对煤化工行业整体特点有了初步把握的基础上，为了更好的实施审计服务，事务所还需要更加深入的了解煤化工行业的具体特点和运作方式。</w:t>
            </w:r>
          </w:p>
          <w:p w14:paraId="55CA86D2" w14:textId="77777777" w:rsidR="00FF4930" w:rsidRDefault="00FF4930" w:rsidP="009047E5">
            <w:pPr>
              <w:tabs>
                <w:tab w:val="left" w:pos="2160"/>
              </w:tabs>
              <w:rPr>
                <w:rStyle w:val="10"/>
                <w:i w:val="0"/>
                <w:iCs w:val="0"/>
                <w:color w:val="auto"/>
              </w:rPr>
            </w:pPr>
            <w:r>
              <w:rPr>
                <w:rStyle w:val="10"/>
                <w:rFonts w:hint="eastAsia"/>
                <w:i w:val="0"/>
                <w:iCs w:val="0"/>
                <w:color w:val="auto"/>
              </w:rPr>
              <w:t>3.</w:t>
            </w:r>
            <w:r>
              <w:rPr>
                <w:rStyle w:val="10"/>
                <w:rFonts w:hint="eastAsia"/>
                <w:i w:val="0"/>
                <w:iCs w:val="0"/>
                <w:color w:val="auto"/>
              </w:rPr>
              <w:t>审计人员提高道德素质</w:t>
            </w:r>
          </w:p>
          <w:p w14:paraId="55A30645" w14:textId="77777777" w:rsidR="00FF4930" w:rsidRDefault="00FF4930" w:rsidP="009047E5">
            <w:pPr>
              <w:tabs>
                <w:tab w:val="left" w:pos="2160"/>
              </w:tabs>
              <w:rPr>
                <w:rStyle w:val="10"/>
                <w:i w:val="0"/>
                <w:iCs w:val="0"/>
                <w:color w:val="auto"/>
              </w:rPr>
            </w:pPr>
            <w:r>
              <w:rPr>
                <w:rStyle w:val="10"/>
                <w:rFonts w:hint="eastAsia"/>
                <w:i w:val="0"/>
                <w:iCs w:val="0"/>
                <w:color w:val="auto"/>
              </w:rPr>
              <w:t>职业道德在行业中起到根基作用，尤其是在注册会计师行业。由于行业的特殊性，对注册会计师的职业道德要求较高，一旦注册会计师的职业道德出现缺失，不仅会影响会计师事务所的形象，更会导致审计行业的混乱。</w:t>
            </w:r>
          </w:p>
          <w:p w14:paraId="6A34790E" w14:textId="77777777" w:rsidR="00FF4930" w:rsidRDefault="00FF4930" w:rsidP="009047E5">
            <w:pPr>
              <w:tabs>
                <w:tab w:val="left" w:pos="2160"/>
              </w:tabs>
              <w:rPr>
                <w:rStyle w:val="10"/>
                <w:i w:val="0"/>
                <w:iCs w:val="0"/>
                <w:color w:val="auto"/>
              </w:rPr>
            </w:pPr>
            <w:r>
              <w:rPr>
                <w:rStyle w:val="10"/>
                <w:rFonts w:hint="eastAsia"/>
                <w:i w:val="0"/>
                <w:iCs w:val="0"/>
                <w:color w:val="auto"/>
              </w:rPr>
              <w:t>3.</w:t>
            </w:r>
            <w:r>
              <w:rPr>
                <w:rStyle w:val="10"/>
                <w:rFonts w:hint="eastAsia"/>
                <w:i w:val="0"/>
                <w:iCs w:val="0"/>
                <w:color w:val="auto"/>
              </w:rPr>
              <w:t>充分识别关联方</w:t>
            </w:r>
          </w:p>
          <w:p w14:paraId="7A14EED1" w14:textId="77777777" w:rsidR="00FF4930" w:rsidRDefault="00FF4930" w:rsidP="009047E5">
            <w:pPr>
              <w:tabs>
                <w:tab w:val="left" w:pos="2160"/>
              </w:tabs>
              <w:rPr>
                <w:rStyle w:val="10"/>
                <w:i w:val="0"/>
                <w:iCs w:val="0"/>
                <w:color w:val="auto"/>
              </w:rPr>
            </w:pPr>
            <w:r>
              <w:rPr>
                <w:rStyle w:val="10"/>
                <w:rFonts w:hint="eastAsia"/>
                <w:i w:val="0"/>
                <w:iCs w:val="0"/>
                <w:color w:val="auto"/>
              </w:rPr>
              <w:lastRenderedPageBreak/>
              <w:t>注册会计师在识别关联方的过程中，应当认真查找与企业存在商业关系或商业交易的公司，对公司注册地点、成立时间、董事会人员、经营范围等方面的信息采用询问或调查相关商业购销凭证、担保合同、借款合同、发货单、运输单、发货证明等文件进行调查核实，深度挖掘企业的关联方关系，同时也要注意查找企业的子公司或分公司是否存在自身的关联方关系，企业通常会通过子公司或分公司的关联方隐瞒关联方。未识别的关联</w:t>
            </w:r>
            <w:proofErr w:type="gramStart"/>
            <w:r>
              <w:rPr>
                <w:rStyle w:val="10"/>
                <w:rFonts w:hint="eastAsia"/>
                <w:i w:val="0"/>
                <w:iCs w:val="0"/>
                <w:color w:val="auto"/>
              </w:rPr>
              <w:t>方存在</w:t>
            </w:r>
            <w:proofErr w:type="gramEnd"/>
            <w:r>
              <w:rPr>
                <w:rStyle w:val="10"/>
                <w:rFonts w:hint="eastAsia"/>
                <w:i w:val="0"/>
                <w:iCs w:val="0"/>
                <w:color w:val="auto"/>
              </w:rPr>
              <w:t>的审计风险较高，审计人员在进行识别的关联方时应当保持职业谨慎态度，在审计过程中应当查找充分且恰当的审计证据，并将其放在小组内进行全面讨论和分析，再对企业是否存在财务舞弊</w:t>
            </w:r>
          </w:p>
          <w:p w14:paraId="101AB4E0" w14:textId="77777777" w:rsidR="00FF4930" w:rsidRDefault="00FF4930" w:rsidP="009047E5">
            <w:pPr>
              <w:tabs>
                <w:tab w:val="left" w:pos="2160"/>
              </w:tabs>
              <w:rPr>
                <w:rStyle w:val="10"/>
                <w:i w:val="0"/>
                <w:iCs w:val="0"/>
                <w:color w:val="auto"/>
              </w:rPr>
            </w:pPr>
            <w:r>
              <w:rPr>
                <w:rStyle w:val="10"/>
                <w:rFonts w:hint="eastAsia"/>
                <w:i w:val="0"/>
                <w:iCs w:val="0"/>
                <w:color w:val="auto"/>
              </w:rPr>
              <w:t>的动机判断，最后综合这些信息得出被审计单位是否存在隐蔽的关联方交易行为的相关审计结论。</w:t>
            </w:r>
          </w:p>
          <w:p w14:paraId="6B99AD0B" w14:textId="77777777" w:rsidR="00FF4930" w:rsidRDefault="00FF4930" w:rsidP="009047E5">
            <w:pPr>
              <w:tabs>
                <w:tab w:val="left" w:pos="2160"/>
              </w:tabs>
            </w:pPr>
            <w:r>
              <w:rPr>
                <w:rStyle w:val="10"/>
                <w:rFonts w:hint="eastAsia"/>
                <w:i w:val="0"/>
                <w:iCs w:val="0"/>
                <w:color w:val="auto"/>
              </w:rPr>
              <w:t>4.</w:t>
            </w:r>
            <w:r>
              <w:rPr>
                <w:rFonts w:hint="eastAsia"/>
              </w:rPr>
              <w:t>加强内部审计</w:t>
            </w:r>
          </w:p>
          <w:p w14:paraId="01907DA1" w14:textId="77777777" w:rsidR="00FF4930" w:rsidRDefault="00FF4930" w:rsidP="009047E5">
            <w:pPr>
              <w:tabs>
                <w:tab w:val="left" w:pos="2160"/>
              </w:tabs>
            </w:pPr>
            <w:r>
              <w:rPr>
                <w:noProof/>
              </w:rPr>
              <w:drawing>
                <wp:inline distT="0" distB="0" distL="114300" distR="114300" wp14:anchorId="43ED1E00" wp14:editId="7AA4C707">
                  <wp:extent cx="3872865" cy="2204085"/>
                  <wp:effectExtent l="0" t="0" r="13335" b="57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5"/>
                          <a:stretch>
                            <a:fillRect/>
                          </a:stretch>
                        </pic:blipFill>
                        <pic:spPr>
                          <a:xfrm>
                            <a:off x="0" y="0"/>
                            <a:ext cx="3872865" cy="2204085"/>
                          </a:xfrm>
                          <a:prstGeom prst="rect">
                            <a:avLst/>
                          </a:prstGeom>
                          <a:noFill/>
                          <a:ln>
                            <a:noFill/>
                          </a:ln>
                        </pic:spPr>
                      </pic:pic>
                    </a:graphicData>
                  </a:graphic>
                </wp:inline>
              </w:drawing>
            </w:r>
          </w:p>
          <w:p w14:paraId="1F303C11" w14:textId="77777777" w:rsidR="00FF4930" w:rsidRDefault="00FF4930" w:rsidP="009047E5">
            <w:pPr>
              <w:tabs>
                <w:tab w:val="left" w:pos="2160"/>
              </w:tabs>
            </w:pPr>
            <w:r>
              <w:t>在本案中，阳煤化工的内审部门处于财务总监的管理之下，这就无法保证内审机构的独立性，内审机构无法发挥其应有的作用。</w:t>
            </w:r>
          </w:p>
          <w:p w14:paraId="187D22F5" w14:textId="77777777" w:rsidR="00FF4930" w:rsidRDefault="00FF4930" w:rsidP="009047E5">
            <w:pPr>
              <w:tabs>
                <w:tab w:val="left" w:pos="2160"/>
              </w:tabs>
            </w:pPr>
            <w:r>
              <w:rPr>
                <w:rFonts w:hint="eastAsia"/>
              </w:rPr>
              <w:t>5.</w:t>
            </w:r>
            <w:r>
              <w:rPr>
                <w:rFonts w:hint="eastAsia"/>
              </w:rPr>
              <w:t>建立物资采购价格信息库</w:t>
            </w:r>
          </w:p>
          <w:p w14:paraId="13B2DAA0" w14:textId="77777777" w:rsidR="00FF4930" w:rsidRDefault="00FF4930" w:rsidP="009047E5">
            <w:pPr>
              <w:tabs>
                <w:tab w:val="left" w:pos="2160"/>
              </w:tabs>
            </w:pPr>
            <w:r>
              <w:rPr>
                <w:rFonts w:hint="eastAsia"/>
              </w:rPr>
              <w:t>煤化工行业产品种类众多，市场价格变化较快，为了应对原材料价格变化的风险，内审部门应建立基于计算机的全面价格信息系统，通过市场、网络、报纸、行业简报、供应商和竞争对手等多种渠道进行价格的收集和整理，并及时根据市场行情实时更新并管理价格信息，同时将采购部门提供的采购报告中的价格信息作为依据，这样可以提高审计工作的效率，降低风险。</w:t>
            </w:r>
          </w:p>
        </w:tc>
      </w:tr>
      <w:tr w:rsidR="00FF4930" w14:paraId="1DDE3D97" w14:textId="77777777" w:rsidTr="009047E5">
        <w:tc>
          <w:tcPr>
            <w:tcW w:w="1980" w:type="dxa"/>
          </w:tcPr>
          <w:p w14:paraId="114BDB24" w14:textId="77777777" w:rsidR="00FF4930" w:rsidRDefault="00FF4930" w:rsidP="009047E5">
            <w:r>
              <w:rPr>
                <w:rFonts w:hint="eastAsia"/>
              </w:rPr>
              <w:lastRenderedPageBreak/>
              <w:t>关联</w:t>
            </w:r>
            <w:r>
              <w:t>的审计</w:t>
            </w:r>
            <w:r>
              <w:rPr>
                <w:rFonts w:hint="eastAsia"/>
              </w:rPr>
              <w:t>报告</w:t>
            </w:r>
            <w:r>
              <w:t>与审计</w:t>
            </w:r>
            <w:r>
              <w:rPr>
                <w:rFonts w:hint="eastAsia"/>
              </w:rPr>
              <w:t>意见</w:t>
            </w:r>
          </w:p>
        </w:tc>
        <w:tc>
          <w:tcPr>
            <w:tcW w:w="6316" w:type="dxa"/>
          </w:tcPr>
          <w:p w14:paraId="2622BDF6" w14:textId="77777777" w:rsidR="00FF4930" w:rsidRDefault="00FF4930" w:rsidP="009047E5">
            <w:r>
              <w:rPr>
                <w:rFonts w:hint="eastAsia"/>
              </w:rPr>
              <w:t>东新电碳股份有限公司</w:t>
            </w:r>
            <w:r>
              <w:rPr>
                <w:rFonts w:hint="eastAsia"/>
              </w:rPr>
              <w:t>2012</w:t>
            </w:r>
            <w:r>
              <w:rPr>
                <w:rFonts w:hint="eastAsia"/>
              </w:rPr>
              <w:t>年年度报告标准无保留意见</w:t>
            </w:r>
          </w:p>
        </w:tc>
      </w:tr>
    </w:tbl>
    <w:p w14:paraId="71ED9EAC" w14:textId="77777777" w:rsidR="00FF4930" w:rsidRDefault="00FF4930" w:rsidP="00FF4930"/>
    <w:p w14:paraId="360CD0BC" w14:textId="77777777" w:rsidR="00FF4930" w:rsidRDefault="00FF4930" w:rsidP="00FF4930">
      <w:pPr>
        <w:pStyle w:val="1"/>
      </w:pPr>
      <w:bookmarkStart w:id="40" w:name="_Toc105876557"/>
      <w:r>
        <w:t>3</w:t>
      </w:r>
      <w:r>
        <w:rPr>
          <w:rFonts w:hint="eastAsia"/>
        </w:rPr>
        <w:t>3</w:t>
      </w:r>
      <w:proofErr w:type="gramStart"/>
      <w:r>
        <w:rPr>
          <w:rFonts w:hint="eastAsia"/>
        </w:rPr>
        <w:t>百乐米</w:t>
      </w:r>
      <w:proofErr w:type="gramEnd"/>
      <w:r>
        <w:rPr>
          <w:rFonts w:hint="eastAsia"/>
        </w:rPr>
        <w:t>业财务舞弊</w:t>
      </w:r>
      <w:bookmarkEnd w:id="40"/>
    </w:p>
    <w:tbl>
      <w:tblPr>
        <w:tblStyle w:val="a5"/>
        <w:tblW w:w="8296" w:type="dxa"/>
        <w:tblLayout w:type="fixed"/>
        <w:tblLook w:val="04A0" w:firstRow="1" w:lastRow="0" w:firstColumn="1" w:lastColumn="0" w:noHBand="0" w:noVBand="1"/>
      </w:tblPr>
      <w:tblGrid>
        <w:gridCol w:w="1980"/>
        <w:gridCol w:w="6316"/>
      </w:tblGrid>
      <w:tr w:rsidR="00FF4930" w14:paraId="13788D91" w14:textId="77777777" w:rsidTr="009047E5">
        <w:tc>
          <w:tcPr>
            <w:tcW w:w="1980" w:type="dxa"/>
          </w:tcPr>
          <w:p w14:paraId="24B082CE" w14:textId="77777777" w:rsidR="00FF4930" w:rsidRDefault="00FF4930" w:rsidP="009047E5">
            <w:r>
              <w:rPr>
                <w:rFonts w:hint="eastAsia"/>
              </w:rPr>
              <w:t>案例数据</w:t>
            </w:r>
            <w:r>
              <w:t>编号</w:t>
            </w:r>
          </w:p>
        </w:tc>
        <w:tc>
          <w:tcPr>
            <w:tcW w:w="6316" w:type="dxa"/>
          </w:tcPr>
          <w:p w14:paraId="2296EFC1" w14:textId="77777777" w:rsidR="00FF4930" w:rsidRDefault="00FF4930" w:rsidP="009047E5">
            <w:pPr>
              <w:jc w:val="center"/>
            </w:pPr>
            <w:r>
              <w:rPr>
                <w:rFonts w:hint="eastAsia"/>
              </w:rPr>
              <w:t>07</w:t>
            </w:r>
            <w:r>
              <w:t>29</w:t>
            </w:r>
          </w:p>
        </w:tc>
      </w:tr>
      <w:tr w:rsidR="00FF4930" w14:paraId="7AD3398B" w14:textId="77777777" w:rsidTr="009047E5">
        <w:tc>
          <w:tcPr>
            <w:tcW w:w="1980" w:type="dxa"/>
          </w:tcPr>
          <w:p w14:paraId="12DBADF9" w14:textId="77777777" w:rsidR="00FF4930" w:rsidRDefault="00FF4930" w:rsidP="009047E5">
            <w:r>
              <w:rPr>
                <w:rFonts w:hint="eastAsia"/>
              </w:rPr>
              <w:t>案例</w:t>
            </w:r>
            <w:r>
              <w:t>行业类别</w:t>
            </w:r>
          </w:p>
        </w:tc>
        <w:tc>
          <w:tcPr>
            <w:tcW w:w="6316" w:type="dxa"/>
          </w:tcPr>
          <w:p w14:paraId="10ADE913" w14:textId="77777777" w:rsidR="00FF4930" w:rsidRDefault="00FF4930" w:rsidP="009047E5">
            <w:pPr>
              <w:jc w:val="center"/>
            </w:pPr>
            <w:r>
              <w:rPr>
                <w:rFonts w:hint="eastAsia"/>
              </w:rPr>
              <w:t>07</w:t>
            </w:r>
            <w:r>
              <w:rPr>
                <w:rFonts w:hint="eastAsia"/>
              </w:rPr>
              <w:t>制造业</w:t>
            </w:r>
          </w:p>
        </w:tc>
      </w:tr>
      <w:tr w:rsidR="00FF4930" w14:paraId="61550077" w14:textId="77777777" w:rsidTr="009047E5">
        <w:tc>
          <w:tcPr>
            <w:tcW w:w="1980" w:type="dxa"/>
          </w:tcPr>
          <w:p w14:paraId="145379D1" w14:textId="77777777" w:rsidR="00FF4930" w:rsidRDefault="00FF4930" w:rsidP="009047E5">
            <w:r>
              <w:rPr>
                <w:rFonts w:hint="eastAsia"/>
              </w:rPr>
              <w:t>案例发生时间</w:t>
            </w:r>
          </w:p>
        </w:tc>
        <w:tc>
          <w:tcPr>
            <w:tcW w:w="6316" w:type="dxa"/>
          </w:tcPr>
          <w:p w14:paraId="61750531" w14:textId="77777777" w:rsidR="00FF4930" w:rsidRDefault="00FF4930" w:rsidP="009047E5">
            <w:pPr>
              <w:jc w:val="center"/>
            </w:pPr>
            <w:r>
              <w:rPr>
                <w:rFonts w:hint="eastAsia"/>
              </w:rPr>
              <w:t>2019</w:t>
            </w:r>
          </w:p>
        </w:tc>
      </w:tr>
      <w:tr w:rsidR="00FF4930" w14:paraId="246D52ED" w14:textId="77777777" w:rsidTr="009047E5">
        <w:tc>
          <w:tcPr>
            <w:tcW w:w="1980" w:type="dxa"/>
          </w:tcPr>
          <w:p w14:paraId="14FFC301" w14:textId="77777777" w:rsidR="00FF4930" w:rsidRDefault="00FF4930" w:rsidP="009047E5">
            <w:r>
              <w:rPr>
                <w:rFonts w:hint="eastAsia"/>
              </w:rPr>
              <w:lastRenderedPageBreak/>
              <w:t>案例企业名称</w:t>
            </w:r>
          </w:p>
        </w:tc>
        <w:tc>
          <w:tcPr>
            <w:tcW w:w="6316" w:type="dxa"/>
          </w:tcPr>
          <w:p w14:paraId="32E8B4D0" w14:textId="77777777" w:rsidR="00FF4930" w:rsidRDefault="00FF4930" w:rsidP="009047E5">
            <w:pPr>
              <w:jc w:val="center"/>
            </w:pPr>
            <w:r>
              <w:rPr>
                <w:rFonts w:hint="eastAsia"/>
              </w:rPr>
              <w:t>江西省</w:t>
            </w:r>
            <w:proofErr w:type="gramStart"/>
            <w:r>
              <w:rPr>
                <w:rFonts w:hint="eastAsia"/>
              </w:rPr>
              <w:t>百乐米业</w:t>
            </w:r>
            <w:proofErr w:type="gramEnd"/>
            <w:r>
              <w:rPr>
                <w:rFonts w:hint="eastAsia"/>
              </w:rPr>
              <w:t>股份有限公司</w:t>
            </w:r>
          </w:p>
        </w:tc>
      </w:tr>
      <w:tr w:rsidR="00FF4930" w14:paraId="5D1FC5C8" w14:textId="77777777" w:rsidTr="009047E5">
        <w:tc>
          <w:tcPr>
            <w:tcW w:w="1980" w:type="dxa"/>
          </w:tcPr>
          <w:p w14:paraId="11130CE4" w14:textId="77777777" w:rsidR="00FF4930" w:rsidRDefault="00FF4930" w:rsidP="009047E5">
            <w:r>
              <w:rPr>
                <w:rFonts w:hint="eastAsia"/>
              </w:rPr>
              <w:t>案例企业经营范围</w:t>
            </w:r>
          </w:p>
        </w:tc>
        <w:tc>
          <w:tcPr>
            <w:tcW w:w="6316" w:type="dxa"/>
          </w:tcPr>
          <w:p w14:paraId="22E2428C" w14:textId="77777777" w:rsidR="00FF4930" w:rsidRDefault="00FF4930" w:rsidP="009047E5">
            <w:pPr>
              <w:jc w:val="center"/>
            </w:pPr>
            <w:r>
              <w:rPr>
                <w:rFonts w:hint="eastAsia"/>
              </w:rPr>
              <w:t>农副产品加工</w:t>
            </w:r>
          </w:p>
        </w:tc>
      </w:tr>
      <w:tr w:rsidR="00FF4930" w14:paraId="2589F990" w14:textId="77777777" w:rsidTr="009047E5">
        <w:tc>
          <w:tcPr>
            <w:tcW w:w="1980" w:type="dxa"/>
          </w:tcPr>
          <w:p w14:paraId="26F36A17" w14:textId="77777777" w:rsidR="00FF4930" w:rsidRDefault="00FF4930" w:rsidP="009047E5">
            <w:r>
              <w:rPr>
                <w:rFonts w:hint="eastAsia"/>
              </w:rPr>
              <w:t>企业单位案情描述</w:t>
            </w:r>
          </w:p>
        </w:tc>
        <w:tc>
          <w:tcPr>
            <w:tcW w:w="6316" w:type="dxa"/>
          </w:tcPr>
          <w:p w14:paraId="6339C56D" w14:textId="77777777" w:rsidR="00FF4930" w:rsidRDefault="00FF4930" w:rsidP="009047E5">
            <w:pPr>
              <w:rPr>
                <w:b/>
              </w:rPr>
            </w:pPr>
            <w:r>
              <w:rPr>
                <w:rFonts w:hint="eastAsia"/>
                <w:b/>
              </w:rPr>
              <w:t>【企业背景】</w:t>
            </w:r>
          </w:p>
          <w:p w14:paraId="3A57D4F8" w14:textId="77777777" w:rsidR="00FF4930" w:rsidRDefault="00FF4930" w:rsidP="009047E5">
            <w:pPr>
              <w:rPr>
                <w:bCs/>
              </w:rPr>
            </w:pPr>
            <w:r>
              <w:rPr>
                <w:rFonts w:hint="eastAsia"/>
                <w:bCs/>
              </w:rPr>
              <w:t>江西省</w:t>
            </w:r>
            <w:proofErr w:type="gramStart"/>
            <w:r>
              <w:rPr>
                <w:rFonts w:hint="eastAsia"/>
                <w:bCs/>
              </w:rPr>
              <w:t>百乐米业</w:t>
            </w:r>
            <w:proofErr w:type="gramEnd"/>
            <w:r>
              <w:rPr>
                <w:rFonts w:hint="eastAsia"/>
                <w:bCs/>
              </w:rPr>
              <w:t>股份有限公司（以下简称“百乐米业”）成立于</w:t>
            </w:r>
            <w:r>
              <w:rPr>
                <w:rFonts w:hint="eastAsia"/>
                <w:bCs/>
              </w:rPr>
              <w:t>2000</w:t>
            </w:r>
            <w:r>
              <w:rPr>
                <w:rFonts w:hint="eastAsia"/>
                <w:bCs/>
              </w:rPr>
              <w:t>年，注册资金</w:t>
            </w:r>
            <w:r>
              <w:rPr>
                <w:rFonts w:hint="eastAsia"/>
                <w:bCs/>
              </w:rPr>
              <w:t>8400</w:t>
            </w:r>
            <w:r>
              <w:rPr>
                <w:rFonts w:hint="eastAsia"/>
                <w:bCs/>
              </w:rPr>
              <w:t>万元，其前身是新余市百乐工贸有限公司，是一家集粮食收购、加工、销售、储备及贸易为一体的农副食品加工企业。</w:t>
            </w:r>
            <w:proofErr w:type="gramStart"/>
            <w:r>
              <w:rPr>
                <w:rFonts w:hint="eastAsia"/>
                <w:bCs/>
              </w:rPr>
              <w:t>百乐米业</w:t>
            </w:r>
            <w:proofErr w:type="gramEnd"/>
            <w:r>
              <w:rPr>
                <w:rFonts w:hint="eastAsia"/>
                <w:bCs/>
              </w:rPr>
              <w:t>的经营策略是“质量取胜、诚信为本”，并坚持“普通产品占市场、中档产品创效益、高档产品树品牌”的营销理念。其主营产品是大米和米粉，其中大米和米粉分别有五十和十多个品种，外观精美、品质优良，畅销全国并出口海内外。</w:t>
            </w:r>
            <w:proofErr w:type="gramStart"/>
            <w:r>
              <w:rPr>
                <w:rFonts w:hint="eastAsia"/>
                <w:bCs/>
              </w:rPr>
              <w:t>百乐米业</w:t>
            </w:r>
            <w:proofErr w:type="gramEnd"/>
            <w:r>
              <w:rPr>
                <w:rFonts w:hint="eastAsia"/>
                <w:bCs/>
              </w:rPr>
              <w:t>凭借其优质、用心的服务获得了企业和消费者的信任和一致好评，成为全国最大规模的粮食加工骨干企业之一，加工技术达到国内先进水平，产、销量在江南地区同行业中位列前茅。公司曾被评为“农业产业化国家重点龙头企业”并获得“中国驰名商标”荣誉称号</w:t>
            </w:r>
          </w:p>
          <w:p w14:paraId="5691F6EC" w14:textId="77777777" w:rsidR="00FF4930" w:rsidRDefault="00FF4930" w:rsidP="009047E5">
            <w:pPr>
              <w:rPr>
                <w:b/>
              </w:rPr>
            </w:pPr>
            <w:r>
              <w:rPr>
                <w:rFonts w:hint="eastAsia"/>
                <w:b/>
              </w:rPr>
              <w:t>【案情背景</w:t>
            </w:r>
            <w:r>
              <w:rPr>
                <w:b/>
              </w:rPr>
              <w:t>】</w:t>
            </w:r>
          </w:p>
          <w:p w14:paraId="38BAAADB" w14:textId="77777777" w:rsidR="00FF4930" w:rsidRDefault="00FF4930" w:rsidP="009047E5">
            <w:r>
              <w:rPr>
                <w:rFonts w:hint="eastAsia"/>
              </w:rPr>
              <w:t>2016</w:t>
            </w:r>
            <w:r>
              <w:rPr>
                <w:rFonts w:hint="eastAsia"/>
              </w:rPr>
              <w:t>年</w:t>
            </w:r>
            <w:r>
              <w:rPr>
                <w:rFonts w:hint="eastAsia"/>
              </w:rPr>
              <w:t>3</w:t>
            </w:r>
            <w:r>
              <w:rPr>
                <w:rFonts w:hint="eastAsia"/>
              </w:rPr>
              <w:t>月，</w:t>
            </w:r>
            <w:proofErr w:type="gramStart"/>
            <w:r>
              <w:rPr>
                <w:rFonts w:hint="eastAsia"/>
              </w:rPr>
              <w:t>百乐米业</w:t>
            </w:r>
            <w:proofErr w:type="gramEnd"/>
            <w:r>
              <w:rPr>
                <w:rFonts w:hint="eastAsia"/>
              </w:rPr>
              <w:t>在新三板挂牌，股票代码为</w:t>
            </w:r>
            <w:r>
              <w:rPr>
                <w:rFonts w:hint="eastAsia"/>
              </w:rPr>
              <w:t>836499</w:t>
            </w:r>
            <w:r>
              <w:rPr>
                <w:rFonts w:hint="eastAsia"/>
              </w:rPr>
              <w:t>。挂牌后，百</w:t>
            </w:r>
            <w:proofErr w:type="gramStart"/>
            <w:r>
              <w:rPr>
                <w:rFonts w:hint="eastAsia"/>
              </w:rPr>
              <w:t>乐米业深入</w:t>
            </w:r>
            <w:proofErr w:type="gramEnd"/>
            <w:r>
              <w:rPr>
                <w:rFonts w:hint="eastAsia"/>
              </w:rPr>
              <w:t>发展其主营业务，重视产品研发和质量控制，根据客户需求生产销售优质大米并延伸产业</w:t>
            </w:r>
            <w:proofErr w:type="gramStart"/>
            <w:r>
              <w:rPr>
                <w:rFonts w:hint="eastAsia"/>
              </w:rPr>
              <w:t>链供应</w:t>
            </w:r>
            <w:proofErr w:type="gramEnd"/>
            <w:r>
              <w:rPr>
                <w:rFonts w:hint="eastAsia"/>
              </w:rPr>
              <w:t>米粉，收入、利润及现金流不断增长。至</w:t>
            </w:r>
            <w:r>
              <w:rPr>
                <w:rFonts w:hint="eastAsia"/>
              </w:rPr>
              <w:t>2018</w:t>
            </w:r>
            <w:r>
              <w:rPr>
                <w:rFonts w:hint="eastAsia"/>
              </w:rPr>
              <w:t>年上半年，公司收入为</w:t>
            </w:r>
            <w:r>
              <w:rPr>
                <w:rFonts w:hint="eastAsia"/>
              </w:rPr>
              <w:t>2.6</w:t>
            </w:r>
            <w:r>
              <w:rPr>
                <w:rFonts w:hint="eastAsia"/>
              </w:rPr>
              <w:t>亿元，同比增长</w:t>
            </w:r>
            <w:r>
              <w:rPr>
                <w:rFonts w:hint="eastAsia"/>
              </w:rPr>
              <w:t>41%</w:t>
            </w:r>
            <w:r>
              <w:rPr>
                <w:rFonts w:hint="eastAsia"/>
              </w:rPr>
              <w:t>；利润</w:t>
            </w:r>
            <w:r>
              <w:rPr>
                <w:rFonts w:hint="eastAsia"/>
              </w:rPr>
              <w:t>2107</w:t>
            </w:r>
            <w:r>
              <w:rPr>
                <w:rFonts w:hint="eastAsia"/>
              </w:rPr>
              <w:t>万，同比增长</w:t>
            </w:r>
            <w:r>
              <w:rPr>
                <w:rFonts w:hint="eastAsia"/>
              </w:rPr>
              <w:t>24%</w:t>
            </w:r>
            <w:r>
              <w:rPr>
                <w:rFonts w:hint="eastAsia"/>
              </w:rPr>
              <w:t>。</w:t>
            </w:r>
          </w:p>
          <w:p w14:paraId="6C395558" w14:textId="77777777" w:rsidR="00FF4930" w:rsidRDefault="00FF4930" w:rsidP="009047E5">
            <w:pPr>
              <w:rPr>
                <w:b/>
              </w:rPr>
            </w:pPr>
            <w:r>
              <w:rPr>
                <w:rFonts w:hint="eastAsia"/>
                <w:b/>
              </w:rPr>
              <w:t>【案情描述】</w:t>
            </w:r>
          </w:p>
          <w:p w14:paraId="6E8BFD3D" w14:textId="77777777" w:rsidR="00FF4930" w:rsidRDefault="00FF4930" w:rsidP="009047E5">
            <w:r>
              <w:rPr>
                <w:rFonts w:hint="eastAsia"/>
              </w:rPr>
              <w:t>2018</w:t>
            </w:r>
            <w:r>
              <w:rPr>
                <w:rFonts w:hint="eastAsia"/>
              </w:rPr>
              <w:t>年</w:t>
            </w:r>
            <w:r>
              <w:rPr>
                <w:rFonts w:hint="eastAsia"/>
              </w:rPr>
              <w:t>5</w:t>
            </w:r>
            <w:r>
              <w:rPr>
                <w:rFonts w:hint="eastAsia"/>
              </w:rPr>
              <w:t>月</w:t>
            </w:r>
            <w:r>
              <w:rPr>
                <w:rFonts w:hint="eastAsia"/>
              </w:rPr>
              <w:t>2</w:t>
            </w:r>
            <w:r>
              <w:rPr>
                <w:rFonts w:hint="eastAsia"/>
              </w:rPr>
              <w:t>日，百</w:t>
            </w:r>
            <w:proofErr w:type="gramStart"/>
            <w:r>
              <w:rPr>
                <w:rFonts w:hint="eastAsia"/>
              </w:rPr>
              <w:t>乐米业收到</w:t>
            </w:r>
            <w:proofErr w:type="gramEnd"/>
            <w:r>
              <w:rPr>
                <w:rFonts w:hint="eastAsia"/>
              </w:rPr>
              <w:t>因信息披露违法违规而被证监会立案调查的《调查通知书》，调查结果显示，</w:t>
            </w:r>
            <w:proofErr w:type="gramStart"/>
            <w:r>
              <w:rPr>
                <w:rFonts w:hint="eastAsia"/>
              </w:rPr>
              <w:t>百乐米业</w:t>
            </w:r>
            <w:proofErr w:type="gramEnd"/>
            <w:r>
              <w:rPr>
                <w:rFonts w:hint="eastAsia"/>
              </w:rPr>
              <w:t>2016</w:t>
            </w:r>
            <w:r>
              <w:rPr>
                <w:rFonts w:hint="eastAsia"/>
              </w:rPr>
              <w:t>年年报和</w:t>
            </w:r>
            <w:r>
              <w:rPr>
                <w:rFonts w:hint="eastAsia"/>
              </w:rPr>
              <w:t>2017</w:t>
            </w:r>
            <w:r>
              <w:rPr>
                <w:rFonts w:hint="eastAsia"/>
              </w:rPr>
              <w:t>年半年报虚假记载营业收入、存货、短期借款等负债项目，且未披露为实际控制人担保事项，信息披露存在重大违法违规。</w:t>
            </w:r>
            <w:r>
              <w:rPr>
                <w:rFonts w:hint="eastAsia"/>
              </w:rPr>
              <w:t>2019</w:t>
            </w:r>
            <w:r>
              <w:rPr>
                <w:rFonts w:hint="eastAsia"/>
              </w:rPr>
              <w:t>年</w:t>
            </w:r>
            <w:r>
              <w:rPr>
                <w:rFonts w:hint="eastAsia"/>
              </w:rPr>
              <w:t>5</w:t>
            </w:r>
            <w:r>
              <w:rPr>
                <w:rFonts w:hint="eastAsia"/>
              </w:rPr>
              <w:t>月</w:t>
            </w:r>
            <w:r>
              <w:rPr>
                <w:rFonts w:hint="eastAsia"/>
              </w:rPr>
              <w:t>20</w:t>
            </w:r>
            <w:r>
              <w:rPr>
                <w:rFonts w:hint="eastAsia"/>
              </w:rPr>
              <w:t>日，公司因信息披露违反《证券法》、《非上市公众公司监督管理办法》等规定而被中国证监会江西监管局采取行政处罚措施。至</w:t>
            </w:r>
            <w:r>
              <w:rPr>
                <w:rFonts w:hint="eastAsia"/>
              </w:rPr>
              <w:t>2020</w:t>
            </w:r>
            <w:r>
              <w:rPr>
                <w:rFonts w:hint="eastAsia"/>
              </w:rPr>
              <w:t>年初，</w:t>
            </w:r>
            <w:proofErr w:type="gramStart"/>
            <w:r>
              <w:rPr>
                <w:rFonts w:hint="eastAsia"/>
              </w:rPr>
              <w:t>百乐米业</w:t>
            </w:r>
            <w:proofErr w:type="gramEnd"/>
            <w:r>
              <w:rPr>
                <w:rFonts w:hint="eastAsia"/>
              </w:rPr>
              <w:t>一直处于连续停牌状态。</w:t>
            </w:r>
          </w:p>
          <w:p w14:paraId="0B7EF923" w14:textId="77777777" w:rsidR="00FF4930" w:rsidRDefault="00FF4930" w:rsidP="009047E5">
            <w:r>
              <w:rPr>
                <w:rFonts w:hint="eastAsia"/>
              </w:rPr>
              <w:t>中国证监会江西监管局发布的行政处罚决定书显示，</w:t>
            </w:r>
            <w:proofErr w:type="gramStart"/>
            <w:r>
              <w:rPr>
                <w:rFonts w:hint="eastAsia"/>
              </w:rPr>
              <w:t>百乐米业</w:t>
            </w:r>
            <w:proofErr w:type="gramEnd"/>
            <w:r>
              <w:rPr>
                <w:rFonts w:hint="eastAsia"/>
              </w:rPr>
              <w:t>违规事实主要包括四大方面：虚假记载营业收入、虚假记载存货、虚假记载短期借款等负债项目以及未披露为实际控制人担保的事项。</w:t>
            </w:r>
          </w:p>
          <w:p w14:paraId="21285D74" w14:textId="77777777" w:rsidR="00FF4930" w:rsidRDefault="00FF4930" w:rsidP="009047E5">
            <w:proofErr w:type="gramStart"/>
            <w:r>
              <w:rPr>
                <w:rFonts w:hint="eastAsia"/>
              </w:rPr>
              <w:t>百乐米业</w:t>
            </w:r>
            <w:proofErr w:type="gramEnd"/>
            <w:r>
              <w:rPr>
                <w:rFonts w:hint="eastAsia"/>
              </w:rPr>
              <w:t>的违法行为对资本市场的健康发展产生了恶劣影响，在驳回公司的申辩之后，江西证监局最终决定：对</w:t>
            </w:r>
            <w:proofErr w:type="gramStart"/>
            <w:r>
              <w:rPr>
                <w:rFonts w:hint="eastAsia"/>
              </w:rPr>
              <w:t>百乐米业</w:t>
            </w:r>
            <w:proofErr w:type="gramEnd"/>
            <w:r>
              <w:rPr>
                <w:rFonts w:hint="eastAsia"/>
              </w:rPr>
              <w:t>责令改正，给予警告，并处以</w:t>
            </w:r>
            <w:r>
              <w:rPr>
                <w:rFonts w:hint="eastAsia"/>
              </w:rPr>
              <w:t>60</w:t>
            </w:r>
            <w:r>
              <w:rPr>
                <w:rFonts w:hint="eastAsia"/>
              </w:rPr>
              <w:t>万元罚款；对相关责任人给予警告并按责任轻重分别处以</w:t>
            </w:r>
            <w:r>
              <w:rPr>
                <w:rFonts w:hint="eastAsia"/>
              </w:rPr>
              <w:t>30</w:t>
            </w:r>
            <w:r>
              <w:rPr>
                <w:rFonts w:hint="eastAsia"/>
              </w:rPr>
              <w:t>万、</w:t>
            </w:r>
            <w:r>
              <w:rPr>
                <w:rFonts w:hint="eastAsia"/>
              </w:rPr>
              <w:t>5</w:t>
            </w:r>
            <w:r>
              <w:rPr>
                <w:rFonts w:hint="eastAsia"/>
              </w:rPr>
              <w:t>万及</w:t>
            </w:r>
            <w:r>
              <w:rPr>
                <w:rFonts w:hint="eastAsia"/>
              </w:rPr>
              <w:t>3</w:t>
            </w:r>
            <w:r>
              <w:rPr>
                <w:rFonts w:hint="eastAsia"/>
              </w:rPr>
              <w:t>万元罚款。</w:t>
            </w:r>
          </w:p>
          <w:p w14:paraId="2495E549" w14:textId="77777777" w:rsidR="00FF4930" w:rsidRDefault="00FF4930" w:rsidP="009047E5"/>
        </w:tc>
      </w:tr>
      <w:tr w:rsidR="00FF4930" w14:paraId="0BEB7F89" w14:textId="77777777" w:rsidTr="009047E5">
        <w:tc>
          <w:tcPr>
            <w:tcW w:w="1980" w:type="dxa"/>
          </w:tcPr>
          <w:p w14:paraId="3937CD33" w14:textId="77777777" w:rsidR="00FF4930" w:rsidRDefault="00FF4930" w:rsidP="009047E5">
            <w:r>
              <w:rPr>
                <w:rFonts w:hint="eastAsia"/>
              </w:rPr>
              <w:t>关联审计机构</w:t>
            </w:r>
            <w:r>
              <w:t>名称</w:t>
            </w:r>
          </w:p>
        </w:tc>
        <w:tc>
          <w:tcPr>
            <w:tcW w:w="6316" w:type="dxa"/>
          </w:tcPr>
          <w:p w14:paraId="2CC7E6BC" w14:textId="77777777" w:rsidR="00FF4930" w:rsidRDefault="00FF4930" w:rsidP="009047E5">
            <w:pPr>
              <w:jc w:val="center"/>
            </w:pPr>
            <w:r>
              <w:rPr>
                <w:rFonts w:hint="eastAsia"/>
              </w:rPr>
              <w:t>中兴华会计师事务所</w:t>
            </w:r>
          </w:p>
        </w:tc>
      </w:tr>
      <w:tr w:rsidR="00FF4930" w14:paraId="560B41AA" w14:textId="77777777" w:rsidTr="009047E5">
        <w:tc>
          <w:tcPr>
            <w:tcW w:w="1980" w:type="dxa"/>
          </w:tcPr>
          <w:p w14:paraId="648857F3" w14:textId="77777777" w:rsidR="00FF4930" w:rsidRDefault="00FF4930" w:rsidP="009047E5">
            <w:r>
              <w:rPr>
                <w:rFonts w:hint="eastAsia"/>
              </w:rPr>
              <w:t>引发</w:t>
            </w:r>
            <w:r>
              <w:t>的审计</w:t>
            </w:r>
            <w:r>
              <w:rPr>
                <w:rFonts w:hint="eastAsia"/>
              </w:rPr>
              <w:t>实施</w:t>
            </w:r>
            <w:r>
              <w:t>思考</w:t>
            </w:r>
          </w:p>
        </w:tc>
        <w:tc>
          <w:tcPr>
            <w:tcW w:w="6316" w:type="dxa"/>
          </w:tcPr>
          <w:p w14:paraId="5DA2F36C" w14:textId="77777777" w:rsidR="00FF4930" w:rsidRDefault="00FF4930" w:rsidP="009047E5">
            <w:pPr>
              <w:tabs>
                <w:tab w:val="left" w:pos="2160"/>
              </w:tabs>
              <w:rPr>
                <w:rStyle w:val="10"/>
                <w:i w:val="0"/>
                <w:iCs w:val="0"/>
                <w:color w:val="auto"/>
              </w:rPr>
            </w:pPr>
            <w:r>
              <w:rPr>
                <w:rStyle w:val="10"/>
                <w:rFonts w:hint="eastAsia"/>
                <w:i w:val="0"/>
                <w:iCs w:val="0"/>
                <w:color w:val="auto"/>
              </w:rPr>
              <w:t>1.</w:t>
            </w:r>
            <w:r>
              <w:rPr>
                <w:rStyle w:val="10"/>
                <w:rFonts w:hint="eastAsia"/>
                <w:i w:val="0"/>
                <w:iCs w:val="0"/>
                <w:color w:val="auto"/>
              </w:rPr>
              <w:t>审计人员审计质量因素</w:t>
            </w:r>
          </w:p>
          <w:p w14:paraId="4F615086" w14:textId="77777777" w:rsidR="00FF4930" w:rsidRDefault="00FF4930" w:rsidP="009047E5">
            <w:pPr>
              <w:tabs>
                <w:tab w:val="left" w:pos="2160"/>
              </w:tabs>
              <w:rPr>
                <w:rStyle w:val="10"/>
                <w:i w:val="0"/>
                <w:iCs w:val="0"/>
                <w:color w:val="auto"/>
              </w:rPr>
            </w:pPr>
            <w:r>
              <w:rPr>
                <w:rStyle w:val="10"/>
                <w:rFonts w:hint="eastAsia"/>
                <w:i w:val="0"/>
                <w:iCs w:val="0"/>
                <w:color w:val="auto"/>
              </w:rPr>
              <w:t>根据</w:t>
            </w:r>
            <w:proofErr w:type="gramStart"/>
            <w:r>
              <w:rPr>
                <w:rStyle w:val="10"/>
                <w:rFonts w:hint="eastAsia"/>
                <w:i w:val="0"/>
                <w:iCs w:val="0"/>
                <w:color w:val="auto"/>
              </w:rPr>
              <w:t>百乐米业</w:t>
            </w:r>
            <w:proofErr w:type="gramEnd"/>
            <w:r>
              <w:rPr>
                <w:rStyle w:val="10"/>
                <w:rFonts w:hint="eastAsia"/>
                <w:i w:val="0"/>
                <w:iCs w:val="0"/>
                <w:color w:val="auto"/>
              </w:rPr>
              <w:t>披露的年报，承接其审计业务的注册会计师为罗建平和吴朝晖，下表统计了二人在</w:t>
            </w:r>
            <w:r>
              <w:rPr>
                <w:rStyle w:val="10"/>
                <w:rFonts w:hint="eastAsia"/>
                <w:i w:val="0"/>
                <w:iCs w:val="0"/>
                <w:color w:val="auto"/>
              </w:rPr>
              <w:t>2017</w:t>
            </w:r>
            <w:r>
              <w:rPr>
                <w:rStyle w:val="10"/>
                <w:rFonts w:hint="eastAsia"/>
                <w:i w:val="0"/>
                <w:iCs w:val="0"/>
                <w:color w:val="auto"/>
              </w:rPr>
              <w:t>及以前年度参与的新三板企业审计业务。从表中可以看出，在审计</w:t>
            </w:r>
            <w:proofErr w:type="gramStart"/>
            <w:r>
              <w:rPr>
                <w:rStyle w:val="10"/>
                <w:rFonts w:hint="eastAsia"/>
                <w:i w:val="0"/>
                <w:iCs w:val="0"/>
                <w:color w:val="auto"/>
              </w:rPr>
              <w:t>百乐米业</w:t>
            </w:r>
            <w:proofErr w:type="gramEnd"/>
            <w:r>
              <w:rPr>
                <w:rStyle w:val="10"/>
                <w:rFonts w:hint="eastAsia"/>
                <w:i w:val="0"/>
                <w:iCs w:val="0"/>
                <w:color w:val="auto"/>
              </w:rPr>
              <w:t>出现违规的</w:t>
            </w:r>
            <w:r>
              <w:rPr>
                <w:rStyle w:val="10"/>
                <w:rFonts w:hint="eastAsia"/>
                <w:i w:val="0"/>
                <w:iCs w:val="0"/>
                <w:color w:val="auto"/>
              </w:rPr>
              <w:t>2016</w:t>
            </w:r>
            <w:r>
              <w:rPr>
                <w:rStyle w:val="10"/>
                <w:rFonts w:hint="eastAsia"/>
                <w:i w:val="0"/>
                <w:iCs w:val="0"/>
                <w:color w:val="auto"/>
              </w:rPr>
              <w:t>年年报的同时，二人还分别承担着四家和六家新三板企业的年报审计工作，而年报披露的截止日都是四月三十日，这意味着注册会计师在短时间内的工作量是巨大的，留给审计</w:t>
            </w:r>
            <w:proofErr w:type="gramStart"/>
            <w:r>
              <w:rPr>
                <w:rStyle w:val="10"/>
                <w:rFonts w:hint="eastAsia"/>
                <w:i w:val="0"/>
                <w:iCs w:val="0"/>
                <w:color w:val="auto"/>
              </w:rPr>
              <w:t>百乐米业</w:t>
            </w:r>
            <w:proofErr w:type="gramEnd"/>
            <w:r>
              <w:rPr>
                <w:rStyle w:val="10"/>
                <w:rFonts w:hint="eastAsia"/>
                <w:i w:val="0"/>
                <w:iCs w:val="0"/>
                <w:color w:val="auto"/>
              </w:rPr>
              <w:t>年报的时间也是有限的，审计质量难以得到保</w:t>
            </w:r>
            <w:r>
              <w:rPr>
                <w:rStyle w:val="10"/>
                <w:rFonts w:hint="eastAsia"/>
                <w:i w:val="0"/>
                <w:iCs w:val="0"/>
                <w:color w:val="auto"/>
              </w:rPr>
              <w:lastRenderedPageBreak/>
              <w:t>证。</w:t>
            </w:r>
          </w:p>
          <w:p w14:paraId="635AF9CC" w14:textId="77777777" w:rsidR="00FF4930" w:rsidRDefault="00FF4930" w:rsidP="009047E5">
            <w:pPr>
              <w:tabs>
                <w:tab w:val="left" w:pos="2160"/>
              </w:tabs>
            </w:pPr>
            <w:r>
              <w:rPr>
                <w:noProof/>
              </w:rPr>
              <w:drawing>
                <wp:inline distT="0" distB="0" distL="114300" distR="114300" wp14:anchorId="22D02338" wp14:editId="25E3D5F1">
                  <wp:extent cx="3543300" cy="2272030"/>
                  <wp:effectExtent l="0" t="0" r="7620" b="139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6"/>
                          <a:stretch>
                            <a:fillRect/>
                          </a:stretch>
                        </pic:blipFill>
                        <pic:spPr>
                          <a:xfrm>
                            <a:off x="0" y="0"/>
                            <a:ext cx="3543300" cy="2272030"/>
                          </a:xfrm>
                          <a:prstGeom prst="rect">
                            <a:avLst/>
                          </a:prstGeom>
                          <a:noFill/>
                          <a:ln>
                            <a:noFill/>
                          </a:ln>
                        </pic:spPr>
                      </pic:pic>
                    </a:graphicData>
                  </a:graphic>
                </wp:inline>
              </w:drawing>
            </w:r>
          </w:p>
          <w:p w14:paraId="342DEE23" w14:textId="77777777" w:rsidR="00FF4930" w:rsidRDefault="00FF4930" w:rsidP="009047E5">
            <w:pPr>
              <w:tabs>
                <w:tab w:val="left" w:pos="2160"/>
              </w:tabs>
            </w:pPr>
            <w:r>
              <w:rPr>
                <w:rFonts w:hint="eastAsia"/>
              </w:rPr>
              <w:t>业务承接是会计师事务所质量控制的第一步。事务所在决定是否承接审计业务时，必须同时考虑以下条件：（</w:t>
            </w:r>
            <w:r>
              <w:rPr>
                <w:rFonts w:hint="eastAsia"/>
              </w:rPr>
              <w:t>1</w:t>
            </w:r>
            <w:r>
              <w:rPr>
                <w:rFonts w:hint="eastAsia"/>
              </w:rPr>
              <w:t>）注册会计师是否能遵守职业道德要求；（</w:t>
            </w:r>
            <w:r>
              <w:rPr>
                <w:rFonts w:hint="eastAsia"/>
              </w:rPr>
              <w:t>2</w:t>
            </w:r>
            <w:r>
              <w:rPr>
                <w:rFonts w:hint="eastAsia"/>
              </w:rPr>
              <w:t>）客户是否可能</w:t>
            </w:r>
            <w:proofErr w:type="gramStart"/>
            <w:r>
              <w:rPr>
                <w:rFonts w:hint="eastAsia"/>
              </w:rPr>
              <w:t>不</w:t>
            </w:r>
            <w:proofErr w:type="gramEnd"/>
            <w:r>
              <w:rPr>
                <w:rFonts w:hint="eastAsia"/>
              </w:rPr>
              <w:t>诚信；（</w:t>
            </w:r>
            <w:r>
              <w:rPr>
                <w:rFonts w:hint="eastAsia"/>
              </w:rPr>
              <w:t>3</w:t>
            </w:r>
            <w:r>
              <w:rPr>
                <w:rFonts w:hint="eastAsia"/>
              </w:rPr>
              <w:t>）项目组是否具备专业胜任能力及必要的时间和资源，如果是首次承接，还要考虑更多的事项。</w:t>
            </w:r>
          </w:p>
          <w:p w14:paraId="61158530" w14:textId="77777777" w:rsidR="00FF4930" w:rsidRDefault="00FF4930" w:rsidP="009047E5">
            <w:pPr>
              <w:tabs>
                <w:tab w:val="left" w:pos="2160"/>
              </w:tabs>
            </w:pPr>
            <w:r>
              <w:rPr>
                <w:rFonts w:hint="eastAsia"/>
              </w:rPr>
              <w:t>2.</w:t>
            </w:r>
            <w:r>
              <w:rPr>
                <w:rFonts w:hint="eastAsia"/>
              </w:rPr>
              <w:t>成本费用错报风险</w:t>
            </w:r>
            <w:proofErr w:type="gramStart"/>
            <w:r>
              <w:rPr>
                <w:rFonts w:hint="eastAsia"/>
              </w:rPr>
              <w:t>高应当</w:t>
            </w:r>
            <w:proofErr w:type="gramEnd"/>
            <w:r>
              <w:rPr>
                <w:rFonts w:hint="eastAsia"/>
              </w:rPr>
              <w:t>关注</w:t>
            </w:r>
          </w:p>
          <w:p w14:paraId="11A35F6D" w14:textId="77777777" w:rsidR="00FF4930" w:rsidRDefault="00FF4930" w:rsidP="009047E5">
            <w:pPr>
              <w:tabs>
                <w:tab w:val="left" w:pos="2160"/>
              </w:tabs>
            </w:pPr>
            <w:proofErr w:type="gramStart"/>
            <w:r>
              <w:rPr>
                <w:rFonts w:hint="eastAsia"/>
              </w:rPr>
              <w:t>百乐米业</w:t>
            </w:r>
            <w:proofErr w:type="gramEnd"/>
            <w:r>
              <w:rPr>
                <w:rFonts w:hint="eastAsia"/>
              </w:rPr>
              <w:t>的原材料主要为稻谷。水稻分为籼稻、粳稻、糯稻三类，由于栽培时间和生长期的不同，</w:t>
            </w:r>
            <w:proofErr w:type="gramStart"/>
            <w:r>
              <w:rPr>
                <w:rFonts w:hint="eastAsia"/>
              </w:rPr>
              <w:t>籼</w:t>
            </w:r>
            <w:proofErr w:type="gramEnd"/>
            <w:r>
              <w:rPr>
                <w:rFonts w:hint="eastAsia"/>
              </w:rPr>
              <w:t>、粳稻之中又有早、中、晚之分。</w:t>
            </w:r>
          </w:p>
          <w:p w14:paraId="43909C09" w14:textId="77777777" w:rsidR="00FF4930" w:rsidRDefault="00FF4930" w:rsidP="009047E5">
            <w:pPr>
              <w:tabs>
                <w:tab w:val="left" w:pos="2160"/>
              </w:tabs>
            </w:pPr>
            <w:proofErr w:type="gramStart"/>
            <w:r>
              <w:rPr>
                <w:rFonts w:hint="eastAsia"/>
              </w:rPr>
              <w:t>百乐米业</w:t>
            </w:r>
            <w:proofErr w:type="gramEnd"/>
            <w:r>
              <w:rPr>
                <w:rFonts w:hint="eastAsia"/>
              </w:rPr>
              <w:t>的两种主营产品大米及米粉营业成本的构成情况，其中原材料成本分别占了总成本的</w:t>
            </w:r>
            <w:r>
              <w:rPr>
                <w:rFonts w:hint="eastAsia"/>
              </w:rPr>
              <w:t>95%</w:t>
            </w:r>
            <w:r>
              <w:rPr>
                <w:rFonts w:hint="eastAsia"/>
              </w:rPr>
              <w:t>和</w:t>
            </w:r>
            <w:r>
              <w:rPr>
                <w:rFonts w:hint="eastAsia"/>
              </w:rPr>
              <w:t>85%</w:t>
            </w:r>
            <w:r>
              <w:rPr>
                <w:rFonts w:hint="eastAsia"/>
              </w:rPr>
              <w:t>以上，可见原料稻谷的价格变动对企业采购成本及销售的主营业务成本的重要影响。面对不断上涨的稻谷价格，企业面临着盈利受挫的压力，可能会产生调低原材料的成本、少计费用来调整利润的动机，那么</w:t>
            </w:r>
            <w:proofErr w:type="gramStart"/>
            <w:r>
              <w:rPr>
                <w:rFonts w:hint="eastAsia"/>
              </w:rPr>
              <w:t>百乐米业</w:t>
            </w:r>
            <w:proofErr w:type="gramEnd"/>
            <w:r>
              <w:rPr>
                <w:rFonts w:hint="eastAsia"/>
              </w:rPr>
              <w:t>原材料采购成本的准确性以及营业成本的完整性和准确性等方面的重大错报风险就会大大提高。</w:t>
            </w:r>
          </w:p>
          <w:p w14:paraId="1DBECB08" w14:textId="77777777" w:rsidR="00FF4930" w:rsidRDefault="00FF4930" w:rsidP="009047E5">
            <w:pPr>
              <w:tabs>
                <w:tab w:val="left" w:pos="2160"/>
              </w:tabs>
            </w:pPr>
            <w:r>
              <w:rPr>
                <w:noProof/>
              </w:rPr>
              <w:drawing>
                <wp:inline distT="0" distB="0" distL="114300" distR="114300" wp14:anchorId="309333AD" wp14:editId="1A32455F">
                  <wp:extent cx="3865880" cy="951230"/>
                  <wp:effectExtent l="0" t="0" r="5080" b="889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7"/>
                          <a:stretch>
                            <a:fillRect/>
                          </a:stretch>
                        </pic:blipFill>
                        <pic:spPr>
                          <a:xfrm>
                            <a:off x="0" y="0"/>
                            <a:ext cx="3865880" cy="951230"/>
                          </a:xfrm>
                          <a:prstGeom prst="rect">
                            <a:avLst/>
                          </a:prstGeom>
                          <a:noFill/>
                          <a:ln>
                            <a:noFill/>
                          </a:ln>
                        </pic:spPr>
                      </pic:pic>
                    </a:graphicData>
                  </a:graphic>
                </wp:inline>
              </w:drawing>
            </w:r>
          </w:p>
          <w:p w14:paraId="3B7FA981" w14:textId="77777777" w:rsidR="00FF4930" w:rsidRDefault="00FF4930" w:rsidP="009047E5">
            <w:pPr>
              <w:tabs>
                <w:tab w:val="left" w:pos="2160"/>
              </w:tabs>
            </w:pPr>
            <w:r>
              <w:rPr>
                <w:rFonts w:hint="eastAsia"/>
              </w:rPr>
              <w:t>3.</w:t>
            </w:r>
            <w:r>
              <w:rPr>
                <w:rFonts w:hint="eastAsia"/>
              </w:rPr>
              <w:t>对不规范的流程重点审查</w:t>
            </w:r>
          </w:p>
          <w:p w14:paraId="2B968B29" w14:textId="77777777" w:rsidR="00FF4930" w:rsidRDefault="00FF4930" w:rsidP="009047E5">
            <w:pPr>
              <w:tabs>
                <w:tab w:val="left" w:pos="2160"/>
              </w:tabs>
            </w:pPr>
            <w:proofErr w:type="gramStart"/>
            <w:r>
              <w:rPr>
                <w:rFonts w:hint="eastAsia"/>
              </w:rPr>
              <w:t>百乐米业</w:t>
            </w:r>
            <w:proofErr w:type="gramEnd"/>
            <w:r>
              <w:rPr>
                <w:rFonts w:hint="eastAsia"/>
              </w:rPr>
              <w:t>原料稻谷的采购业务大部分都是与重要的经纪人和个人种植户进行的，与个人供应商进行的采购金额占比都在</w:t>
            </w:r>
            <w:r>
              <w:rPr>
                <w:rFonts w:hint="eastAsia"/>
              </w:rPr>
              <w:t>70%</w:t>
            </w:r>
            <w:r>
              <w:rPr>
                <w:rFonts w:hint="eastAsia"/>
              </w:rPr>
              <w:t>以上，如表所示。</w:t>
            </w:r>
            <w:proofErr w:type="gramStart"/>
            <w:r>
              <w:rPr>
                <w:rFonts w:hint="eastAsia"/>
              </w:rPr>
              <w:t>百乐米业</w:t>
            </w:r>
            <w:proofErr w:type="gramEnd"/>
            <w:r>
              <w:rPr>
                <w:rFonts w:hint="eastAsia"/>
              </w:rPr>
              <w:t>从这些种植户手中分散收购原材料，经常涉及现金交易且交易流程不够规范，常常以手写的收据作为交易证明，增加了核查该部分原材料采购成本费用的真实性，给其财务造假留下了可乘之机。</w:t>
            </w:r>
          </w:p>
          <w:p w14:paraId="496580CE" w14:textId="77777777" w:rsidR="00FF4930" w:rsidRDefault="00FF4930" w:rsidP="009047E5">
            <w:pPr>
              <w:tabs>
                <w:tab w:val="left" w:pos="2160"/>
              </w:tabs>
            </w:pPr>
            <w:r>
              <w:rPr>
                <w:noProof/>
              </w:rPr>
              <w:drawing>
                <wp:inline distT="0" distB="0" distL="114300" distR="114300" wp14:anchorId="159C18F8" wp14:editId="20769233">
                  <wp:extent cx="3865880" cy="778510"/>
                  <wp:effectExtent l="0" t="0" r="5080" b="1397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8"/>
                          <a:stretch>
                            <a:fillRect/>
                          </a:stretch>
                        </pic:blipFill>
                        <pic:spPr>
                          <a:xfrm>
                            <a:off x="0" y="0"/>
                            <a:ext cx="3865880" cy="778510"/>
                          </a:xfrm>
                          <a:prstGeom prst="rect">
                            <a:avLst/>
                          </a:prstGeom>
                          <a:noFill/>
                          <a:ln>
                            <a:noFill/>
                          </a:ln>
                        </pic:spPr>
                      </pic:pic>
                    </a:graphicData>
                  </a:graphic>
                </wp:inline>
              </w:drawing>
            </w:r>
          </w:p>
        </w:tc>
      </w:tr>
      <w:tr w:rsidR="00FF4930" w14:paraId="27091750" w14:textId="77777777" w:rsidTr="009047E5">
        <w:tc>
          <w:tcPr>
            <w:tcW w:w="1980" w:type="dxa"/>
          </w:tcPr>
          <w:p w14:paraId="08E30701" w14:textId="77777777" w:rsidR="00FF4930" w:rsidRDefault="00FF4930" w:rsidP="009047E5">
            <w:r>
              <w:rPr>
                <w:rFonts w:hint="eastAsia"/>
              </w:rPr>
              <w:lastRenderedPageBreak/>
              <w:t>关联</w:t>
            </w:r>
            <w:r>
              <w:t>的审计</w:t>
            </w:r>
            <w:r>
              <w:rPr>
                <w:rFonts w:hint="eastAsia"/>
              </w:rPr>
              <w:t>报告</w:t>
            </w:r>
            <w:r>
              <w:t>与审计</w:t>
            </w:r>
            <w:r>
              <w:rPr>
                <w:rFonts w:hint="eastAsia"/>
              </w:rPr>
              <w:t>意见</w:t>
            </w:r>
          </w:p>
        </w:tc>
        <w:tc>
          <w:tcPr>
            <w:tcW w:w="6316" w:type="dxa"/>
          </w:tcPr>
          <w:p w14:paraId="08906897" w14:textId="77777777" w:rsidR="00FF4930" w:rsidRDefault="00FF4930" w:rsidP="009047E5">
            <w:proofErr w:type="gramStart"/>
            <w:r>
              <w:rPr>
                <w:rFonts w:hint="eastAsia"/>
              </w:rPr>
              <w:t>百乐米业</w:t>
            </w:r>
            <w:proofErr w:type="gramEnd"/>
            <w:r>
              <w:rPr>
                <w:rFonts w:hint="eastAsia"/>
              </w:rPr>
              <w:t>2016</w:t>
            </w:r>
            <w:r>
              <w:rPr>
                <w:rFonts w:hint="eastAsia"/>
              </w:rPr>
              <w:t>年年度报告标准无保留</w:t>
            </w:r>
          </w:p>
        </w:tc>
      </w:tr>
    </w:tbl>
    <w:p w14:paraId="2F82FA94" w14:textId="29F1FA15" w:rsidR="00037A6E" w:rsidRDefault="00037A6E" w:rsidP="00037A6E">
      <w:pPr>
        <w:pStyle w:val="1"/>
      </w:pPr>
      <w:bookmarkStart w:id="41" w:name="_Toc105876558"/>
      <w:r>
        <w:lastRenderedPageBreak/>
        <w:t>3</w:t>
      </w:r>
      <w:r>
        <w:rPr>
          <w:rFonts w:hint="eastAsia"/>
        </w:rPr>
        <w:t>4</w:t>
      </w:r>
      <w:r w:rsidRPr="00037A6E">
        <w:rPr>
          <w:rFonts w:hint="eastAsia"/>
        </w:rPr>
        <w:t>獐子岛集团股份有限公司</w:t>
      </w:r>
      <w:bookmarkEnd w:id="41"/>
    </w:p>
    <w:tbl>
      <w:tblPr>
        <w:tblStyle w:val="a5"/>
        <w:tblW w:w="8296" w:type="dxa"/>
        <w:tblLayout w:type="fixed"/>
        <w:tblLook w:val="04A0" w:firstRow="1" w:lastRow="0" w:firstColumn="1" w:lastColumn="0" w:noHBand="0" w:noVBand="1"/>
      </w:tblPr>
      <w:tblGrid>
        <w:gridCol w:w="1980"/>
        <w:gridCol w:w="6316"/>
      </w:tblGrid>
      <w:tr w:rsidR="00037A6E" w14:paraId="3900F039" w14:textId="77777777" w:rsidTr="009047E5">
        <w:tc>
          <w:tcPr>
            <w:tcW w:w="1980" w:type="dxa"/>
          </w:tcPr>
          <w:p w14:paraId="4ED3CAC5" w14:textId="77777777" w:rsidR="00037A6E" w:rsidRDefault="00037A6E" w:rsidP="009047E5">
            <w:r>
              <w:rPr>
                <w:rFonts w:hint="eastAsia"/>
              </w:rPr>
              <w:t>案例数据</w:t>
            </w:r>
            <w:r>
              <w:t>编号</w:t>
            </w:r>
          </w:p>
        </w:tc>
        <w:tc>
          <w:tcPr>
            <w:tcW w:w="6316" w:type="dxa"/>
          </w:tcPr>
          <w:p w14:paraId="2E16BA97" w14:textId="77777777" w:rsidR="00037A6E" w:rsidRDefault="00037A6E" w:rsidP="009047E5">
            <w:pPr>
              <w:jc w:val="center"/>
            </w:pPr>
            <w:r>
              <w:rPr>
                <w:rFonts w:hint="eastAsia"/>
              </w:rPr>
              <w:t>040</w:t>
            </w:r>
            <w:r>
              <w:t>1</w:t>
            </w:r>
          </w:p>
        </w:tc>
      </w:tr>
      <w:tr w:rsidR="00037A6E" w14:paraId="2E8C7E1A" w14:textId="77777777" w:rsidTr="009047E5">
        <w:tc>
          <w:tcPr>
            <w:tcW w:w="1980" w:type="dxa"/>
          </w:tcPr>
          <w:p w14:paraId="740C8B7A" w14:textId="77777777" w:rsidR="00037A6E" w:rsidRDefault="00037A6E" w:rsidP="009047E5">
            <w:r>
              <w:rPr>
                <w:rFonts w:hint="eastAsia"/>
              </w:rPr>
              <w:t>案例</w:t>
            </w:r>
            <w:r>
              <w:t>行业类别</w:t>
            </w:r>
          </w:p>
        </w:tc>
        <w:tc>
          <w:tcPr>
            <w:tcW w:w="6316" w:type="dxa"/>
          </w:tcPr>
          <w:p w14:paraId="204FC02F" w14:textId="77777777" w:rsidR="00037A6E" w:rsidRDefault="00037A6E" w:rsidP="009047E5">
            <w:pPr>
              <w:jc w:val="center"/>
            </w:pPr>
            <w:r>
              <w:rPr>
                <w:rFonts w:hint="eastAsia"/>
              </w:rPr>
              <w:t xml:space="preserve">04 </w:t>
            </w:r>
            <w:r>
              <w:rPr>
                <w:rFonts w:hint="eastAsia"/>
              </w:rPr>
              <w:t>农林渔牧业</w:t>
            </w:r>
          </w:p>
        </w:tc>
      </w:tr>
      <w:tr w:rsidR="00037A6E" w14:paraId="5836FB23" w14:textId="77777777" w:rsidTr="009047E5">
        <w:tc>
          <w:tcPr>
            <w:tcW w:w="1980" w:type="dxa"/>
          </w:tcPr>
          <w:p w14:paraId="5ECE79AB" w14:textId="77777777" w:rsidR="00037A6E" w:rsidRDefault="00037A6E" w:rsidP="009047E5">
            <w:r>
              <w:rPr>
                <w:rFonts w:hint="eastAsia"/>
              </w:rPr>
              <w:t>案例发生时间</w:t>
            </w:r>
          </w:p>
        </w:tc>
        <w:tc>
          <w:tcPr>
            <w:tcW w:w="6316" w:type="dxa"/>
          </w:tcPr>
          <w:p w14:paraId="321E873D" w14:textId="77777777" w:rsidR="00037A6E" w:rsidRDefault="00037A6E" w:rsidP="009047E5">
            <w:pPr>
              <w:jc w:val="center"/>
            </w:pPr>
            <w:r>
              <w:rPr>
                <w:rFonts w:hint="eastAsia"/>
              </w:rPr>
              <w:t>2019</w:t>
            </w:r>
          </w:p>
        </w:tc>
      </w:tr>
      <w:tr w:rsidR="00037A6E" w14:paraId="17227317" w14:textId="77777777" w:rsidTr="009047E5">
        <w:tc>
          <w:tcPr>
            <w:tcW w:w="1980" w:type="dxa"/>
          </w:tcPr>
          <w:p w14:paraId="504D4E99" w14:textId="77777777" w:rsidR="00037A6E" w:rsidRDefault="00037A6E" w:rsidP="009047E5">
            <w:r>
              <w:rPr>
                <w:rFonts w:hint="eastAsia"/>
              </w:rPr>
              <w:t>案例企业名称</w:t>
            </w:r>
          </w:p>
        </w:tc>
        <w:tc>
          <w:tcPr>
            <w:tcW w:w="6316" w:type="dxa"/>
          </w:tcPr>
          <w:p w14:paraId="40CD181A" w14:textId="77777777" w:rsidR="00037A6E" w:rsidRDefault="00037A6E" w:rsidP="009047E5">
            <w:pPr>
              <w:jc w:val="center"/>
            </w:pPr>
            <w:r>
              <w:rPr>
                <w:rFonts w:hint="eastAsia"/>
              </w:rPr>
              <w:t>獐子岛集团股份有限公司</w:t>
            </w:r>
          </w:p>
        </w:tc>
      </w:tr>
      <w:tr w:rsidR="00037A6E" w14:paraId="3B840CAC" w14:textId="77777777" w:rsidTr="009047E5">
        <w:tc>
          <w:tcPr>
            <w:tcW w:w="1980" w:type="dxa"/>
          </w:tcPr>
          <w:p w14:paraId="1FA60470" w14:textId="77777777" w:rsidR="00037A6E" w:rsidRDefault="00037A6E" w:rsidP="009047E5">
            <w:r>
              <w:rPr>
                <w:rFonts w:hint="eastAsia"/>
              </w:rPr>
              <w:t>案例企业经营范围</w:t>
            </w:r>
          </w:p>
        </w:tc>
        <w:tc>
          <w:tcPr>
            <w:tcW w:w="6316" w:type="dxa"/>
          </w:tcPr>
          <w:p w14:paraId="3F04F050" w14:textId="77777777" w:rsidR="00037A6E" w:rsidRDefault="00037A6E" w:rsidP="009047E5">
            <w:pPr>
              <w:jc w:val="center"/>
            </w:pPr>
            <w:r>
              <w:rPr>
                <w:rFonts w:hint="eastAsia"/>
              </w:rPr>
              <w:t>海产品养殖</w:t>
            </w:r>
          </w:p>
        </w:tc>
      </w:tr>
      <w:tr w:rsidR="00037A6E" w14:paraId="52FB3BF2" w14:textId="77777777" w:rsidTr="009047E5">
        <w:tc>
          <w:tcPr>
            <w:tcW w:w="1980" w:type="dxa"/>
          </w:tcPr>
          <w:p w14:paraId="53E6F3A1" w14:textId="77777777" w:rsidR="00037A6E" w:rsidRDefault="00037A6E" w:rsidP="009047E5">
            <w:r>
              <w:rPr>
                <w:rFonts w:hint="eastAsia"/>
              </w:rPr>
              <w:t>企业单位案情描述</w:t>
            </w:r>
          </w:p>
        </w:tc>
        <w:tc>
          <w:tcPr>
            <w:tcW w:w="6316" w:type="dxa"/>
          </w:tcPr>
          <w:p w14:paraId="5E1D5CD3" w14:textId="77777777" w:rsidR="00037A6E" w:rsidRDefault="00037A6E" w:rsidP="009047E5">
            <w:pPr>
              <w:rPr>
                <w:b/>
              </w:rPr>
            </w:pPr>
            <w:r>
              <w:rPr>
                <w:rFonts w:hint="eastAsia"/>
                <w:b/>
              </w:rPr>
              <w:t>【企业背景】</w:t>
            </w:r>
          </w:p>
          <w:p w14:paraId="277EF5BA" w14:textId="77777777" w:rsidR="00037A6E" w:rsidRDefault="00037A6E" w:rsidP="009047E5">
            <w:r>
              <w:rPr>
                <w:rFonts w:hint="eastAsia"/>
              </w:rPr>
              <w:t>獐子岛集团股份有限公司成立于</w:t>
            </w:r>
            <w:r>
              <w:rPr>
                <w:rFonts w:hint="eastAsia"/>
              </w:rPr>
              <w:t>1992</w:t>
            </w:r>
            <w:r>
              <w:rPr>
                <w:rFonts w:hint="eastAsia"/>
              </w:rPr>
              <w:t>年</w:t>
            </w:r>
            <w:r>
              <w:rPr>
                <w:rFonts w:hint="eastAsia"/>
              </w:rPr>
              <w:t>9</w:t>
            </w:r>
            <w:r>
              <w:rPr>
                <w:rFonts w:hint="eastAsia"/>
              </w:rPr>
              <w:t>月</w:t>
            </w:r>
            <w:r>
              <w:rPr>
                <w:rFonts w:hint="eastAsia"/>
              </w:rPr>
              <w:t>21</w:t>
            </w:r>
            <w:r>
              <w:rPr>
                <w:rFonts w:hint="eastAsia"/>
              </w:rPr>
              <w:t>日，被誉为“黄海深处的一面红旗”、“海上大寨”、“黄海明珠”、“海底银行”、“海上蓝筹”。公司以水产增养殖为主，是集海珍品育苗、增养殖、加工、贸易、海上运输于一体的综合性海洋食品企业。它于</w:t>
            </w:r>
            <w:r>
              <w:rPr>
                <w:rFonts w:hint="eastAsia"/>
              </w:rPr>
              <w:t>2006</w:t>
            </w:r>
            <w:r>
              <w:rPr>
                <w:rFonts w:hint="eastAsia"/>
              </w:rPr>
              <w:t>年</w:t>
            </w:r>
            <w:r>
              <w:rPr>
                <w:rFonts w:hint="eastAsia"/>
              </w:rPr>
              <w:t>9</w:t>
            </w:r>
            <w:r>
              <w:rPr>
                <w:rFonts w:hint="eastAsia"/>
              </w:rPr>
              <w:t>月</w:t>
            </w:r>
            <w:r>
              <w:rPr>
                <w:rFonts w:hint="eastAsia"/>
              </w:rPr>
              <w:t>28</w:t>
            </w:r>
            <w:r>
              <w:rPr>
                <w:rFonts w:hint="eastAsia"/>
              </w:rPr>
              <w:t>日在深交所上市。</w:t>
            </w:r>
            <w:r>
              <w:rPr>
                <w:rFonts w:hint="eastAsia"/>
              </w:rPr>
              <w:t>2007</w:t>
            </w:r>
            <w:r>
              <w:rPr>
                <w:rFonts w:hint="eastAsia"/>
              </w:rPr>
              <w:t>年，獐子岛集团成为达沃斯“全球成长型公司社区”首批创始会员，并当选为“</w:t>
            </w:r>
            <w:r>
              <w:rPr>
                <w:rFonts w:hint="eastAsia"/>
              </w:rPr>
              <w:t>CCTV</w:t>
            </w:r>
            <w:r>
              <w:rPr>
                <w:rFonts w:hint="eastAsia"/>
              </w:rPr>
              <w:t>年度最佳雇主”、全国首届“兴渔富民新闻人物”企业。</w:t>
            </w:r>
          </w:p>
          <w:p w14:paraId="4CA5A9B3" w14:textId="77777777" w:rsidR="00037A6E" w:rsidRDefault="00037A6E" w:rsidP="009047E5">
            <w:pPr>
              <w:rPr>
                <w:b/>
              </w:rPr>
            </w:pPr>
            <w:r>
              <w:rPr>
                <w:rFonts w:hint="eastAsia"/>
                <w:b/>
              </w:rPr>
              <w:t>【案情背景</w:t>
            </w:r>
            <w:r>
              <w:rPr>
                <w:b/>
              </w:rPr>
              <w:t>】</w:t>
            </w:r>
          </w:p>
          <w:p w14:paraId="0A6C1CA9" w14:textId="77777777" w:rsidR="00037A6E" w:rsidRDefault="00037A6E" w:rsidP="009047E5">
            <w:r>
              <w:rPr>
                <w:rFonts w:hint="eastAsia"/>
              </w:rPr>
              <w:t>2018</w:t>
            </w:r>
            <w:r>
              <w:rPr>
                <w:rFonts w:hint="eastAsia"/>
              </w:rPr>
              <w:t>年</w:t>
            </w:r>
            <w:r>
              <w:rPr>
                <w:rFonts w:hint="eastAsia"/>
              </w:rPr>
              <w:t>2</w:t>
            </w:r>
            <w:r>
              <w:rPr>
                <w:rFonts w:hint="eastAsia"/>
              </w:rPr>
              <w:t>月</w:t>
            </w:r>
            <w:r>
              <w:rPr>
                <w:rFonts w:hint="eastAsia"/>
              </w:rPr>
              <w:t>9</w:t>
            </w:r>
            <w:r>
              <w:rPr>
                <w:rFonts w:hint="eastAsia"/>
              </w:rPr>
              <w:t>日，獐子岛公司发布公告称收到中国证监会立案调查通知。</w:t>
            </w:r>
            <w:r>
              <w:rPr>
                <w:rFonts w:hint="eastAsia"/>
              </w:rPr>
              <w:t>2019</w:t>
            </w:r>
            <w:r>
              <w:rPr>
                <w:rFonts w:hint="eastAsia"/>
              </w:rPr>
              <w:t>年</w:t>
            </w:r>
            <w:r>
              <w:rPr>
                <w:rFonts w:hint="eastAsia"/>
              </w:rPr>
              <w:t>7</w:t>
            </w:r>
            <w:r>
              <w:rPr>
                <w:rFonts w:hint="eastAsia"/>
              </w:rPr>
              <w:t>月</w:t>
            </w:r>
            <w:r>
              <w:rPr>
                <w:rFonts w:hint="eastAsia"/>
              </w:rPr>
              <w:t>9</w:t>
            </w:r>
            <w:r>
              <w:rPr>
                <w:rFonts w:hint="eastAsia"/>
              </w:rPr>
              <w:t>日，中国证监会对獐子岛下发《中国证券监督管理委员会行政处罚及市场禁入事先告知书》。</w:t>
            </w:r>
          </w:p>
          <w:p w14:paraId="709430B2" w14:textId="77777777" w:rsidR="00037A6E" w:rsidRDefault="00037A6E" w:rsidP="009047E5">
            <w:pPr>
              <w:rPr>
                <w:b/>
              </w:rPr>
            </w:pPr>
            <w:r>
              <w:rPr>
                <w:rFonts w:hint="eastAsia"/>
                <w:b/>
              </w:rPr>
              <w:t>【案情描述】</w:t>
            </w:r>
          </w:p>
          <w:p w14:paraId="001D0A70" w14:textId="77777777" w:rsidR="00037A6E" w:rsidRDefault="00037A6E" w:rsidP="009047E5">
            <w:r>
              <w:rPr>
                <w:rFonts w:hint="eastAsia"/>
              </w:rPr>
              <w:t>2014</w:t>
            </w:r>
            <w:r>
              <w:rPr>
                <w:rFonts w:hint="eastAsia"/>
              </w:rPr>
              <w:t>年</w:t>
            </w:r>
            <w:r>
              <w:rPr>
                <w:rFonts w:hint="eastAsia"/>
              </w:rPr>
              <w:t>10</w:t>
            </w:r>
            <w:r>
              <w:rPr>
                <w:rFonts w:hint="eastAsia"/>
              </w:rPr>
              <w:t>月獐子岛下发公告，称因遭遇冷水</w:t>
            </w:r>
            <w:proofErr w:type="gramStart"/>
            <w:r>
              <w:rPr>
                <w:rFonts w:hint="eastAsia"/>
              </w:rPr>
              <w:t>团导致虾</w:t>
            </w:r>
            <w:proofErr w:type="gramEnd"/>
            <w:r>
              <w:rPr>
                <w:rFonts w:hint="eastAsia"/>
              </w:rPr>
              <w:t>夷扇贝绝收，全年预计亏损</w:t>
            </w:r>
            <w:r>
              <w:rPr>
                <w:rFonts w:hint="eastAsia"/>
              </w:rPr>
              <w:t>7.63</w:t>
            </w:r>
            <w:r>
              <w:rPr>
                <w:rFonts w:hint="eastAsia"/>
              </w:rPr>
              <w:t>亿。公告一经发布，震惊了整个资本市场，引发了社会公众对其真实业绩的质疑。大华会计师事务所与大连证监局分别对此进行调查，最终结果均认同獐子岛公告。在第一次“扇贝逃跑”事件发生后，獐子</w:t>
            </w:r>
            <w:proofErr w:type="gramStart"/>
            <w:r>
              <w:rPr>
                <w:rFonts w:hint="eastAsia"/>
              </w:rPr>
              <w:t>岛分别</w:t>
            </w:r>
            <w:proofErr w:type="gramEnd"/>
            <w:r>
              <w:rPr>
                <w:rFonts w:hint="eastAsia"/>
              </w:rPr>
              <w:t>在</w:t>
            </w:r>
            <w:r>
              <w:rPr>
                <w:rFonts w:hint="eastAsia"/>
              </w:rPr>
              <w:t>2017</w:t>
            </w:r>
            <w:r>
              <w:rPr>
                <w:rFonts w:hint="eastAsia"/>
              </w:rPr>
              <w:t>、</w:t>
            </w:r>
            <w:r>
              <w:rPr>
                <w:rFonts w:hint="eastAsia"/>
              </w:rPr>
              <w:t>2019</w:t>
            </w:r>
            <w:r>
              <w:rPr>
                <w:rFonts w:hint="eastAsia"/>
              </w:rPr>
              <w:t>年再次声称扇贝饿死或逃走，共计</w:t>
            </w:r>
            <w:proofErr w:type="gramStart"/>
            <w:r>
              <w:rPr>
                <w:rFonts w:hint="eastAsia"/>
              </w:rPr>
              <w:t>提亏损</w:t>
            </w:r>
            <w:proofErr w:type="gramEnd"/>
            <w:r>
              <w:rPr>
                <w:rFonts w:hint="eastAsia"/>
              </w:rPr>
              <w:t>近</w:t>
            </w:r>
            <w:r>
              <w:rPr>
                <w:rFonts w:hint="eastAsia"/>
              </w:rPr>
              <w:t>7</w:t>
            </w:r>
            <w:r>
              <w:rPr>
                <w:rFonts w:hint="eastAsia"/>
              </w:rPr>
              <w:t>亿元。自獐子岛</w:t>
            </w:r>
            <w:r>
              <w:rPr>
                <w:rFonts w:hint="eastAsia"/>
              </w:rPr>
              <w:t>2014</w:t>
            </w:r>
            <w:r>
              <w:rPr>
                <w:rFonts w:hint="eastAsia"/>
              </w:rPr>
              <w:t>年</w:t>
            </w:r>
            <w:r>
              <w:rPr>
                <w:rFonts w:hint="eastAsia"/>
              </w:rPr>
              <w:t>10</w:t>
            </w:r>
            <w:r>
              <w:rPr>
                <w:rFonts w:hint="eastAsia"/>
              </w:rPr>
              <w:t>月扇贝第一次遭遇绝收事件后，公</w:t>
            </w:r>
            <w:proofErr w:type="gramStart"/>
            <w:r>
              <w:rPr>
                <w:rFonts w:hint="eastAsia"/>
              </w:rPr>
              <w:t>募基金</w:t>
            </w:r>
            <w:proofErr w:type="gramEnd"/>
            <w:r>
              <w:rPr>
                <w:rFonts w:hint="eastAsia"/>
              </w:rPr>
              <w:t>便大幅减持该股。</w:t>
            </w:r>
            <w:r>
              <w:rPr>
                <w:rFonts w:hint="eastAsia"/>
              </w:rPr>
              <w:t>2018</w:t>
            </w:r>
            <w:r>
              <w:rPr>
                <w:rFonts w:hint="eastAsia"/>
              </w:rPr>
              <w:t>年以后，多家券商、买方机构停止了对獐子岛的研究和跟踪，并将獐子岛</w:t>
            </w:r>
            <w:proofErr w:type="gramStart"/>
            <w:r>
              <w:rPr>
                <w:rFonts w:hint="eastAsia"/>
              </w:rPr>
              <w:t>列入禁投对象</w:t>
            </w:r>
            <w:proofErr w:type="gramEnd"/>
            <w:r>
              <w:rPr>
                <w:rFonts w:hint="eastAsia"/>
              </w:rPr>
              <w:t>。</w:t>
            </w:r>
          </w:p>
          <w:p w14:paraId="75262235" w14:textId="77777777" w:rsidR="00037A6E" w:rsidRDefault="00037A6E" w:rsidP="009047E5">
            <w:r>
              <w:rPr>
                <w:rFonts w:hint="eastAsia"/>
              </w:rPr>
              <w:t>2020</w:t>
            </w:r>
            <w:r>
              <w:rPr>
                <w:rFonts w:hint="eastAsia"/>
              </w:rPr>
              <w:t>年</w:t>
            </w:r>
            <w:r>
              <w:rPr>
                <w:rFonts w:hint="eastAsia"/>
              </w:rPr>
              <w:t>6</w:t>
            </w:r>
            <w:r>
              <w:rPr>
                <w:rFonts w:hint="eastAsia"/>
              </w:rPr>
              <w:t>月，证监会发布公告，披露显示使用卫星定位技术，确定獐子</w:t>
            </w:r>
            <w:proofErr w:type="gramStart"/>
            <w:r>
              <w:rPr>
                <w:rFonts w:hint="eastAsia"/>
              </w:rPr>
              <w:t>岛客观</w:t>
            </w:r>
            <w:proofErr w:type="gramEnd"/>
            <w:r>
              <w:rPr>
                <w:rFonts w:hint="eastAsia"/>
              </w:rPr>
              <w:t>上利用海底库存及采捕情况难发现、难调查、难核实的特点，不以实际采捕海域为依据进行成本结转，在</w:t>
            </w:r>
            <w:r>
              <w:rPr>
                <w:rFonts w:hint="eastAsia"/>
              </w:rPr>
              <w:t>2016</w:t>
            </w:r>
            <w:r>
              <w:rPr>
                <w:rFonts w:hint="eastAsia"/>
              </w:rPr>
              <w:t>年、</w:t>
            </w:r>
            <w:r>
              <w:rPr>
                <w:rFonts w:hint="eastAsia"/>
              </w:rPr>
              <w:t>2017</w:t>
            </w:r>
            <w:r>
              <w:rPr>
                <w:rFonts w:hint="eastAsia"/>
              </w:rPr>
              <w:t>年财务报表中实施造假行为。并对獐子岛顶格处罚</w:t>
            </w:r>
            <w:r>
              <w:rPr>
                <w:rFonts w:hint="eastAsia"/>
              </w:rPr>
              <w:t>60</w:t>
            </w:r>
            <w:r>
              <w:rPr>
                <w:rFonts w:hint="eastAsia"/>
              </w:rPr>
              <w:t>万元，对共计</w:t>
            </w:r>
            <w:r>
              <w:rPr>
                <w:rFonts w:hint="eastAsia"/>
              </w:rPr>
              <w:t>16</w:t>
            </w:r>
            <w:r>
              <w:rPr>
                <w:rFonts w:hint="eastAsia"/>
              </w:rPr>
              <w:t>人进行了处罚或警告，董事长吴厚刚采取终身市场禁入措施。</w:t>
            </w:r>
          </w:p>
        </w:tc>
      </w:tr>
      <w:tr w:rsidR="00037A6E" w14:paraId="7F92ADEB" w14:textId="77777777" w:rsidTr="009047E5">
        <w:tc>
          <w:tcPr>
            <w:tcW w:w="1980" w:type="dxa"/>
          </w:tcPr>
          <w:p w14:paraId="0B37A256" w14:textId="77777777" w:rsidR="00037A6E" w:rsidRDefault="00037A6E" w:rsidP="009047E5">
            <w:r>
              <w:rPr>
                <w:rFonts w:hint="eastAsia"/>
              </w:rPr>
              <w:t>关联审计机构</w:t>
            </w:r>
            <w:r>
              <w:t>名称</w:t>
            </w:r>
          </w:p>
        </w:tc>
        <w:tc>
          <w:tcPr>
            <w:tcW w:w="6316" w:type="dxa"/>
          </w:tcPr>
          <w:p w14:paraId="705B7489" w14:textId="77777777" w:rsidR="00037A6E" w:rsidRDefault="00037A6E" w:rsidP="009047E5">
            <w:pPr>
              <w:jc w:val="center"/>
            </w:pPr>
            <w:r>
              <w:rPr>
                <w:rFonts w:hint="eastAsia"/>
              </w:rPr>
              <w:t>亚太（集团）会计师事务所</w:t>
            </w:r>
          </w:p>
        </w:tc>
      </w:tr>
      <w:tr w:rsidR="00037A6E" w14:paraId="3B50EB66" w14:textId="77777777" w:rsidTr="009047E5">
        <w:tc>
          <w:tcPr>
            <w:tcW w:w="1980" w:type="dxa"/>
          </w:tcPr>
          <w:p w14:paraId="3926FDD8" w14:textId="77777777" w:rsidR="00037A6E" w:rsidRDefault="00037A6E" w:rsidP="009047E5">
            <w:r>
              <w:rPr>
                <w:rFonts w:hint="eastAsia"/>
              </w:rPr>
              <w:t>引发</w:t>
            </w:r>
            <w:r>
              <w:t>的审计</w:t>
            </w:r>
            <w:r>
              <w:rPr>
                <w:rFonts w:hint="eastAsia"/>
              </w:rPr>
              <w:t>实施</w:t>
            </w:r>
            <w:r>
              <w:t>思考</w:t>
            </w:r>
          </w:p>
        </w:tc>
        <w:tc>
          <w:tcPr>
            <w:tcW w:w="6316" w:type="dxa"/>
          </w:tcPr>
          <w:p w14:paraId="27E5097B" w14:textId="77777777" w:rsidR="00037A6E" w:rsidRDefault="00037A6E" w:rsidP="009047E5">
            <w:pPr>
              <w:tabs>
                <w:tab w:val="left" w:pos="2160"/>
              </w:tabs>
              <w:rPr>
                <w:rStyle w:val="10"/>
                <w:i w:val="0"/>
                <w:iCs w:val="0"/>
                <w:color w:val="auto"/>
              </w:rPr>
            </w:pPr>
            <w:r>
              <w:rPr>
                <w:rStyle w:val="10"/>
                <w:rFonts w:hint="eastAsia"/>
                <w:i w:val="0"/>
                <w:iCs w:val="0"/>
                <w:color w:val="auto"/>
              </w:rPr>
              <w:t>农业类行业作为财务舞弊高发的行业，其财务舞弊手段更值得关注，相对于其他行业来说，农业企业的舞弊手段一般更加隐蔽、多样。审计人员应当更加留意，更加仔细的实施审计程序。</w:t>
            </w:r>
          </w:p>
          <w:p w14:paraId="18A98E80" w14:textId="77777777" w:rsidR="00037A6E" w:rsidRDefault="00037A6E" w:rsidP="009047E5">
            <w:pPr>
              <w:tabs>
                <w:tab w:val="left" w:pos="2160"/>
              </w:tabs>
              <w:rPr>
                <w:rStyle w:val="10"/>
                <w:i w:val="0"/>
                <w:iCs w:val="0"/>
                <w:color w:val="auto"/>
              </w:rPr>
            </w:pPr>
            <w:r>
              <w:rPr>
                <w:rStyle w:val="10"/>
                <w:rFonts w:hint="eastAsia"/>
                <w:i w:val="0"/>
                <w:iCs w:val="0"/>
                <w:color w:val="auto"/>
              </w:rPr>
              <w:t>本案中獐子岛在深交所上市之后，选择的审计机构是天健会计师事务所，</w:t>
            </w:r>
            <w:r>
              <w:rPr>
                <w:rStyle w:val="10"/>
                <w:rFonts w:hint="eastAsia"/>
                <w:i w:val="0"/>
                <w:iCs w:val="0"/>
                <w:color w:val="auto"/>
              </w:rPr>
              <w:t xml:space="preserve">2011 </w:t>
            </w:r>
            <w:proofErr w:type="gramStart"/>
            <w:r>
              <w:rPr>
                <w:rStyle w:val="10"/>
                <w:rFonts w:hint="eastAsia"/>
                <w:i w:val="0"/>
                <w:iCs w:val="0"/>
                <w:color w:val="auto"/>
              </w:rPr>
              <w:t>年天健所</w:t>
            </w:r>
            <w:proofErr w:type="gramEnd"/>
            <w:r>
              <w:rPr>
                <w:rStyle w:val="10"/>
                <w:rFonts w:hint="eastAsia"/>
                <w:i w:val="0"/>
                <w:iCs w:val="0"/>
                <w:color w:val="auto"/>
              </w:rPr>
              <w:t>与立信大华会计师事务所合并，大华所开始承接獐子岛的年报审计工作。天健事务所的变更并未改变獐子岛审计注册会计师，在近十年的审计中，注册会计师基本都以董超、董群先为主。</w:t>
            </w:r>
          </w:p>
          <w:p w14:paraId="3BCC7DAC" w14:textId="77777777" w:rsidR="00037A6E" w:rsidRDefault="00037A6E" w:rsidP="009047E5">
            <w:pPr>
              <w:tabs>
                <w:tab w:val="left" w:pos="2160"/>
              </w:tabs>
              <w:rPr>
                <w:rStyle w:val="10"/>
                <w:i w:val="0"/>
                <w:iCs w:val="0"/>
                <w:color w:val="auto"/>
              </w:rPr>
            </w:pPr>
            <w:r>
              <w:rPr>
                <w:rStyle w:val="10"/>
                <w:rFonts w:hint="eastAsia"/>
                <w:i w:val="0"/>
                <w:iCs w:val="0"/>
                <w:color w:val="auto"/>
              </w:rPr>
              <w:t>一直采用同一个注册会计师审计，会审起来很方便，但是如果联合舞弊</w:t>
            </w:r>
            <w:r>
              <w:rPr>
                <w:rStyle w:val="10"/>
                <w:rFonts w:hint="eastAsia"/>
                <w:i w:val="0"/>
                <w:iCs w:val="0"/>
                <w:color w:val="auto"/>
              </w:rPr>
              <w:lastRenderedPageBreak/>
              <w:t>的话，会有很大的隐患。</w:t>
            </w:r>
          </w:p>
          <w:p w14:paraId="2EFDF9AA" w14:textId="77777777" w:rsidR="00037A6E" w:rsidRDefault="00037A6E" w:rsidP="009047E5">
            <w:pPr>
              <w:tabs>
                <w:tab w:val="left" w:pos="2160"/>
              </w:tabs>
            </w:pPr>
            <w:r>
              <w:rPr>
                <w:noProof/>
              </w:rPr>
              <w:drawing>
                <wp:inline distT="0" distB="0" distL="114300" distR="114300" wp14:anchorId="0F113AD8" wp14:editId="230B3C99">
                  <wp:extent cx="3870960" cy="426720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9"/>
                          <a:stretch>
                            <a:fillRect/>
                          </a:stretch>
                        </pic:blipFill>
                        <pic:spPr>
                          <a:xfrm>
                            <a:off x="0" y="0"/>
                            <a:ext cx="3870960" cy="4267200"/>
                          </a:xfrm>
                          <a:prstGeom prst="rect">
                            <a:avLst/>
                          </a:prstGeom>
                          <a:noFill/>
                          <a:ln>
                            <a:noFill/>
                          </a:ln>
                        </pic:spPr>
                      </pic:pic>
                    </a:graphicData>
                  </a:graphic>
                </wp:inline>
              </w:drawing>
            </w:r>
          </w:p>
          <w:p w14:paraId="605FC1DA" w14:textId="77777777" w:rsidR="00037A6E" w:rsidRDefault="00037A6E" w:rsidP="009047E5">
            <w:pPr>
              <w:tabs>
                <w:tab w:val="left" w:pos="2160"/>
              </w:tabs>
            </w:pPr>
            <w:r>
              <w:t>我国现有的法律监管体系不仅对于上市公司的威慑性偏低，对于审计行业的约束性也存在漏洞。下图对证监会公布的</w:t>
            </w:r>
            <w:r>
              <w:t xml:space="preserve"> 2020 </w:t>
            </w:r>
            <w:r>
              <w:t>年企业行政处罚决定进行统计，一共涉及</w:t>
            </w:r>
            <w:r>
              <w:t xml:space="preserve">32 </w:t>
            </w:r>
            <w:r>
              <w:t>家企业，其中因信息披露违规、财务报表虚假记载而受到处罚的共</w:t>
            </w:r>
            <w:r>
              <w:t xml:space="preserve"> 18 </w:t>
            </w:r>
            <w:r>
              <w:t>家企业，会计师事务所因参与企业财务舞弊，出具虚假审计报告而受到处罚的共</w:t>
            </w:r>
            <w:r>
              <w:t>2</w:t>
            </w:r>
            <w:r>
              <w:t>家</w:t>
            </w:r>
            <w:r>
              <w:rPr>
                <w:rFonts w:hint="eastAsia"/>
              </w:rPr>
              <w:t>。</w:t>
            </w:r>
          </w:p>
          <w:p w14:paraId="549CB2E4" w14:textId="77777777" w:rsidR="00037A6E" w:rsidRDefault="00037A6E" w:rsidP="009047E5">
            <w:pPr>
              <w:tabs>
                <w:tab w:val="left" w:pos="2160"/>
              </w:tabs>
            </w:pPr>
            <w:r>
              <w:rPr>
                <w:noProof/>
              </w:rPr>
              <w:drawing>
                <wp:inline distT="0" distB="0" distL="114300" distR="114300" wp14:anchorId="0120820B" wp14:editId="572985E9">
                  <wp:extent cx="3781425" cy="2705100"/>
                  <wp:effectExtent l="0" t="0" r="13335" b="762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0"/>
                          <a:stretch>
                            <a:fillRect/>
                          </a:stretch>
                        </pic:blipFill>
                        <pic:spPr>
                          <a:xfrm>
                            <a:off x="0" y="0"/>
                            <a:ext cx="3781425" cy="2705100"/>
                          </a:xfrm>
                          <a:prstGeom prst="rect">
                            <a:avLst/>
                          </a:prstGeom>
                          <a:noFill/>
                          <a:ln>
                            <a:noFill/>
                          </a:ln>
                        </pic:spPr>
                      </pic:pic>
                    </a:graphicData>
                  </a:graphic>
                </wp:inline>
              </w:drawing>
            </w:r>
          </w:p>
          <w:p w14:paraId="1A87C7D8" w14:textId="77777777" w:rsidR="00037A6E" w:rsidRDefault="00037A6E" w:rsidP="009047E5">
            <w:pPr>
              <w:tabs>
                <w:tab w:val="left" w:pos="2160"/>
              </w:tabs>
            </w:pPr>
            <w:r>
              <w:rPr>
                <w:rFonts w:hint="eastAsia"/>
              </w:rPr>
              <w:t>还应当培训审计人员的职业道德，减少联合舞弊的发生。</w:t>
            </w:r>
          </w:p>
          <w:p w14:paraId="660A7C56" w14:textId="77777777" w:rsidR="00037A6E" w:rsidRDefault="00037A6E" w:rsidP="009047E5">
            <w:pPr>
              <w:tabs>
                <w:tab w:val="left" w:pos="2160"/>
              </w:tabs>
            </w:pPr>
          </w:p>
        </w:tc>
      </w:tr>
      <w:tr w:rsidR="00037A6E" w14:paraId="3AB00DE1" w14:textId="77777777" w:rsidTr="009047E5">
        <w:tc>
          <w:tcPr>
            <w:tcW w:w="1980" w:type="dxa"/>
          </w:tcPr>
          <w:p w14:paraId="2A638112" w14:textId="77777777" w:rsidR="00037A6E" w:rsidRDefault="00037A6E" w:rsidP="009047E5">
            <w:r>
              <w:rPr>
                <w:rFonts w:hint="eastAsia"/>
              </w:rPr>
              <w:lastRenderedPageBreak/>
              <w:t>关联</w:t>
            </w:r>
            <w:r>
              <w:t>的审计</w:t>
            </w:r>
            <w:r>
              <w:rPr>
                <w:rFonts w:hint="eastAsia"/>
              </w:rPr>
              <w:t>报告</w:t>
            </w:r>
            <w:r>
              <w:t>与审计</w:t>
            </w:r>
            <w:r>
              <w:rPr>
                <w:rFonts w:hint="eastAsia"/>
              </w:rPr>
              <w:t>意见</w:t>
            </w:r>
          </w:p>
        </w:tc>
        <w:tc>
          <w:tcPr>
            <w:tcW w:w="6316" w:type="dxa"/>
          </w:tcPr>
          <w:p w14:paraId="465B6149" w14:textId="77777777" w:rsidR="00037A6E" w:rsidRDefault="00037A6E" w:rsidP="009047E5">
            <w:r>
              <w:rPr>
                <w:rFonts w:hint="eastAsia"/>
              </w:rPr>
              <w:t>2019</w:t>
            </w:r>
            <w:r>
              <w:rPr>
                <w:rFonts w:hint="eastAsia"/>
              </w:rPr>
              <w:t>年审计报告</w:t>
            </w:r>
            <w:r>
              <w:rPr>
                <w:rFonts w:hint="eastAsia"/>
              </w:rPr>
              <w:t xml:space="preserve">   </w:t>
            </w:r>
            <w:r>
              <w:rPr>
                <w:rFonts w:hint="eastAsia"/>
              </w:rPr>
              <w:t>保留意见</w:t>
            </w:r>
          </w:p>
        </w:tc>
      </w:tr>
    </w:tbl>
    <w:p w14:paraId="19D0A111" w14:textId="77777777" w:rsidR="00FF4930" w:rsidRPr="00FF4930" w:rsidRDefault="00FF4930" w:rsidP="00FF4930">
      <w:pPr>
        <w:rPr>
          <w:b/>
          <w:bCs/>
          <w:sz w:val="44"/>
          <w:szCs w:val="44"/>
        </w:rPr>
      </w:pPr>
    </w:p>
    <w:p w14:paraId="5FF1D36F" w14:textId="77777777" w:rsidR="00037A6E" w:rsidRDefault="00037A6E" w:rsidP="00037A6E">
      <w:pPr>
        <w:pStyle w:val="1"/>
      </w:pPr>
      <w:bookmarkStart w:id="42" w:name="_Toc105876559"/>
      <w:r>
        <w:t>3</w:t>
      </w:r>
      <w:r>
        <w:rPr>
          <w:rFonts w:hint="eastAsia"/>
        </w:rPr>
        <w:t>5</w:t>
      </w:r>
      <w:r>
        <w:rPr>
          <w:rFonts w:hint="eastAsia"/>
        </w:rPr>
        <w:t>万福生科财务造假案</w:t>
      </w:r>
      <w:bookmarkEnd w:id="42"/>
    </w:p>
    <w:tbl>
      <w:tblPr>
        <w:tblStyle w:val="a5"/>
        <w:tblW w:w="8296" w:type="dxa"/>
        <w:tblLayout w:type="fixed"/>
        <w:tblLook w:val="04A0" w:firstRow="1" w:lastRow="0" w:firstColumn="1" w:lastColumn="0" w:noHBand="0" w:noVBand="1"/>
      </w:tblPr>
      <w:tblGrid>
        <w:gridCol w:w="1980"/>
        <w:gridCol w:w="6316"/>
      </w:tblGrid>
      <w:tr w:rsidR="00037A6E" w14:paraId="22EF6AD0" w14:textId="77777777" w:rsidTr="009047E5">
        <w:tc>
          <w:tcPr>
            <w:tcW w:w="1980" w:type="dxa"/>
          </w:tcPr>
          <w:p w14:paraId="5B492F86" w14:textId="77777777" w:rsidR="00037A6E" w:rsidRDefault="00037A6E" w:rsidP="009047E5">
            <w:r>
              <w:rPr>
                <w:rFonts w:hint="eastAsia"/>
              </w:rPr>
              <w:t>案例数据</w:t>
            </w:r>
            <w:r>
              <w:t>编号</w:t>
            </w:r>
          </w:p>
        </w:tc>
        <w:tc>
          <w:tcPr>
            <w:tcW w:w="6316" w:type="dxa"/>
          </w:tcPr>
          <w:p w14:paraId="21B11E98" w14:textId="77777777" w:rsidR="00037A6E" w:rsidRDefault="00037A6E" w:rsidP="009047E5">
            <w:pPr>
              <w:jc w:val="center"/>
            </w:pPr>
            <w:r>
              <w:rPr>
                <w:rFonts w:hint="eastAsia"/>
              </w:rPr>
              <w:t>07</w:t>
            </w:r>
            <w:r>
              <w:t>30</w:t>
            </w:r>
          </w:p>
        </w:tc>
      </w:tr>
      <w:tr w:rsidR="00037A6E" w14:paraId="50597A73" w14:textId="77777777" w:rsidTr="009047E5">
        <w:tc>
          <w:tcPr>
            <w:tcW w:w="1980" w:type="dxa"/>
          </w:tcPr>
          <w:p w14:paraId="55E16CE0" w14:textId="77777777" w:rsidR="00037A6E" w:rsidRDefault="00037A6E" w:rsidP="009047E5">
            <w:r>
              <w:rPr>
                <w:rFonts w:hint="eastAsia"/>
              </w:rPr>
              <w:t>案例</w:t>
            </w:r>
            <w:r>
              <w:t>行业类别</w:t>
            </w:r>
          </w:p>
        </w:tc>
        <w:tc>
          <w:tcPr>
            <w:tcW w:w="6316" w:type="dxa"/>
          </w:tcPr>
          <w:p w14:paraId="441AB9DF" w14:textId="77777777" w:rsidR="00037A6E" w:rsidRDefault="00037A6E" w:rsidP="009047E5">
            <w:pPr>
              <w:jc w:val="center"/>
            </w:pPr>
            <w:r>
              <w:rPr>
                <w:rFonts w:hint="eastAsia"/>
              </w:rPr>
              <w:t>07</w:t>
            </w:r>
            <w:r>
              <w:rPr>
                <w:rFonts w:hint="eastAsia"/>
              </w:rPr>
              <w:t>制造业</w:t>
            </w:r>
          </w:p>
        </w:tc>
      </w:tr>
      <w:tr w:rsidR="00037A6E" w14:paraId="102F6E7C" w14:textId="77777777" w:rsidTr="009047E5">
        <w:tc>
          <w:tcPr>
            <w:tcW w:w="1980" w:type="dxa"/>
          </w:tcPr>
          <w:p w14:paraId="13BB70D6" w14:textId="77777777" w:rsidR="00037A6E" w:rsidRDefault="00037A6E" w:rsidP="009047E5">
            <w:r>
              <w:rPr>
                <w:rFonts w:hint="eastAsia"/>
              </w:rPr>
              <w:t>案例发生时间</w:t>
            </w:r>
          </w:p>
        </w:tc>
        <w:tc>
          <w:tcPr>
            <w:tcW w:w="6316" w:type="dxa"/>
          </w:tcPr>
          <w:p w14:paraId="18E47A2A" w14:textId="77777777" w:rsidR="00037A6E" w:rsidRDefault="00037A6E" w:rsidP="009047E5">
            <w:pPr>
              <w:jc w:val="center"/>
            </w:pPr>
            <w:r>
              <w:rPr>
                <w:rFonts w:hint="eastAsia"/>
              </w:rPr>
              <w:t>2012</w:t>
            </w:r>
          </w:p>
        </w:tc>
      </w:tr>
      <w:tr w:rsidR="00037A6E" w14:paraId="16790FC6" w14:textId="77777777" w:rsidTr="009047E5">
        <w:tc>
          <w:tcPr>
            <w:tcW w:w="1980" w:type="dxa"/>
          </w:tcPr>
          <w:p w14:paraId="06AE3AA1" w14:textId="77777777" w:rsidR="00037A6E" w:rsidRDefault="00037A6E" w:rsidP="009047E5">
            <w:r>
              <w:rPr>
                <w:rFonts w:hint="eastAsia"/>
              </w:rPr>
              <w:t>案例企业名称</w:t>
            </w:r>
          </w:p>
        </w:tc>
        <w:tc>
          <w:tcPr>
            <w:tcW w:w="6316" w:type="dxa"/>
          </w:tcPr>
          <w:p w14:paraId="650BF313" w14:textId="77777777" w:rsidR="00037A6E" w:rsidRDefault="00037A6E" w:rsidP="009047E5">
            <w:pPr>
              <w:jc w:val="center"/>
            </w:pPr>
            <w:r>
              <w:rPr>
                <w:rFonts w:hint="eastAsia"/>
              </w:rPr>
              <w:t>万福生科股份有限公司</w:t>
            </w:r>
          </w:p>
        </w:tc>
      </w:tr>
      <w:tr w:rsidR="00037A6E" w14:paraId="52E4A7EC" w14:textId="77777777" w:rsidTr="009047E5">
        <w:tc>
          <w:tcPr>
            <w:tcW w:w="1980" w:type="dxa"/>
          </w:tcPr>
          <w:p w14:paraId="3D5ED9AD" w14:textId="77777777" w:rsidR="00037A6E" w:rsidRDefault="00037A6E" w:rsidP="009047E5">
            <w:r>
              <w:rPr>
                <w:rFonts w:hint="eastAsia"/>
              </w:rPr>
              <w:t>案例企业经营范围</w:t>
            </w:r>
          </w:p>
        </w:tc>
        <w:tc>
          <w:tcPr>
            <w:tcW w:w="6316" w:type="dxa"/>
          </w:tcPr>
          <w:p w14:paraId="7AD184E8" w14:textId="77777777" w:rsidR="00037A6E" w:rsidRDefault="00037A6E" w:rsidP="009047E5">
            <w:pPr>
              <w:jc w:val="center"/>
            </w:pPr>
            <w:r>
              <w:rPr>
                <w:rFonts w:hint="eastAsia"/>
              </w:rPr>
              <w:t>农产品加工</w:t>
            </w:r>
          </w:p>
        </w:tc>
      </w:tr>
      <w:tr w:rsidR="00037A6E" w14:paraId="743123AE" w14:textId="77777777" w:rsidTr="009047E5">
        <w:tc>
          <w:tcPr>
            <w:tcW w:w="1980" w:type="dxa"/>
          </w:tcPr>
          <w:p w14:paraId="290AFB74" w14:textId="77777777" w:rsidR="00037A6E" w:rsidRDefault="00037A6E" w:rsidP="009047E5">
            <w:r>
              <w:rPr>
                <w:rFonts w:hint="eastAsia"/>
              </w:rPr>
              <w:t>企业单位案情描述</w:t>
            </w:r>
          </w:p>
        </w:tc>
        <w:tc>
          <w:tcPr>
            <w:tcW w:w="6316" w:type="dxa"/>
          </w:tcPr>
          <w:p w14:paraId="255D4824" w14:textId="77777777" w:rsidR="00037A6E" w:rsidRDefault="00037A6E" w:rsidP="009047E5">
            <w:pPr>
              <w:rPr>
                <w:b/>
              </w:rPr>
            </w:pPr>
            <w:r>
              <w:rPr>
                <w:rFonts w:hint="eastAsia"/>
                <w:b/>
              </w:rPr>
              <w:t>【企业背景】</w:t>
            </w:r>
          </w:p>
          <w:p w14:paraId="06A54CFF" w14:textId="77777777" w:rsidR="00037A6E" w:rsidRDefault="00037A6E" w:rsidP="009047E5">
            <w:pPr>
              <w:rPr>
                <w:bCs/>
              </w:rPr>
            </w:pPr>
            <w:r>
              <w:rPr>
                <w:rFonts w:hint="eastAsia"/>
                <w:bCs/>
              </w:rPr>
              <w:t>万福生科公司是一家集粮食收储、大米和油脂加工、大米淀粉糖和蛋白粉系列产品生产销售及科研开发为一体的省级农业产业化龙头企业、省级高新技术企业。</w:t>
            </w:r>
          </w:p>
          <w:p w14:paraId="0E8783CB" w14:textId="77777777" w:rsidR="00037A6E" w:rsidRDefault="00037A6E" w:rsidP="009047E5">
            <w:pPr>
              <w:rPr>
                <w:bCs/>
              </w:rPr>
            </w:pPr>
            <w:r>
              <w:rPr>
                <w:rFonts w:hint="eastAsia"/>
                <w:bCs/>
              </w:rPr>
              <w:t>公司在国内首创以大米淀粉糖、大米蛋白为核心产品的稻米精深加工及副产物高效综合利用的循环经济生产模式，并已成为循环经济水平和副产品综合利用效率最高、产业链条最长的企业之一。技术成果整体达到国际先进水平，在稻米葡萄糖结晶技术等方面居国际领先水平，荣获湖南省科技进步一等奖。“陬福”商标被认定为“中国驰名商标”；“陬福”大米、高麦芽糖浆均为“湖南名牌产品”和“湖南名优特新产品”；“陬福”大米还被中国粮食行业协会评为“放心米”。企业先后被评为“重合同守信用单位”、“</w:t>
            </w:r>
            <w:r>
              <w:rPr>
                <w:rFonts w:hint="eastAsia"/>
                <w:bCs/>
              </w:rPr>
              <w:t>AA</w:t>
            </w:r>
            <w:r>
              <w:rPr>
                <w:rFonts w:hint="eastAsia"/>
                <w:bCs/>
              </w:rPr>
              <w:t>信用等级企业”“湖南省粮油加工重点企业”等荣誉称号</w:t>
            </w:r>
          </w:p>
          <w:p w14:paraId="7FD7BC36" w14:textId="77777777" w:rsidR="00037A6E" w:rsidRDefault="00037A6E" w:rsidP="009047E5">
            <w:pPr>
              <w:rPr>
                <w:b/>
              </w:rPr>
            </w:pPr>
            <w:r>
              <w:rPr>
                <w:rFonts w:hint="eastAsia"/>
                <w:b/>
              </w:rPr>
              <w:t>【案情背景</w:t>
            </w:r>
            <w:r>
              <w:rPr>
                <w:b/>
              </w:rPr>
              <w:t>】</w:t>
            </w:r>
          </w:p>
          <w:p w14:paraId="125C7009" w14:textId="77777777" w:rsidR="00037A6E" w:rsidRDefault="00037A6E" w:rsidP="009047E5">
            <w:pPr>
              <w:rPr>
                <w:szCs w:val="21"/>
              </w:rPr>
            </w:pPr>
            <w:r>
              <w:rPr>
                <w:rFonts w:hint="eastAsia"/>
                <w:sz w:val="21"/>
                <w:szCs w:val="21"/>
              </w:rPr>
              <w:t>截至</w:t>
            </w:r>
            <w:r>
              <w:rPr>
                <w:rFonts w:hint="eastAsia"/>
                <w:sz w:val="21"/>
                <w:szCs w:val="21"/>
              </w:rPr>
              <w:t>2011</w:t>
            </w:r>
            <w:r>
              <w:rPr>
                <w:rFonts w:hint="eastAsia"/>
                <w:sz w:val="21"/>
                <w:szCs w:val="21"/>
              </w:rPr>
              <w:t>年</w:t>
            </w:r>
            <w:r>
              <w:rPr>
                <w:rFonts w:hint="eastAsia"/>
                <w:sz w:val="21"/>
                <w:szCs w:val="21"/>
              </w:rPr>
              <w:t>9</w:t>
            </w:r>
            <w:r>
              <w:rPr>
                <w:rFonts w:hint="eastAsia"/>
                <w:sz w:val="21"/>
                <w:szCs w:val="21"/>
              </w:rPr>
              <w:t>月</w:t>
            </w:r>
            <w:r>
              <w:rPr>
                <w:rFonts w:hint="eastAsia"/>
                <w:sz w:val="21"/>
                <w:szCs w:val="21"/>
              </w:rPr>
              <w:t>27</w:t>
            </w:r>
            <w:r>
              <w:rPr>
                <w:rFonts w:hint="eastAsia"/>
                <w:sz w:val="21"/>
                <w:szCs w:val="21"/>
              </w:rPr>
              <w:t>日，万福生科以每股股价</w:t>
            </w:r>
            <w:r>
              <w:rPr>
                <w:rFonts w:hint="eastAsia"/>
                <w:sz w:val="21"/>
                <w:szCs w:val="21"/>
              </w:rPr>
              <w:t>25</w:t>
            </w:r>
            <w:r>
              <w:rPr>
                <w:rFonts w:hint="eastAsia"/>
                <w:sz w:val="21"/>
                <w:szCs w:val="21"/>
              </w:rPr>
              <w:t>元的价格在创业板上市，与超过募集的资金加总起来，一共达到</w:t>
            </w:r>
            <w:r>
              <w:rPr>
                <w:rFonts w:hint="eastAsia"/>
                <w:sz w:val="21"/>
                <w:szCs w:val="21"/>
              </w:rPr>
              <w:t>4.25</w:t>
            </w:r>
            <w:r>
              <w:rPr>
                <w:rFonts w:hint="eastAsia"/>
                <w:sz w:val="21"/>
                <w:szCs w:val="21"/>
              </w:rPr>
              <w:t>亿元</w:t>
            </w:r>
            <w:r>
              <w:rPr>
                <w:rFonts w:hint="eastAsia"/>
                <w:sz w:val="21"/>
                <w:szCs w:val="21"/>
              </w:rPr>
              <w:t>.</w:t>
            </w:r>
            <w:r>
              <w:rPr>
                <w:rFonts w:hint="eastAsia"/>
                <w:sz w:val="21"/>
                <w:szCs w:val="21"/>
              </w:rPr>
              <w:t>公司上市一年左右，董事长龚永福在深交所交易平台自信地宣称公司的业绩绝对真实。在</w:t>
            </w:r>
            <w:r>
              <w:rPr>
                <w:rFonts w:hint="eastAsia"/>
                <w:sz w:val="21"/>
                <w:szCs w:val="21"/>
              </w:rPr>
              <w:t>2012</w:t>
            </w:r>
            <w:r>
              <w:rPr>
                <w:rFonts w:hint="eastAsia"/>
                <w:sz w:val="21"/>
                <w:szCs w:val="21"/>
              </w:rPr>
              <w:t>年</w:t>
            </w:r>
            <w:r>
              <w:rPr>
                <w:rFonts w:hint="eastAsia"/>
                <w:sz w:val="21"/>
                <w:szCs w:val="21"/>
              </w:rPr>
              <w:t>9</w:t>
            </w:r>
            <w:r>
              <w:rPr>
                <w:rFonts w:hint="eastAsia"/>
                <w:sz w:val="21"/>
                <w:szCs w:val="21"/>
              </w:rPr>
              <w:t>月</w:t>
            </w:r>
            <w:r>
              <w:rPr>
                <w:rFonts w:hint="eastAsia"/>
                <w:sz w:val="21"/>
                <w:szCs w:val="21"/>
              </w:rPr>
              <w:t>14</w:t>
            </w:r>
            <w:r>
              <w:rPr>
                <w:rFonts w:hint="eastAsia"/>
                <w:sz w:val="21"/>
                <w:szCs w:val="21"/>
              </w:rPr>
              <w:t>日，由于被怀疑违反法律法规，公司发出了接受证监会湖南监管局立案审查的消息。</w:t>
            </w:r>
          </w:p>
          <w:p w14:paraId="7F42CC07" w14:textId="77777777" w:rsidR="00037A6E" w:rsidRDefault="00037A6E" w:rsidP="009047E5">
            <w:pPr>
              <w:rPr>
                <w:b/>
              </w:rPr>
            </w:pPr>
            <w:r>
              <w:rPr>
                <w:rFonts w:hint="eastAsia"/>
                <w:b/>
              </w:rPr>
              <w:t>【案情描述】</w:t>
            </w:r>
          </w:p>
          <w:p w14:paraId="409A22AD" w14:textId="77777777" w:rsidR="00037A6E" w:rsidRDefault="00037A6E" w:rsidP="009047E5">
            <w:r>
              <w:rPr>
                <w:rFonts w:hint="eastAsia"/>
                <w:sz w:val="21"/>
                <w:szCs w:val="21"/>
              </w:rPr>
              <w:t>9</w:t>
            </w:r>
            <w:r>
              <w:rPr>
                <w:rFonts w:hint="eastAsia"/>
                <w:sz w:val="21"/>
                <w:szCs w:val="21"/>
              </w:rPr>
              <w:t>月</w:t>
            </w:r>
            <w:r>
              <w:rPr>
                <w:rFonts w:hint="eastAsia"/>
                <w:sz w:val="21"/>
                <w:szCs w:val="21"/>
              </w:rPr>
              <w:t>18</w:t>
            </w:r>
            <w:r>
              <w:rPr>
                <w:rFonts w:hint="eastAsia"/>
                <w:sz w:val="21"/>
                <w:szCs w:val="21"/>
              </w:rPr>
              <w:t>日，该公司发布公告称证监会决定对它进行调查，自此公司股票从第二天开始停牌。</w:t>
            </w:r>
            <w:r>
              <w:rPr>
                <w:rFonts w:hint="eastAsia"/>
                <w:sz w:val="21"/>
                <w:szCs w:val="21"/>
              </w:rPr>
              <w:t>10</w:t>
            </w:r>
            <w:r>
              <w:rPr>
                <w:rFonts w:hint="eastAsia"/>
                <w:sz w:val="21"/>
                <w:szCs w:val="21"/>
              </w:rPr>
              <w:t>月</w:t>
            </w:r>
            <w:r>
              <w:rPr>
                <w:rFonts w:hint="eastAsia"/>
                <w:sz w:val="21"/>
                <w:szCs w:val="21"/>
              </w:rPr>
              <w:t>25</w:t>
            </w:r>
            <w:r>
              <w:rPr>
                <w:rFonts w:hint="eastAsia"/>
                <w:sz w:val="21"/>
                <w:szCs w:val="21"/>
              </w:rPr>
              <w:t>日，公司发布公告。营业收入在本年上半年的半年度报告中虚列了</w:t>
            </w:r>
            <w:r>
              <w:rPr>
                <w:rFonts w:hint="eastAsia"/>
                <w:sz w:val="21"/>
                <w:szCs w:val="21"/>
              </w:rPr>
              <w:t>1.88</w:t>
            </w:r>
            <w:r>
              <w:rPr>
                <w:rFonts w:hint="eastAsia"/>
                <w:sz w:val="21"/>
                <w:szCs w:val="21"/>
              </w:rPr>
              <w:t>亿元，与此同时净利润在实际发生的基础上增长了</w:t>
            </w:r>
            <w:r>
              <w:rPr>
                <w:rFonts w:hint="eastAsia"/>
                <w:sz w:val="21"/>
                <w:szCs w:val="21"/>
              </w:rPr>
              <w:t>4023.16</w:t>
            </w:r>
            <w:r>
              <w:rPr>
                <w:rFonts w:hint="eastAsia"/>
                <w:sz w:val="21"/>
                <w:szCs w:val="21"/>
              </w:rPr>
              <w:t>万元，进而使公司</w:t>
            </w:r>
            <w:r>
              <w:rPr>
                <w:rFonts w:hint="eastAsia"/>
                <w:sz w:val="21"/>
                <w:szCs w:val="21"/>
              </w:rPr>
              <w:t>2012</w:t>
            </w:r>
            <w:r>
              <w:rPr>
                <w:rFonts w:hint="eastAsia"/>
                <w:sz w:val="21"/>
                <w:szCs w:val="21"/>
              </w:rPr>
              <w:t>年上半年利润总额由盈利</w:t>
            </w:r>
            <w:r>
              <w:rPr>
                <w:rFonts w:hint="eastAsia"/>
                <w:sz w:val="21"/>
                <w:szCs w:val="21"/>
              </w:rPr>
              <w:t>2874.01</w:t>
            </w:r>
            <w:r>
              <w:rPr>
                <w:rFonts w:hint="eastAsia"/>
                <w:sz w:val="21"/>
                <w:szCs w:val="21"/>
              </w:rPr>
              <w:t>万元变为亏损</w:t>
            </w:r>
            <w:r>
              <w:rPr>
                <w:rFonts w:hint="eastAsia"/>
                <w:sz w:val="21"/>
                <w:szCs w:val="21"/>
              </w:rPr>
              <w:t>1117.37</w:t>
            </w:r>
            <w:r>
              <w:rPr>
                <w:rFonts w:hint="eastAsia"/>
                <w:sz w:val="21"/>
                <w:szCs w:val="21"/>
              </w:rPr>
              <w:t>万元，减少了</w:t>
            </w:r>
            <w:r>
              <w:rPr>
                <w:rFonts w:hint="eastAsia"/>
                <w:sz w:val="21"/>
                <w:szCs w:val="21"/>
              </w:rPr>
              <w:t>138.88</w:t>
            </w:r>
            <w:r>
              <w:rPr>
                <w:rFonts w:hint="eastAsia"/>
                <w:sz w:val="21"/>
                <w:szCs w:val="21"/>
              </w:rPr>
              <w:t>％，此外还未披露上半年停产事项。</w:t>
            </w:r>
            <w:r>
              <w:rPr>
                <w:rFonts w:hint="eastAsia"/>
                <w:sz w:val="21"/>
                <w:szCs w:val="21"/>
              </w:rPr>
              <w:t>2013</w:t>
            </w:r>
            <w:r>
              <w:rPr>
                <w:rFonts w:hint="eastAsia"/>
                <w:sz w:val="21"/>
                <w:szCs w:val="21"/>
              </w:rPr>
              <w:t>年</w:t>
            </w:r>
            <w:r>
              <w:rPr>
                <w:rFonts w:hint="eastAsia"/>
                <w:sz w:val="21"/>
                <w:szCs w:val="21"/>
              </w:rPr>
              <w:t>3</w:t>
            </w:r>
            <w:r>
              <w:rPr>
                <w:rFonts w:hint="eastAsia"/>
                <w:sz w:val="21"/>
                <w:szCs w:val="21"/>
              </w:rPr>
              <w:t>月</w:t>
            </w:r>
            <w:r>
              <w:rPr>
                <w:rFonts w:hint="eastAsia"/>
                <w:sz w:val="21"/>
                <w:szCs w:val="21"/>
              </w:rPr>
              <w:t>2</w:t>
            </w:r>
            <w:r>
              <w:rPr>
                <w:rFonts w:hint="eastAsia"/>
                <w:sz w:val="21"/>
                <w:szCs w:val="21"/>
              </w:rPr>
              <w:t>日，从</w:t>
            </w:r>
            <w:r>
              <w:rPr>
                <w:rFonts w:hint="eastAsia"/>
                <w:sz w:val="21"/>
                <w:szCs w:val="21"/>
              </w:rPr>
              <w:t>2008</w:t>
            </w:r>
            <w:r>
              <w:rPr>
                <w:rFonts w:hint="eastAsia"/>
                <w:sz w:val="21"/>
                <w:szCs w:val="21"/>
              </w:rPr>
              <w:t>年开始，最近三年虚报的收入金额达</w:t>
            </w:r>
            <w:r>
              <w:rPr>
                <w:rFonts w:hint="eastAsia"/>
                <w:sz w:val="21"/>
                <w:szCs w:val="21"/>
              </w:rPr>
              <w:t>1.6</w:t>
            </w:r>
            <w:r>
              <w:rPr>
                <w:rFonts w:hint="eastAsia"/>
                <w:sz w:val="21"/>
                <w:szCs w:val="21"/>
              </w:rPr>
              <w:t>亿元，与之相对应的营业利润金额增长到</w:t>
            </w:r>
            <w:r>
              <w:rPr>
                <w:rFonts w:hint="eastAsia"/>
                <w:sz w:val="21"/>
                <w:szCs w:val="21"/>
              </w:rPr>
              <w:t>1.8</w:t>
            </w:r>
            <w:r>
              <w:rPr>
                <w:rFonts w:hint="eastAsia"/>
                <w:sz w:val="21"/>
                <w:szCs w:val="21"/>
              </w:rPr>
              <w:t>亿元，净利润金额虚列到</w:t>
            </w:r>
            <w:r>
              <w:rPr>
                <w:rFonts w:hint="eastAsia"/>
                <w:sz w:val="21"/>
                <w:szCs w:val="21"/>
              </w:rPr>
              <w:t>1.6</w:t>
            </w:r>
            <w:r>
              <w:rPr>
                <w:rFonts w:hint="eastAsia"/>
                <w:sz w:val="21"/>
                <w:szCs w:val="21"/>
              </w:rPr>
              <w:t>亿元，承认公司存在重大财务造假。</w:t>
            </w:r>
            <w:r>
              <w:rPr>
                <w:rFonts w:hint="eastAsia"/>
                <w:sz w:val="21"/>
                <w:szCs w:val="21"/>
              </w:rPr>
              <w:t>2013</w:t>
            </w:r>
            <w:r>
              <w:rPr>
                <w:rFonts w:hint="eastAsia"/>
                <w:sz w:val="21"/>
                <w:szCs w:val="21"/>
              </w:rPr>
              <w:t>年</w:t>
            </w:r>
            <w:r>
              <w:rPr>
                <w:rFonts w:hint="eastAsia"/>
                <w:sz w:val="21"/>
                <w:szCs w:val="21"/>
              </w:rPr>
              <w:t>5</w:t>
            </w:r>
            <w:r>
              <w:rPr>
                <w:rFonts w:hint="eastAsia"/>
                <w:sz w:val="21"/>
                <w:szCs w:val="21"/>
              </w:rPr>
              <w:t>月</w:t>
            </w:r>
            <w:r>
              <w:rPr>
                <w:rFonts w:hint="eastAsia"/>
                <w:sz w:val="21"/>
                <w:szCs w:val="21"/>
              </w:rPr>
              <w:t>10</w:t>
            </w:r>
            <w:r>
              <w:rPr>
                <w:rFonts w:hint="eastAsia"/>
                <w:sz w:val="21"/>
                <w:szCs w:val="21"/>
              </w:rPr>
              <w:t>日，万福生科公司财务舞弊案件遭到了证监会的正式批评，与此相关联的人们也受到相应的惩戒。</w:t>
            </w:r>
          </w:p>
        </w:tc>
      </w:tr>
      <w:tr w:rsidR="00037A6E" w14:paraId="31AEA6E4" w14:textId="77777777" w:rsidTr="009047E5">
        <w:tc>
          <w:tcPr>
            <w:tcW w:w="1980" w:type="dxa"/>
          </w:tcPr>
          <w:p w14:paraId="1C32CC70" w14:textId="77777777" w:rsidR="00037A6E" w:rsidRDefault="00037A6E" w:rsidP="009047E5">
            <w:r>
              <w:rPr>
                <w:rFonts w:hint="eastAsia"/>
              </w:rPr>
              <w:lastRenderedPageBreak/>
              <w:t>关联审计机构</w:t>
            </w:r>
            <w:r>
              <w:t>名称</w:t>
            </w:r>
          </w:p>
        </w:tc>
        <w:tc>
          <w:tcPr>
            <w:tcW w:w="6316" w:type="dxa"/>
          </w:tcPr>
          <w:p w14:paraId="63D9B2D6" w14:textId="77777777" w:rsidR="00037A6E" w:rsidRDefault="00037A6E" w:rsidP="009047E5">
            <w:pPr>
              <w:jc w:val="center"/>
            </w:pPr>
            <w:r>
              <w:rPr>
                <w:rFonts w:hint="eastAsia"/>
              </w:rPr>
              <w:t>中</w:t>
            </w:r>
            <w:proofErr w:type="gramStart"/>
            <w:r>
              <w:rPr>
                <w:rFonts w:hint="eastAsia"/>
              </w:rPr>
              <w:t>磊</w:t>
            </w:r>
            <w:proofErr w:type="gramEnd"/>
            <w:r>
              <w:rPr>
                <w:rFonts w:hint="eastAsia"/>
              </w:rPr>
              <w:t>会计师事务所</w:t>
            </w:r>
          </w:p>
        </w:tc>
      </w:tr>
      <w:tr w:rsidR="00037A6E" w14:paraId="4BEC06FD" w14:textId="77777777" w:rsidTr="009047E5">
        <w:tc>
          <w:tcPr>
            <w:tcW w:w="1980" w:type="dxa"/>
          </w:tcPr>
          <w:p w14:paraId="144548EE" w14:textId="77777777" w:rsidR="00037A6E" w:rsidRDefault="00037A6E" w:rsidP="009047E5">
            <w:r>
              <w:rPr>
                <w:rFonts w:hint="eastAsia"/>
              </w:rPr>
              <w:t>引发</w:t>
            </w:r>
            <w:r>
              <w:t>的审计</w:t>
            </w:r>
            <w:r>
              <w:rPr>
                <w:rFonts w:hint="eastAsia"/>
              </w:rPr>
              <w:t>实施</w:t>
            </w:r>
            <w:r>
              <w:t>思考</w:t>
            </w:r>
          </w:p>
        </w:tc>
        <w:tc>
          <w:tcPr>
            <w:tcW w:w="6316" w:type="dxa"/>
          </w:tcPr>
          <w:p w14:paraId="410B8C9B" w14:textId="77777777" w:rsidR="00037A6E" w:rsidRDefault="00037A6E" w:rsidP="009047E5">
            <w:pPr>
              <w:tabs>
                <w:tab w:val="left" w:pos="2160"/>
              </w:tabs>
              <w:rPr>
                <w:rStyle w:val="10"/>
                <w:i w:val="0"/>
                <w:iCs w:val="0"/>
                <w:color w:val="auto"/>
                <w:szCs w:val="21"/>
              </w:rPr>
            </w:pPr>
            <w:r>
              <w:rPr>
                <w:rStyle w:val="10"/>
                <w:rFonts w:hint="eastAsia"/>
                <w:i w:val="0"/>
                <w:iCs w:val="0"/>
                <w:color w:val="auto"/>
              </w:rPr>
              <w:t>1.</w:t>
            </w:r>
            <w:r>
              <w:rPr>
                <w:rStyle w:val="10"/>
                <w:rFonts w:hint="eastAsia"/>
                <w:i w:val="0"/>
                <w:iCs w:val="0"/>
                <w:color w:val="auto"/>
              </w:rPr>
              <w:t>判断</w:t>
            </w:r>
            <w:r>
              <w:rPr>
                <w:rStyle w:val="10"/>
                <w:rFonts w:hint="eastAsia"/>
                <w:i w:val="0"/>
                <w:iCs w:val="0"/>
                <w:color w:val="auto"/>
                <w:sz w:val="21"/>
                <w:szCs w:val="21"/>
              </w:rPr>
              <w:t>监事会和独立董事制度是否健全</w:t>
            </w:r>
          </w:p>
          <w:p w14:paraId="731DEE59" w14:textId="77777777" w:rsidR="00037A6E" w:rsidRDefault="00037A6E" w:rsidP="009047E5">
            <w:pPr>
              <w:tabs>
                <w:tab w:val="left" w:pos="2160"/>
              </w:tabs>
              <w:rPr>
                <w:rStyle w:val="10"/>
                <w:i w:val="0"/>
                <w:iCs w:val="0"/>
                <w:color w:val="auto"/>
                <w:szCs w:val="21"/>
              </w:rPr>
            </w:pPr>
            <w:r>
              <w:rPr>
                <w:rStyle w:val="10"/>
                <w:rFonts w:hint="eastAsia"/>
                <w:i w:val="0"/>
                <w:iCs w:val="0"/>
                <w:color w:val="auto"/>
                <w:sz w:val="21"/>
                <w:szCs w:val="21"/>
              </w:rPr>
              <w:t>将董事制度进行相互独立，不仅可以更好地实现权利制约，同时也是一个相互监督的过程。因为独立董事只担任公司的董事一职，与所在公司及公司的大股东之间不存在任何利益关系，所以独立董事制度的实行保障了公司董事会的独立性，提高了董事会的监管效率。</w:t>
            </w:r>
          </w:p>
          <w:p w14:paraId="5E4DB694" w14:textId="77777777" w:rsidR="00037A6E" w:rsidRDefault="00037A6E" w:rsidP="009047E5">
            <w:pPr>
              <w:tabs>
                <w:tab w:val="left" w:pos="2160"/>
              </w:tabs>
              <w:rPr>
                <w:rStyle w:val="10"/>
                <w:i w:val="0"/>
                <w:iCs w:val="0"/>
                <w:color w:val="auto"/>
                <w:szCs w:val="21"/>
              </w:rPr>
            </w:pPr>
            <w:r>
              <w:rPr>
                <w:rStyle w:val="10"/>
                <w:rFonts w:hint="eastAsia"/>
                <w:i w:val="0"/>
                <w:iCs w:val="0"/>
                <w:color w:val="auto"/>
                <w:sz w:val="21"/>
                <w:szCs w:val="21"/>
              </w:rPr>
              <w:t>2.</w:t>
            </w:r>
            <w:r>
              <w:rPr>
                <w:rStyle w:val="10"/>
                <w:rFonts w:hint="eastAsia"/>
                <w:i w:val="0"/>
                <w:iCs w:val="0"/>
                <w:color w:val="auto"/>
                <w:sz w:val="21"/>
                <w:szCs w:val="21"/>
              </w:rPr>
              <w:t>查看股权结构是否过度集中</w:t>
            </w:r>
          </w:p>
          <w:p w14:paraId="66623B7B" w14:textId="77777777" w:rsidR="00037A6E" w:rsidRDefault="00037A6E" w:rsidP="009047E5">
            <w:pPr>
              <w:tabs>
                <w:tab w:val="left" w:pos="2160"/>
              </w:tabs>
              <w:rPr>
                <w:rStyle w:val="10"/>
                <w:i w:val="0"/>
                <w:iCs w:val="0"/>
                <w:color w:val="auto"/>
                <w:szCs w:val="21"/>
              </w:rPr>
            </w:pPr>
            <w:r>
              <w:rPr>
                <w:rStyle w:val="10"/>
                <w:i w:val="0"/>
                <w:iCs w:val="0"/>
                <w:color w:val="auto"/>
                <w:sz w:val="21"/>
                <w:szCs w:val="21"/>
              </w:rPr>
              <w:t>万福生科是一股独大公司的代表。截至</w:t>
            </w:r>
            <w:r>
              <w:rPr>
                <w:rStyle w:val="10"/>
                <w:rFonts w:hint="eastAsia"/>
                <w:i w:val="0"/>
                <w:iCs w:val="0"/>
                <w:color w:val="auto"/>
                <w:sz w:val="21"/>
                <w:szCs w:val="21"/>
              </w:rPr>
              <w:t>2012</w:t>
            </w:r>
            <w:r>
              <w:rPr>
                <w:rStyle w:val="10"/>
                <w:i w:val="0"/>
                <w:iCs w:val="0"/>
                <w:color w:val="auto"/>
                <w:sz w:val="21"/>
                <w:szCs w:val="21"/>
              </w:rPr>
              <w:t>年</w:t>
            </w:r>
            <w:r>
              <w:rPr>
                <w:rStyle w:val="10"/>
                <w:rFonts w:hint="eastAsia"/>
                <w:i w:val="0"/>
                <w:iCs w:val="0"/>
                <w:color w:val="auto"/>
                <w:sz w:val="21"/>
                <w:szCs w:val="21"/>
              </w:rPr>
              <w:t>6</w:t>
            </w:r>
            <w:r>
              <w:rPr>
                <w:rStyle w:val="10"/>
                <w:i w:val="0"/>
                <w:iCs w:val="0"/>
                <w:color w:val="auto"/>
                <w:sz w:val="21"/>
                <w:szCs w:val="21"/>
              </w:rPr>
              <w:t>月</w:t>
            </w:r>
            <w:r>
              <w:rPr>
                <w:rStyle w:val="10"/>
                <w:rFonts w:hint="eastAsia"/>
                <w:i w:val="0"/>
                <w:iCs w:val="0"/>
                <w:color w:val="auto"/>
                <w:sz w:val="21"/>
                <w:szCs w:val="21"/>
              </w:rPr>
              <w:t>30</w:t>
            </w:r>
            <w:r>
              <w:rPr>
                <w:rStyle w:val="10"/>
                <w:i w:val="0"/>
                <w:iCs w:val="0"/>
                <w:color w:val="auto"/>
                <w:sz w:val="21"/>
                <w:szCs w:val="21"/>
              </w:rPr>
              <w:t>日，龚永福与妻子杨荣华共持有公司</w:t>
            </w:r>
            <w:r>
              <w:rPr>
                <w:rStyle w:val="10"/>
                <w:rFonts w:hint="eastAsia"/>
                <w:i w:val="0"/>
                <w:iCs w:val="0"/>
                <w:color w:val="auto"/>
                <w:sz w:val="21"/>
                <w:szCs w:val="21"/>
              </w:rPr>
              <w:t>59.98</w:t>
            </w:r>
            <w:r>
              <w:rPr>
                <w:rStyle w:val="10"/>
                <w:i w:val="0"/>
                <w:iCs w:val="0"/>
                <w:color w:val="auto"/>
                <w:sz w:val="21"/>
                <w:szCs w:val="21"/>
              </w:rPr>
              <w:t>％的股份，从而使得他们有权在董事会中可以强烈的进行发表自己的见解。股权的集中程度直接影响股东对于管理层的经营管理，股权的高度集中为其操纵董事会创造了条件，进而会出于自身利益的考虑而违反相关会计政策，降低会计信息质量。</w:t>
            </w:r>
          </w:p>
          <w:p w14:paraId="6190D737" w14:textId="77777777" w:rsidR="00037A6E" w:rsidRDefault="00037A6E" w:rsidP="009047E5">
            <w:pPr>
              <w:tabs>
                <w:tab w:val="left" w:pos="2160"/>
              </w:tabs>
            </w:pPr>
            <w:r>
              <w:rPr>
                <w:noProof/>
              </w:rPr>
              <w:drawing>
                <wp:inline distT="0" distB="0" distL="114300" distR="114300" wp14:anchorId="43584FDF" wp14:editId="2DFCF42E">
                  <wp:extent cx="3871595" cy="1781810"/>
                  <wp:effectExtent l="0" t="0" r="14605" b="127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1"/>
                          <a:stretch>
                            <a:fillRect/>
                          </a:stretch>
                        </pic:blipFill>
                        <pic:spPr>
                          <a:xfrm>
                            <a:off x="0" y="0"/>
                            <a:ext cx="3871595" cy="1781810"/>
                          </a:xfrm>
                          <a:prstGeom prst="rect">
                            <a:avLst/>
                          </a:prstGeom>
                          <a:noFill/>
                          <a:ln>
                            <a:noFill/>
                          </a:ln>
                        </pic:spPr>
                      </pic:pic>
                    </a:graphicData>
                  </a:graphic>
                </wp:inline>
              </w:drawing>
            </w:r>
          </w:p>
          <w:p w14:paraId="0C9D4AA6" w14:textId="77777777" w:rsidR="00037A6E" w:rsidRDefault="00037A6E" w:rsidP="009047E5">
            <w:pPr>
              <w:tabs>
                <w:tab w:val="left" w:pos="2160"/>
              </w:tabs>
            </w:pPr>
            <w:r>
              <w:rPr>
                <w:rFonts w:hint="eastAsia"/>
              </w:rPr>
              <w:t>3.</w:t>
            </w:r>
            <w:r>
              <w:rPr>
                <w:rFonts w:hint="eastAsia"/>
              </w:rPr>
              <w:t>观察内部审计人员是否真的有机会进行内审</w:t>
            </w:r>
          </w:p>
          <w:p w14:paraId="09458AD7" w14:textId="77777777" w:rsidR="00037A6E" w:rsidRDefault="00037A6E" w:rsidP="009047E5">
            <w:pPr>
              <w:tabs>
                <w:tab w:val="left" w:pos="2160"/>
              </w:tabs>
            </w:pPr>
            <w:r>
              <w:t>万福生</w:t>
            </w:r>
            <w:proofErr w:type="gramStart"/>
            <w:r>
              <w:t>科对于</w:t>
            </w:r>
            <w:proofErr w:type="gramEnd"/>
            <w:r>
              <w:t>企业日常的监督通常只是走形式，未能真正履行监督职责。审计委员会未对企业管理层进行有效监督，公司管理层盲目注重获取企业利益和进行市场扩张，严重忽略了对内部审计的建设，没有形成完整的内部审计机制，公司内控隐患长期存在，进而发生了财务造假事件。</w:t>
            </w:r>
          </w:p>
        </w:tc>
      </w:tr>
      <w:tr w:rsidR="00037A6E" w14:paraId="47F955AB" w14:textId="77777777" w:rsidTr="009047E5">
        <w:tc>
          <w:tcPr>
            <w:tcW w:w="1980" w:type="dxa"/>
          </w:tcPr>
          <w:p w14:paraId="38D4EA2F" w14:textId="77777777" w:rsidR="00037A6E" w:rsidRDefault="00037A6E" w:rsidP="009047E5">
            <w:r>
              <w:rPr>
                <w:rFonts w:hint="eastAsia"/>
              </w:rPr>
              <w:t>关联</w:t>
            </w:r>
            <w:r>
              <w:t>的审计</w:t>
            </w:r>
            <w:r>
              <w:rPr>
                <w:rFonts w:hint="eastAsia"/>
              </w:rPr>
              <w:t>报告</w:t>
            </w:r>
            <w:r>
              <w:t>与审计</w:t>
            </w:r>
            <w:r>
              <w:rPr>
                <w:rFonts w:hint="eastAsia"/>
              </w:rPr>
              <w:t>意见</w:t>
            </w:r>
          </w:p>
        </w:tc>
        <w:tc>
          <w:tcPr>
            <w:tcW w:w="6316" w:type="dxa"/>
          </w:tcPr>
          <w:p w14:paraId="5B28D17B" w14:textId="77777777" w:rsidR="00037A6E" w:rsidRDefault="00037A6E" w:rsidP="009047E5">
            <w:r>
              <w:rPr>
                <w:rFonts w:hint="eastAsia"/>
              </w:rPr>
              <w:t>万福生科</w:t>
            </w:r>
            <w:r>
              <w:rPr>
                <w:rFonts w:hint="eastAsia"/>
              </w:rPr>
              <w:t>2012</w:t>
            </w:r>
            <w:r>
              <w:rPr>
                <w:rFonts w:hint="eastAsia"/>
              </w:rPr>
              <w:t>年年报</w:t>
            </w:r>
            <w:proofErr w:type="gramStart"/>
            <w:r>
              <w:rPr>
                <w:rFonts w:hint="eastAsia"/>
              </w:rPr>
              <w:t>带强调</w:t>
            </w:r>
            <w:proofErr w:type="gramEnd"/>
            <w:r>
              <w:rPr>
                <w:rFonts w:hint="eastAsia"/>
              </w:rPr>
              <w:t>事项的保留意见</w:t>
            </w:r>
          </w:p>
        </w:tc>
      </w:tr>
    </w:tbl>
    <w:p w14:paraId="5F02B000" w14:textId="77777777" w:rsidR="003E09E2" w:rsidRPr="00037A6E" w:rsidRDefault="003E09E2" w:rsidP="003E09E2"/>
    <w:p w14:paraId="56D5318C" w14:textId="77777777" w:rsidR="00037A6E" w:rsidRDefault="00037A6E" w:rsidP="00037A6E">
      <w:pPr>
        <w:pStyle w:val="1"/>
      </w:pPr>
      <w:bookmarkStart w:id="43" w:name="_Toc105876560"/>
      <w:r>
        <w:t>3</w:t>
      </w:r>
      <w:r>
        <w:rPr>
          <w:rFonts w:hint="eastAsia"/>
        </w:rPr>
        <w:t>6</w:t>
      </w:r>
      <w:r>
        <w:rPr>
          <w:rFonts w:hint="eastAsia"/>
        </w:rPr>
        <w:t>长园和鹰财务造假案</w:t>
      </w:r>
      <w:bookmarkEnd w:id="43"/>
    </w:p>
    <w:tbl>
      <w:tblPr>
        <w:tblStyle w:val="a5"/>
        <w:tblW w:w="8296" w:type="dxa"/>
        <w:tblLayout w:type="fixed"/>
        <w:tblLook w:val="04A0" w:firstRow="1" w:lastRow="0" w:firstColumn="1" w:lastColumn="0" w:noHBand="0" w:noVBand="1"/>
      </w:tblPr>
      <w:tblGrid>
        <w:gridCol w:w="1980"/>
        <w:gridCol w:w="6316"/>
      </w:tblGrid>
      <w:tr w:rsidR="00037A6E" w14:paraId="184F4672" w14:textId="77777777" w:rsidTr="009047E5">
        <w:tc>
          <w:tcPr>
            <w:tcW w:w="1980" w:type="dxa"/>
          </w:tcPr>
          <w:p w14:paraId="4BDAB58E" w14:textId="77777777" w:rsidR="00037A6E" w:rsidRDefault="00037A6E" w:rsidP="009047E5">
            <w:r>
              <w:rPr>
                <w:rFonts w:hint="eastAsia"/>
              </w:rPr>
              <w:t>案例数据</w:t>
            </w:r>
            <w:r>
              <w:t>编号</w:t>
            </w:r>
          </w:p>
        </w:tc>
        <w:tc>
          <w:tcPr>
            <w:tcW w:w="6316" w:type="dxa"/>
          </w:tcPr>
          <w:p w14:paraId="2073DF6E" w14:textId="77777777" w:rsidR="00037A6E" w:rsidRDefault="00037A6E" w:rsidP="009047E5">
            <w:pPr>
              <w:jc w:val="center"/>
            </w:pPr>
            <w:r>
              <w:rPr>
                <w:rFonts w:hint="eastAsia"/>
              </w:rPr>
              <w:t>07</w:t>
            </w:r>
            <w:r>
              <w:t>31</w:t>
            </w:r>
          </w:p>
        </w:tc>
      </w:tr>
      <w:tr w:rsidR="00037A6E" w14:paraId="72085DEC" w14:textId="77777777" w:rsidTr="009047E5">
        <w:tc>
          <w:tcPr>
            <w:tcW w:w="1980" w:type="dxa"/>
          </w:tcPr>
          <w:p w14:paraId="344E41D5" w14:textId="77777777" w:rsidR="00037A6E" w:rsidRDefault="00037A6E" w:rsidP="009047E5">
            <w:r>
              <w:rPr>
                <w:rFonts w:hint="eastAsia"/>
              </w:rPr>
              <w:t>案例</w:t>
            </w:r>
            <w:r>
              <w:t>行业类别</w:t>
            </w:r>
          </w:p>
        </w:tc>
        <w:tc>
          <w:tcPr>
            <w:tcW w:w="6316" w:type="dxa"/>
          </w:tcPr>
          <w:p w14:paraId="3940479E" w14:textId="77777777" w:rsidR="00037A6E" w:rsidRDefault="00037A6E" w:rsidP="009047E5">
            <w:pPr>
              <w:jc w:val="center"/>
            </w:pPr>
            <w:r>
              <w:rPr>
                <w:rFonts w:hint="eastAsia"/>
              </w:rPr>
              <w:t>07</w:t>
            </w:r>
            <w:r>
              <w:rPr>
                <w:rFonts w:hint="eastAsia"/>
              </w:rPr>
              <w:t>制造业</w:t>
            </w:r>
          </w:p>
        </w:tc>
      </w:tr>
      <w:tr w:rsidR="00037A6E" w14:paraId="37641E2A" w14:textId="77777777" w:rsidTr="009047E5">
        <w:tc>
          <w:tcPr>
            <w:tcW w:w="1980" w:type="dxa"/>
          </w:tcPr>
          <w:p w14:paraId="46082BA8" w14:textId="77777777" w:rsidR="00037A6E" w:rsidRDefault="00037A6E" w:rsidP="009047E5">
            <w:r>
              <w:rPr>
                <w:rFonts w:hint="eastAsia"/>
              </w:rPr>
              <w:t>案例发生时间</w:t>
            </w:r>
          </w:p>
        </w:tc>
        <w:tc>
          <w:tcPr>
            <w:tcW w:w="6316" w:type="dxa"/>
          </w:tcPr>
          <w:p w14:paraId="427FAEDD" w14:textId="77777777" w:rsidR="00037A6E" w:rsidRDefault="00037A6E" w:rsidP="009047E5">
            <w:pPr>
              <w:jc w:val="center"/>
            </w:pPr>
            <w:r>
              <w:rPr>
                <w:rFonts w:hint="eastAsia"/>
              </w:rPr>
              <w:t>2020</w:t>
            </w:r>
          </w:p>
        </w:tc>
      </w:tr>
      <w:tr w:rsidR="00037A6E" w14:paraId="750C6708" w14:textId="77777777" w:rsidTr="009047E5">
        <w:tc>
          <w:tcPr>
            <w:tcW w:w="1980" w:type="dxa"/>
          </w:tcPr>
          <w:p w14:paraId="16E60ED9" w14:textId="77777777" w:rsidR="00037A6E" w:rsidRDefault="00037A6E" w:rsidP="009047E5">
            <w:r>
              <w:rPr>
                <w:rFonts w:hint="eastAsia"/>
              </w:rPr>
              <w:t>案例企业名称</w:t>
            </w:r>
          </w:p>
        </w:tc>
        <w:tc>
          <w:tcPr>
            <w:tcW w:w="6316" w:type="dxa"/>
          </w:tcPr>
          <w:p w14:paraId="12D4494A" w14:textId="77777777" w:rsidR="00037A6E" w:rsidRDefault="00037A6E" w:rsidP="009047E5">
            <w:pPr>
              <w:jc w:val="center"/>
            </w:pPr>
            <w:r>
              <w:rPr>
                <w:rFonts w:hint="eastAsia"/>
              </w:rPr>
              <w:t>长园和鹰</w:t>
            </w:r>
          </w:p>
        </w:tc>
      </w:tr>
      <w:tr w:rsidR="00037A6E" w14:paraId="0877684B" w14:textId="77777777" w:rsidTr="009047E5">
        <w:tc>
          <w:tcPr>
            <w:tcW w:w="1980" w:type="dxa"/>
          </w:tcPr>
          <w:p w14:paraId="77D9A539" w14:textId="77777777" w:rsidR="00037A6E" w:rsidRDefault="00037A6E" w:rsidP="009047E5">
            <w:r>
              <w:rPr>
                <w:rFonts w:hint="eastAsia"/>
              </w:rPr>
              <w:t>案例企业经营范围</w:t>
            </w:r>
          </w:p>
        </w:tc>
        <w:tc>
          <w:tcPr>
            <w:tcW w:w="6316" w:type="dxa"/>
          </w:tcPr>
          <w:p w14:paraId="73A47DB4" w14:textId="77777777" w:rsidR="00037A6E" w:rsidRDefault="00037A6E" w:rsidP="009047E5">
            <w:pPr>
              <w:jc w:val="center"/>
            </w:pPr>
            <w:r>
              <w:rPr>
                <w:rFonts w:hint="eastAsia"/>
                <w:bCs/>
              </w:rPr>
              <w:t>数控裁剪设备</w:t>
            </w:r>
          </w:p>
        </w:tc>
      </w:tr>
      <w:tr w:rsidR="00037A6E" w14:paraId="42EC565D" w14:textId="77777777" w:rsidTr="009047E5">
        <w:tc>
          <w:tcPr>
            <w:tcW w:w="1980" w:type="dxa"/>
          </w:tcPr>
          <w:p w14:paraId="67E8A922" w14:textId="77777777" w:rsidR="00037A6E" w:rsidRDefault="00037A6E" w:rsidP="009047E5">
            <w:r>
              <w:rPr>
                <w:rFonts w:hint="eastAsia"/>
              </w:rPr>
              <w:t>企业单位案情描述</w:t>
            </w:r>
          </w:p>
        </w:tc>
        <w:tc>
          <w:tcPr>
            <w:tcW w:w="6316" w:type="dxa"/>
          </w:tcPr>
          <w:p w14:paraId="63AD7DC7" w14:textId="77777777" w:rsidR="00037A6E" w:rsidRDefault="00037A6E" w:rsidP="009047E5">
            <w:pPr>
              <w:rPr>
                <w:b/>
              </w:rPr>
            </w:pPr>
            <w:r>
              <w:rPr>
                <w:rFonts w:hint="eastAsia"/>
                <w:b/>
              </w:rPr>
              <w:t>【企业背景】</w:t>
            </w:r>
          </w:p>
          <w:p w14:paraId="11BF21DF" w14:textId="77777777" w:rsidR="00037A6E" w:rsidRDefault="00037A6E" w:rsidP="009047E5">
            <w:pPr>
              <w:rPr>
                <w:bCs/>
              </w:rPr>
            </w:pPr>
            <w:r>
              <w:rPr>
                <w:rFonts w:hint="eastAsia"/>
                <w:bCs/>
              </w:rPr>
              <w:t>长园和鹰的前身是</w:t>
            </w:r>
            <w:r>
              <w:rPr>
                <w:rFonts w:hint="eastAsia"/>
                <w:bCs/>
              </w:rPr>
              <w:t xml:space="preserve"> 2006 </w:t>
            </w:r>
            <w:r>
              <w:rPr>
                <w:rFonts w:hint="eastAsia"/>
                <w:bCs/>
              </w:rPr>
              <w:t>年</w:t>
            </w:r>
            <w:r>
              <w:rPr>
                <w:rFonts w:hint="eastAsia"/>
                <w:bCs/>
              </w:rPr>
              <w:t xml:space="preserve"> 8 </w:t>
            </w:r>
            <w:r>
              <w:rPr>
                <w:rFonts w:hint="eastAsia"/>
                <w:bCs/>
              </w:rPr>
              <w:t>月在上海成立的上海和鹰机电科技有限</w:t>
            </w:r>
            <w:r>
              <w:rPr>
                <w:rFonts w:hint="eastAsia"/>
                <w:bCs/>
              </w:rPr>
              <w:lastRenderedPageBreak/>
              <w:t>公司。和</w:t>
            </w:r>
            <w:proofErr w:type="gramStart"/>
            <w:r>
              <w:rPr>
                <w:rFonts w:hint="eastAsia"/>
                <w:bCs/>
              </w:rPr>
              <w:t>鹰科技</w:t>
            </w:r>
            <w:proofErr w:type="gramEnd"/>
            <w:r>
              <w:rPr>
                <w:rFonts w:hint="eastAsia"/>
                <w:bCs/>
              </w:rPr>
              <w:t>属于高科技技术企业，主营业务为软性材料裁剪方案。公司主要产品有数控裁剪机、自动铺布机和</w:t>
            </w:r>
            <w:r>
              <w:rPr>
                <w:rFonts w:hint="eastAsia"/>
                <w:bCs/>
              </w:rPr>
              <w:t xml:space="preserve"> Euratex </w:t>
            </w:r>
            <w:r>
              <w:rPr>
                <w:rFonts w:hint="eastAsia"/>
                <w:bCs/>
              </w:rPr>
              <w:t>悬吊系统。和</w:t>
            </w:r>
            <w:proofErr w:type="gramStart"/>
            <w:r>
              <w:rPr>
                <w:rFonts w:hint="eastAsia"/>
                <w:bCs/>
              </w:rPr>
              <w:t>鹰科技</w:t>
            </w:r>
            <w:proofErr w:type="gramEnd"/>
            <w:r>
              <w:rPr>
                <w:rFonts w:hint="eastAsia"/>
                <w:bCs/>
              </w:rPr>
              <w:t>是国内少数几家具有完整自主知识产权，并且能够实现规模化量产的数控裁剪设备制造商之一。</w:t>
            </w:r>
          </w:p>
          <w:p w14:paraId="6C833509" w14:textId="77777777" w:rsidR="00037A6E" w:rsidRDefault="00037A6E" w:rsidP="009047E5">
            <w:pPr>
              <w:rPr>
                <w:b/>
              </w:rPr>
            </w:pPr>
            <w:r>
              <w:rPr>
                <w:rFonts w:hint="eastAsia"/>
                <w:b/>
              </w:rPr>
              <w:t>【案情背景</w:t>
            </w:r>
            <w:r>
              <w:rPr>
                <w:b/>
              </w:rPr>
              <w:t>】</w:t>
            </w:r>
          </w:p>
          <w:p w14:paraId="00968FFC" w14:textId="77777777" w:rsidR="00037A6E" w:rsidRDefault="00037A6E" w:rsidP="009047E5">
            <w:r>
              <w:rPr>
                <w:rFonts w:hint="eastAsia"/>
              </w:rPr>
              <w:t xml:space="preserve">2016 </w:t>
            </w:r>
            <w:r>
              <w:rPr>
                <w:rFonts w:hint="eastAsia"/>
              </w:rPr>
              <w:t>年</w:t>
            </w:r>
            <w:r>
              <w:rPr>
                <w:rFonts w:hint="eastAsia"/>
              </w:rPr>
              <w:t xml:space="preserve"> 6 </w:t>
            </w:r>
            <w:r>
              <w:rPr>
                <w:rFonts w:hint="eastAsia"/>
              </w:rPr>
              <w:t>月</w:t>
            </w:r>
            <w:r>
              <w:rPr>
                <w:rFonts w:hint="eastAsia"/>
              </w:rPr>
              <w:t xml:space="preserve"> 7 </w:t>
            </w:r>
            <w:r>
              <w:rPr>
                <w:rFonts w:hint="eastAsia"/>
              </w:rPr>
              <w:t>日，长园集团以</w:t>
            </w:r>
            <w:r>
              <w:rPr>
                <w:rFonts w:hint="eastAsia"/>
              </w:rPr>
              <w:t xml:space="preserve"> 18.8 </w:t>
            </w:r>
            <w:r>
              <w:rPr>
                <w:rFonts w:hint="eastAsia"/>
              </w:rPr>
              <w:t>亿元现金收购了长园和鹰</w:t>
            </w:r>
            <w:r>
              <w:rPr>
                <w:rFonts w:hint="eastAsia"/>
              </w:rPr>
              <w:t xml:space="preserve"> 80%</w:t>
            </w:r>
            <w:r>
              <w:rPr>
                <w:rFonts w:hint="eastAsia"/>
              </w:rPr>
              <w:t>的股份，溢价率高达</w:t>
            </w:r>
            <w:r>
              <w:rPr>
                <w:rFonts w:hint="eastAsia"/>
              </w:rPr>
              <w:t xml:space="preserve"> 652.02%</w:t>
            </w:r>
            <w:r>
              <w:rPr>
                <w:rFonts w:hint="eastAsia"/>
              </w:rPr>
              <w:t>。支撑高溢价的关键正是长园和鹰被并购时做出的业绩承诺。长园</w:t>
            </w:r>
            <w:proofErr w:type="gramStart"/>
            <w:r>
              <w:rPr>
                <w:rFonts w:hint="eastAsia"/>
              </w:rPr>
              <w:t>和鹰原股东</w:t>
            </w:r>
            <w:proofErr w:type="gramEnd"/>
            <w:r>
              <w:rPr>
                <w:rFonts w:hint="eastAsia"/>
              </w:rPr>
              <w:t>承诺，长园和鹰在</w:t>
            </w:r>
            <w:r>
              <w:rPr>
                <w:rFonts w:hint="eastAsia"/>
              </w:rPr>
              <w:t xml:space="preserve"> 2016</w:t>
            </w:r>
            <w:r>
              <w:rPr>
                <w:rFonts w:hint="eastAsia"/>
              </w:rPr>
              <w:t>、</w:t>
            </w:r>
            <w:r>
              <w:rPr>
                <w:rFonts w:hint="eastAsia"/>
              </w:rPr>
              <w:t xml:space="preserve">2017 </w:t>
            </w:r>
            <w:r>
              <w:rPr>
                <w:rFonts w:hint="eastAsia"/>
              </w:rPr>
              <w:t>年净利润分别不少于</w:t>
            </w:r>
            <w:r>
              <w:rPr>
                <w:rFonts w:hint="eastAsia"/>
              </w:rPr>
              <w:t xml:space="preserve"> 1.5 </w:t>
            </w:r>
            <w:r>
              <w:rPr>
                <w:rFonts w:hint="eastAsia"/>
              </w:rPr>
              <w:t>亿元、</w:t>
            </w:r>
            <w:r>
              <w:rPr>
                <w:rFonts w:hint="eastAsia"/>
              </w:rPr>
              <w:t xml:space="preserve">2 </w:t>
            </w:r>
            <w:r>
              <w:rPr>
                <w:rFonts w:hint="eastAsia"/>
              </w:rPr>
              <w:t>亿元，两年合计净利润不少于</w:t>
            </w:r>
            <w:r>
              <w:rPr>
                <w:rFonts w:hint="eastAsia"/>
              </w:rPr>
              <w:t xml:space="preserve"> 3.5 </w:t>
            </w:r>
            <w:r>
              <w:rPr>
                <w:rFonts w:hint="eastAsia"/>
              </w:rPr>
              <w:t>亿元。如果长园和</w:t>
            </w:r>
            <w:proofErr w:type="gramStart"/>
            <w:r>
              <w:rPr>
                <w:rFonts w:hint="eastAsia"/>
              </w:rPr>
              <w:t>鹰利润</w:t>
            </w:r>
            <w:proofErr w:type="gramEnd"/>
            <w:r>
              <w:rPr>
                <w:rFonts w:hint="eastAsia"/>
              </w:rPr>
              <w:t>没有达到业绩承诺的目标，那么业绩补偿义务人也就是长园和</w:t>
            </w:r>
            <w:proofErr w:type="gramStart"/>
            <w:r>
              <w:rPr>
                <w:rFonts w:hint="eastAsia"/>
              </w:rPr>
              <w:t>鹰之前</w:t>
            </w:r>
            <w:proofErr w:type="gramEnd"/>
            <w:r>
              <w:rPr>
                <w:rFonts w:hint="eastAsia"/>
              </w:rPr>
              <w:t>的股东需要按照并购协议的相关业绩承诺约定对长园集团进行利润补偿。</w:t>
            </w:r>
            <w:r>
              <w:rPr>
                <w:rFonts w:hint="eastAsia"/>
              </w:rPr>
              <w:t xml:space="preserve">2016 </w:t>
            </w:r>
            <w:r>
              <w:rPr>
                <w:rFonts w:hint="eastAsia"/>
              </w:rPr>
              <w:t>年</w:t>
            </w:r>
            <w:r>
              <w:rPr>
                <w:rFonts w:hint="eastAsia"/>
              </w:rPr>
              <w:t xml:space="preserve"> 7 </w:t>
            </w:r>
            <w:r>
              <w:rPr>
                <w:rFonts w:hint="eastAsia"/>
              </w:rPr>
              <w:t>月</w:t>
            </w:r>
            <w:r>
              <w:rPr>
                <w:rFonts w:hint="eastAsia"/>
              </w:rPr>
              <w:t xml:space="preserve"> 28 </w:t>
            </w:r>
            <w:r>
              <w:rPr>
                <w:rFonts w:hint="eastAsia"/>
              </w:rPr>
              <w:t>日，长园和</w:t>
            </w:r>
            <w:proofErr w:type="gramStart"/>
            <w:r>
              <w:rPr>
                <w:rFonts w:hint="eastAsia"/>
              </w:rPr>
              <w:t>鹰完成</w:t>
            </w:r>
            <w:proofErr w:type="gramEnd"/>
            <w:r>
              <w:rPr>
                <w:rFonts w:hint="eastAsia"/>
              </w:rPr>
              <w:t>了股权变更登记手续，正式成为长园集团旗下的控股子公司。</w:t>
            </w:r>
          </w:p>
          <w:p w14:paraId="2B1E77D0" w14:textId="77777777" w:rsidR="00037A6E" w:rsidRDefault="00037A6E" w:rsidP="009047E5">
            <w:pPr>
              <w:rPr>
                <w:b/>
              </w:rPr>
            </w:pPr>
            <w:r>
              <w:rPr>
                <w:rFonts w:hint="eastAsia"/>
                <w:b/>
              </w:rPr>
              <w:t>【案情描述】</w:t>
            </w:r>
          </w:p>
          <w:p w14:paraId="4AE7220E" w14:textId="77777777" w:rsidR="00037A6E" w:rsidRDefault="00037A6E" w:rsidP="009047E5">
            <w:r>
              <w:rPr>
                <w:rFonts w:hint="eastAsia"/>
              </w:rPr>
              <w:t xml:space="preserve">2020 </w:t>
            </w:r>
            <w:r>
              <w:rPr>
                <w:rFonts w:hint="eastAsia"/>
              </w:rPr>
              <w:t>年</w:t>
            </w:r>
            <w:r>
              <w:rPr>
                <w:rFonts w:hint="eastAsia"/>
              </w:rPr>
              <w:t xml:space="preserve"> 6 </w:t>
            </w:r>
            <w:r>
              <w:rPr>
                <w:rFonts w:hint="eastAsia"/>
              </w:rPr>
              <w:t>月</w:t>
            </w:r>
            <w:r>
              <w:rPr>
                <w:rFonts w:hint="eastAsia"/>
              </w:rPr>
              <w:t xml:space="preserve"> 12 </w:t>
            </w:r>
            <w:r>
              <w:rPr>
                <w:rFonts w:hint="eastAsia"/>
              </w:rPr>
              <w:t>日，中国证监会深圳监管局对长园和鹰开具行政处罚。证监会调查发现，为完成并购业绩承诺，长园和</w:t>
            </w:r>
            <w:proofErr w:type="gramStart"/>
            <w:r>
              <w:rPr>
                <w:rFonts w:hint="eastAsia"/>
              </w:rPr>
              <w:t>鹰通过</w:t>
            </w:r>
            <w:proofErr w:type="gramEnd"/>
            <w:r>
              <w:rPr>
                <w:rFonts w:hint="eastAsia"/>
              </w:rPr>
              <w:t>多种财务舞弊手段虚增收入，相关造假行为多达</w:t>
            </w:r>
            <w:r>
              <w:rPr>
                <w:rFonts w:hint="eastAsia"/>
              </w:rPr>
              <w:t xml:space="preserve"> 11 </w:t>
            </w:r>
            <w:r>
              <w:rPr>
                <w:rFonts w:hint="eastAsia"/>
              </w:rPr>
              <w:t>项，其中涉及金额超过</w:t>
            </w:r>
            <w:r>
              <w:rPr>
                <w:rFonts w:hint="eastAsia"/>
              </w:rPr>
              <w:t xml:space="preserve"> 5 </w:t>
            </w:r>
            <w:r>
              <w:rPr>
                <w:rFonts w:hint="eastAsia"/>
              </w:rPr>
              <w:t>千万元级别的就有五项。这也直接导致了长园和鹰</w:t>
            </w:r>
            <w:r>
              <w:rPr>
                <w:rFonts w:hint="eastAsia"/>
              </w:rPr>
              <w:t xml:space="preserve"> 2016 </w:t>
            </w:r>
            <w:r>
              <w:rPr>
                <w:rFonts w:hint="eastAsia"/>
              </w:rPr>
              <w:t>年、</w:t>
            </w:r>
            <w:r>
              <w:rPr>
                <w:rFonts w:hint="eastAsia"/>
              </w:rPr>
              <w:t xml:space="preserve">2017 </w:t>
            </w:r>
            <w:proofErr w:type="gramStart"/>
            <w:r>
              <w:rPr>
                <w:rFonts w:hint="eastAsia"/>
              </w:rPr>
              <w:t>年虚增收</w:t>
            </w:r>
            <w:proofErr w:type="gramEnd"/>
            <w:r>
              <w:rPr>
                <w:rFonts w:hint="eastAsia"/>
              </w:rPr>
              <w:t>入合计约</w:t>
            </w:r>
            <w:r>
              <w:rPr>
                <w:rFonts w:hint="eastAsia"/>
              </w:rPr>
              <w:t xml:space="preserve"> 3.6 </w:t>
            </w:r>
            <w:r>
              <w:rPr>
                <w:rFonts w:hint="eastAsia"/>
              </w:rPr>
              <w:t>亿元，</w:t>
            </w:r>
            <w:proofErr w:type="gramStart"/>
            <w:r>
              <w:rPr>
                <w:rFonts w:hint="eastAsia"/>
              </w:rPr>
              <w:t>占长园</w:t>
            </w:r>
            <w:proofErr w:type="gramEnd"/>
            <w:r>
              <w:rPr>
                <w:rFonts w:hint="eastAsia"/>
              </w:rPr>
              <w:t>和鹰同期真实营业收入的三分之一左右。其财务舞弊规模之大、手段之多、后果之严重，使长园和鹰案例具有代表性。</w:t>
            </w:r>
          </w:p>
          <w:p w14:paraId="201260F8" w14:textId="77777777" w:rsidR="00037A6E" w:rsidRDefault="00037A6E" w:rsidP="009047E5">
            <w:pPr>
              <w:rPr>
                <w:b/>
              </w:rPr>
            </w:pPr>
            <w:r>
              <w:rPr>
                <w:rFonts w:hint="eastAsia"/>
                <w:b/>
              </w:rPr>
              <w:t>【</w:t>
            </w:r>
            <w:r>
              <w:rPr>
                <w:rFonts w:hint="eastAsia"/>
                <w:b/>
                <w:bCs/>
              </w:rPr>
              <w:t>长园和鹰财务舞弊手段</w:t>
            </w:r>
            <w:r>
              <w:rPr>
                <w:rFonts w:hint="eastAsia"/>
                <w:b/>
              </w:rPr>
              <w:t>】</w:t>
            </w:r>
          </w:p>
          <w:p w14:paraId="7C1EDF35" w14:textId="77777777" w:rsidR="00037A6E" w:rsidRDefault="00037A6E" w:rsidP="009047E5">
            <w:r>
              <w:rPr>
                <w:rFonts w:hint="eastAsia"/>
              </w:rPr>
              <w:t xml:space="preserve">1 </w:t>
            </w:r>
            <w:r>
              <w:rPr>
                <w:rFonts w:hint="eastAsia"/>
              </w:rPr>
              <w:t>虚构海外销售</w:t>
            </w:r>
          </w:p>
          <w:p w14:paraId="476601A5" w14:textId="77777777" w:rsidR="00037A6E" w:rsidRDefault="00037A6E" w:rsidP="009047E5">
            <w:r>
              <w:rPr>
                <w:rFonts w:hint="eastAsia"/>
              </w:rPr>
              <w:t xml:space="preserve">2 </w:t>
            </w:r>
            <w:r>
              <w:rPr>
                <w:rFonts w:hint="eastAsia"/>
              </w:rPr>
              <w:t>提前确认收入</w:t>
            </w:r>
          </w:p>
          <w:p w14:paraId="2F59E77E" w14:textId="77777777" w:rsidR="00037A6E" w:rsidRDefault="00037A6E" w:rsidP="009047E5">
            <w:r>
              <w:rPr>
                <w:rFonts w:hint="eastAsia"/>
              </w:rPr>
              <w:t xml:space="preserve">3 </w:t>
            </w:r>
            <w:r>
              <w:rPr>
                <w:rFonts w:hint="eastAsia"/>
              </w:rPr>
              <w:t>重复确认收入</w:t>
            </w:r>
          </w:p>
          <w:p w14:paraId="27128A5E" w14:textId="77777777" w:rsidR="00037A6E" w:rsidRDefault="00037A6E" w:rsidP="009047E5">
            <w:r>
              <w:rPr>
                <w:rFonts w:hint="eastAsia"/>
              </w:rPr>
              <w:t xml:space="preserve">4 </w:t>
            </w:r>
            <w:r>
              <w:rPr>
                <w:rFonts w:hint="eastAsia"/>
              </w:rPr>
              <w:t>签订“阴阳合同”</w:t>
            </w:r>
          </w:p>
          <w:p w14:paraId="0D52F777" w14:textId="77777777" w:rsidR="00037A6E" w:rsidRDefault="00037A6E" w:rsidP="009047E5">
            <w:r>
              <w:rPr>
                <w:rFonts w:hint="eastAsia"/>
              </w:rPr>
              <w:t xml:space="preserve">5 </w:t>
            </w:r>
            <w:r>
              <w:rPr>
                <w:rFonts w:hint="eastAsia"/>
              </w:rPr>
              <w:t>通过完工</w:t>
            </w:r>
            <w:proofErr w:type="gramStart"/>
            <w:r>
              <w:rPr>
                <w:rFonts w:hint="eastAsia"/>
              </w:rPr>
              <w:t>百分比法虚增收</w:t>
            </w:r>
            <w:proofErr w:type="gramEnd"/>
            <w:r>
              <w:rPr>
                <w:rFonts w:hint="eastAsia"/>
              </w:rPr>
              <w:t>入</w:t>
            </w:r>
          </w:p>
        </w:tc>
      </w:tr>
      <w:tr w:rsidR="00037A6E" w14:paraId="3918F8C6" w14:textId="77777777" w:rsidTr="009047E5">
        <w:tc>
          <w:tcPr>
            <w:tcW w:w="1980" w:type="dxa"/>
          </w:tcPr>
          <w:p w14:paraId="7FBA0838" w14:textId="77777777" w:rsidR="00037A6E" w:rsidRDefault="00037A6E" w:rsidP="009047E5">
            <w:r>
              <w:rPr>
                <w:rFonts w:hint="eastAsia"/>
              </w:rPr>
              <w:lastRenderedPageBreak/>
              <w:t>关联审计机构</w:t>
            </w:r>
            <w:r>
              <w:t>名称</w:t>
            </w:r>
          </w:p>
        </w:tc>
        <w:tc>
          <w:tcPr>
            <w:tcW w:w="6316" w:type="dxa"/>
          </w:tcPr>
          <w:p w14:paraId="1EDA55C4" w14:textId="77777777" w:rsidR="00037A6E" w:rsidRDefault="00037A6E" w:rsidP="009047E5">
            <w:pPr>
              <w:jc w:val="center"/>
            </w:pPr>
            <w:r>
              <w:rPr>
                <w:rFonts w:hint="eastAsia"/>
              </w:rPr>
              <w:t>大华会计师事务所</w:t>
            </w:r>
          </w:p>
        </w:tc>
      </w:tr>
      <w:tr w:rsidR="00037A6E" w14:paraId="78293EBD" w14:textId="77777777" w:rsidTr="009047E5">
        <w:tc>
          <w:tcPr>
            <w:tcW w:w="1980" w:type="dxa"/>
          </w:tcPr>
          <w:p w14:paraId="0E0CA318" w14:textId="77777777" w:rsidR="00037A6E" w:rsidRDefault="00037A6E" w:rsidP="009047E5">
            <w:r>
              <w:rPr>
                <w:rFonts w:hint="eastAsia"/>
              </w:rPr>
              <w:t>引发</w:t>
            </w:r>
            <w:r>
              <w:t>的审计</w:t>
            </w:r>
            <w:r>
              <w:rPr>
                <w:rFonts w:hint="eastAsia"/>
              </w:rPr>
              <w:t>实施</w:t>
            </w:r>
            <w:r>
              <w:t>思考</w:t>
            </w:r>
          </w:p>
        </w:tc>
        <w:tc>
          <w:tcPr>
            <w:tcW w:w="6316" w:type="dxa"/>
          </w:tcPr>
          <w:p w14:paraId="15D9770F" w14:textId="77777777" w:rsidR="00037A6E" w:rsidRDefault="00037A6E" w:rsidP="009047E5">
            <w:pPr>
              <w:tabs>
                <w:tab w:val="left" w:pos="2160"/>
              </w:tabs>
              <w:rPr>
                <w:rStyle w:val="10"/>
                <w:i w:val="0"/>
                <w:iCs w:val="0"/>
                <w:color w:val="auto"/>
              </w:rPr>
            </w:pPr>
            <w:r>
              <w:rPr>
                <w:rStyle w:val="10"/>
                <w:rFonts w:hint="eastAsia"/>
                <w:i w:val="0"/>
                <w:iCs w:val="0"/>
                <w:color w:val="auto"/>
              </w:rPr>
              <w:t>会计师事务所要加强对员工的职业培训和技能考核，以此不断提升审计人员的专业素养。事务所在招聘审计人员时就应该注意审计人员的职业道德，是否有着不良的历史纪录。同时，也要对审计人员的专业能力进行考察，并且定期对事务所员工进行培训。鼓励员工不断提升自己的专业能力。</w:t>
            </w:r>
          </w:p>
          <w:p w14:paraId="52B93BC9" w14:textId="77777777" w:rsidR="00037A6E" w:rsidRDefault="00037A6E" w:rsidP="009047E5">
            <w:pPr>
              <w:tabs>
                <w:tab w:val="left" w:pos="2160"/>
              </w:tabs>
              <w:rPr>
                <w:rStyle w:val="10"/>
                <w:i w:val="0"/>
                <w:iCs w:val="0"/>
                <w:color w:val="auto"/>
              </w:rPr>
            </w:pPr>
            <w:r>
              <w:rPr>
                <w:rStyle w:val="10"/>
                <w:rFonts w:hint="eastAsia"/>
                <w:i w:val="0"/>
                <w:iCs w:val="0"/>
                <w:color w:val="auto"/>
              </w:rPr>
              <w:t>在对海外销售业务审计的过程中，大华所的审计人员必须对销售业务是否真实存在，是否虚增收入保持合理质疑。在对智能工厂项目进行实地探访的过程中，要从多渠道了解消息，减少关联方联合财务舞弊的可能性。</w:t>
            </w:r>
          </w:p>
          <w:p w14:paraId="273776D9" w14:textId="77777777" w:rsidR="00037A6E" w:rsidRDefault="00037A6E" w:rsidP="009047E5">
            <w:pPr>
              <w:tabs>
                <w:tab w:val="left" w:pos="2160"/>
              </w:tabs>
              <w:rPr>
                <w:rStyle w:val="10"/>
                <w:i w:val="0"/>
                <w:iCs w:val="0"/>
                <w:color w:val="auto"/>
              </w:rPr>
            </w:pPr>
            <w:r>
              <w:rPr>
                <w:rStyle w:val="10"/>
                <w:rFonts w:hint="eastAsia"/>
                <w:i w:val="0"/>
                <w:iCs w:val="0"/>
                <w:color w:val="auto"/>
              </w:rPr>
              <w:t>注册会计师需要</w:t>
            </w:r>
            <w:proofErr w:type="gramStart"/>
            <w:r>
              <w:rPr>
                <w:rStyle w:val="10"/>
                <w:rFonts w:hint="eastAsia"/>
                <w:i w:val="0"/>
                <w:iCs w:val="0"/>
                <w:color w:val="auto"/>
              </w:rPr>
              <w:t>对函证</w:t>
            </w:r>
            <w:proofErr w:type="gramEnd"/>
            <w:r>
              <w:rPr>
                <w:rStyle w:val="10"/>
                <w:rFonts w:hint="eastAsia"/>
                <w:i w:val="0"/>
                <w:iCs w:val="0"/>
                <w:color w:val="auto"/>
              </w:rPr>
              <w:t>的有效性和真实性进行保证，不能相信从被审计单位转过来的函证。同时，在</w:t>
            </w:r>
            <w:proofErr w:type="gramStart"/>
            <w:r>
              <w:rPr>
                <w:rStyle w:val="10"/>
                <w:rFonts w:hint="eastAsia"/>
                <w:i w:val="0"/>
                <w:iCs w:val="0"/>
                <w:color w:val="auto"/>
              </w:rPr>
              <w:t>受到函证之后</w:t>
            </w:r>
            <w:proofErr w:type="gramEnd"/>
            <w:r>
              <w:rPr>
                <w:rStyle w:val="10"/>
                <w:rFonts w:hint="eastAsia"/>
                <w:i w:val="0"/>
                <w:iCs w:val="0"/>
                <w:color w:val="auto"/>
              </w:rPr>
              <w:t>，要对相关信息进行核对，看公章、地址、电话、邮编等信息是否真实，是否与其他审计证据相佐证。审计人员在获得审计证据后，要对审计证据的真实性有所怀疑。要对审计证据是否真实，相关审计证据是否能够互相印证，审计证据又是否存在联合造假的可能性进行合理的怀疑。</w:t>
            </w:r>
          </w:p>
          <w:p w14:paraId="15D71ABB" w14:textId="77777777" w:rsidR="00037A6E" w:rsidRDefault="00037A6E" w:rsidP="009047E5">
            <w:pPr>
              <w:tabs>
                <w:tab w:val="left" w:pos="2160"/>
              </w:tabs>
              <w:rPr>
                <w:rStyle w:val="10"/>
                <w:i w:val="0"/>
                <w:iCs w:val="0"/>
              </w:rPr>
            </w:pPr>
            <w:r>
              <w:rPr>
                <w:rStyle w:val="10"/>
                <w:rFonts w:hint="eastAsia"/>
                <w:i w:val="0"/>
                <w:iCs w:val="0"/>
                <w:color w:val="auto"/>
              </w:rPr>
              <w:t>在搜集审计证据时，要注意多方查证，比起被审计单位主动提供的审计</w:t>
            </w:r>
            <w:r>
              <w:rPr>
                <w:rStyle w:val="10"/>
                <w:rFonts w:hint="eastAsia"/>
                <w:i w:val="0"/>
                <w:iCs w:val="0"/>
                <w:color w:val="auto"/>
              </w:rPr>
              <w:lastRenderedPageBreak/>
              <w:t>证据，第三方的审计证据更加真实可靠。</w:t>
            </w:r>
          </w:p>
        </w:tc>
      </w:tr>
      <w:tr w:rsidR="00037A6E" w14:paraId="5F58F0F7" w14:textId="77777777" w:rsidTr="009047E5">
        <w:tc>
          <w:tcPr>
            <w:tcW w:w="1980" w:type="dxa"/>
          </w:tcPr>
          <w:p w14:paraId="6158CB73" w14:textId="77777777" w:rsidR="00037A6E" w:rsidRDefault="00037A6E" w:rsidP="009047E5">
            <w:r>
              <w:rPr>
                <w:rFonts w:hint="eastAsia"/>
              </w:rPr>
              <w:lastRenderedPageBreak/>
              <w:t>关联</w:t>
            </w:r>
            <w:r>
              <w:t>的审计</w:t>
            </w:r>
            <w:r>
              <w:rPr>
                <w:rFonts w:hint="eastAsia"/>
              </w:rPr>
              <w:t>报告</w:t>
            </w:r>
            <w:r>
              <w:t>与审计</w:t>
            </w:r>
            <w:r>
              <w:rPr>
                <w:rFonts w:hint="eastAsia"/>
              </w:rPr>
              <w:t>意见</w:t>
            </w:r>
          </w:p>
        </w:tc>
        <w:tc>
          <w:tcPr>
            <w:tcW w:w="6316" w:type="dxa"/>
          </w:tcPr>
          <w:p w14:paraId="2681DF1C" w14:textId="77777777" w:rsidR="00037A6E" w:rsidRDefault="00037A6E" w:rsidP="009047E5">
            <w:r>
              <w:rPr>
                <w:rFonts w:ascii="Arial" w:hAnsi="Arial" w:cs="Arial" w:hint="eastAsia"/>
                <w:color w:val="333333"/>
                <w:sz w:val="19"/>
                <w:szCs w:val="19"/>
                <w:shd w:val="clear" w:color="auto" w:fill="FFFFFF"/>
              </w:rPr>
              <w:t>长园和鹰</w:t>
            </w:r>
            <w:r>
              <w:rPr>
                <w:rFonts w:ascii="Arial" w:hAnsi="Arial" w:cs="Arial" w:hint="eastAsia"/>
                <w:color w:val="333333"/>
                <w:sz w:val="19"/>
                <w:szCs w:val="19"/>
                <w:shd w:val="clear" w:color="auto" w:fill="FFFFFF"/>
              </w:rPr>
              <w:t>2016</w:t>
            </w:r>
            <w:r>
              <w:rPr>
                <w:rFonts w:ascii="Arial" w:hAnsi="Arial" w:cs="Arial" w:hint="eastAsia"/>
                <w:color w:val="333333"/>
                <w:sz w:val="19"/>
                <w:szCs w:val="19"/>
                <w:shd w:val="clear" w:color="auto" w:fill="FFFFFF"/>
              </w:rPr>
              <w:t>、</w:t>
            </w:r>
            <w:r>
              <w:rPr>
                <w:rFonts w:ascii="Arial" w:hAnsi="Arial" w:cs="Arial" w:hint="eastAsia"/>
                <w:color w:val="333333"/>
                <w:sz w:val="19"/>
                <w:szCs w:val="19"/>
                <w:shd w:val="clear" w:color="auto" w:fill="FFFFFF"/>
              </w:rPr>
              <w:t>2017</w:t>
            </w:r>
            <w:r>
              <w:rPr>
                <w:rFonts w:ascii="Arial" w:hAnsi="Arial" w:cs="Arial" w:hint="eastAsia"/>
                <w:color w:val="333333"/>
                <w:sz w:val="19"/>
                <w:szCs w:val="19"/>
                <w:shd w:val="clear" w:color="auto" w:fill="FFFFFF"/>
              </w:rPr>
              <w:t>年度财务报表审计报告</w:t>
            </w:r>
            <w:r>
              <w:rPr>
                <w:rFonts w:ascii="Arial" w:hAnsi="Arial" w:cs="Arial" w:hint="eastAsia"/>
                <w:color w:val="333333"/>
                <w:sz w:val="19"/>
                <w:szCs w:val="19"/>
                <w:shd w:val="clear" w:color="auto" w:fill="FFFFFF"/>
              </w:rPr>
              <w:t xml:space="preserve">  </w:t>
            </w:r>
            <w:r>
              <w:rPr>
                <w:rFonts w:ascii="Arial" w:hAnsi="Arial" w:cs="Arial"/>
                <w:color w:val="333333"/>
                <w:sz w:val="19"/>
                <w:szCs w:val="19"/>
                <w:shd w:val="clear" w:color="auto" w:fill="FFFFFF"/>
              </w:rPr>
              <w:t>标准无保留意见</w:t>
            </w:r>
          </w:p>
        </w:tc>
      </w:tr>
    </w:tbl>
    <w:p w14:paraId="3DA1706F" w14:textId="77777777" w:rsidR="00D17DE9" w:rsidRPr="00037A6E" w:rsidRDefault="00D17DE9" w:rsidP="00D17DE9"/>
    <w:p w14:paraId="2F714491" w14:textId="77777777" w:rsidR="00037A6E" w:rsidRDefault="00037A6E" w:rsidP="00037A6E">
      <w:pPr>
        <w:pStyle w:val="1"/>
      </w:pPr>
      <w:bookmarkStart w:id="44" w:name="_Toc105876561"/>
      <w:r>
        <w:t>3</w:t>
      </w:r>
      <w:r>
        <w:rPr>
          <w:rFonts w:hint="eastAsia"/>
        </w:rPr>
        <w:t>7</w:t>
      </w:r>
      <w:r>
        <w:t xml:space="preserve"> </w:t>
      </w:r>
      <w:r w:rsidRPr="00915F8E">
        <w:rPr>
          <w:rFonts w:hint="eastAsia"/>
        </w:rPr>
        <w:t>宁波圣莱达电器股份有限公司</w:t>
      </w:r>
      <w:bookmarkEnd w:id="44"/>
    </w:p>
    <w:tbl>
      <w:tblPr>
        <w:tblStyle w:val="a5"/>
        <w:tblW w:w="8296" w:type="dxa"/>
        <w:tblLayout w:type="fixed"/>
        <w:tblLook w:val="04A0" w:firstRow="1" w:lastRow="0" w:firstColumn="1" w:lastColumn="0" w:noHBand="0" w:noVBand="1"/>
      </w:tblPr>
      <w:tblGrid>
        <w:gridCol w:w="1980"/>
        <w:gridCol w:w="6316"/>
      </w:tblGrid>
      <w:tr w:rsidR="00037A6E" w14:paraId="755AED1C" w14:textId="77777777" w:rsidTr="009047E5">
        <w:tc>
          <w:tcPr>
            <w:tcW w:w="1980" w:type="dxa"/>
          </w:tcPr>
          <w:p w14:paraId="27602E11" w14:textId="77777777" w:rsidR="00037A6E" w:rsidRDefault="00037A6E" w:rsidP="009047E5">
            <w:r>
              <w:rPr>
                <w:rFonts w:hint="eastAsia"/>
              </w:rPr>
              <w:t>案例数据</w:t>
            </w:r>
            <w:r>
              <w:t>编号</w:t>
            </w:r>
          </w:p>
        </w:tc>
        <w:tc>
          <w:tcPr>
            <w:tcW w:w="6316" w:type="dxa"/>
          </w:tcPr>
          <w:p w14:paraId="2FD40F47" w14:textId="77777777" w:rsidR="00037A6E" w:rsidRDefault="00037A6E" w:rsidP="009047E5">
            <w:pPr>
              <w:jc w:val="center"/>
            </w:pPr>
            <w:r>
              <w:rPr>
                <w:rFonts w:hint="eastAsia"/>
              </w:rPr>
              <w:t>07</w:t>
            </w:r>
            <w:r>
              <w:t>32</w:t>
            </w:r>
          </w:p>
        </w:tc>
      </w:tr>
      <w:tr w:rsidR="00037A6E" w14:paraId="7F78A51A" w14:textId="77777777" w:rsidTr="009047E5">
        <w:tc>
          <w:tcPr>
            <w:tcW w:w="1980" w:type="dxa"/>
          </w:tcPr>
          <w:p w14:paraId="3C472E9A" w14:textId="77777777" w:rsidR="00037A6E" w:rsidRDefault="00037A6E" w:rsidP="009047E5">
            <w:r>
              <w:rPr>
                <w:rFonts w:hint="eastAsia"/>
              </w:rPr>
              <w:t>案例</w:t>
            </w:r>
            <w:r>
              <w:t>行业类别</w:t>
            </w:r>
          </w:p>
        </w:tc>
        <w:tc>
          <w:tcPr>
            <w:tcW w:w="6316" w:type="dxa"/>
          </w:tcPr>
          <w:p w14:paraId="11D3A549" w14:textId="77777777" w:rsidR="00037A6E" w:rsidRDefault="00037A6E" w:rsidP="009047E5">
            <w:pPr>
              <w:jc w:val="center"/>
            </w:pPr>
            <w:r>
              <w:rPr>
                <w:rFonts w:hint="eastAsia"/>
              </w:rPr>
              <w:t>07</w:t>
            </w:r>
            <w:r>
              <w:rPr>
                <w:rFonts w:hint="eastAsia"/>
              </w:rPr>
              <w:t>制造业</w:t>
            </w:r>
          </w:p>
        </w:tc>
      </w:tr>
      <w:tr w:rsidR="00037A6E" w14:paraId="0F36980D" w14:textId="77777777" w:rsidTr="009047E5">
        <w:tc>
          <w:tcPr>
            <w:tcW w:w="1980" w:type="dxa"/>
          </w:tcPr>
          <w:p w14:paraId="5262D081" w14:textId="77777777" w:rsidR="00037A6E" w:rsidRDefault="00037A6E" w:rsidP="009047E5">
            <w:r>
              <w:rPr>
                <w:rFonts w:hint="eastAsia"/>
              </w:rPr>
              <w:t>案例发生时间</w:t>
            </w:r>
          </w:p>
        </w:tc>
        <w:tc>
          <w:tcPr>
            <w:tcW w:w="6316" w:type="dxa"/>
          </w:tcPr>
          <w:p w14:paraId="33E5BAA8" w14:textId="77777777" w:rsidR="00037A6E" w:rsidRDefault="00037A6E" w:rsidP="009047E5">
            <w:pPr>
              <w:jc w:val="center"/>
            </w:pPr>
            <w:r>
              <w:rPr>
                <w:rFonts w:hint="eastAsia"/>
              </w:rPr>
              <w:t>2018</w:t>
            </w:r>
          </w:p>
        </w:tc>
      </w:tr>
      <w:tr w:rsidR="00037A6E" w14:paraId="1931FDBA" w14:textId="77777777" w:rsidTr="009047E5">
        <w:tc>
          <w:tcPr>
            <w:tcW w:w="1980" w:type="dxa"/>
          </w:tcPr>
          <w:p w14:paraId="3C73D61B" w14:textId="77777777" w:rsidR="00037A6E" w:rsidRDefault="00037A6E" w:rsidP="009047E5">
            <w:r>
              <w:rPr>
                <w:rFonts w:hint="eastAsia"/>
              </w:rPr>
              <w:t>案例企业名称</w:t>
            </w:r>
          </w:p>
        </w:tc>
        <w:tc>
          <w:tcPr>
            <w:tcW w:w="6316" w:type="dxa"/>
          </w:tcPr>
          <w:p w14:paraId="42E9AA2B" w14:textId="77777777" w:rsidR="00037A6E" w:rsidRDefault="00037A6E" w:rsidP="009047E5">
            <w:pPr>
              <w:jc w:val="center"/>
            </w:pPr>
            <w:r>
              <w:rPr>
                <w:rFonts w:hint="eastAsia"/>
                <w:bCs/>
              </w:rPr>
              <w:t>宁波圣莱达电器股份有限公司</w:t>
            </w:r>
          </w:p>
        </w:tc>
      </w:tr>
      <w:tr w:rsidR="00037A6E" w14:paraId="5A53E453" w14:textId="77777777" w:rsidTr="009047E5">
        <w:tc>
          <w:tcPr>
            <w:tcW w:w="1980" w:type="dxa"/>
          </w:tcPr>
          <w:p w14:paraId="2DDF94B3" w14:textId="77777777" w:rsidR="00037A6E" w:rsidRDefault="00037A6E" w:rsidP="009047E5">
            <w:r>
              <w:rPr>
                <w:rFonts w:hint="eastAsia"/>
              </w:rPr>
              <w:t>案例企业经营范围</w:t>
            </w:r>
          </w:p>
        </w:tc>
        <w:tc>
          <w:tcPr>
            <w:tcW w:w="6316" w:type="dxa"/>
          </w:tcPr>
          <w:p w14:paraId="75585F7B" w14:textId="77777777" w:rsidR="00037A6E" w:rsidRDefault="00037A6E" w:rsidP="009047E5">
            <w:pPr>
              <w:jc w:val="center"/>
            </w:pPr>
            <w:r>
              <w:rPr>
                <w:rFonts w:hint="eastAsia"/>
                <w:bCs/>
              </w:rPr>
              <w:t>电器</w:t>
            </w:r>
          </w:p>
        </w:tc>
      </w:tr>
      <w:tr w:rsidR="00037A6E" w14:paraId="1A8F782B" w14:textId="77777777" w:rsidTr="009047E5">
        <w:tc>
          <w:tcPr>
            <w:tcW w:w="1980" w:type="dxa"/>
          </w:tcPr>
          <w:p w14:paraId="5F6B1AB1" w14:textId="77777777" w:rsidR="00037A6E" w:rsidRDefault="00037A6E" w:rsidP="009047E5">
            <w:r>
              <w:rPr>
                <w:rFonts w:hint="eastAsia"/>
              </w:rPr>
              <w:t>企业单位案情描述</w:t>
            </w:r>
          </w:p>
        </w:tc>
        <w:tc>
          <w:tcPr>
            <w:tcW w:w="6316" w:type="dxa"/>
          </w:tcPr>
          <w:p w14:paraId="2AEBF0A3" w14:textId="77777777" w:rsidR="00037A6E" w:rsidRDefault="00037A6E" w:rsidP="009047E5">
            <w:pPr>
              <w:rPr>
                <w:b/>
              </w:rPr>
            </w:pPr>
            <w:r>
              <w:rPr>
                <w:rFonts w:hint="eastAsia"/>
                <w:b/>
              </w:rPr>
              <w:t>【企业背景】</w:t>
            </w:r>
          </w:p>
          <w:p w14:paraId="387B6C1D" w14:textId="77777777" w:rsidR="00037A6E" w:rsidRDefault="00037A6E" w:rsidP="009047E5">
            <w:pPr>
              <w:rPr>
                <w:bCs/>
              </w:rPr>
            </w:pPr>
            <w:r>
              <w:rPr>
                <w:rFonts w:hint="eastAsia"/>
                <w:bCs/>
              </w:rPr>
              <w:t>宁波圣莱达电器股份有限公司成立于</w:t>
            </w:r>
            <w:r>
              <w:rPr>
                <w:rFonts w:hint="eastAsia"/>
                <w:bCs/>
              </w:rPr>
              <w:t xml:space="preserve"> 2004 </w:t>
            </w:r>
            <w:r>
              <w:rPr>
                <w:rFonts w:hint="eastAsia"/>
                <w:bCs/>
              </w:rPr>
              <w:t>年</w:t>
            </w:r>
            <w:r>
              <w:rPr>
                <w:rFonts w:hint="eastAsia"/>
                <w:bCs/>
              </w:rPr>
              <w:t xml:space="preserve"> 3 </w:t>
            </w:r>
            <w:r>
              <w:rPr>
                <w:rFonts w:hint="eastAsia"/>
                <w:bCs/>
              </w:rPr>
              <w:t>月，主要从事水加热生活电器核心零部件及整机的研发、生产和销售，目前主要产品为温控器及电热水壶整机，于</w:t>
            </w:r>
            <w:r>
              <w:rPr>
                <w:rFonts w:hint="eastAsia"/>
                <w:bCs/>
              </w:rPr>
              <w:t xml:space="preserve"> 2010 </w:t>
            </w:r>
            <w:r>
              <w:rPr>
                <w:rFonts w:hint="eastAsia"/>
                <w:bCs/>
              </w:rPr>
              <w:t>年</w:t>
            </w:r>
            <w:r>
              <w:rPr>
                <w:rFonts w:hint="eastAsia"/>
                <w:bCs/>
              </w:rPr>
              <w:t xml:space="preserve"> 9 </w:t>
            </w:r>
            <w:r>
              <w:rPr>
                <w:rFonts w:hint="eastAsia"/>
                <w:bCs/>
              </w:rPr>
              <w:t>月</w:t>
            </w:r>
            <w:r>
              <w:rPr>
                <w:rFonts w:hint="eastAsia"/>
                <w:bCs/>
              </w:rPr>
              <w:t xml:space="preserve"> 10 </w:t>
            </w:r>
            <w:r>
              <w:rPr>
                <w:rFonts w:hint="eastAsia"/>
                <w:bCs/>
              </w:rPr>
              <w:t>日，在深圳证券交易所中小板上市交易。</w:t>
            </w:r>
          </w:p>
          <w:p w14:paraId="71EF78A3" w14:textId="77777777" w:rsidR="00037A6E" w:rsidRDefault="00037A6E" w:rsidP="009047E5">
            <w:pPr>
              <w:rPr>
                <w:b/>
              </w:rPr>
            </w:pPr>
            <w:r>
              <w:rPr>
                <w:rFonts w:hint="eastAsia"/>
                <w:b/>
              </w:rPr>
              <w:t>【案情背景</w:t>
            </w:r>
            <w:r>
              <w:rPr>
                <w:b/>
              </w:rPr>
              <w:t>】</w:t>
            </w:r>
          </w:p>
          <w:p w14:paraId="0AF3F8D5" w14:textId="77777777" w:rsidR="00037A6E" w:rsidRDefault="00037A6E" w:rsidP="009047E5">
            <w:pPr>
              <w:rPr>
                <w:bCs/>
              </w:rPr>
            </w:pPr>
            <w:r>
              <w:rPr>
                <w:rFonts w:hint="eastAsia"/>
                <w:bCs/>
              </w:rPr>
              <w:t>公司财务舞弊期间（</w:t>
            </w:r>
            <w:r>
              <w:rPr>
                <w:rFonts w:hint="eastAsia"/>
                <w:bCs/>
              </w:rPr>
              <w:t xml:space="preserve">2015 </w:t>
            </w:r>
            <w:r>
              <w:rPr>
                <w:rFonts w:hint="eastAsia"/>
                <w:bCs/>
              </w:rPr>
              <w:t>年），持股</w:t>
            </w:r>
            <w:r>
              <w:rPr>
                <w:rFonts w:hint="eastAsia"/>
                <w:bCs/>
              </w:rPr>
              <w:t xml:space="preserve"> 5%</w:t>
            </w:r>
            <w:r>
              <w:rPr>
                <w:rFonts w:hint="eastAsia"/>
                <w:bCs/>
              </w:rPr>
              <w:t>以上的股东</w:t>
            </w:r>
          </w:p>
          <w:p w14:paraId="4C9DC158" w14:textId="77777777" w:rsidR="00037A6E" w:rsidRDefault="00037A6E" w:rsidP="009047E5">
            <w:pPr>
              <w:rPr>
                <w:bCs/>
              </w:rPr>
            </w:pPr>
            <w:r>
              <w:rPr>
                <w:rFonts w:hint="eastAsia"/>
                <w:bCs/>
              </w:rPr>
              <w:t>持股情况如表所示：</w:t>
            </w:r>
          </w:p>
          <w:p w14:paraId="5B0F2F20" w14:textId="77777777" w:rsidR="00037A6E" w:rsidRDefault="00037A6E" w:rsidP="009047E5">
            <w:r>
              <w:rPr>
                <w:noProof/>
              </w:rPr>
              <w:drawing>
                <wp:inline distT="0" distB="0" distL="114300" distR="114300" wp14:anchorId="22B2D57E" wp14:editId="41B50456">
                  <wp:extent cx="3870960" cy="1795145"/>
                  <wp:effectExtent l="0" t="0" r="0" b="317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2"/>
                          <a:stretch>
                            <a:fillRect/>
                          </a:stretch>
                        </pic:blipFill>
                        <pic:spPr>
                          <a:xfrm>
                            <a:off x="0" y="0"/>
                            <a:ext cx="3870960" cy="1795145"/>
                          </a:xfrm>
                          <a:prstGeom prst="rect">
                            <a:avLst/>
                          </a:prstGeom>
                          <a:noFill/>
                          <a:ln>
                            <a:noFill/>
                          </a:ln>
                        </pic:spPr>
                      </pic:pic>
                    </a:graphicData>
                  </a:graphic>
                </wp:inline>
              </w:drawing>
            </w:r>
          </w:p>
          <w:p w14:paraId="708FB683" w14:textId="77777777" w:rsidR="00037A6E" w:rsidRDefault="00037A6E" w:rsidP="009047E5">
            <w:proofErr w:type="gramStart"/>
            <w:r>
              <w:rPr>
                <w:rFonts w:hint="eastAsia"/>
              </w:rPr>
              <w:t>胡宜东作为</w:t>
            </w:r>
            <w:proofErr w:type="gramEnd"/>
            <w:r>
              <w:rPr>
                <w:rFonts w:hint="eastAsia"/>
              </w:rPr>
              <w:t>圣莱达第一大股东宁波金阳光的法定代表人，于</w:t>
            </w:r>
            <w:r>
              <w:rPr>
                <w:rFonts w:hint="eastAsia"/>
              </w:rPr>
              <w:t>2015</w:t>
            </w:r>
            <w:r>
              <w:rPr>
                <w:rFonts w:hint="eastAsia"/>
              </w:rPr>
              <w:t>年</w:t>
            </w:r>
            <w:r>
              <w:rPr>
                <w:rFonts w:hint="eastAsia"/>
              </w:rPr>
              <w:t>8</w:t>
            </w:r>
            <w:r>
              <w:rPr>
                <w:rFonts w:hint="eastAsia"/>
              </w:rPr>
              <w:t>月起担任圣莱达董事长以及董事会秘书。且当月圣莱达实际控制人变更为宁波金阳光的实际控制人覃辉先生。圣莱达与其实际控制人之间的产权及控制关系</w:t>
            </w:r>
          </w:p>
          <w:p w14:paraId="5459C244" w14:textId="77777777" w:rsidR="00037A6E" w:rsidRDefault="00037A6E" w:rsidP="009047E5">
            <w:r>
              <w:rPr>
                <w:noProof/>
              </w:rPr>
              <w:lastRenderedPageBreak/>
              <w:drawing>
                <wp:inline distT="0" distB="0" distL="114300" distR="114300" wp14:anchorId="58742E9B" wp14:editId="7C2CE891">
                  <wp:extent cx="3870960" cy="2861945"/>
                  <wp:effectExtent l="0" t="0" r="0" b="317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3"/>
                          <a:stretch>
                            <a:fillRect/>
                          </a:stretch>
                        </pic:blipFill>
                        <pic:spPr>
                          <a:xfrm>
                            <a:off x="0" y="0"/>
                            <a:ext cx="3870960" cy="2861945"/>
                          </a:xfrm>
                          <a:prstGeom prst="rect">
                            <a:avLst/>
                          </a:prstGeom>
                          <a:noFill/>
                          <a:ln>
                            <a:noFill/>
                          </a:ln>
                        </pic:spPr>
                      </pic:pic>
                    </a:graphicData>
                  </a:graphic>
                </wp:inline>
              </w:drawing>
            </w:r>
          </w:p>
          <w:p w14:paraId="127E7C27" w14:textId="77777777" w:rsidR="00037A6E" w:rsidRDefault="00037A6E" w:rsidP="009047E5">
            <w:pPr>
              <w:rPr>
                <w:b/>
              </w:rPr>
            </w:pPr>
            <w:r>
              <w:rPr>
                <w:rFonts w:hint="eastAsia"/>
                <w:b/>
              </w:rPr>
              <w:t>【案情描述】</w:t>
            </w:r>
          </w:p>
          <w:p w14:paraId="196DA8A8" w14:textId="77777777" w:rsidR="00037A6E" w:rsidRDefault="00037A6E" w:rsidP="009047E5">
            <w:r>
              <w:rPr>
                <w:rFonts w:hint="eastAsia"/>
              </w:rPr>
              <w:t xml:space="preserve">2017 </w:t>
            </w:r>
            <w:r>
              <w:rPr>
                <w:rFonts w:hint="eastAsia"/>
              </w:rPr>
              <w:t>年</w:t>
            </w:r>
            <w:r>
              <w:rPr>
                <w:rFonts w:hint="eastAsia"/>
              </w:rPr>
              <w:t xml:space="preserve"> 4 </w:t>
            </w:r>
            <w:proofErr w:type="gramStart"/>
            <w:r>
              <w:rPr>
                <w:rFonts w:hint="eastAsia"/>
              </w:rPr>
              <w:t>月因涉嫌</w:t>
            </w:r>
            <w:proofErr w:type="gramEnd"/>
            <w:r>
              <w:rPr>
                <w:rFonts w:hint="eastAsia"/>
              </w:rPr>
              <w:t>信息披露违法违规，圣莱达接到证监会《调查通知书》，并于</w:t>
            </w:r>
            <w:r>
              <w:rPr>
                <w:rFonts w:hint="eastAsia"/>
              </w:rPr>
              <w:t xml:space="preserve"> 2018 </w:t>
            </w:r>
            <w:r>
              <w:rPr>
                <w:rFonts w:hint="eastAsia"/>
              </w:rPr>
              <w:t>年</w:t>
            </w:r>
            <w:r>
              <w:rPr>
                <w:rFonts w:hint="eastAsia"/>
              </w:rPr>
              <w:t xml:space="preserve"> 5 </w:t>
            </w:r>
            <w:r>
              <w:rPr>
                <w:rFonts w:hint="eastAsia"/>
              </w:rPr>
              <w:t>月遭到证监会行政处罚。证监会决定对其责令改正，给予警告，并处以</w:t>
            </w:r>
            <w:r>
              <w:rPr>
                <w:rFonts w:hint="eastAsia"/>
              </w:rPr>
              <w:t xml:space="preserve"> 60 </w:t>
            </w:r>
            <w:r>
              <w:rPr>
                <w:rFonts w:hint="eastAsia"/>
              </w:rPr>
              <w:t>万元罚款；对相关责任人实施市场禁入措施，给予警告，并处以</w:t>
            </w:r>
            <w:r>
              <w:rPr>
                <w:rFonts w:hint="eastAsia"/>
              </w:rPr>
              <w:t xml:space="preserve"> 3 </w:t>
            </w:r>
            <w:r>
              <w:rPr>
                <w:rFonts w:hint="eastAsia"/>
              </w:rPr>
              <w:t>万元至</w:t>
            </w:r>
            <w:r>
              <w:rPr>
                <w:rFonts w:hint="eastAsia"/>
              </w:rPr>
              <w:t xml:space="preserve"> 60 </w:t>
            </w:r>
            <w:r>
              <w:rPr>
                <w:rFonts w:hint="eastAsia"/>
              </w:rPr>
              <w:t>万元不等的罚款。</w:t>
            </w:r>
          </w:p>
          <w:p w14:paraId="1EEBE942" w14:textId="77777777" w:rsidR="00037A6E" w:rsidRDefault="00037A6E" w:rsidP="009047E5">
            <w:r>
              <w:rPr>
                <w:rFonts w:hint="eastAsia"/>
              </w:rPr>
              <w:t>根据中国证监会行政处罚决定书（〔</w:t>
            </w:r>
            <w:r>
              <w:rPr>
                <w:rFonts w:hint="eastAsia"/>
              </w:rPr>
              <w:t>2018</w:t>
            </w:r>
            <w:r>
              <w:rPr>
                <w:rFonts w:hint="eastAsia"/>
              </w:rPr>
              <w:t>〕</w:t>
            </w:r>
            <w:r>
              <w:rPr>
                <w:rFonts w:hint="eastAsia"/>
              </w:rPr>
              <w:t xml:space="preserve">33 </w:t>
            </w:r>
            <w:r>
              <w:rPr>
                <w:rFonts w:hint="eastAsia"/>
              </w:rPr>
              <w:t>号），圣莱达</w:t>
            </w:r>
            <w:r>
              <w:rPr>
                <w:rFonts w:hint="eastAsia"/>
              </w:rPr>
              <w:t xml:space="preserve"> 2015 </w:t>
            </w:r>
            <w:r>
              <w:rPr>
                <w:rFonts w:hint="eastAsia"/>
              </w:rPr>
              <w:t>年通过虚构影视版权</w:t>
            </w:r>
            <w:proofErr w:type="gramStart"/>
            <w:r>
              <w:rPr>
                <w:rFonts w:hint="eastAsia"/>
              </w:rPr>
              <w:t>转让业</w:t>
            </w:r>
            <w:proofErr w:type="gramEnd"/>
            <w:r>
              <w:rPr>
                <w:rFonts w:hint="eastAsia"/>
              </w:rPr>
              <w:t>务虚增违约金收入以及虚增财政补助收入实现虚增</w:t>
            </w:r>
            <w:r>
              <w:rPr>
                <w:rFonts w:hint="eastAsia"/>
              </w:rPr>
              <w:t xml:space="preserve"> 2015 </w:t>
            </w:r>
            <w:r>
              <w:rPr>
                <w:rFonts w:hint="eastAsia"/>
              </w:rPr>
              <w:t>年度营业外收入</w:t>
            </w:r>
            <w:r>
              <w:rPr>
                <w:rFonts w:hint="eastAsia"/>
              </w:rPr>
              <w:t xml:space="preserve"> 2000 </w:t>
            </w:r>
            <w:r>
              <w:rPr>
                <w:rFonts w:hint="eastAsia"/>
              </w:rPr>
              <w:t>万元，虚增净利润</w:t>
            </w:r>
            <w:r>
              <w:rPr>
                <w:rFonts w:hint="eastAsia"/>
              </w:rPr>
              <w:t xml:space="preserve"> 1500 </w:t>
            </w:r>
            <w:r>
              <w:rPr>
                <w:rFonts w:hint="eastAsia"/>
              </w:rPr>
              <w:t>万元。该公司主要舞弊手法如下：</w:t>
            </w:r>
          </w:p>
          <w:p w14:paraId="5B60539B" w14:textId="77777777" w:rsidR="00037A6E" w:rsidRDefault="00037A6E" w:rsidP="009047E5">
            <w:r>
              <w:rPr>
                <w:rFonts w:hint="eastAsia"/>
              </w:rPr>
              <w:t>（</w:t>
            </w:r>
            <w:r>
              <w:rPr>
                <w:rFonts w:hint="eastAsia"/>
              </w:rPr>
              <w:t>1</w:t>
            </w:r>
            <w:r>
              <w:rPr>
                <w:rFonts w:hint="eastAsia"/>
              </w:rPr>
              <w:t>）虚构影视版权转让事项。圣莱达在知悉该影视版权存在权利瑕疵，并未获得公映许可的情况下，人为安排整个转让过程，并按约定支付了转让费</w:t>
            </w:r>
            <w:r>
              <w:rPr>
                <w:rFonts w:hint="eastAsia"/>
              </w:rPr>
              <w:t xml:space="preserve"> 3000 </w:t>
            </w:r>
            <w:r>
              <w:rPr>
                <w:rFonts w:hint="eastAsia"/>
              </w:rPr>
              <w:t>万元。后又以未依约定取得电影公映许可证为由，提起民事诉讼，请求对方返还转让费并支付</w:t>
            </w:r>
            <w:r>
              <w:rPr>
                <w:rFonts w:hint="eastAsia"/>
              </w:rPr>
              <w:t xml:space="preserve"> 1000 </w:t>
            </w:r>
            <w:r>
              <w:rPr>
                <w:rFonts w:hint="eastAsia"/>
              </w:rPr>
              <w:t>万元违约金。在收到违约金后，将其确认为</w:t>
            </w:r>
            <w:r>
              <w:rPr>
                <w:rFonts w:hint="eastAsia"/>
              </w:rPr>
              <w:t xml:space="preserve"> 2015 </w:t>
            </w:r>
            <w:r>
              <w:rPr>
                <w:rFonts w:hint="eastAsia"/>
              </w:rPr>
              <w:t>年的营业外收入。上述影视版权转让费及违约后退回的本金及违约金通过其实际控制人覃辉同时控制的“星美系”多家公司循环支付完成。</w:t>
            </w:r>
            <w:r>
              <w:rPr>
                <w:rFonts w:hint="eastAsia"/>
              </w:rPr>
              <w:t xml:space="preserve"> </w:t>
            </w:r>
          </w:p>
          <w:p w14:paraId="197437DA" w14:textId="77777777" w:rsidR="00037A6E" w:rsidRDefault="00037A6E" w:rsidP="009047E5">
            <w:r>
              <w:rPr>
                <w:rFonts w:hint="eastAsia"/>
              </w:rPr>
              <w:t>（</w:t>
            </w:r>
            <w:r>
              <w:rPr>
                <w:rFonts w:hint="eastAsia"/>
              </w:rPr>
              <w:t>2</w:t>
            </w:r>
            <w:r>
              <w:rPr>
                <w:rFonts w:hint="eastAsia"/>
              </w:rPr>
              <w:t>）虚构财政补助。</w:t>
            </w:r>
            <w:r>
              <w:rPr>
                <w:rFonts w:hint="eastAsia"/>
              </w:rPr>
              <w:t xml:space="preserve">2015 </w:t>
            </w:r>
            <w:r>
              <w:rPr>
                <w:rFonts w:hint="eastAsia"/>
              </w:rPr>
              <w:t>年</w:t>
            </w:r>
            <w:r>
              <w:rPr>
                <w:rFonts w:hint="eastAsia"/>
              </w:rPr>
              <w:t xml:space="preserve"> 12 </w:t>
            </w:r>
            <w:r>
              <w:rPr>
                <w:rFonts w:hint="eastAsia"/>
              </w:rPr>
              <w:t>月</w:t>
            </w:r>
            <w:r>
              <w:rPr>
                <w:rFonts w:hint="eastAsia"/>
              </w:rPr>
              <w:t xml:space="preserve"> 31 </w:t>
            </w:r>
            <w:r>
              <w:rPr>
                <w:rFonts w:hint="eastAsia"/>
              </w:rPr>
              <w:t>日，圣莱达发布公告称，公司获得</w:t>
            </w:r>
            <w:proofErr w:type="gramStart"/>
            <w:r>
              <w:rPr>
                <w:rFonts w:hint="eastAsia"/>
              </w:rPr>
              <w:t>极</w:t>
            </w:r>
            <w:proofErr w:type="gramEnd"/>
            <w:r>
              <w:rPr>
                <w:rFonts w:hint="eastAsia"/>
              </w:rPr>
              <w:t>速咖啡机研发项目财政综合补助</w:t>
            </w:r>
            <w:r>
              <w:rPr>
                <w:rFonts w:hint="eastAsia"/>
              </w:rPr>
              <w:t xml:space="preserve">1000 </w:t>
            </w:r>
            <w:r>
              <w:rPr>
                <w:rFonts w:hint="eastAsia"/>
              </w:rPr>
              <w:t>万元，确认为</w:t>
            </w:r>
            <w:r>
              <w:rPr>
                <w:rFonts w:hint="eastAsia"/>
              </w:rPr>
              <w:t xml:space="preserve"> 2015 </w:t>
            </w:r>
            <w:r>
              <w:rPr>
                <w:rFonts w:hint="eastAsia"/>
              </w:rPr>
              <w:t>年度本期收入。实则这笔钱是先由宁波金阳光以税收保证金的名义向慈城镇政府转账</w:t>
            </w:r>
            <w:r>
              <w:rPr>
                <w:rFonts w:hint="eastAsia"/>
              </w:rPr>
              <w:t xml:space="preserve">1000 </w:t>
            </w:r>
            <w:r>
              <w:rPr>
                <w:rFonts w:hint="eastAsia"/>
              </w:rPr>
              <w:t>万元，然后</w:t>
            </w:r>
            <w:proofErr w:type="gramStart"/>
            <w:r>
              <w:rPr>
                <w:rFonts w:hint="eastAsia"/>
              </w:rPr>
              <w:t>再由慈城镇</w:t>
            </w:r>
            <w:proofErr w:type="gramEnd"/>
            <w:r>
              <w:rPr>
                <w:rFonts w:hint="eastAsia"/>
              </w:rPr>
              <w:t>政府以财政补助的名义将钱打给圣莱达的。</w:t>
            </w:r>
          </w:p>
        </w:tc>
      </w:tr>
      <w:tr w:rsidR="00037A6E" w14:paraId="101FDE7D" w14:textId="77777777" w:rsidTr="009047E5">
        <w:tc>
          <w:tcPr>
            <w:tcW w:w="1980" w:type="dxa"/>
          </w:tcPr>
          <w:p w14:paraId="0D01D886" w14:textId="77777777" w:rsidR="00037A6E" w:rsidRDefault="00037A6E" w:rsidP="009047E5">
            <w:r>
              <w:rPr>
                <w:rFonts w:hint="eastAsia"/>
              </w:rPr>
              <w:lastRenderedPageBreak/>
              <w:t>关联审计机构</w:t>
            </w:r>
            <w:r>
              <w:t>名称</w:t>
            </w:r>
          </w:p>
        </w:tc>
        <w:tc>
          <w:tcPr>
            <w:tcW w:w="6316" w:type="dxa"/>
          </w:tcPr>
          <w:p w14:paraId="1ADC4A6C" w14:textId="77777777" w:rsidR="00037A6E" w:rsidRDefault="00037A6E" w:rsidP="009047E5">
            <w:pPr>
              <w:jc w:val="center"/>
            </w:pPr>
            <w:r>
              <w:rPr>
                <w:rFonts w:hint="eastAsia"/>
              </w:rPr>
              <w:t>众华会计师事务所</w:t>
            </w:r>
          </w:p>
        </w:tc>
      </w:tr>
      <w:tr w:rsidR="00037A6E" w14:paraId="7C4A8837" w14:textId="77777777" w:rsidTr="009047E5">
        <w:tc>
          <w:tcPr>
            <w:tcW w:w="1980" w:type="dxa"/>
          </w:tcPr>
          <w:p w14:paraId="31A71F4D" w14:textId="77777777" w:rsidR="00037A6E" w:rsidRDefault="00037A6E" w:rsidP="009047E5">
            <w:r>
              <w:rPr>
                <w:rFonts w:hint="eastAsia"/>
              </w:rPr>
              <w:t>引发</w:t>
            </w:r>
            <w:r>
              <w:t>的审计</w:t>
            </w:r>
            <w:r>
              <w:rPr>
                <w:rFonts w:hint="eastAsia"/>
              </w:rPr>
              <w:t>实施</w:t>
            </w:r>
            <w:r>
              <w:t>思考</w:t>
            </w:r>
          </w:p>
        </w:tc>
        <w:tc>
          <w:tcPr>
            <w:tcW w:w="6316" w:type="dxa"/>
          </w:tcPr>
          <w:p w14:paraId="7368A828" w14:textId="77777777" w:rsidR="00037A6E" w:rsidRDefault="00037A6E" w:rsidP="009047E5">
            <w:pPr>
              <w:tabs>
                <w:tab w:val="left" w:pos="2160"/>
              </w:tabs>
              <w:rPr>
                <w:rStyle w:val="10"/>
                <w:i w:val="0"/>
                <w:iCs w:val="0"/>
                <w:color w:val="auto"/>
              </w:rPr>
            </w:pPr>
            <w:r>
              <w:rPr>
                <w:rStyle w:val="10"/>
                <w:rFonts w:hint="eastAsia"/>
                <w:i w:val="0"/>
                <w:iCs w:val="0"/>
                <w:color w:val="auto"/>
              </w:rPr>
              <w:t>上市公司财务报表需要经过审计后对外公布，独立有效地审计能够发现公司财务报表存在的问题，减少财务舞弊行为的发生。但审计工作受多种因素影响，无论是内部审计还是外部审计，都难以保持高度的独立性。从而帮助上市公司掩饰财务舞弊行为，对虚假财务报表视而不见，丧失了审计工作的功效。</w:t>
            </w:r>
          </w:p>
          <w:p w14:paraId="110808E9" w14:textId="77777777" w:rsidR="00037A6E" w:rsidRDefault="00037A6E" w:rsidP="009047E5">
            <w:pPr>
              <w:tabs>
                <w:tab w:val="left" w:pos="2160"/>
              </w:tabs>
              <w:rPr>
                <w:rStyle w:val="10"/>
                <w:i w:val="0"/>
                <w:iCs w:val="0"/>
                <w:color w:val="auto"/>
              </w:rPr>
            </w:pPr>
            <w:r>
              <w:rPr>
                <w:rStyle w:val="10"/>
                <w:rFonts w:hint="eastAsia"/>
                <w:i w:val="0"/>
                <w:iCs w:val="0"/>
                <w:color w:val="auto"/>
              </w:rPr>
              <w:t>注册会计师在执行审计工作时，应始终保持职业怀疑。对于事务所而言，应设计一套逻辑严密、行之有效的特殊审计程序，以应对关联方审计。</w:t>
            </w:r>
            <w:r>
              <w:rPr>
                <w:rStyle w:val="10"/>
                <w:rFonts w:hint="eastAsia"/>
                <w:i w:val="0"/>
                <w:iCs w:val="0"/>
                <w:color w:val="auto"/>
              </w:rPr>
              <w:lastRenderedPageBreak/>
              <w:t>对于可能存在的由于舞弊导致的重大错报风险，在执行审计程序时可以考虑实施特殊审计程序，如多家会计师事务所进行联合审计。</w:t>
            </w:r>
          </w:p>
        </w:tc>
      </w:tr>
      <w:tr w:rsidR="00037A6E" w14:paraId="585597A0" w14:textId="77777777" w:rsidTr="009047E5">
        <w:tc>
          <w:tcPr>
            <w:tcW w:w="1980" w:type="dxa"/>
          </w:tcPr>
          <w:p w14:paraId="5258A150" w14:textId="77777777" w:rsidR="00037A6E" w:rsidRDefault="00037A6E" w:rsidP="009047E5">
            <w:r>
              <w:rPr>
                <w:rFonts w:hint="eastAsia"/>
              </w:rPr>
              <w:lastRenderedPageBreak/>
              <w:t>关联</w:t>
            </w:r>
            <w:r>
              <w:t>的审计</w:t>
            </w:r>
            <w:r>
              <w:rPr>
                <w:rFonts w:hint="eastAsia"/>
              </w:rPr>
              <w:t>报告</w:t>
            </w:r>
            <w:r>
              <w:t>与审计</w:t>
            </w:r>
            <w:r>
              <w:rPr>
                <w:rFonts w:hint="eastAsia"/>
              </w:rPr>
              <w:t>意见</w:t>
            </w:r>
          </w:p>
        </w:tc>
        <w:tc>
          <w:tcPr>
            <w:tcW w:w="6316" w:type="dxa"/>
          </w:tcPr>
          <w:p w14:paraId="2D31534E" w14:textId="77777777" w:rsidR="00037A6E" w:rsidRDefault="00037A6E" w:rsidP="009047E5">
            <w:r>
              <w:rPr>
                <w:rFonts w:ascii="Arial" w:hAnsi="Arial" w:cs="Arial" w:hint="eastAsia"/>
                <w:color w:val="333333"/>
                <w:sz w:val="19"/>
                <w:szCs w:val="19"/>
                <w:shd w:val="clear" w:color="auto" w:fill="FFFFFF"/>
              </w:rPr>
              <w:t>2016</w:t>
            </w:r>
            <w:r>
              <w:rPr>
                <w:rFonts w:ascii="Arial" w:hAnsi="Arial" w:cs="Arial" w:hint="eastAsia"/>
                <w:color w:val="333333"/>
                <w:sz w:val="19"/>
                <w:szCs w:val="19"/>
                <w:shd w:val="clear" w:color="auto" w:fill="FFFFFF"/>
              </w:rPr>
              <w:t>年度财务报表审计报告</w:t>
            </w:r>
            <w:r>
              <w:rPr>
                <w:rFonts w:ascii="Arial" w:hAnsi="Arial" w:cs="Arial" w:hint="eastAsia"/>
                <w:color w:val="333333"/>
                <w:sz w:val="19"/>
                <w:szCs w:val="19"/>
                <w:shd w:val="clear" w:color="auto" w:fill="FFFFFF"/>
              </w:rPr>
              <w:t xml:space="preserve"> </w:t>
            </w:r>
            <w:r>
              <w:rPr>
                <w:rFonts w:hint="eastAsia"/>
              </w:rPr>
              <w:t>无法表示意见</w:t>
            </w:r>
          </w:p>
        </w:tc>
      </w:tr>
    </w:tbl>
    <w:p w14:paraId="66A6A91E" w14:textId="77777777" w:rsidR="00037A6E" w:rsidRDefault="00037A6E" w:rsidP="00037A6E"/>
    <w:p w14:paraId="6467A2C6" w14:textId="77777777" w:rsidR="00037A6E" w:rsidRDefault="00037A6E" w:rsidP="00037A6E">
      <w:pPr>
        <w:pStyle w:val="1"/>
      </w:pPr>
      <w:bookmarkStart w:id="45" w:name="_Toc105876562"/>
      <w:r>
        <w:t>3</w:t>
      </w:r>
      <w:r>
        <w:rPr>
          <w:rFonts w:hint="eastAsia"/>
        </w:rPr>
        <w:t>8</w:t>
      </w:r>
      <w:r>
        <w:rPr>
          <w:rFonts w:hint="eastAsia"/>
        </w:rPr>
        <w:t>海润光</w:t>
      </w:r>
      <w:proofErr w:type="gramStart"/>
      <w:r>
        <w:rPr>
          <w:rFonts w:hint="eastAsia"/>
        </w:rPr>
        <w:t>伏公司</w:t>
      </w:r>
      <w:proofErr w:type="gramEnd"/>
      <w:r>
        <w:rPr>
          <w:rFonts w:hint="eastAsia"/>
        </w:rPr>
        <w:t>内部控制案</w:t>
      </w:r>
      <w:bookmarkEnd w:id="45"/>
    </w:p>
    <w:tbl>
      <w:tblPr>
        <w:tblStyle w:val="a5"/>
        <w:tblW w:w="8296" w:type="dxa"/>
        <w:tblLayout w:type="fixed"/>
        <w:tblLook w:val="04A0" w:firstRow="1" w:lastRow="0" w:firstColumn="1" w:lastColumn="0" w:noHBand="0" w:noVBand="1"/>
      </w:tblPr>
      <w:tblGrid>
        <w:gridCol w:w="1980"/>
        <w:gridCol w:w="6316"/>
      </w:tblGrid>
      <w:tr w:rsidR="00037A6E" w14:paraId="0E9A77A7" w14:textId="77777777" w:rsidTr="009047E5">
        <w:tc>
          <w:tcPr>
            <w:tcW w:w="1980" w:type="dxa"/>
          </w:tcPr>
          <w:p w14:paraId="76DC6D67" w14:textId="77777777" w:rsidR="00037A6E" w:rsidRDefault="00037A6E" w:rsidP="009047E5">
            <w:r>
              <w:rPr>
                <w:rFonts w:hint="eastAsia"/>
              </w:rPr>
              <w:t>案例数据</w:t>
            </w:r>
            <w:r>
              <w:t>编号</w:t>
            </w:r>
          </w:p>
        </w:tc>
        <w:tc>
          <w:tcPr>
            <w:tcW w:w="6316" w:type="dxa"/>
          </w:tcPr>
          <w:p w14:paraId="015E02B5" w14:textId="77777777" w:rsidR="00037A6E" w:rsidRDefault="00037A6E" w:rsidP="009047E5">
            <w:pPr>
              <w:jc w:val="center"/>
            </w:pPr>
            <w:r>
              <w:rPr>
                <w:rFonts w:hint="eastAsia"/>
              </w:rPr>
              <w:t>07</w:t>
            </w:r>
            <w:r>
              <w:t>33</w:t>
            </w:r>
          </w:p>
        </w:tc>
      </w:tr>
      <w:tr w:rsidR="00037A6E" w14:paraId="5508178A" w14:textId="77777777" w:rsidTr="009047E5">
        <w:tc>
          <w:tcPr>
            <w:tcW w:w="1980" w:type="dxa"/>
          </w:tcPr>
          <w:p w14:paraId="56ED075A" w14:textId="77777777" w:rsidR="00037A6E" w:rsidRDefault="00037A6E" w:rsidP="009047E5">
            <w:r>
              <w:rPr>
                <w:rFonts w:hint="eastAsia"/>
              </w:rPr>
              <w:t>案例</w:t>
            </w:r>
            <w:r>
              <w:t>行业类别</w:t>
            </w:r>
          </w:p>
        </w:tc>
        <w:tc>
          <w:tcPr>
            <w:tcW w:w="6316" w:type="dxa"/>
          </w:tcPr>
          <w:p w14:paraId="5E3FEA30" w14:textId="77777777" w:rsidR="00037A6E" w:rsidRDefault="00037A6E" w:rsidP="009047E5">
            <w:pPr>
              <w:jc w:val="center"/>
            </w:pPr>
            <w:r>
              <w:rPr>
                <w:rFonts w:hint="eastAsia"/>
              </w:rPr>
              <w:t>07</w:t>
            </w:r>
            <w:r>
              <w:rPr>
                <w:rFonts w:hint="eastAsia"/>
              </w:rPr>
              <w:t>制造业</w:t>
            </w:r>
          </w:p>
        </w:tc>
      </w:tr>
      <w:tr w:rsidR="00037A6E" w14:paraId="5310E1C4" w14:textId="77777777" w:rsidTr="009047E5">
        <w:tc>
          <w:tcPr>
            <w:tcW w:w="1980" w:type="dxa"/>
          </w:tcPr>
          <w:p w14:paraId="327BFCC0" w14:textId="77777777" w:rsidR="00037A6E" w:rsidRDefault="00037A6E" w:rsidP="009047E5">
            <w:r>
              <w:rPr>
                <w:rFonts w:hint="eastAsia"/>
              </w:rPr>
              <w:t>案例发生时间</w:t>
            </w:r>
          </w:p>
        </w:tc>
        <w:tc>
          <w:tcPr>
            <w:tcW w:w="6316" w:type="dxa"/>
          </w:tcPr>
          <w:p w14:paraId="599C0FA4" w14:textId="77777777" w:rsidR="00037A6E" w:rsidRDefault="00037A6E" w:rsidP="009047E5">
            <w:pPr>
              <w:jc w:val="center"/>
            </w:pPr>
            <w:r>
              <w:rPr>
                <w:rFonts w:hint="eastAsia"/>
              </w:rPr>
              <w:t>2017</w:t>
            </w:r>
          </w:p>
        </w:tc>
      </w:tr>
      <w:tr w:rsidR="00037A6E" w14:paraId="5C63D957" w14:textId="77777777" w:rsidTr="009047E5">
        <w:tc>
          <w:tcPr>
            <w:tcW w:w="1980" w:type="dxa"/>
          </w:tcPr>
          <w:p w14:paraId="49B1F837" w14:textId="77777777" w:rsidR="00037A6E" w:rsidRDefault="00037A6E" w:rsidP="009047E5">
            <w:r>
              <w:rPr>
                <w:rFonts w:hint="eastAsia"/>
              </w:rPr>
              <w:t>案例企业名称</w:t>
            </w:r>
          </w:p>
        </w:tc>
        <w:tc>
          <w:tcPr>
            <w:tcW w:w="6316" w:type="dxa"/>
          </w:tcPr>
          <w:p w14:paraId="4B8C31EB" w14:textId="77777777" w:rsidR="00037A6E" w:rsidRDefault="00037A6E" w:rsidP="009047E5">
            <w:pPr>
              <w:jc w:val="center"/>
            </w:pPr>
            <w:r>
              <w:rPr>
                <w:rFonts w:hint="eastAsia"/>
              </w:rPr>
              <w:t>海润光</w:t>
            </w:r>
            <w:proofErr w:type="gramStart"/>
            <w:r>
              <w:rPr>
                <w:rFonts w:hint="eastAsia"/>
              </w:rPr>
              <w:t>伏科技</w:t>
            </w:r>
            <w:proofErr w:type="gramEnd"/>
            <w:r>
              <w:rPr>
                <w:rFonts w:hint="eastAsia"/>
              </w:rPr>
              <w:t>股份有限公司</w:t>
            </w:r>
          </w:p>
        </w:tc>
      </w:tr>
      <w:tr w:rsidR="00037A6E" w14:paraId="01DC657B" w14:textId="77777777" w:rsidTr="009047E5">
        <w:tc>
          <w:tcPr>
            <w:tcW w:w="1980" w:type="dxa"/>
          </w:tcPr>
          <w:p w14:paraId="7D95B7B1" w14:textId="77777777" w:rsidR="00037A6E" w:rsidRDefault="00037A6E" w:rsidP="009047E5">
            <w:r>
              <w:rPr>
                <w:rFonts w:hint="eastAsia"/>
              </w:rPr>
              <w:t>案例企业经营范围</w:t>
            </w:r>
          </w:p>
        </w:tc>
        <w:tc>
          <w:tcPr>
            <w:tcW w:w="6316" w:type="dxa"/>
          </w:tcPr>
          <w:p w14:paraId="73B50060" w14:textId="77777777" w:rsidR="00037A6E" w:rsidRDefault="00037A6E" w:rsidP="009047E5">
            <w:pPr>
              <w:jc w:val="center"/>
            </w:pPr>
            <w:r>
              <w:rPr>
                <w:rFonts w:hint="eastAsia"/>
                <w:bCs/>
              </w:rPr>
              <w:t>晶硅太阳能电池</w:t>
            </w:r>
          </w:p>
        </w:tc>
      </w:tr>
      <w:tr w:rsidR="00037A6E" w14:paraId="2E448E2E" w14:textId="77777777" w:rsidTr="009047E5">
        <w:tc>
          <w:tcPr>
            <w:tcW w:w="1980" w:type="dxa"/>
          </w:tcPr>
          <w:p w14:paraId="7F2DC3DF" w14:textId="77777777" w:rsidR="00037A6E" w:rsidRDefault="00037A6E" w:rsidP="009047E5">
            <w:r>
              <w:rPr>
                <w:rFonts w:hint="eastAsia"/>
              </w:rPr>
              <w:t>企业单位案情描述</w:t>
            </w:r>
          </w:p>
        </w:tc>
        <w:tc>
          <w:tcPr>
            <w:tcW w:w="6316" w:type="dxa"/>
          </w:tcPr>
          <w:p w14:paraId="19C037F4" w14:textId="77777777" w:rsidR="00037A6E" w:rsidRDefault="00037A6E" w:rsidP="009047E5">
            <w:pPr>
              <w:rPr>
                <w:b/>
              </w:rPr>
            </w:pPr>
            <w:r>
              <w:rPr>
                <w:rFonts w:hint="eastAsia"/>
                <w:b/>
              </w:rPr>
              <w:t>【企业背景】</w:t>
            </w:r>
          </w:p>
          <w:p w14:paraId="7E2F5272" w14:textId="77777777" w:rsidR="00037A6E" w:rsidRDefault="00037A6E" w:rsidP="009047E5">
            <w:pPr>
              <w:rPr>
                <w:bCs/>
              </w:rPr>
            </w:pPr>
            <w:r>
              <w:rPr>
                <w:rFonts w:hint="eastAsia"/>
                <w:bCs/>
              </w:rPr>
              <w:t>海润光</w:t>
            </w:r>
            <w:proofErr w:type="gramStart"/>
            <w:r>
              <w:rPr>
                <w:rFonts w:hint="eastAsia"/>
                <w:bCs/>
              </w:rPr>
              <w:t>伏成立</w:t>
            </w:r>
            <w:proofErr w:type="gramEnd"/>
            <w:r>
              <w:rPr>
                <w:rFonts w:hint="eastAsia"/>
                <w:bCs/>
              </w:rPr>
              <w:t>于</w:t>
            </w:r>
            <w:r>
              <w:rPr>
                <w:rFonts w:hint="eastAsia"/>
                <w:bCs/>
              </w:rPr>
              <w:t xml:space="preserve"> 2004 </w:t>
            </w:r>
            <w:r>
              <w:rPr>
                <w:rFonts w:hint="eastAsia"/>
                <w:bCs/>
              </w:rPr>
              <w:t>年，总部位于江苏省江阴市。公司以高效晶硅太阳能电池及高性能太阳能组件的研发和生产为基础，着力拓展全球光伏电站开发、建设与运营业务，是中国最大的晶硅太阳能电池生产企业之一。公司于</w:t>
            </w:r>
            <w:r>
              <w:rPr>
                <w:rFonts w:hint="eastAsia"/>
                <w:bCs/>
              </w:rPr>
              <w:t xml:space="preserve"> 2012 </w:t>
            </w:r>
            <w:r>
              <w:rPr>
                <w:rFonts w:hint="eastAsia"/>
                <w:bCs/>
              </w:rPr>
              <w:t>年成功上市，证券代码</w:t>
            </w:r>
            <w:r>
              <w:rPr>
                <w:rFonts w:hint="eastAsia"/>
                <w:bCs/>
              </w:rPr>
              <w:t>600401</w:t>
            </w:r>
            <w:r>
              <w:rPr>
                <w:rFonts w:hint="eastAsia"/>
                <w:bCs/>
              </w:rPr>
              <w:t>，最高市值超过</w:t>
            </w:r>
            <w:r>
              <w:rPr>
                <w:rFonts w:hint="eastAsia"/>
                <w:bCs/>
              </w:rPr>
              <w:t xml:space="preserve"> 200 </w:t>
            </w:r>
            <w:r>
              <w:rPr>
                <w:rFonts w:hint="eastAsia"/>
                <w:bCs/>
              </w:rPr>
              <w:t>亿元人民币左右。</w:t>
            </w:r>
            <w:r>
              <w:rPr>
                <w:rFonts w:hint="eastAsia"/>
                <w:bCs/>
              </w:rPr>
              <w:t xml:space="preserve">2014 </w:t>
            </w:r>
            <w:r>
              <w:rPr>
                <w:rFonts w:hint="eastAsia"/>
                <w:bCs/>
              </w:rPr>
              <w:t>年</w:t>
            </w:r>
            <w:r>
              <w:rPr>
                <w:rFonts w:hint="eastAsia"/>
                <w:bCs/>
              </w:rPr>
              <w:t xml:space="preserve"> 9 </w:t>
            </w:r>
            <w:r>
              <w:rPr>
                <w:rFonts w:hint="eastAsia"/>
                <w:bCs/>
              </w:rPr>
              <w:t>月，顺利完成募集资金总额</w:t>
            </w:r>
            <w:r>
              <w:rPr>
                <w:rFonts w:hint="eastAsia"/>
                <w:bCs/>
              </w:rPr>
              <w:t xml:space="preserve"> 38 </w:t>
            </w:r>
            <w:r>
              <w:rPr>
                <w:rFonts w:hint="eastAsia"/>
                <w:bCs/>
              </w:rPr>
              <w:t>亿元人民币的定向增发。</w:t>
            </w:r>
          </w:p>
          <w:p w14:paraId="787AD233" w14:textId="77777777" w:rsidR="00037A6E" w:rsidRDefault="00037A6E" w:rsidP="009047E5">
            <w:pPr>
              <w:rPr>
                <w:b/>
              </w:rPr>
            </w:pPr>
            <w:r>
              <w:rPr>
                <w:rFonts w:hint="eastAsia"/>
                <w:b/>
              </w:rPr>
              <w:t>【案情背景</w:t>
            </w:r>
            <w:r>
              <w:rPr>
                <w:b/>
              </w:rPr>
              <w:t>】</w:t>
            </w:r>
          </w:p>
          <w:p w14:paraId="1ADEF939" w14:textId="77777777" w:rsidR="00037A6E" w:rsidRDefault="00037A6E" w:rsidP="009047E5">
            <w:r>
              <w:rPr>
                <w:rFonts w:hint="eastAsia"/>
              </w:rPr>
              <w:t>2017</w:t>
            </w:r>
            <w:r>
              <w:rPr>
                <w:rFonts w:hint="eastAsia"/>
              </w:rPr>
              <w:t>年</w:t>
            </w:r>
            <w:r>
              <w:rPr>
                <w:rFonts w:hint="eastAsia"/>
              </w:rPr>
              <w:t>4</w:t>
            </w:r>
            <w:r>
              <w:rPr>
                <w:rFonts w:hint="eastAsia"/>
              </w:rPr>
              <w:t>月</w:t>
            </w:r>
            <w:r>
              <w:rPr>
                <w:rFonts w:hint="eastAsia"/>
              </w:rPr>
              <w:t>28</w:t>
            </w:r>
            <w:r>
              <w:rPr>
                <w:rFonts w:hint="eastAsia"/>
              </w:rPr>
              <w:t>日，海润光</w:t>
            </w:r>
            <w:proofErr w:type="gramStart"/>
            <w:r>
              <w:rPr>
                <w:rFonts w:hint="eastAsia"/>
              </w:rPr>
              <w:t>伏发布</w:t>
            </w:r>
            <w:proofErr w:type="gramEnd"/>
            <w:r>
              <w:rPr>
                <w:rFonts w:hint="eastAsia"/>
              </w:rPr>
              <w:t xml:space="preserve"> 2016</w:t>
            </w:r>
            <w:r>
              <w:rPr>
                <w:rFonts w:hint="eastAsia"/>
              </w:rPr>
              <w:t>年年报，预计净利润亏损</w:t>
            </w:r>
            <w:r>
              <w:rPr>
                <w:rFonts w:hint="eastAsia"/>
              </w:rPr>
              <w:t xml:space="preserve"> 11.79 </w:t>
            </w:r>
            <w:r>
              <w:rPr>
                <w:rFonts w:hint="eastAsia"/>
              </w:rPr>
              <w:t>亿元。同时，海润光伏还发布</w:t>
            </w:r>
            <w:r>
              <w:rPr>
                <w:rFonts w:hint="eastAsia"/>
              </w:rPr>
              <w:t xml:space="preserve"> 2017</w:t>
            </w:r>
            <w:r>
              <w:rPr>
                <w:rFonts w:hint="eastAsia"/>
              </w:rPr>
              <w:t>年</w:t>
            </w:r>
            <w:proofErr w:type="gramStart"/>
            <w:r>
              <w:rPr>
                <w:rFonts w:hint="eastAsia"/>
              </w:rPr>
              <w:t>一</w:t>
            </w:r>
            <w:proofErr w:type="gramEnd"/>
            <w:r>
              <w:rPr>
                <w:rFonts w:hint="eastAsia"/>
              </w:rPr>
              <w:t>季报，一季度营收同比下滑</w:t>
            </w:r>
            <w:r>
              <w:rPr>
                <w:rFonts w:hint="eastAsia"/>
              </w:rPr>
              <w:t xml:space="preserve"> 35%</w:t>
            </w:r>
            <w:r>
              <w:rPr>
                <w:rFonts w:hint="eastAsia"/>
              </w:rPr>
              <w:t>，净利润为亏损</w:t>
            </w:r>
            <w:r>
              <w:rPr>
                <w:rFonts w:hint="eastAsia"/>
              </w:rPr>
              <w:t xml:space="preserve"> 2.84 </w:t>
            </w:r>
            <w:r>
              <w:rPr>
                <w:rFonts w:hint="eastAsia"/>
              </w:rPr>
              <w:t>亿元。与巨额亏损相比，更让海润光伏颜面尽失的是大华会计师事务所在审计时发现，公司内控制度存在多项重大缺陷，对财务报表影响重大而且具有广泛性，出具了“无法表示意见”的审计报告。</w:t>
            </w:r>
          </w:p>
          <w:p w14:paraId="770BBB92" w14:textId="77777777" w:rsidR="00037A6E" w:rsidRDefault="00037A6E" w:rsidP="009047E5">
            <w:pPr>
              <w:rPr>
                <w:b/>
              </w:rPr>
            </w:pPr>
            <w:r>
              <w:rPr>
                <w:rFonts w:hint="eastAsia"/>
                <w:b/>
              </w:rPr>
              <w:t>【案情描述】</w:t>
            </w:r>
          </w:p>
          <w:p w14:paraId="1827D544" w14:textId="77777777" w:rsidR="00037A6E" w:rsidRDefault="00037A6E" w:rsidP="009047E5">
            <w:r>
              <w:rPr>
                <w:rFonts w:hint="eastAsia"/>
              </w:rPr>
              <w:t>而从其审计报告上可以看出，海润光伏董事长凌驾于董事会和股东大会之上，在</w:t>
            </w:r>
            <w:r>
              <w:rPr>
                <w:rFonts w:hint="eastAsia"/>
              </w:rPr>
              <w:t>6</w:t>
            </w:r>
            <w:r>
              <w:rPr>
                <w:rFonts w:hint="eastAsia"/>
              </w:rPr>
              <w:t>条内控重大缺陷的说明中，</w:t>
            </w:r>
            <w:r>
              <w:rPr>
                <w:rFonts w:hint="eastAsia"/>
              </w:rPr>
              <w:t>4</w:t>
            </w:r>
            <w:r>
              <w:rPr>
                <w:rFonts w:hint="eastAsia"/>
              </w:rPr>
              <w:t>条均与董事长孟广宝及其关联方有关。与海润光伏董事长有关联的多家公司，在</w:t>
            </w:r>
            <w:r>
              <w:rPr>
                <w:rFonts w:hint="eastAsia"/>
              </w:rPr>
              <w:t>2016</w:t>
            </w:r>
            <w:r>
              <w:rPr>
                <w:rFonts w:hint="eastAsia"/>
              </w:rPr>
              <w:t>年度与海润光</w:t>
            </w:r>
            <w:proofErr w:type="gramStart"/>
            <w:r>
              <w:rPr>
                <w:rFonts w:hint="eastAsia"/>
              </w:rPr>
              <w:t>伏之间</w:t>
            </w:r>
            <w:proofErr w:type="gramEnd"/>
            <w:r>
              <w:rPr>
                <w:rFonts w:hint="eastAsia"/>
              </w:rPr>
              <w:t>有大额的股权转让交易、购销业务和资金往来，海润光伏未将这些公司识别为关联方，与这些公司之间的交易也未经董事会和股东大会的审批。</w:t>
            </w:r>
          </w:p>
          <w:p w14:paraId="4B2D43AE" w14:textId="77777777" w:rsidR="00037A6E" w:rsidRDefault="00037A6E" w:rsidP="009047E5">
            <w:r>
              <w:rPr>
                <w:rFonts w:hint="eastAsia"/>
              </w:rPr>
              <w:t>海润光伏为上海保华万隆置业有限公司进行</w:t>
            </w:r>
            <w:r>
              <w:rPr>
                <w:rFonts w:hint="eastAsia"/>
              </w:rPr>
              <w:t>16</w:t>
            </w:r>
            <w:r>
              <w:rPr>
                <w:rFonts w:hint="eastAsia"/>
              </w:rPr>
              <w:t>亿元的借贷担保，后者实控人为孟广宝，这笔担保业务未经</w:t>
            </w:r>
            <w:proofErr w:type="gramStart"/>
            <w:r>
              <w:rPr>
                <w:rFonts w:hint="eastAsia"/>
              </w:rPr>
              <w:t>过职能</w:t>
            </w:r>
            <w:proofErr w:type="gramEnd"/>
            <w:r>
              <w:rPr>
                <w:rFonts w:hint="eastAsia"/>
              </w:rPr>
              <w:t>部门申请和管理层审核，直接通过了董事会的审批。另外，</w:t>
            </w:r>
            <w:r>
              <w:rPr>
                <w:rFonts w:hint="eastAsia"/>
              </w:rPr>
              <w:t>2016</w:t>
            </w:r>
            <w:r>
              <w:rPr>
                <w:rFonts w:hint="eastAsia"/>
              </w:rPr>
              <w:t>年</w:t>
            </w:r>
            <w:r>
              <w:rPr>
                <w:rFonts w:hint="eastAsia"/>
              </w:rPr>
              <w:t>12</w:t>
            </w:r>
            <w:r>
              <w:rPr>
                <w:rFonts w:hint="eastAsia"/>
              </w:rPr>
              <w:t>月，海润光伏的子公司海润光伏</w:t>
            </w:r>
            <w:r>
              <w:rPr>
                <w:rFonts w:hint="eastAsia"/>
              </w:rPr>
              <w:t xml:space="preserve"> ( </w:t>
            </w:r>
            <w:r>
              <w:rPr>
                <w:rFonts w:hint="eastAsia"/>
              </w:rPr>
              <w:t>上海</w:t>
            </w:r>
            <w:r>
              <w:rPr>
                <w:rFonts w:hint="eastAsia"/>
              </w:rPr>
              <w:t xml:space="preserve"> ) </w:t>
            </w:r>
            <w:r>
              <w:rPr>
                <w:rFonts w:hint="eastAsia"/>
              </w:rPr>
              <w:t>有限公司在未经董事会批准的情况下签署《股权转让协议》并向关联方预付</w:t>
            </w:r>
            <w:r>
              <w:rPr>
                <w:rFonts w:hint="eastAsia"/>
              </w:rPr>
              <w:t xml:space="preserve"> 100% </w:t>
            </w:r>
            <w:r>
              <w:rPr>
                <w:rFonts w:hint="eastAsia"/>
              </w:rPr>
              <w:t>股权转让款，显示重大交易审批业务中内控失效。由此可见，孟广宝及其团队入驻海润光伏的这一年里，大量关联交易未经审议就直接进行，企业法人治理结构形式化，控制意识薄弱，以董事长兼总裁孟广宝为首的管理层凌驾于董事会和股东大会之上。此</w:t>
            </w:r>
            <w:r>
              <w:rPr>
                <w:rFonts w:hint="eastAsia"/>
              </w:rPr>
              <w:lastRenderedPageBreak/>
              <w:t>外，作为信息披露第一责任人的上市公司，财务部门在销售与收款环节、采购与付款环节的内部控制上出现了重大缺陷，严重影响财务报表的可靠性和公允性，说明实际控制人孟广宝在公司管理中存在严重问题，没有形成有效的监督与制约机制。</w:t>
            </w:r>
          </w:p>
          <w:p w14:paraId="228A49F9" w14:textId="77777777" w:rsidR="00037A6E" w:rsidRDefault="00037A6E" w:rsidP="009047E5">
            <w:r>
              <w:rPr>
                <w:rFonts w:hint="eastAsia"/>
              </w:rPr>
              <w:t>董事会对一个公司负有重要的受托管理责任，董事会监督企业的各种经营活动。在该事件中，作为集团公司的董事会，却根本没有做到对董事长等高级管理人员的监督检查，甚至对大额关联方交易避而不闻，很明显海润的董事会已经成了一个摆设。综上，海润光伏的内部人控制现象很严重，作为能够控制公司的大股东孟广宝在缺乏相应的约束下，做出了不利于公司长远发展而利于自身利益增长的短期行为。在“内部人控制”的海润光伏，公司董事长权力至上，不受任何制衡，董事会也成为装饰性的“花瓶”，这种缺乏强烈支持的内部控制文化的高层基调造成了风险意识薄弱、风险应对措施不当、控制活活动失效、信息与沟通渠道不畅、监督活动的跟进措施缺失。</w:t>
            </w:r>
          </w:p>
        </w:tc>
      </w:tr>
      <w:tr w:rsidR="00037A6E" w14:paraId="40598E76" w14:textId="77777777" w:rsidTr="009047E5">
        <w:tc>
          <w:tcPr>
            <w:tcW w:w="1980" w:type="dxa"/>
          </w:tcPr>
          <w:p w14:paraId="170F4172" w14:textId="77777777" w:rsidR="00037A6E" w:rsidRDefault="00037A6E" w:rsidP="009047E5">
            <w:r>
              <w:rPr>
                <w:rFonts w:hint="eastAsia"/>
              </w:rPr>
              <w:lastRenderedPageBreak/>
              <w:t>关联审计机构</w:t>
            </w:r>
            <w:r>
              <w:t>名称</w:t>
            </w:r>
          </w:p>
        </w:tc>
        <w:tc>
          <w:tcPr>
            <w:tcW w:w="6316" w:type="dxa"/>
          </w:tcPr>
          <w:p w14:paraId="3F4E77DF" w14:textId="77777777" w:rsidR="00037A6E" w:rsidRDefault="00037A6E" w:rsidP="009047E5">
            <w:pPr>
              <w:jc w:val="center"/>
            </w:pPr>
            <w:r>
              <w:rPr>
                <w:rFonts w:hint="eastAsia"/>
              </w:rPr>
              <w:t>大华会计师事务所</w:t>
            </w:r>
          </w:p>
        </w:tc>
      </w:tr>
      <w:tr w:rsidR="00037A6E" w14:paraId="43ACA84B" w14:textId="77777777" w:rsidTr="009047E5">
        <w:tc>
          <w:tcPr>
            <w:tcW w:w="1980" w:type="dxa"/>
          </w:tcPr>
          <w:p w14:paraId="46BB26A6" w14:textId="77777777" w:rsidR="00037A6E" w:rsidRDefault="00037A6E" w:rsidP="009047E5">
            <w:r>
              <w:rPr>
                <w:rFonts w:hint="eastAsia"/>
              </w:rPr>
              <w:t>引发</w:t>
            </w:r>
            <w:r>
              <w:t>的审计</w:t>
            </w:r>
            <w:r>
              <w:rPr>
                <w:rFonts w:hint="eastAsia"/>
              </w:rPr>
              <w:t>实施</w:t>
            </w:r>
            <w:r>
              <w:t>思考</w:t>
            </w:r>
          </w:p>
        </w:tc>
        <w:tc>
          <w:tcPr>
            <w:tcW w:w="6316" w:type="dxa"/>
          </w:tcPr>
          <w:p w14:paraId="14C689B8" w14:textId="77777777" w:rsidR="00037A6E" w:rsidRDefault="00037A6E" w:rsidP="009047E5">
            <w:pPr>
              <w:tabs>
                <w:tab w:val="left" w:pos="2160"/>
              </w:tabs>
              <w:rPr>
                <w:rStyle w:val="10"/>
                <w:i w:val="0"/>
                <w:iCs w:val="0"/>
                <w:color w:val="auto"/>
              </w:rPr>
            </w:pPr>
            <w:r>
              <w:rPr>
                <w:rStyle w:val="10"/>
                <w:rFonts w:hint="eastAsia"/>
                <w:i w:val="0"/>
                <w:iCs w:val="0"/>
                <w:color w:val="auto"/>
              </w:rPr>
              <w:t>1.</w:t>
            </w:r>
            <w:r>
              <w:rPr>
                <w:rStyle w:val="10"/>
                <w:rFonts w:hint="eastAsia"/>
                <w:i w:val="0"/>
                <w:iCs w:val="0"/>
                <w:color w:val="auto"/>
              </w:rPr>
              <w:t>审计人员应当审查股东大会在公司治理中的核心地位</w:t>
            </w:r>
          </w:p>
          <w:p w14:paraId="1F9E2266" w14:textId="77777777" w:rsidR="00037A6E" w:rsidRDefault="00037A6E" w:rsidP="009047E5">
            <w:pPr>
              <w:tabs>
                <w:tab w:val="left" w:pos="2160"/>
              </w:tabs>
              <w:rPr>
                <w:rStyle w:val="10"/>
                <w:i w:val="0"/>
                <w:iCs w:val="0"/>
                <w:color w:val="auto"/>
              </w:rPr>
            </w:pPr>
            <w:r>
              <w:rPr>
                <w:rStyle w:val="10"/>
                <w:rFonts w:hint="eastAsia"/>
                <w:i w:val="0"/>
                <w:iCs w:val="0"/>
                <w:color w:val="auto"/>
              </w:rPr>
              <w:t>在绝大部分企业，法人股股东和大股东占据绝对控制的地位，社会公众股股东因其占股本比例小并且持股分散，没有实质性发言权。这种集权控制直接会导致公司股东大会的权力失衡，所谓的股东大会只是几大股东的大会，所谓的保护所有者权益也只是保护大股东的权益。</w:t>
            </w:r>
          </w:p>
          <w:p w14:paraId="109A72A2" w14:textId="77777777" w:rsidR="00037A6E" w:rsidRDefault="00037A6E" w:rsidP="009047E5">
            <w:pPr>
              <w:tabs>
                <w:tab w:val="left" w:pos="2160"/>
              </w:tabs>
              <w:rPr>
                <w:rStyle w:val="10"/>
                <w:i w:val="0"/>
                <w:iCs w:val="0"/>
                <w:color w:val="auto"/>
              </w:rPr>
            </w:pPr>
            <w:r>
              <w:rPr>
                <w:rStyle w:val="10"/>
                <w:rFonts w:hint="eastAsia"/>
                <w:i w:val="0"/>
                <w:iCs w:val="0"/>
                <w:color w:val="auto"/>
              </w:rPr>
              <w:t>2.</w:t>
            </w:r>
            <w:r>
              <w:rPr>
                <w:rStyle w:val="10"/>
                <w:rFonts w:hint="eastAsia"/>
                <w:i w:val="0"/>
                <w:iCs w:val="0"/>
                <w:color w:val="auto"/>
              </w:rPr>
              <w:t>观察独立董事在董事会中的地位与作用</w:t>
            </w:r>
          </w:p>
          <w:p w14:paraId="102C6096" w14:textId="77777777" w:rsidR="00037A6E" w:rsidRDefault="00037A6E" w:rsidP="009047E5">
            <w:pPr>
              <w:tabs>
                <w:tab w:val="left" w:pos="2160"/>
              </w:tabs>
              <w:rPr>
                <w:rStyle w:val="10"/>
                <w:i w:val="0"/>
                <w:iCs w:val="0"/>
                <w:color w:val="auto"/>
              </w:rPr>
            </w:pPr>
            <w:r>
              <w:rPr>
                <w:rStyle w:val="10"/>
                <w:rFonts w:hint="eastAsia"/>
                <w:i w:val="0"/>
                <w:iCs w:val="0"/>
                <w:color w:val="auto"/>
              </w:rPr>
              <w:t>独立董事应该界定为只在上市公司担任独立董事之外不再担任该公司任何其他职务，并与上市公司</w:t>
            </w:r>
            <w:proofErr w:type="gramStart"/>
            <w:r>
              <w:rPr>
                <w:rStyle w:val="10"/>
                <w:rFonts w:hint="eastAsia"/>
                <w:i w:val="0"/>
                <w:iCs w:val="0"/>
                <w:color w:val="auto"/>
              </w:rPr>
              <w:t>及其大</w:t>
            </w:r>
            <w:proofErr w:type="gramEnd"/>
            <w:r>
              <w:rPr>
                <w:rStyle w:val="10"/>
                <w:rFonts w:hint="eastAsia"/>
                <w:i w:val="0"/>
                <w:iCs w:val="0"/>
                <w:color w:val="auto"/>
              </w:rPr>
              <w:t>股东之间不存在妨碍其独立做出客观判断的利害关系的董事。我国的现状是独立董事并没有保证其独立性，实质上受到大股东的制约，并没有发挥出其应有的职权和承担起应有的责任。</w:t>
            </w:r>
          </w:p>
          <w:p w14:paraId="118202A8" w14:textId="77777777" w:rsidR="00037A6E" w:rsidRDefault="00037A6E" w:rsidP="009047E5">
            <w:pPr>
              <w:tabs>
                <w:tab w:val="left" w:pos="2160"/>
              </w:tabs>
              <w:rPr>
                <w:rStyle w:val="10"/>
                <w:i w:val="0"/>
                <w:iCs w:val="0"/>
                <w:color w:val="auto"/>
              </w:rPr>
            </w:pPr>
            <w:r>
              <w:rPr>
                <w:rStyle w:val="10"/>
                <w:rFonts w:hint="eastAsia"/>
                <w:i w:val="0"/>
                <w:iCs w:val="0"/>
                <w:color w:val="auto"/>
              </w:rPr>
              <w:t>首先要强化董事会在公司治理结构中的主导地位，突出董事会在建立和完善内部控制体系过程中的核心作用。其次是实行独立董事制度，引入外部的独立董事，以期对内部人形成一定的监督制约力，最大限度地维护所有股东的权益。逐步建立专门对公司高层管理人员的经营绩效进行独立评估的机构。最后是强化股东的监督机制，充分发挥公司治理结构的功能在现代企业制度下，所有者股东以股东会的形式行使所有者职权。</w:t>
            </w:r>
          </w:p>
        </w:tc>
      </w:tr>
      <w:tr w:rsidR="00037A6E" w14:paraId="51417573" w14:textId="77777777" w:rsidTr="009047E5">
        <w:tc>
          <w:tcPr>
            <w:tcW w:w="1980" w:type="dxa"/>
          </w:tcPr>
          <w:p w14:paraId="51C1271A" w14:textId="77777777" w:rsidR="00037A6E" w:rsidRDefault="00037A6E" w:rsidP="009047E5">
            <w:r>
              <w:rPr>
                <w:rFonts w:hint="eastAsia"/>
              </w:rPr>
              <w:t>关联</w:t>
            </w:r>
            <w:r>
              <w:t>的审计</w:t>
            </w:r>
            <w:r>
              <w:rPr>
                <w:rFonts w:hint="eastAsia"/>
              </w:rPr>
              <w:t>报告</w:t>
            </w:r>
            <w:r>
              <w:t>与审计</w:t>
            </w:r>
            <w:r>
              <w:rPr>
                <w:rFonts w:hint="eastAsia"/>
              </w:rPr>
              <w:t>意见</w:t>
            </w:r>
          </w:p>
        </w:tc>
        <w:tc>
          <w:tcPr>
            <w:tcW w:w="6316" w:type="dxa"/>
          </w:tcPr>
          <w:p w14:paraId="7A05F2D3" w14:textId="77777777" w:rsidR="00037A6E" w:rsidRDefault="00037A6E" w:rsidP="009047E5">
            <w:r>
              <w:rPr>
                <w:rFonts w:ascii="Arial" w:hAnsi="Arial" w:cs="Arial" w:hint="eastAsia"/>
                <w:color w:val="333333"/>
                <w:sz w:val="19"/>
                <w:szCs w:val="19"/>
                <w:shd w:val="clear" w:color="auto" w:fill="FFFFFF"/>
              </w:rPr>
              <w:t>2016</w:t>
            </w:r>
            <w:r>
              <w:rPr>
                <w:rFonts w:ascii="Arial" w:hAnsi="Arial" w:cs="Arial" w:hint="eastAsia"/>
                <w:color w:val="333333"/>
                <w:sz w:val="19"/>
                <w:szCs w:val="19"/>
                <w:shd w:val="clear" w:color="auto" w:fill="FFFFFF"/>
              </w:rPr>
              <w:t>年度财务报表审计报告</w:t>
            </w:r>
            <w:r>
              <w:rPr>
                <w:rFonts w:ascii="Arial" w:hAnsi="Arial" w:cs="Arial" w:hint="eastAsia"/>
                <w:color w:val="333333"/>
                <w:sz w:val="19"/>
                <w:szCs w:val="19"/>
                <w:shd w:val="clear" w:color="auto" w:fill="FFFFFF"/>
              </w:rPr>
              <w:t xml:space="preserve"> </w:t>
            </w:r>
            <w:r>
              <w:rPr>
                <w:rFonts w:hint="eastAsia"/>
              </w:rPr>
              <w:t>无法表示意见</w:t>
            </w:r>
          </w:p>
        </w:tc>
      </w:tr>
    </w:tbl>
    <w:p w14:paraId="54521B2B" w14:textId="77777777" w:rsidR="00037A6E" w:rsidRDefault="00037A6E" w:rsidP="00037A6E">
      <w:pPr>
        <w:pStyle w:val="1"/>
      </w:pPr>
      <w:bookmarkStart w:id="46" w:name="_Toc105876563"/>
      <w:r>
        <w:t>3</w:t>
      </w:r>
      <w:r>
        <w:rPr>
          <w:rFonts w:hint="eastAsia"/>
        </w:rPr>
        <w:t>9</w:t>
      </w:r>
      <w:r>
        <w:t xml:space="preserve"> </w:t>
      </w:r>
      <w:r w:rsidRPr="00915F8E">
        <w:rPr>
          <w:rFonts w:hint="eastAsia"/>
        </w:rPr>
        <w:t>新疆中基实业股份有限公司</w:t>
      </w:r>
      <w:bookmarkEnd w:id="46"/>
    </w:p>
    <w:tbl>
      <w:tblPr>
        <w:tblStyle w:val="a5"/>
        <w:tblW w:w="8296" w:type="dxa"/>
        <w:tblLayout w:type="fixed"/>
        <w:tblLook w:val="04A0" w:firstRow="1" w:lastRow="0" w:firstColumn="1" w:lastColumn="0" w:noHBand="0" w:noVBand="1"/>
      </w:tblPr>
      <w:tblGrid>
        <w:gridCol w:w="1980"/>
        <w:gridCol w:w="6316"/>
      </w:tblGrid>
      <w:tr w:rsidR="00037A6E" w14:paraId="7AEAFBFF" w14:textId="77777777" w:rsidTr="009047E5">
        <w:tc>
          <w:tcPr>
            <w:tcW w:w="1980" w:type="dxa"/>
          </w:tcPr>
          <w:p w14:paraId="6CE9301D" w14:textId="77777777" w:rsidR="00037A6E" w:rsidRDefault="00037A6E" w:rsidP="009047E5">
            <w:r>
              <w:rPr>
                <w:rFonts w:hint="eastAsia"/>
              </w:rPr>
              <w:t>案例数据</w:t>
            </w:r>
            <w:r>
              <w:t>编号</w:t>
            </w:r>
          </w:p>
        </w:tc>
        <w:tc>
          <w:tcPr>
            <w:tcW w:w="6316" w:type="dxa"/>
          </w:tcPr>
          <w:p w14:paraId="48E7AD2A" w14:textId="77777777" w:rsidR="00037A6E" w:rsidRDefault="00037A6E" w:rsidP="009047E5">
            <w:pPr>
              <w:jc w:val="center"/>
            </w:pPr>
            <w:r>
              <w:rPr>
                <w:rFonts w:hint="eastAsia"/>
              </w:rPr>
              <w:t>04</w:t>
            </w:r>
            <w:r>
              <w:t>02</w:t>
            </w:r>
          </w:p>
        </w:tc>
      </w:tr>
      <w:tr w:rsidR="00037A6E" w14:paraId="118FB428" w14:textId="77777777" w:rsidTr="009047E5">
        <w:tc>
          <w:tcPr>
            <w:tcW w:w="1980" w:type="dxa"/>
          </w:tcPr>
          <w:p w14:paraId="23D25A61" w14:textId="77777777" w:rsidR="00037A6E" w:rsidRDefault="00037A6E" w:rsidP="009047E5">
            <w:r>
              <w:rPr>
                <w:rFonts w:hint="eastAsia"/>
              </w:rPr>
              <w:t>案例</w:t>
            </w:r>
            <w:r>
              <w:t>行业类别</w:t>
            </w:r>
          </w:p>
        </w:tc>
        <w:tc>
          <w:tcPr>
            <w:tcW w:w="6316" w:type="dxa"/>
          </w:tcPr>
          <w:p w14:paraId="57E1EEB6" w14:textId="77777777" w:rsidR="00037A6E" w:rsidRDefault="00037A6E" w:rsidP="009047E5">
            <w:pPr>
              <w:jc w:val="center"/>
            </w:pPr>
            <w:r>
              <w:rPr>
                <w:rFonts w:hint="eastAsia"/>
              </w:rPr>
              <w:t>04</w:t>
            </w:r>
            <w:r>
              <w:rPr>
                <w:rFonts w:hint="eastAsia"/>
              </w:rPr>
              <w:t>农林渔牧业</w:t>
            </w:r>
          </w:p>
        </w:tc>
      </w:tr>
      <w:tr w:rsidR="00037A6E" w14:paraId="2133D31A" w14:textId="77777777" w:rsidTr="009047E5">
        <w:tc>
          <w:tcPr>
            <w:tcW w:w="1980" w:type="dxa"/>
          </w:tcPr>
          <w:p w14:paraId="50FF158F" w14:textId="77777777" w:rsidR="00037A6E" w:rsidRDefault="00037A6E" w:rsidP="009047E5">
            <w:r>
              <w:rPr>
                <w:rFonts w:hint="eastAsia"/>
              </w:rPr>
              <w:t>案例发生时间</w:t>
            </w:r>
          </w:p>
        </w:tc>
        <w:tc>
          <w:tcPr>
            <w:tcW w:w="6316" w:type="dxa"/>
          </w:tcPr>
          <w:p w14:paraId="64EADD2C" w14:textId="77777777" w:rsidR="00037A6E" w:rsidRDefault="00037A6E" w:rsidP="009047E5">
            <w:pPr>
              <w:jc w:val="center"/>
            </w:pPr>
            <w:r>
              <w:rPr>
                <w:rFonts w:hint="eastAsia"/>
              </w:rPr>
              <w:t>2012</w:t>
            </w:r>
          </w:p>
        </w:tc>
      </w:tr>
      <w:tr w:rsidR="00037A6E" w14:paraId="72A33B6A" w14:textId="77777777" w:rsidTr="009047E5">
        <w:tc>
          <w:tcPr>
            <w:tcW w:w="1980" w:type="dxa"/>
          </w:tcPr>
          <w:p w14:paraId="5C36586C" w14:textId="77777777" w:rsidR="00037A6E" w:rsidRDefault="00037A6E" w:rsidP="009047E5">
            <w:r>
              <w:rPr>
                <w:rFonts w:hint="eastAsia"/>
              </w:rPr>
              <w:t>案例企业名称</w:t>
            </w:r>
          </w:p>
        </w:tc>
        <w:tc>
          <w:tcPr>
            <w:tcW w:w="6316" w:type="dxa"/>
          </w:tcPr>
          <w:p w14:paraId="2BEB081E" w14:textId="77777777" w:rsidR="00037A6E" w:rsidRDefault="00037A6E" w:rsidP="009047E5">
            <w:pPr>
              <w:jc w:val="center"/>
            </w:pPr>
            <w:r>
              <w:rPr>
                <w:rFonts w:hint="eastAsia"/>
              </w:rPr>
              <w:t>新疆中基实业股份有限公司</w:t>
            </w:r>
          </w:p>
        </w:tc>
      </w:tr>
      <w:tr w:rsidR="00037A6E" w14:paraId="6B90C8D7" w14:textId="77777777" w:rsidTr="009047E5">
        <w:tc>
          <w:tcPr>
            <w:tcW w:w="1980" w:type="dxa"/>
          </w:tcPr>
          <w:p w14:paraId="7B2B4D83" w14:textId="77777777" w:rsidR="00037A6E" w:rsidRDefault="00037A6E" w:rsidP="009047E5">
            <w:r>
              <w:rPr>
                <w:rFonts w:hint="eastAsia"/>
              </w:rPr>
              <w:lastRenderedPageBreak/>
              <w:t>案例企业经营范围</w:t>
            </w:r>
          </w:p>
        </w:tc>
        <w:tc>
          <w:tcPr>
            <w:tcW w:w="6316" w:type="dxa"/>
          </w:tcPr>
          <w:p w14:paraId="47498C1B" w14:textId="77777777" w:rsidR="00037A6E" w:rsidRDefault="00037A6E" w:rsidP="009047E5">
            <w:pPr>
              <w:jc w:val="center"/>
            </w:pPr>
            <w:r>
              <w:rPr>
                <w:rFonts w:hint="eastAsia"/>
              </w:rPr>
              <w:t>西红柿</w:t>
            </w:r>
          </w:p>
        </w:tc>
      </w:tr>
      <w:tr w:rsidR="00037A6E" w14:paraId="6B6155FA" w14:textId="77777777" w:rsidTr="009047E5">
        <w:tc>
          <w:tcPr>
            <w:tcW w:w="1980" w:type="dxa"/>
          </w:tcPr>
          <w:p w14:paraId="2C75C290" w14:textId="77777777" w:rsidR="00037A6E" w:rsidRDefault="00037A6E" w:rsidP="009047E5">
            <w:r>
              <w:rPr>
                <w:rFonts w:hint="eastAsia"/>
              </w:rPr>
              <w:t>企业单位案情描述</w:t>
            </w:r>
          </w:p>
        </w:tc>
        <w:tc>
          <w:tcPr>
            <w:tcW w:w="6316" w:type="dxa"/>
          </w:tcPr>
          <w:p w14:paraId="3CB5DBDD" w14:textId="77777777" w:rsidR="00037A6E" w:rsidRDefault="00037A6E" w:rsidP="009047E5">
            <w:pPr>
              <w:rPr>
                <w:b/>
              </w:rPr>
            </w:pPr>
            <w:r>
              <w:rPr>
                <w:rFonts w:hint="eastAsia"/>
                <w:b/>
              </w:rPr>
              <w:t>【企业背景】</w:t>
            </w:r>
          </w:p>
          <w:p w14:paraId="27C0870D" w14:textId="77777777" w:rsidR="00037A6E" w:rsidRDefault="00037A6E" w:rsidP="009047E5">
            <w:pPr>
              <w:jc w:val="left"/>
              <w:rPr>
                <w:b/>
              </w:rPr>
            </w:pPr>
            <w:r>
              <w:rPr>
                <w:rFonts w:hint="eastAsia"/>
              </w:rPr>
              <w:t>新疆中基实业股份有限公司，以下简称“新中基”，是由新疆生产建设兵团重点扶持发展的国家重点龙头企业。新中基于</w:t>
            </w:r>
            <w:r>
              <w:rPr>
                <w:rFonts w:hint="eastAsia"/>
              </w:rPr>
              <w:t>1992</w:t>
            </w:r>
            <w:r>
              <w:rPr>
                <w:rFonts w:hint="eastAsia"/>
              </w:rPr>
              <w:t>年</w:t>
            </w:r>
            <w:r>
              <w:rPr>
                <w:rFonts w:hint="eastAsia"/>
              </w:rPr>
              <w:t>5</w:t>
            </w:r>
            <w:r>
              <w:rPr>
                <w:rFonts w:hint="eastAsia"/>
              </w:rPr>
              <w:t>月成立，</w:t>
            </w:r>
            <w:r>
              <w:rPr>
                <w:rFonts w:hint="eastAsia"/>
              </w:rPr>
              <w:t>1994</w:t>
            </w:r>
            <w:r>
              <w:rPr>
                <w:rFonts w:hint="eastAsia"/>
              </w:rPr>
              <w:t>年</w:t>
            </w:r>
            <w:r>
              <w:rPr>
                <w:rFonts w:hint="eastAsia"/>
              </w:rPr>
              <w:t>7</w:t>
            </w:r>
            <w:r>
              <w:rPr>
                <w:rFonts w:hint="eastAsia"/>
              </w:rPr>
              <w:t>月完成股份制改造。</w:t>
            </w:r>
            <w:r>
              <w:rPr>
                <w:rFonts w:hint="eastAsia"/>
              </w:rPr>
              <w:t>2000</w:t>
            </w:r>
            <w:r>
              <w:rPr>
                <w:rFonts w:hint="eastAsia"/>
              </w:rPr>
              <w:t>年</w:t>
            </w:r>
            <w:r>
              <w:rPr>
                <w:rFonts w:hint="eastAsia"/>
              </w:rPr>
              <w:t>9</w:t>
            </w:r>
            <w:r>
              <w:rPr>
                <w:rFonts w:hint="eastAsia"/>
              </w:rPr>
              <w:t>月</w:t>
            </w:r>
            <w:r>
              <w:rPr>
                <w:rFonts w:hint="eastAsia"/>
              </w:rPr>
              <w:t>26</w:t>
            </w:r>
            <w:r>
              <w:rPr>
                <w:rFonts w:hint="eastAsia"/>
              </w:rPr>
              <w:t>日，于深交所上市</w:t>
            </w:r>
            <w:r>
              <w:rPr>
                <w:rFonts w:hint="eastAsia"/>
              </w:rPr>
              <w:t>(000972)</w:t>
            </w:r>
            <w:r>
              <w:rPr>
                <w:rFonts w:hint="eastAsia"/>
              </w:rPr>
              <w:t>，并且在</w:t>
            </w:r>
            <w:r>
              <w:rPr>
                <w:rFonts w:hint="eastAsia"/>
              </w:rPr>
              <w:t>2005</w:t>
            </w:r>
            <w:r>
              <w:rPr>
                <w:rFonts w:hint="eastAsia"/>
              </w:rPr>
              <w:t>年</w:t>
            </w:r>
            <w:r>
              <w:rPr>
                <w:rFonts w:hint="eastAsia"/>
              </w:rPr>
              <w:t>10</w:t>
            </w:r>
            <w:r>
              <w:rPr>
                <w:rFonts w:hint="eastAsia"/>
              </w:rPr>
              <w:t>月完成股权分置改革工作。其集番茄种植、生产、加工、贸易、科研五位于一体，是我国大力推进农业产业化以来的一面旗帜之一。</w:t>
            </w:r>
          </w:p>
          <w:p w14:paraId="2009C86E" w14:textId="77777777" w:rsidR="00037A6E" w:rsidRDefault="00037A6E" w:rsidP="009047E5">
            <w:pPr>
              <w:rPr>
                <w:b/>
              </w:rPr>
            </w:pPr>
            <w:r>
              <w:rPr>
                <w:rFonts w:hint="eastAsia"/>
                <w:b/>
              </w:rPr>
              <w:t>【案情背景</w:t>
            </w:r>
            <w:r>
              <w:rPr>
                <w:b/>
              </w:rPr>
              <w:t>】</w:t>
            </w:r>
          </w:p>
          <w:p w14:paraId="325ADB1C" w14:textId="77777777" w:rsidR="00037A6E" w:rsidRDefault="00037A6E" w:rsidP="009047E5">
            <w:r>
              <w:rPr>
                <w:rFonts w:hint="eastAsia"/>
              </w:rPr>
              <w:t>自</w:t>
            </w:r>
            <w:r>
              <w:rPr>
                <w:rFonts w:hint="eastAsia"/>
              </w:rPr>
              <w:t>2000</w:t>
            </w:r>
            <w:r>
              <w:rPr>
                <w:rFonts w:hint="eastAsia"/>
              </w:rPr>
              <w:t>年以来，每年都有农业上市公司发生舞弊行为，到</w:t>
            </w:r>
            <w:r>
              <w:rPr>
                <w:rFonts w:hint="eastAsia"/>
              </w:rPr>
              <w:t>2013</w:t>
            </w:r>
            <w:r>
              <w:rPr>
                <w:rFonts w:hint="eastAsia"/>
              </w:rPr>
              <w:t>年起有所下降，是因为自万福生</w:t>
            </w:r>
            <w:proofErr w:type="gramStart"/>
            <w:r>
              <w:rPr>
                <w:rFonts w:hint="eastAsia"/>
              </w:rPr>
              <w:t>科事件</w:t>
            </w:r>
            <w:proofErr w:type="gramEnd"/>
            <w:r>
              <w:rPr>
                <w:rFonts w:hint="eastAsia"/>
              </w:rPr>
              <w:t>之后，</w:t>
            </w:r>
            <w:r>
              <w:rPr>
                <w:rFonts w:hint="eastAsia"/>
              </w:rPr>
              <w:t>2013</w:t>
            </w:r>
            <w:r>
              <w:rPr>
                <w:rFonts w:hint="eastAsia"/>
              </w:rPr>
              <w:t>年以来，中注协和证监会连续三年约谈审计农业上市公司的会计师事务所，提示风险点的存在，</w:t>
            </w:r>
          </w:p>
          <w:p w14:paraId="62948F05" w14:textId="77777777" w:rsidR="00037A6E" w:rsidRDefault="00037A6E" w:rsidP="009047E5">
            <w:r>
              <w:rPr>
                <w:rFonts w:hint="eastAsia"/>
              </w:rPr>
              <w:t>使得整体的舞弊行为有所收敛，会计师事务所的警惕性有所增加。</w:t>
            </w:r>
          </w:p>
          <w:p w14:paraId="783FA873" w14:textId="77777777" w:rsidR="00037A6E" w:rsidRDefault="00037A6E" w:rsidP="009047E5">
            <w:pPr>
              <w:rPr>
                <w:b/>
              </w:rPr>
            </w:pPr>
            <w:r>
              <w:rPr>
                <w:rFonts w:hint="eastAsia"/>
                <w:b/>
              </w:rPr>
              <w:t>【案情描述】</w:t>
            </w:r>
          </w:p>
          <w:p w14:paraId="3D2E4AB9" w14:textId="77777777" w:rsidR="00037A6E" w:rsidRDefault="00037A6E" w:rsidP="009047E5">
            <w:r>
              <w:rPr>
                <w:rFonts w:hint="eastAsia"/>
              </w:rPr>
              <w:t>2012</w:t>
            </w:r>
            <w:r>
              <w:rPr>
                <w:rFonts w:hint="eastAsia"/>
              </w:rPr>
              <w:t>年</w:t>
            </w:r>
            <w:r>
              <w:rPr>
                <w:rFonts w:hint="eastAsia"/>
              </w:rPr>
              <w:t>3</w:t>
            </w:r>
            <w:r>
              <w:rPr>
                <w:rFonts w:hint="eastAsia"/>
              </w:rPr>
              <w:t>月，证监会怀疑新中基涉嫌违反证券法律法规，开始对其进行立案调查。当年</w:t>
            </w:r>
            <w:r>
              <w:rPr>
                <w:rFonts w:hint="eastAsia"/>
              </w:rPr>
              <w:t>8</w:t>
            </w:r>
            <w:r>
              <w:rPr>
                <w:rFonts w:hint="eastAsia"/>
              </w:rPr>
              <w:t>月</w:t>
            </w:r>
            <w:r>
              <w:rPr>
                <w:rFonts w:hint="eastAsia"/>
              </w:rPr>
              <w:t>10</w:t>
            </w:r>
            <w:r>
              <w:rPr>
                <w:rFonts w:hint="eastAsia"/>
              </w:rPr>
              <w:t>日，证监会向新中基下达了《责令改正决定书》</w:t>
            </w:r>
            <w:r>
              <w:rPr>
                <w:rFonts w:hint="eastAsia"/>
              </w:rPr>
              <w:t>((2012]131</w:t>
            </w:r>
            <w:r>
              <w:rPr>
                <w:rFonts w:hint="eastAsia"/>
              </w:rPr>
              <w:t>号</w:t>
            </w:r>
            <w:r>
              <w:rPr>
                <w:rFonts w:hint="eastAsia"/>
              </w:rPr>
              <w:t>)</w:t>
            </w:r>
            <w:r>
              <w:rPr>
                <w:rFonts w:hint="eastAsia"/>
              </w:rPr>
              <w:t>，要求其对</w:t>
            </w:r>
            <w:r>
              <w:rPr>
                <w:rFonts w:hint="eastAsia"/>
              </w:rPr>
              <w:t>2006</w:t>
            </w:r>
            <w:r>
              <w:rPr>
                <w:rFonts w:hint="eastAsia"/>
              </w:rPr>
              <w:t>年至</w:t>
            </w:r>
            <w:r>
              <w:rPr>
                <w:rFonts w:hint="eastAsia"/>
              </w:rPr>
              <w:t>2011</w:t>
            </w:r>
            <w:r>
              <w:rPr>
                <w:rFonts w:hint="eastAsia"/>
              </w:rPr>
              <w:t>年的财务报告进行整改，新中基的舞弊行为开始浮出水面。</w:t>
            </w:r>
          </w:p>
          <w:p w14:paraId="33F57A4B" w14:textId="77777777" w:rsidR="00037A6E" w:rsidRDefault="00037A6E" w:rsidP="009047E5">
            <w:r>
              <w:rPr>
                <w:rFonts w:hint="eastAsia"/>
              </w:rPr>
              <w:t>2014</w:t>
            </w:r>
            <w:r>
              <w:rPr>
                <w:rFonts w:hint="eastAsia"/>
              </w:rPr>
              <w:t>年</w:t>
            </w:r>
            <w:r>
              <w:rPr>
                <w:rFonts w:hint="eastAsia"/>
              </w:rPr>
              <w:t>7</w:t>
            </w:r>
            <w:r>
              <w:rPr>
                <w:rFonts w:hint="eastAsia"/>
              </w:rPr>
              <w:t>月</w:t>
            </w:r>
            <w:r>
              <w:rPr>
                <w:rFonts w:hint="eastAsia"/>
              </w:rPr>
              <w:t>7</w:t>
            </w:r>
            <w:r>
              <w:rPr>
                <w:rFonts w:hint="eastAsia"/>
              </w:rPr>
              <w:t>日，证监会对其下发《行政处罚决定书》</w:t>
            </w:r>
            <w:r>
              <w:rPr>
                <w:rFonts w:hint="eastAsia"/>
              </w:rPr>
              <w:t>((2014)68</w:t>
            </w:r>
            <w:r>
              <w:rPr>
                <w:rFonts w:hint="eastAsia"/>
              </w:rPr>
              <w:t>号</w:t>
            </w:r>
            <w:r>
              <w:rPr>
                <w:rFonts w:hint="eastAsia"/>
              </w:rPr>
              <w:t>)</w:t>
            </w:r>
            <w:r>
              <w:rPr>
                <w:rFonts w:hint="eastAsia"/>
              </w:rPr>
              <w:t>，意味着对新中基财务舞弊一案调查的终结。调查结果表明，新中基</w:t>
            </w:r>
            <w:r>
              <w:rPr>
                <w:rFonts w:hint="eastAsia"/>
              </w:rPr>
              <w:t>2006</w:t>
            </w:r>
            <w:r>
              <w:rPr>
                <w:rFonts w:hint="eastAsia"/>
              </w:rPr>
              <w:t>年、</w:t>
            </w:r>
            <w:r>
              <w:rPr>
                <w:rFonts w:hint="eastAsia"/>
              </w:rPr>
              <w:t>2007</w:t>
            </w:r>
            <w:r>
              <w:rPr>
                <w:rFonts w:hint="eastAsia"/>
              </w:rPr>
              <w:t>年分别虚增利润</w:t>
            </w:r>
            <w:r>
              <w:rPr>
                <w:rFonts w:hint="eastAsia"/>
              </w:rPr>
              <w:t>9086</w:t>
            </w:r>
            <w:r>
              <w:rPr>
                <w:rFonts w:hint="eastAsia"/>
              </w:rPr>
              <w:t>万元、</w:t>
            </w:r>
            <w:r>
              <w:rPr>
                <w:rFonts w:hint="eastAsia"/>
              </w:rPr>
              <w:t>1934</w:t>
            </w:r>
            <w:r>
              <w:rPr>
                <w:rFonts w:hint="eastAsia"/>
              </w:rPr>
              <w:t>万元，紧接着</w:t>
            </w:r>
            <w:r>
              <w:rPr>
                <w:rFonts w:hint="eastAsia"/>
              </w:rPr>
              <w:t>2008</w:t>
            </w:r>
            <w:r>
              <w:rPr>
                <w:rFonts w:hint="eastAsia"/>
              </w:rPr>
              <w:t>～</w:t>
            </w:r>
            <w:r>
              <w:rPr>
                <w:rFonts w:hint="eastAsia"/>
              </w:rPr>
              <w:t>2011</w:t>
            </w:r>
            <w:r>
              <w:rPr>
                <w:rFonts w:hint="eastAsia"/>
              </w:rPr>
              <w:t>年又分别</w:t>
            </w:r>
            <w:proofErr w:type="gramStart"/>
            <w:r>
              <w:rPr>
                <w:rFonts w:hint="eastAsia"/>
              </w:rPr>
              <w:t>虚减净利润</w:t>
            </w:r>
            <w:proofErr w:type="gramEnd"/>
            <w:r>
              <w:rPr>
                <w:rFonts w:hint="eastAsia"/>
              </w:rPr>
              <w:t>2806</w:t>
            </w:r>
            <w:r>
              <w:rPr>
                <w:rFonts w:hint="eastAsia"/>
              </w:rPr>
              <w:t>万元、</w:t>
            </w:r>
            <w:r>
              <w:rPr>
                <w:rFonts w:hint="eastAsia"/>
              </w:rPr>
              <w:t>675</w:t>
            </w:r>
            <w:r>
              <w:rPr>
                <w:rFonts w:hint="eastAsia"/>
              </w:rPr>
              <w:t>万元、</w:t>
            </w:r>
            <w:r>
              <w:rPr>
                <w:rFonts w:hint="eastAsia"/>
              </w:rPr>
              <w:t>5648</w:t>
            </w:r>
            <w:r>
              <w:rPr>
                <w:rFonts w:hint="eastAsia"/>
              </w:rPr>
              <w:t>万元、</w:t>
            </w:r>
            <w:r>
              <w:rPr>
                <w:rFonts w:hint="eastAsia"/>
              </w:rPr>
              <w:t>1890</w:t>
            </w:r>
            <w:r>
              <w:rPr>
                <w:rFonts w:hint="eastAsia"/>
              </w:rPr>
              <w:t>万元。证监会根据《证券法》，对新中基处以</w:t>
            </w:r>
            <w:r>
              <w:rPr>
                <w:rFonts w:hint="eastAsia"/>
              </w:rPr>
              <w:t>40</w:t>
            </w:r>
            <w:r>
              <w:rPr>
                <w:rFonts w:hint="eastAsia"/>
              </w:rPr>
              <w:t>万元罚款，并且予以警告。对董事长刘一、总经理、副总经理、董事会秘书、财务部经理分别给予警告和罚款，并将董事长、总经理、副总经理三人列为市场禁入者。</w:t>
            </w:r>
          </w:p>
        </w:tc>
      </w:tr>
      <w:tr w:rsidR="00037A6E" w14:paraId="654E7531" w14:textId="77777777" w:rsidTr="009047E5">
        <w:tc>
          <w:tcPr>
            <w:tcW w:w="1980" w:type="dxa"/>
          </w:tcPr>
          <w:p w14:paraId="102C43A5" w14:textId="77777777" w:rsidR="00037A6E" w:rsidRDefault="00037A6E" w:rsidP="009047E5">
            <w:r>
              <w:rPr>
                <w:rFonts w:hint="eastAsia"/>
              </w:rPr>
              <w:t>关联审计机构</w:t>
            </w:r>
            <w:r>
              <w:t>名称</w:t>
            </w:r>
          </w:p>
        </w:tc>
        <w:tc>
          <w:tcPr>
            <w:tcW w:w="6316" w:type="dxa"/>
          </w:tcPr>
          <w:p w14:paraId="0D2BD31B" w14:textId="77777777" w:rsidR="00037A6E" w:rsidRDefault="00037A6E" w:rsidP="009047E5">
            <w:pPr>
              <w:jc w:val="center"/>
            </w:pPr>
            <w:proofErr w:type="gramStart"/>
            <w:r>
              <w:rPr>
                <w:rFonts w:hint="eastAsia"/>
              </w:rPr>
              <w:t>信永中和</w:t>
            </w:r>
            <w:proofErr w:type="gramEnd"/>
            <w:r>
              <w:rPr>
                <w:rFonts w:hint="eastAsia"/>
              </w:rPr>
              <w:t>会计审计师</w:t>
            </w:r>
          </w:p>
        </w:tc>
      </w:tr>
      <w:tr w:rsidR="00037A6E" w14:paraId="102A44F9" w14:textId="77777777" w:rsidTr="009047E5">
        <w:tc>
          <w:tcPr>
            <w:tcW w:w="1980" w:type="dxa"/>
          </w:tcPr>
          <w:p w14:paraId="0DF2D675" w14:textId="77777777" w:rsidR="00037A6E" w:rsidRDefault="00037A6E" w:rsidP="009047E5">
            <w:r>
              <w:rPr>
                <w:rFonts w:hint="eastAsia"/>
              </w:rPr>
              <w:t>引发</w:t>
            </w:r>
            <w:r>
              <w:t>的审计</w:t>
            </w:r>
            <w:r>
              <w:rPr>
                <w:rFonts w:hint="eastAsia"/>
              </w:rPr>
              <w:t>实施</w:t>
            </w:r>
            <w:r>
              <w:t>思考</w:t>
            </w:r>
          </w:p>
        </w:tc>
        <w:tc>
          <w:tcPr>
            <w:tcW w:w="6316" w:type="dxa"/>
          </w:tcPr>
          <w:p w14:paraId="381A116F" w14:textId="77777777" w:rsidR="00037A6E" w:rsidRDefault="00037A6E" w:rsidP="009047E5">
            <w:pPr>
              <w:tabs>
                <w:tab w:val="left" w:pos="2160"/>
              </w:tabs>
              <w:rPr>
                <w:rStyle w:val="10"/>
                <w:i w:val="0"/>
                <w:iCs w:val="0"/>
                <w:color w:val="auto"/>
                <w:szCs w:val="21"/>
              </w:rPr>
            </w:pPr>
            <w:r>
              <w:rPr>
                <w:rStyle w:val="10"/>
                <w:rFonts w:hint="eastAsia"/>
                <w:i w:val="0"/>
                <w:iCs w:val="0"/>
                <w:color w:val="auto"/>
                <w:sz w:val="21"/>
                <w:szCs w:val="21"/>
              </w:rPr>
              <w:t>在此案中，内部审计形同虚设。内部审计机构理应是农业上市公司内部发现并查处舞弊的重要环节。根据新中</w:t>
            </w:r>
            <w:proofErr w:type="gramStart"/>
            <w:r>
              <w:rPr>
                <w:rStyle w:val="10"/>
                <w:rFonts w:hint="eastAsia"/>
                <w:i w:val="0"/>
                <w:iCs w:val="0"/>
                <w:color w:val="auto"/>
                <w:sz w:val="21"/>
                <w:szCs w:val="21"/>
              </w:rPr>
              <w:t>基公布</w:t>
            </w:r>
            <w:proofErr w:type="gramEnd"/>
            <w:r>
              <w:rPr>
                <w:rStyle w:val="10"/>
                <w:rFonts w:hint="eastAsia"/>
                <w:i w:val="0"/>
                <w:iCs w:val="0"/>
                <w:color w:val="auto"/>
                <w:sz w:val="21"/>
                <w:szCs w:val="21"/>
              </w:rPr>
              <w:t>的审计委员会细则，公司的独立董事和内部董事构成了新中基的审计委员会，然而连续造假六年都没有在内部“被发现”，已经足以说明独立董事不独立，况且审计委员会委员是由董事长直接提名，并且由董事会直接选举产生，在内部人控制已经十分严重的情况下，刘一提拔的人员可以说是形同虚设，完全无法起到内部审计防控舞弊的作用。审计人员应当发挥自己的作用，无论是内部审计还是外部审计，都不应当对舞弊视而不见。</w:t>
            </w:r>
          </w:p>
          <w:p w14:paraId="5B1B9B60" w14:textId="77777777" w:rsidR="00037A6E" w:rsidRDefault="00037A6E" w:rsidP="009047E5">
            <w:pPr>
              <w:tabs>
                <w:tab w:val="left" w:pos="2160"/>
              </w:tabs>
              <w:rPr>
                <w:rStyle w:val="10"/>
                <w:i w:val="0"/>
                <w:iCs w:val="0"/>
                <w:color w:val="auto"/>
                <w:szCs w:val="21"/>
              </w:rPr>
            </w:pPr>
            <w:r>
              <w:rPr>
                <w:rStyle w:val="10"/>
                <w:i w:val="0"/>
                <w:iCs w:val="0"/>
                <w:color w:val="auto"/>
                <w:sz w:val="21"/>
                <w:szCs w:val="21"/>
              </w:rPr>
              <w:t>在新中基造假的六年间，四度更换会计师事务所</w:t>
            </w:r>
            <w:r>
              <w:rPr>
                <w:rStyle w:val="10"/>
                <w:i w:val="0"/>
                <w:iCs w:val="0"/>
                <w:color w:val="auto"/>
                <w:sz w:val="21"/>
                <w:szCs w:val="21"/>
              </w:rPr>
              <w:t>(</w:t>
            </w:r>
            <w:r>
              <w:rPr>
                <w:rStyle w:val="10"/>
                <w:i w:val="0"/>
                <w:iCs w:val="0"/>
                <w:color w:val="auto"/>
                <w:sz w:val="21"/>
                <w:szCs w:val="21"/>
              </w:rPr>
              <w:t>万隆会计师事务所之前为立信会计师事务所</w:t>
            </w:r>
            <w:r>
              <w:rPr>
                <w:rStyle w:val="10"/>
                <w:i w:val="0"/>
                <w:iCs w:val="0"/>
                <w:color w:val="auto"/>
                <w:sz w:val="21"/>
                <w:szCs w:val="21"/>
              </w:rPr>
              <w:t>)</w:t>
            </w:r>
            <w:r>
              <w:rPr>
                <w:rStyle w:val="10"/>
                <w:i w:val="0"/>
                <w:iCs w:val="0"/>
                <w:color w:val="auto"/>
                <w:sz w:val="21"/>
                <w:szCs w:val="21"/>
              </w:rPr>
              <w:t>，并且除了证监会要求立案调查</w:t>
            </w:r>
            <w:proofErr w:type="gramStart"/>
            <w:r>
              <w:rPr>
                <w:rStyle w:val="10"/>
                <w:i w:val="0"/>
                <w:iCs w:val="0"/>
                <w:color w:val="auto"/>
                <w:sz w:val="21"/>
                <w:szCs w:val="21"/>
              </w:rPr>
              <w:t>之后信永</w:t>
            </w:r>
            <w:proofErr w:type="gramEnd"/>
            <w:r>
              <w:rPr>
                <w:rStyle w:val="10"/>
                <w:i w:val="0"/>
                <w:iCs w:val="0"/>
                <w:color w:val="auto"/>
                <w:sz w:val="21"/>
                <w:szCs w:val="21"/>
              </w:rPr>
              <w:t>中和会计审计师所出具了保留意见的审计报告以外，其余的审计意见全部为标准无保留意见，对新中</w:t>
            </w:r>
            <w:proofErr w:type="gramStart"/>
            <w:r>
              <w:rPr>
                <w:rStyle w:val="10"/>
                <w:i w:val="0"/>
                <w:iCs w:val="0"/>
                <w:color w:val="auto"/>
                <w:sz w:val="21"/>
                <w:szCs w:val="21"/>
              </w:rPr>
              <w:t>基连续</w:t>
            </w:r>
            <w:proofErr w:type="gramEnd"/>
            <w:r>
              <w:rPr>
                <w:rStyle w:val="10"/>
                <w:i w:val="0"/>
                <w:iCs w:val="0"/>
                <w:color w:val="auto"/>
                <w:sz w:val="21"/>
                <w:szCs w:val="21"/>
              </w:rPr>
              <w:t>六年成功舞弊，外部审计机构难辞其咎。</w:t>
            </w:r>
          </w:p>
          <w:p w14:paraId="4D2499BA" w14:textId="77777777" w:rsidR="00037A6E" w:rsidRDefault="00037A6E" w:rsidP="009047E5">
            <w:pPr>
              <w:tabs>
                <w:tab w:val="left" w:pos="2160"/>
              </w:tabs>
              <w:rPr>
                <w:rStyle w:val="10"/>
                <w:i w:val="0"/>
                <w:iCs w:val="0"/>
                <w:color w:val="auto"/>
              </w:rPr>
            </w:pPr>
          </w:p>
        </w:tc>
      </w:tr>
      <w:tr w:rsidR="00037A6E" w14:paraId="213E521B" w14:textId="77777777" w:rsidTr="009047E5">
        <w:tc>
          <w:tcPr>
            <w:tcW w:w="1980" w:type="dxa"/>
          </w:tcPr>
          <w:p w14:paraId="40A4B41D" w14:textId="77777777" w:rsidR="00037A6E" w:rsidRDefault="00037A6E" w:rsidP="009047E5">
            <w:r>
              <w:rPr>
                <w:rFonts w:hint="eastAsia"/>
              </w:rPr>
              <w:t>关联</w:t>
            </w:r>
            <w:r>
              <w:t>的审计</w:t>
            </w:r>
            <w:r>
              <w:rPr>
                <w:rFonts w:hint="eastAsia"/>
              </w:rPr>
              <w:t>报告</w:t>
            </w:r>
            <w:r>
              <w:t>与审计</w:t>
            </w:r>
            <w:r>
              <w:rPr>
                <w:rFonts w:hint="eastAsia"/>
              </w:rPr>
              <w:t>意见</w:t>
            </w:r>
          </w:p>
        </w:tc>
        <w:tc>
          <w:tcPr>
            <w:tcW w:w="6316" w:type="dxa"/>
          </w:tcPr>
          <w:p w14:paraId="099E8418" w14:textId="77777777" w:rsidR="00037A6E" w:rsidRDefault="00037A6E" w:rsidP="009047E5">
            <w:r>
              <w:rPr>
                <w:rFonts w:hint="eastAsia"/>
              </w:rPr>
              <w:t>2011</w:t>
            </w:r>
            <w:r>
              <w:rPr>
                <w:rFonts w:hint="eastAsia"/>
              </w:rPr>
              <w:t>年年报审计</w:t>
            </w:r>
            <w:r>
              <w:rPr>
                <w:rFonts w:hint="eastAsia"/>
              </w:rPr>
              <w:t xml:space="preserve">  </w:t>
            </w:r>
            <w:r>
              <w:rPr>
                <w:rFonts w:hint="eastAsia"/>
              </w:rPr>
              <w:t>保留意见</w:t>
            </w:r>
          </w:p>
        </w:tc>
      </w:tr>
    </w:tbl>
    <w:p w14:paraId="0FF1F4A4" w14:textId="77777777" w:rsidR="00037A6E" w:rsidRDefault="00037A6E" w:rsidP="00037A6E">
      <w:pPr>
        <w:pStyle w:val="1"/>
      </w:pPr>
      <w:bookmarkStart w:id="47" w:name="_Toc105876564"/>
      <w:r>
        <w:lastRenderedPageBreak/>
        <w:t>4</w:t>
      </w:r>
      <w:r>
        <w:rPr>
          <w:rFonts w:hint="eastAsia"/>
        </w:rPr>
        <w:t>0</w:t>
      </w:r>
      <w:r w:rsidRPr="002A5E70">
        <w:rPr>
          <w:rFonts w:hint="eastAsia"/>
        </w:rPr>
        <w:t>广西康华农业股份有限公司</w:t>
      </w:r>
      <w:bookmarkEnd w:id="47"/>
    </w:p>
    <w:tbl>
      <w:tblPr>
        <w:tblStyle w:val="a5"/>
        <w:tblW w:w="8296" w:type="dxa"/>
        <w:tblLayout w:type="fixed"/>
        <w:tblLook w:val="04A0" w:firstRow="1" w:lastRow="0" w:firstColumn="1" w:lastColumn="0" w:noHBand="0" w:noVBand="1"/>
      </w:tblPr>
      <w:tblGrid>
        <w:gridCol w:w="1980"/>
        <w:gridCol w:w="6316"/>
      </w:tblGrid>
      <w:tr w:rsidR="00037A6E" w14:paraId="6AE9FEC7" w14:textId="77777777" w:rsidTr="009047E5">
        <w:tc>
          <w:tcPr>
            <w:tcW w:w="1980" w:type="dxa"/>
          </w:tcPr>
          <w:p w14:paraId="5042FA30" w14:textId="77777777" w:rsidR="00037A6E" w:rsidRDefault="00037A6E" w:rsidP="009047E5">
            <w:r>
              <w:rPr>
                <w:rFonts w:hint="eastAsia"/>
              </w:rPr>
              <w:t>案例数据</w:t>
            </w:r>
            <w:r>
              <w:t>编号</w:t>
            </w:r>
          </w:p>
        </w:tc>
        <w:tc>
          <w:tcPr>
            <w:tcW w:w="6316" w:type="dxa"/>
          </w:tcPr>
          <w:p w14:paraId="3484EFA3" w14:textId="77777777" w:rsidR="00037A6E" w:rsidRDefault="00037A6E" w:rsidP="009047E5">
            <w:pPr>
              <w:jc w:val="center"/>
            </w:pPr>
            <w:r>
              <w:rPr>
                <w:rFonts w:hint="eastAsia"/>
              </w:rPr>
              <w:t>04</w:t>
            </w:r>
            <w:r>
              <w:t>03</w:t>
            </w:r>
          </w:p>
        </w:tc>
      </w:tr>
      <w:tr w:rsidR="00037A6E" w14:paraId="422863CF" w14:textId="77777777" w:rsidTr="009047E5">
        <w:tc>
          <w:tcPr>
            <w:tcW w:w="1980" w:type="dxa"/>
          </w:tcPr>
          <w:p w14:paraId="2DE00BD5" w14:textId="77777777" w:rsidR="00037A6E" w:rsidRDefault="00037A6E" w:rsidP="009047E5">
            <w:r>
              <w:rPr>
                <w:rFonts w:hint="eastAsia"/>
              </w:rPr>
              <w:t>案例</w:t>
            </w:r>
            <w:r>
              <w:t>行业类别</w:t>
            </w:r>
          </w:p>
        </w:tc>
        <w:tc>
          <w:tcPr>
            <w:tcW w:w="6316" w:type="dxa"/>
          </w:tcPr>
          <w:p w14:paraId="0732C7D1" w14:textId="77777777" w:rsidR="00037A6E" w:rsidRDefault="00037A6E" w:rsidP="009047E5">
            <w:pPr>
              <w:jc w:val="center"/>
            </w:pPr>
            <w:r>
              <w:rPr>
                <w:rFonts w:hint="eastAsia"/>
              </w:rPr>
              <w:t xml:space="preserve">04 </w:t>
            </w:r>
            <w:r>
              <w:rPr>
                <w:rFonts w:hint="eastAsia"/>
              </w:rPr>
              <w:t>农林渔牧业</w:t>
            </w:r>
          </w:p>
        </w:tc>
      </w:tr>
      <w:tr w:rsidR="00037A6E" w14:paraId="0EE16A22" w14:textId="77777777" w:rsidTr="009047E5">
        <w:tc>
          <w:tcPr>
            <w:tcW w:w="1980" w:type="dxa"/>
          </w:tcPr>
          <w:p w14:paraId="2289CF99" w14:textId="77777777" w:rsidR="00037A6E" w:rsidRDefault="00037A6E" w:rsidP="009047E5">
            <w:r>
              <w:rPr>
                <w:rFonts w:hint="eastAsia"/>
              </w:rPr>
              <w:t>案例发生时间</w:t>
            </w:r>
          </w:p>
        </w:tc>
        <w:tc>
          <w:tcPr>
            <w:tcW w:w="6316" w:type="dxa"/>
          </w:tcPr>
          <w:p w14:paraId="1BEDDA6E" w14:textId="77777777" w:rsidR="00037A6E" w:rsidRDefault="00037A6E" w:rsidP="009047E5">
            <w:pPr>
              <w:jc w:val="center"/>
            </w:pPr>
            <w:r>
              <w:rPr>
                <w:rFonts w:hint="eastAsia"/>
              </w:rPr>
              <w:t>2016</w:t>
            </w:r>
          </w:p>
        </w:tc>
      </w:tr>
      <w:tr w:rsidR="00037A6E" w14:paraId="4297FA62" w14:textId="77777777" w:rsidTr="009047E5">
        <w:tc>
          <w:tcPr>
            <w:tcW w:w="1980" w:type="dxa"/>
          </w:tcPr>
          <w:p w14:paraId="78B1485B" w14:textId="77777777" w:rsidR="00037A6E" w:rsidRDefault="00037A6E" w:rsidP="009047E5">
            <w:r>
              <w:rPr>
                <w:rFonts w:hint="eastAsia"/>
              </w:rPr>
              <w:t>案例企业名称</w:t>
            </w:r>
          </w:p>
        </w:tc>
        <w:tc>
          <w:tcPr>
            <w:tcW w:w="6316" w:type="dxa"/>
          </w:tcPr>
          <w:p w14:paraId="4431B921" w14:textId="77777777" w:rsidR="00037A6E" w:rsidRDefault="00037A6E" w:rsidP="009047E5">
            <w:pPr>
              <w:jc w:val="center"/>
            </w:pPr>
            <w:r>
              <w:rPr>
                <w:rFonts w:hint="eastAsia"/>
              </w:rPr>
              <w:t>广西康华农业股份有限公司</w:t>
            </w:r>
          </w:p>
        </w:tc>
      </w:tr>
      <w:tr w:rsidR="00037A6E" w14:paraId="66E3EE4D" w14:textId="77777777" w:rsidTr="009047E5">
        <w:tc>
          <w:tcPr>
            <w:tcW w:w="1980" w:type="dxa"/>
          </w:tcPr>
          <w:p w14:paraId="5B6D61CF" w14:textId="77777777" w:rsidR="00037A6E" w:rsidRDefault="00037A6E" w:rsidP="009047E5">
            <w:r>
              <w:rPr>
                <w:rFonts w:hint="eastAsia"/>
              </w:rPr>
              <w:t>案例企业经营范围</w:t>
            </w:r>
          </w:p>
        </w:tc>
        <w:tc>
          <w:tcPr>
            <w:tcW w:w="6316" w:type="dxa"/>
          </w:tcPr>
          <w:p w14:paraId="0E4E24BC" w14:textId="77777777" w:rsidR="00037A6E" w:rsidRDefault="00037A6E" w:rsidP="009047E5">
            <w:pPr>
              <w:jc w:val="center"/>
            </w:pPr>
            <w:r>
              <w:rPr>
                <w:rFonts w:hint="eastAsia"/>
              </w:rPr>
              <w:t>蔬菜种植</w:t>
            </w:r>
          </w:p>
        </w:tc>
      </w:tr>
      <w:tr w:rsidR="00037A6E" w14:paraId="406E9CB5" w14:textId="77777777" w:rsidTr="009047E5">
        <w:tc>
          <w:tcPr>
            <w:tcW w:w="1980" w:type="dxa"/>
          </w:tcPr>
          <w:p w14:paraId="5139EE0B" w14:textId="77777777" w:rsidR="00037A6E" w:rsidRDefault="00037A6E" w:rsidP="009047E5">
            <w:r>
              <w:rPr>
                <w:rFonts w:hint="eastAsia"/>
              </w:rPr>
              <w:t>企业单位案情描述</w:t>
            </w:r>
          </w:p>
        </w:tc>
        <w:tc>
          <w:tcPr>
            <w:tcW w:w="6316" w:type="dxa"/>
          </w:tcPr>
          <w:p w14:paraId="366DEF51" w14:textId="77777777" w:rsidR="00037A6E" w:rsidRDefault="00037A6E" w:rsidP="009047E5">
            <w:pPr>
              <w:rPr>
                <w:b/>
              </w:rPr>
            </w:pPr>
            <w:r>
              <w:rPr>
                <w:rFonts w:hint="eastAsia"/>
                <w:b/>
              </w:rPr>
              <w:t>【企业背景】</w:t>
            </w:r>
          </w:p>
          <w:p w14:paraId="3282CFAB" w14:textId="77777777" w:rsidR="00037A6E" w:rsidRDefault="00037A6E" w:rsidP="009047E5">
            <w:pPr>
              <w:rPr>
                <w:bCs/>
              </w:rPr>
            </w:pPr>
            <w:r>
              <w:rPr>
                <w:rFonts w:hint="eastAsia"/>
                <w:bCs/>
              </w:rPr>
              <w:t>广西康华农业股份有限公司于</w:t>
            </w:r>
            <w:r>
              <w:rPr>
                <w:rFonts w:hint="eastAsia"/>
                <w:bCs/>
              </w:rPr>
              <w:t>2008</w:t>
            </w:r>
            <w:r>
              <w:rPr>
                <w:rFonts w:hint="eastAsia"/>
                <w:bCs/>
              </w:rPr>
              <w:t>年</w:t>
            </w:r>
            <w:r>
              <w:rPr>
                <w:rFonts w:hint="eastAsia"/>
                <w:bCs/>
              </w:rPr>
              <w:t>08</w:t>
            </w:r>
            <w:r>
              <w:rPr>
                <w:rFonts w:hint="eastAsia"/>
                <w:bCs/>
              </w:rPr>
              <w:t>月</w:t>
            </w:r>
            <w:r>
              <w:rPr>
                <w:rFonts w:hint="eastAsia"/>
                <w:bCs/>
              </w:rPr>
              <w:t>27</w:t>
            </w:r>
            <w:r>
              <w:rPr>
                <w:rFonts w:hint="eastAsia"/>
                <w:bCs/>
              </w:rPr>
              <w:t>日在桂林市工商行政管理局登记成立。法定代表人杜志，公司经营范围包括粮食作物（自产自销），瓜果、蔬菜的生产、种植和销售等。</w:t>
            </w:r>
          </w:p>
          <w:p w14:paraId="5F659368" w14:textId="77777777" w:rsidR="00037A6E" w:rsidRDefault="00037A6E" w:rsidP="009047E5">
            <w:pPr>
              <w:rPr>
                <w:b/>
              </w:rPr>
            </w:pPr>
            <w:r>
              <w:rPr>
                <w:rFonts w:hint="eastAsia"/>
                <w:b/>
              </w:rPr>
              <w:t>【案情背景</w:t>
            </w:r>
            <w:r>
              <w:rPr>
                <w:b/>
              </w:rPr>
              <w:t>】</w:t>
            </w:r>
          </w:p>
          <w:p w14:paraId="56D4F723" w14:textId="77777777" w:rsidR="00037A6E" w:rsidRDefault="00037A6E" w:rsidP="009047E5">
            <w:r>
              <w:rPr>
                <w:rFonts w:hint="eastAsia"/>
              </w:rPr>
              <w:t xml:space="preserve">2014 </w:t>
            </w:r>
            <w:r>
              <w:rPr>
                <w:rFonts w:hint="eastAsia"/>
              </w:rPr>
              <w:t>年</w:t>
            </w:r>
            <w:r>
              <w:rPr>
                <w:rFonts w:hint="eastAsia"/>
              </w:rPr>
              <w:t xml:space="preserve"> 8 </w:t>
            </w:r>
            <w:r>
              <w:rPr>
                <w:rFonts w:hint="eastAsia"/>
              </w:rPr>
              <w:t>月</w:t>
            </w:r>
            <w:r>
              <w:rPr>
                <w:rFonts w:hint="eastAsia"/>
              </w:rPr>
              <w:t xml:space="preserve"> 22 </w:t>
            </w:r>
            <w:r>
              <w:rPr>
                <w:rFonts w:hint="eastAsia"/>
              </w:rPr>
              <w:t>日，浙江步森服饰股份有限公司（以下</w:t>
            </w:r>
            <w:proofErr w:type="gramStart"/>
            <w:r>
              <w:rPr>
                <w:rFonts w:hint="eastAsia"/>
              </w:rPr>
              <w:t>简称步森股份</w:t>
            </w:r>
            <w:proofErr w:type="gramEnd"/>
            <w:r>
              <w:rPr>
                <w:rFonts w:hint="eastAsia"/>
              </w:rPr>
              <w:t>）公告资产重组预案，拟通过重大资产置换、资产出售、发行股份购买资产、发行股份募集配套资金等一系列交易，实现广西康华农业股份有限公司（以下简称“康华农业”）借壳上市。</w:t>
            </w:r>
          </w:p>
          <w:p w14:paraId="4319EB4E" w14:textId="77777777" w:rsidR="00037A6E" w:rsidRDefault="00037A6E" w:rsidP="009047E5">
            <w:pPr>
              <w:rPr>
                <w:b/>
              </w:rPr>
            </w:pPr>
            <w:r>
              <w:rPr>
                <w:rFonts w:hint="eastAsia"/>
                <w:b/>
              </w:rPr>
              <w:t>【案情描述】</w:t>
            </w:r>
          </w:p>
          <w:p w14:paraId="5464F743" w14:textId="77777777" w:rsidR="00037A6E" w:rsidRDefault="00037A6E" w:rsidP="009047E5">
            <w:r>
              <w:rPr>
                <w:rFonts w:hint="eastAsia"/>
              </w:rPr>
              <w:t>重组预案公布后，康华农业的财务数据及相关信息引起媒体质疑。多家媒体对其轮番发出质疑声音，在</w:t>
            </w:r>
            <w:r>
              <w:rPr>
                <w:rFonts w:hint="eastAsia"/>
              </w:rPr>
              <w:t xml:space="preserve"> 2014 </w:t>
            </w:r>
            <w:r>
              <w:rPr>
                <w:rFonts w:hint="eastAsia"/>
              </w:rPr>
              <w:t>年</w:t>
            </w:r>
            <w:r>
              <w:rPr>
                <w:rFonts w:hint="eastAsia"/>
              </w:rPr>
              <w:t xml:space="preserve"> 10</w:t>
            </w:r>
            <w:r>
              <w:rPr>
                <w:rFonts w:hint="eastAsia"/>
              </w:rPr>
              <w:t>月</w:t>
            </w:r>
            <w:r>
              <w:rPr>
                <w:rFonts w:hint="eastAsia"/>
              </w:rPr>
              <w:t xml:space="preserve"> 27 </w:t>
            </w:r>
            <w:r>
              <w:rPr>
                <w:rFonts w:hint="eastAsia"/>
              </w:rPr>
              <w:t>日，</w:t>
            </w:r>
            <w:proofErr w:type="gramStart"/>
            <w:r>
              <w:rPr>
                <w:rFonts w:hint="eastAsia"/>
              </w:rPr>
              <w:t>步森股份</w:t>
            </w:r>
            <w:proofErr w:type="gramEnd"/>
            <w:r>
              <w:rPr>
                <w:rFonts w:hint="eastAsia"/>
              </w:rPr>
              <w:t>于当天收到《中国证监会行政许可项目审查一次反馈意见通知书》，证监会要求</w:t>
            </w:r>
            <w:proofErr w:type="gramStart"/>
            <w:r>
              <w:rPr>
                <w:rFonts w:hint="eastAsia"/>
              </w:rPr>
              <w:t>步森股份</w:t>
            </w:r>
            <w:proofErr w:type="gramEnd"/>
            <w:r>
              <w:rPr>
                <w:rFonts w:hint="eastAsia"/>
              </w:rPr>
              <w:t>就相关问题进行书面说明和解释，并在</w:t>
            </w:r>
            <w:r>
              <w:rPr>
                <w:rFonts w:hint="eastAsia"/>
              </w:rPr>
              <w:t xml:space="preserve"> 30 </w:t>
            </w:r>
            <w:proofErr w:type="gramStart"/>
            <w:r>
              <w:rPr>
                <w:rFonts w:hint="eastAsia"/>
              </w:rPr>
              <w:t>个</w:t>
            </w:r>
            <w:proofErr w:type="gramEnd"/>
            <w:r>
              <w:rPr>
                <w:rFonts w:hint="eastAsia"/>
              </w:rPr>
              <w:t>工作日内提交书面回复意见。</w:t>
            </w:r>
            <w:r>
              <w:rPr>
                <w:rFonts w:hint="eastAsia"/>
              </w:rPr>
              <w:t xml:space="preserve">2014 </w:t>
            </w:r>
            <w:r>
              <w:rPr>
                <w:rFonts w:hint="eastAsia"/>
              </w:rPr>
              <w:t>年</w:t>
            </w:r>
            <w:r>
              <w:rPr>
                <w:rFonts w:hint="eastAsia"/>
              </w:rPr>
              <w:t xml:space="preserve"> 11 </w:t>
            </w:r>
            <w:r>
              <w:rPr>
                <w:rFonts w:hint="eastAsia"/>
              </w:rPr>
              <w:t>月</w:t>
            </w:r>
            <w:r>
              <w:rPr>
                <w:rFonts w:hint="eastAsia"/>
              </w:rPr>
              <w:t xml:space="preserve"> 27</w:t>
            </w:r>
            <w:r>
              <w:rPr>
                <w:rFonts w:hint="eastAsia"/>
              </w:rPr>
              <w:t>日，</w:t>
            </w:r>
            <w:proofErr w:type="gramStart"/>
            <w:r>
              <w:rPr>
                <w:rFonts w:hint="eastAsia"/>
              </w:rPr>
              <w:t>步森股份</w:t>
            </w:r>
            <w:proofErr w:type="gramEnd"/>
            <w:r>
              <w:rPr>
                <w:rFonts w:hint="eastAsia"/>
              </w:rPr>
              <w:t>宣布终止上述资产重组</w:t>
            </w:r>
            <w:r>
              <w:rPr>
                <w:rFonts w:hint="eastAsia"/>
              </w:rPr>
              <w:t xml:space="preserve">2015 </w:t>
            </w:r>
            <w:r>
              <w:rPr>
                <w:rFonts w:hint="eastAsia"/>
              </w:rPr>
              <w:t>年</w:t>
            </w:r>
            <w:r>
              <w:rPr>
                <w:rFonts w:hint="eastAsia"/>
              </w:rPr>
              <w:t xml:space="preserve"> 5 </w:t>
            </w:r>
            <w:r>
              <w:rPr>
                <w:rFonts w:hint="eastAsia"/>
              </w:rPr>
              <w:t>月</w:t>
            </w:r>
            <w:r>
              <w:rPr>
                <w:rFonts w:hint="eastAsia"/>
              </w:rPr>
              <w:t xml:space="preserve"> 14</w:t>
            </w:r>
            <w:r>
              <w:rPr>
                <w:rFonts w:hint="eastAsia"/>
              </w:rPr>
              <w:t>日，康华农业发布公告称，公司于</w:t>
            </w:r>
            <w:r>
              <w:rPr>
                <w:rFonts w:hint="eastAsia"/>
              </w:rPr>
              <w:t xml:space="preserve"> 5 </w:t>
            </w:r>
            <w:r>
              <w:rPr>
                <w:rFonts w:hint="eastAsia"/>
              </w:rPr>
              <w:t>月</w:t>
            </w:r>
            <w:r>
              <w:rPr>
                <w:rFonts w:hint="eastAsia"/>
              </w:rPr>
              <w:t xml:space="preserve"> 12 </w:t>
            </w:r>
            <w:proofErr w:type="gramStart"/>
            <w:r>
              <w:rPr>
                <w:rFonts w:hint="eastAsia"/>
              </w:rPr>
              <w:t>日接到</w:t>
            </w:r>
            <w:proofErr w:type="gramEnd"/>
            <w:r>
              <w:rPr>
                <w:rFonts w:hint="eastAsia"/>
              </w:rPr>
              <w:t>中国证监会调查通知书，因涉嫌违反证券法律法规，根据有关规定，证监会决定对公司并购康华农业事项立案调查。</w:t>
            </w:r>
            <w:r>
              <w:rPr>
                <w:rFonts w:hint="eastAsia"/>
              </w:rPr>
              <w:t xml:space="preserve">2016 </w:t>
            </w:r>
            <w:r>
              <w:rPr>
                <w:rFonts w:hint="eastAsia"/>
              </w:rPr>
              <w:t>年</w:t>
            </w:r>
            <w:r>
              <w:rPr>
                <w:rFonts w:hint="eastAsia"/>
              </w:rPr>
              <w:t xml:space="preserve"> 3 </w:t>
            </w:r>
            <w:r>
              <w:rPr>
                <w:rFonts w:hint="eastAsia"/>
              </w:rPr>
              <w:t>月</w:t>
            </w:r>
            <w:r>
              <w:rPr>
                <w:rFonts w:hint="eastAsia"/>
              </w:rPr>
              <w:t xml:space="preserve"> 1 </w:t>
            </w:r>
            <w:r>
              <w:rPr>
                <w:rFonts w:hint="eastAsia"/>
              </w:rPr>
              <w:t>日，</w:t>
            </w:r>
            <w:proofErr w:type="gramStart"/>
            <w:r>
              <w:rPr>
                <w:rFonts w:hint="eastAsia"/>
              </w:rPr>
              <w:t>步森股份</w:t>
            </w:r>
            <w:proofErr w:type="gramEnd"/>
            <w:r>
              <w:rPr>
                <w:rFonts w:hint="eastAsia"/>
              </w:rPr>
              <w:t>发布公告称，公司近日收到了中国证监会《行政处罚决定书》，证监会决定，责令</w:t>
            </w:r>
            <w:proofErr w:type="gramStart"/>
            <w:r>
              <w:rPr>
                <w:rFonts w:hint="eastAsia"/>
              </w:rPr>
              <w:t>步森股份</w:t>
            </w:r>
            <w:proofErr w:type="gramEnd"/>
            <w:r>
              <w:rPr>
                <w:rFonts w:hint="eastAsia"/>
              </w:rPr>
              <w:t>改正，给予警告，并处以</w:t>
            </w:r>
            <w:r>
              <w:rPr>
                <w:rFonts w:hint="eastAsia"/>
              </w:rPr>
              <w:t xml:space="preserve"> 30 </w:t>
            </w:r>
            <w:r>
              <w:rPr>
                <w:rFonts w:hint="eastAsia"/>
              </w:rPr>
              <w:t>万元罚款。</w:t>
            </w:r>
          </w:p>
        </w:tc>
      </w:tr>
      <w:tr w:rsidR="00037A6E" w14:paraId="72C5F0CE" w14:textId="77777777" w:rsidTr="009047E5">
        <w:tc>
          <w:tcPr>
            <w:tcW w:w="1980" w:type="dxa"/>
          </w:tcPr>
          <w:p w14:paraId="6E7E9DA6" w14:textId="77777777" w:rsidR="00037A6E" w:rsidRDefault="00037A6E" w:rsidP="009047E5">
            <w:r>
              <w:rPr>
                <w:rFonts w:hint="eastAsia"/>
              </w:rPr>
              <w:t>关联审计机构</w:t>
            </w:r>
            <w:r>
              <w:t>名称</w:t>
            </w:r>
          </w:p>
        </w:tc>
        <w:tc>
          <w:tcPr>
            <w:tcW w:w="6316" w:type="dxa"/>
          </w:tcPr>
          <w:p w14:paraId="0A72D79A" w14:textId="77777777" w:rsidR="00037A6E" w:rsidRDefault="00037A6E" w:rsidP="009047E5">
            <w:pPr>
              <w:jc w:val="center"/>
            </w:pPr>
            <w:r>
              <w:rPr>
                <w:rFonts w:hint="eastAsia"/>
              </w:rPr>
              <w:t>立信会计师事务所</w:t>
            </w:r>
          </w:p>
        </w:tc>
      </w:tr>
      <w:tr w:rsidR="00037A6E" w14:paraId="33994B51" w14:textId="77777777" w:rsidTr="009047E5">
        <w:tc>
          <w:tcPr>
            <w:tcW w:w="1980" w:type="dxa"/>
          </w:tcPr>
          <w:p w14:paraId="2EB40214" w14:textId="77777777" w:rsidR="00037A6E" w:rsidRDefault="00037A6E" w:rsidP="009047E5">
            <w:r>
              <w:rPr>
                <w:rFonts w:hint="eastAsia"/>
              </w:rPr>
              <w:t>引发</w:t>
            </w:r>
            <w:r>
              <w:t>的审计</w:t>
            </w:r>
            <w:r>
              <w:rPr>
                <w:rFonts w:hint="eastAsia"/>
              </w:rPr>
              <w:t>实施</w:t>
            </w:r>
            <w:r>
              <w:t>思考</w:t>
            </w:r>
          </w:p>
        </w:tc>
        <w:tc>
          <w:tcPr>
            <w:tcW w:w="6316" w:type="dxa"/>
          </w:tcPr>
          <w:p w14:paraId="4AC07AD4" w14:textId="77777777" w:rsidR="00037A6E" w:rsidRDefault="00037A6E" w:rsidP="009047E5">
            <w:pPr>
              <w:tabs>
                <w:tab w:val="left" w:pos="2160"/>
              </w:tabs>
              <w:rPr>
                <w:rStyle w:val="10"/>
                <w:rFonts w:ascii="宋体" w:hAnsi="宋体" w:cs="宋体"/>
                <w:i w:val="0"/>
                <w:iCs w:val="0"/>
                <w:color w:val="auto"/>
                <w:szCs w:val="21"/>
              </w:rPr>
            </w:pPr>
            <w:r>
              <w:rPr>
                <w:rStyle w:val="10"/>
                <w:rFonts w:ascii="宋体" w:hAnsi="宋体" w:cs="宋体" w:hint="eastAsia"/>
                <w:i w:val="0"/>
                <w:iCs w:val="0"/>
                <w:color w:val="auto"/>
                <w:sz w:val="21"/>
                <w:szCs w:val="21"/>
              </w:rPr>
              <w:t>康华农业财务造假，只是为了借壳上市圈钱。并且借壳上市后康华农业可以得到地方银行大额贷款 1.2亿元，如此高的金钱诱惑使得康华农业不惜财务造假。在注册制没有全面铺开之前，一些非上市公司为了上市来分羹，可以不惜代价“借壳上市”，在此背景之下，一些上市公司的“壳资源”价值凸显。加上几乎没有任何违规成本，一些非上市公司不惜包装粉饰以至于“借壳业绩、虚报财务数据、虚增营业收入，上市”行为大行其道。因此公司上市时的审计应当更加严格。</w:t>
            </w:r>
          </w:p>
          <w:p w14:paraId="5534EE62" w14:textId="77777777" w:rsidR="00037A6E" w:rsidRDefault="00037A6E" w:rsidP="009047E5">
            <w:pPr>
              <w:tabs>
                <w:tab w:val="left" w:pos="2160"/>
              </w:tabs>
              <w:rPr>
                <w:rStyle w:val="10"/>
                <w:rFonts w:ascii="宋体" w:hAnsi="宋体" w:cs="宋体"/>
                <w:i w:val="0"/>
                <w:iCs w:val="0"/>
                <w:color w:val="auto"/>
                <w:szCs w:val="21"/>
              </w:rPr>
            </w:pPr>
            <w:r>
              <w:rPr>
                <w:rStyle w:val="10"/>
                <w:rFonts w:ascii="宋体" w:hAnsi="宋体" w:cs="宋体" w:hint="eastAsia"/>
                <w:i w:val="0"/>
                <w:iCs w:val="0"/>
                <w:color w:val="auto"/>
                <w:sz w:val="21"/>
                <w:szCs w:val="21"/>
              </w:rPr>
              <w:t>康华农业舞弊手段较为隐秘、便捷。康华农业的基本开户行都是广西桂林漓江农村合作银行，广西桂林漓江农村商行是该企业的关联方银行。既然是关联方，那么虚增银行存款财务造假就非常方便了，不易被发现。关联方银行独立性差应当执行审计程序的比重加大。</w:t>
            </w:r>
          </w:p>
          <w:p w14:paraId="6AA9F77F" w14:textId="77777777" w:rsidR="00037A6E" w:rsidRDefault="00037A6E" w:rsidP="009047E5">
            <w:pPr>
              <w:tabs>
                <w:tab w:val="left" w:pos="2160"/>
              </w:tabs>
              <w:rPr>
                <w:rStyle w:val="10"/>
                <w:rFonts w:ascii="宋体" w:hAnsi="宋体" w:cs="宋体"/>
                <w:i w:val="0"/>
                <w:iCs w:val="0"/>
                <w:color w:val="auto"/>
                <w:szCs w:val="21"/>
              </w:rPr>
            </w:pPr>
            <w:r>
              <w:rPr>
                <w:rStyle w:val="10"/>
                <w:rFonts w:ascii="宋体" w:hAnsi="宋体" w:cs="宋体" w:hint="eastAsia"/>
                <w:i w:val="0"/>
                <w:iCs w:val="0"/>
                <w:color w:val="auto"/>
                <w:sz w:val="21"/>
                <w:szCs w:val="21"/>
              </w:rPr>
              <w:t>此外，针对农业上市公司的审计过程要注重现场检查、多进行实地走访通过现场检查、实地走访这种最直接的方式来获取审计证据。</w:t>
            </w:r>
            <w:r>
              <w:rPr>
                <w:rStyle w:val="10"/>
                <w:rFonts w:ascii="宋体" w:hAnsi="宋体" w:cs="宋体" w:hint="eastAsia"/>
                <w:i w:val="0"/>
                <w:iCs w:val="0"/>
                <w:color w:val="auto"/>
                <w:sz w:val="21"/>
                <w:szCs w:val="21"/>
              </w:rPr>
              <w:lastRenderedPageBreak/>
              <w:t>在核查农业上市公司多项业务的真实性方面相对于其他审计方式更加相关和可靠。建立针对农业上市公司的预警指标体系，为监管机构审查、鉴别财务造假提供依据。我国证监会、证交所应当根据中外财务造假的案例研究、信用评级机构的各项指标，总结农业上市公司的风险特征，创立一套系统的预警指标体系，对于预警指标出现异常波动的农业上市公司，将其列入重点监管名单，适时进行突击检查，以防范财务造假。</w:t>
            </w:r>
          </w:p>
          <w:p w14:paraId="1588B16F" w14:textId="77777777" w:rsidR="00037A6E" w:rsidRDefault="00037A6E" w:rsidP="009047E5">
            <w:pPr>
              <w:tabs>
                <w:tab w:val="left" w:pos="2160"/>
              </w:tabs>
              <w:rPr>
                <w:rStyle w:val="10"/>
                <w:rFonts w:ascii="宋体" w:hAnsi="宋体" w:cs="宋体"/>
                <w:i w:val="0"/>
                <w:iCs w:val="0"/>
                <w:color w:val="auto"/>
                <w:szCs w:val="21"/>
              </w:rPr>
            </w:pPr>
            <w:r>
              <w:rPr>
                <w:rStyle w:val="10"/>
                <w:rFonts w:ascii="宋体" w:hAnsi="宋体" w:cs="宋体" w:hint="eastAsia"/>
                <w:i w:val="0"/>
                <w:iCs w:val="0"/>
                <w:color w:val="auto"/>
                <w:sz w:val="21"/>
                <w:szCs w:val="21"/>
              </w:rPr>
              <w:t>应对农业企业审计，采取更多关注。由于农业上市公司一股独大的现象较为严重，且多为国有控股，公司治理机制往往不是十分完善，且内部人控制的现象较为严重。尽管良好的公司治理机制并不能决定农业上市公司是否能拥有良好的内部控制，但是良好的内部控制离不开良好的控制环境，良好的控制环境离不开良好的公司治理机制。如果注册会计师发现农业上市公司的公司治理机制存在问题，应保持高度警觉，因为在此情况下，内部控制很可能无效，整体的舞弊风险较高。</w:t>
            </w:r>
          </w:p>
          <w:p w14:paraId="380BB130" w14:textId="77777777" w:rsidR="00037A6E" w:rsidRDefault="00037A6E" w:rsidP="009047E5">
            <w:pPr>
              <w:tabs>
                <w:tab w:val="left" w:pos="2160"/>
              </w:tabs>
              <w:rPr>
                <w:rStyle w:val="10"/>
                <w:rFonts w:ascii="宋体" w:hAnsi="宋体" w:cs="宋体"/>
                <w:i w:val="0"/>
                <w:iCs w:val="0"/>
                <w:color w:val="auto"/>
                <w:szCs w:val="21"/>
              </w:rPr>
            </w:pPr>
          </w:p>
        </w:tc>
      </w:tr>
      <w:tr w:rsidR="00037A6E" w14:paraId="011639EA" w14:textId="77777777" w:rsidTr="009047E5">
        <w:tc>
          <w:tcPr>
            <w:tcW w:w="1980" w:type="dxa"/>
          </w:tcPr>
          <w:p w14:paraId="1AEB23D7" w14:textId="77777777" w:rsidR="00037A6E" w:rsidRDefault="00037A6E" w:rsidP="009047E5">
            <w:r>
              <w:rPr>
                <w:rFonts w:hint="eastAsia"/>
              </w:rPr>
              <w:lastRenderedPageBreak/>
              <w:t>关联</w:t>
            </w:r>
            <w:r>
              <w:t>的审计</w:t>
            </w:r>
            <w:r>
              <w:rPr>
                <w:rFonts w:hint="eastAsia"/>
              </w:rPr>
              <w:t>报告</w:t>
            </w:r>
            <w:r>
              <w:t>与审计</w:t>
            </w:r>
            <w:r>
              <w:rPr>
                <w:rFonts w:hint="eastAsia"/>
              </w:rPr>
              <w:t>意见</w:t>
            </w:r>
          </w:p>
        </w:tc>
        <w:tc>
          <w:tcPr>
            <w:tcW w:w="6316" w:type="dxa"/>
          </w:tcPr>
          <w:p w14:paraId="49CAB889" w14:textId="77777777" w:rsidR="00037A6E" w:rsidRDefault="00037A6E" w:rsidP="009047E5">
            <w:r>
              <w:rPr>
                <w:rFonts w:hint="eastAsia"/>
              </w:rPr>
              <w:t>2014</w:t>
            </w:r>
            <w:r>
              <w:rPr>
                <w:rFonts w:hint="eastAsia"/>
              </w:rPr>
              <w:t>财务报表审计</w:t>
            </w:r>
            <w:r>
              <w:rPr>
                <w:rFonts w:hint="eastAsia"/>
              </w:rPr>
              <w:t xml:space="preserve"> </w:t>
            </w:r>
            <w:r>
              <w:rPr>
                <w:rFonts w:hint="eastAsia"/>
              </w:rPr>
              <w:t>标准无保留意见</w:t>
            </w:r>
          </w:p>
        </w:tc>
      </w:tr>
    </w:tbl>
    <w:p w14:paraId="4CB866D3" w14:textId="2989DD7B" w:rsidR="00037A6E" w:rsidRPr="005208D7" w:rsidRDefault="005208D7" w:rsidP="00037A6E">
      <w:pPr>
        <w:rPr>
          <w:b/>
          <w:bCs/>
          <w:sz w:val="44"/>
          <w:szCs w:val="44"/>
        </w:rPr>
      </w:pPr>
      <w:r>
        <w:rPr>
          <w:b/>
          <w:bCs/>
          <w:sz w:val="44"/>
          <w:szCs w:val="44"/>
        </w:rPr>
        <w:t>41</w:t>
      </w:r>
      <w:r>
        <w:rPr>
          <w:rFonts w:hint="eastAsia"/>
          <w:b/>
          <w:bCs/>
          <w:sz w:val="44"/>
          <w:szCs w:val="44"/>
        </w:rPr>
        <w:t>-</w:t>
      </w:r>
      <w:r>
        <w:rPr>
          <w:b/>
          <w:bCs/>
          <w:sz w:val="44"/>
          <w:szCs w:val="44"/>
        </w:rPr>
        <w:t>50</w:t>
      </w:r>
      <w:r w:rsidRPr="004A0BE8">
        <w:rPr>
          <w:b/>
          <w:bCs/>
          <w:sz w:val="44"/>
          <w:szCs w:val="44"/>
        </w:rPr>
        <w:t xml:space="preserve"> </w:t>
      </w:r>
      <w:r w:rsidRPr="004A0BE8">
        <w:rPr>
          <w:rFonts w:hint="eastAsia"/>
          <w:b/>
          <w:bCs/>
          <w:sz w:val="44"/>
          <w:szCs w:val="44"/>
        </w:rPr>
        <w:t>主要分析人：</w:t>
      </w:r>
      <w:r>
        <w:rPr>
          <w:rFonts w:hint="eastAsia"/>
          <w:b/>
          <w:bCs/>
          <w:sz w:val="44"/>
          <w:szCs w:val="44"/>
        </w:rPr>
        <w:t>翟佳翼</w:t>
      </w:r>
    </w:p>
    <w:p w14:paraId="6C44C499" w14:textId="77777777" w:rsidR="0032745C" w:rsidRPr="0032745C" w:rsidRDefault="0032745C" w:rsidP="0032745C">
      <w:pPr>
        <w:pStyle w:val="1"/>
        <w:rPr>
          <w:rFonts w:ascii="宋体" w:hAnsi="宋体"/>
        </w:rPr>
      </w:pPr>
      <w:bookmarkStart w:id="48" w:name="_Toc105876565"/>
      <w:r w:rsidRPr="005208D7">
        <w:rPr>
          <w:rFonts w:hint="eastAsia"/>
        </w:rPr>
        <w:t>4</w:t>
      </w:r>
      <w:r w:rsidRPr="005208D7">
        <w:t>1</w:t>
      </w:r>
      <w:r w:rsidRPr="0032745C">
        <w:rPr>
          <w:rFonts w:ascii="宋体" w:hAnsi="宋体"/>
        </w:rPr>
        <w:t xml:space="preserve"> </w:t>
      </w:r>
      <w:r w:rsidRPr="005208D7">
        <w:rPr>
          <w:rFonts w:ascii="宋体" w:hAnsi="宋体" w:hint="eastAsia"/>
        </w:rPr>
        <w:t>ST抚钢股份有限公司</w:t>
      </w:r>
      <w:bookmarkEnd w:id="48"/>
    </w:p>
    <w:tbl>
      <w:tblPr>
        <w:tblStyle w:val="a5"/>
        <w:tblW w:w="8319" w:type="dxa"/>
        <w:tblLayout w:type="fixed"/>
        <w:tblLook w:val="04A0" w:firstRow="1" w:lastRow="0" w:firstColumn="1" w:lastColumn="0" w:noHBand="0" w:noVBand="1"/>
      </w:tblPr>
      <w:tblGrid>
        <w:gridCol w:w="1985"/>
        <w:gridCol w:w="6334"/>
      </w:tblGrid>
      <w:tr w:rsidR="0032745C" w:rsidRPr="0032745C" w14:paraId="113D3351" w14:textId="77777777" w:rsidTr="00DA47D1">
        <w:tc>
          <w:tcPr>
            <w:tcW w:w="1985" w:type="dxa"/>
          </w:tcPr>
          <w:p w14:paraId="25372562"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4FA1E78F"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734</w:t>
            </w:r>
          </w:p>
        </w:tc>
      </w:tr>
      <w:tr w:rsidR="0032745C" w:rsidRPr="0032745C" w14:paraId="67A13AF6" w14:textId="77777777" w:rsidTr="00DA47D1">
        <w:tc>
          <w:tcPr>
            <w:tcW w:w="1985" w:type="dxa"/>
          </w:tcPr>
          <w:p w14:paraId="73E66026"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680374B5"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4C945F0E" w14:textId="77777777" w:rsidTr="00DA47D1">
        <w:tc>
          <w:tcPr>
            <w:tcW w:w="1985" w:type="dxa"/>
          </w:tcPr>
          <w:p w14:paraId="2F5FEF32"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0E68265C" w14:textId="77777777" w:rsidR="0032745C" w:rsidRPr="0032745C" w:rsidRDefault="0032745C" w:rsidP="00DA47D1">
            <w:pPr>
              <w:jc w:val="center"/>
              <w:rPr>
                <w:rFonts w:ascii="宋体" w:hAnsi="宋体"/>
              </w:rPr>
            </w:pPr>
            <w:r w:rsidRPr="0032745C">
              <w:rPr>
                <w:rFonts w:ascii="宋体" w:hAnsi="宋体" w:hint="eastAsia"/>
              </w:rPr>
              <w:t>2018年3月</w:t>
            </w:r>
          </w:p>
        </w:tc>
      </w:tr>
      <w:tr w:rsidR="0032745C" w:rsidRPr="0032745C" w14:paraId="2A58A8CA" w14:textId="77777777" w:rsidTr="00DA47D1">
        <w:tc>
          <w:tcPr>
            <w:tcW w:w="1985" w:type="dxa"/>
          </w:tcPr>
          <w:p w14:paraId="730F686F"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31266E0D" w14:textId="77777777" w:rsidR="0032745C" w:rsidRPr="0032745C" w:rsidRDefault="0032745C" w:rsidP="00DA47D1">
            <w:pPr>
              <w:jc w:val="center"/>
              <w:rPr>
                <w:rFonts w:ascii="宋体" w:hAnsi="宋体"/>
              </w:rPr>
            </w:pPr>
            <w:r w:rsidRPr="0032745C">
              <w:rPr>
                <w:rFonts w:ascii="宋体" w:hAnsi="宋体" w:hint="eastAsia"/>
              </w:rPr>
              <w:t>ST抚钢</w:t>
            </w:r>
          </w:p>
        </w:tc>
      </w:tr>
      <w:tr w:rsidR="0032745C" w:rsidRPr="0032745C" w14:paraId="300DC2AA" w14:textId="77777777" w:rsidTr="00DA47D1">
        <w:trPr>
          <w:trHeight w:val="90"/>
        </w:trPr>
        <w:tc>
          <w:tcPr>
            <w:tcW w:w="1985" w:type="dxa"/>
          </w:tcPr>
          <w:p w14:paraId="26500C79"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67FB558C" w14:textId="77777777" w:rsidR="0032745C" w:rsidRPr="0032745C" w:rsidRDefault="0032745C" w:rsidP="00DA47D1">
            <w:pPr>
              <w:jc w:val="center"/>
              <w:rPr>
                <w:rFonts w:ascii="宋体" w:hAnsi="宋体"/>
              </w:rPr>
            </w:pPr>
            <w:r w:rsidRPr="0032745C">
              <w:rPr>
                <w:rFonts w:ascii="宋体" w:hAnsi="宋体" w:hint="eastAsia"/>
              </w:rPr>
              <w:t>钢材类</w:t>
            </w:r>
          </w:p>
        </w:tc>
      </w:tr>
      <w:tr w:rsidR="0032745C" w:rsidRPr="0032745C" w14:paraId="4B41D689" w14:textId="77777777" w:rsidTr="00DA47D1">
        <w:tc>
          <w:tcPr>
            <w:tcW w:w="1985" w:type="dxa"/>
          </w:tcPr>
          <w:p w14:paraId="1AF1AF54"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44DFEC80" w14:textId="77777777" w:rsidR="0032745C" w:rsidRPr="0032745C" w:rsidRDefault="0032745C" w:rsidP="00DA47D1">
            <w:pPr>
              <w:ind w:firstLineChars="200" w:firstLine="400"/>
              <w:rPr>
                <w:rFonts w:ascii="宋体" w:hAnsi="宋体"/>
              </w:rPr>
            </w:pPr>
            <w:r w:rsidRPr="0032745C">
              <w:rPr>
                <w:rFonts w:ascii="宋体" w:hAnsi="宋体" w:hint="eastAsia"/>
              </w:rPr>
              <w:t>ST抚钢股份有限公司坐落干辽宁省抚顺市望花区，是经辽宁省人民政府于1999年批准成立的，注册资本 40000万元，千上海证券交易所上市，证券代码600399，现拥有员工8657 人，各类专业技术人员1148人。</w:t>
            </w:r>
          </w:p>
          <w:p w14:paraId="5D80D32C" w14:textId="77777777" w:rsidR="0032745C" w:rsidRPr="0032745C" w:rsidRDefault="0032745C" w:rsidP="00DA47D1">
            <w:pPr>
              <w:ind w:firstLineChars="200" w:firstLine="400"/>
              <w:rPr>
                <w:rFonts w:ascii="宋体" w:hAnsi="宋体"/>
              </w:rPr>
            </w:pPr>
            <w:r w:rsidRPr="0032745C">
              <w:rPr>
                <w:rFonts w:ascii="宋体" w:hAnsi="宋体" w:hint="eastAsia"/>
              </w:rPr>
              <w:t>ST抚钢的主要业务包括国防军工以及航天航空等涉及到使用特殊钢铁材料的领域例如高温合金、钛合金、新材料不锈钢、</w:t>
            </w:r>
            <w:proofErr w:type="gramStart"/>
            <w:r w:rsidRPr="0032745C">
              <w:rPr>
                <w:rFonts w:ascii="宋体" w:hAnsi="宋体" w:hint="eastAsia"/>
              </w:rPr>
              <w:t>高强大</w:t>
            </w:r>
            <w:proofErr w:type="gramEnd"/>
            <w:r w:rsidRPr="0032745C">
              <w:rPr>
                <w:rFonts w:ascii="宋体" w:hAnsi="宋体" w:hint="eastAsia"/>
              </w:rPr>
              <w:t>钢材等，ST抚钢在生产规模以及产品精密程度上都是国内一流水平，是东北地区的领头羊，产量始终占据国内第一，60%的市场占有率更是首屈一指。</w:t>
            </w:r>
          </w:p>
          <w:p w14:paraId="323235AC" w14:textId="77777777" w:rsidR="0032745C" w:rsidRPr="0032745C" w:rsidRDefault="0032745C" w:rsidP="00DA47D1">
            <w:pPr>
              <w:ind w:firstLineChars="200" w:firstLine="400"/>
              <w:rPr>
                <w:rFonts w:ascii="宋体" w:hAnsi="宋体"/>
              </w:rPr>
            </w:pPr>
            <w:r w:rsidRPr="0032745C">
              <w:rPr>
                <w:rFonts w:ascii="宋体" w:hAnsi="宋体" w:hint="eastAsia"/>
              </w:rPr>
              <w:t>近年来，随着制造业行业长期供大于求，并不具有与国外企业竞争的实力，也难以适应信息化变更潮流，逐步显示出经营疲态，受到行业环境、市场环境及政策转变影响，ST抚钢的经营效益开始连续下滑，从2010年之后，ST抚钢就多次爆出</w:t>
            </w:r>
            <w:proofErr w:type="gramStart"/>
            <w:r w:rsidRPr="0032745C">
              <w:rPr>
                <w:rFonts w:ascii="宋体" w:hAnsi="宋体" w:hint="eastAsia"/>
              </w:rPr>
              <w:t>财务舞整丑闻</w:t>
            </w:r>
            <w:proofErr w:type="gramEnd"/>
            <w:r w:rsidRPr="0032745C">
              <w:rPr>
                <w:rFonts w:ascii="宋体" w:hAnsi="宋体" w:hint="eastAsia"/>
              </w:rPr>
              <w:t>，2018年1月，ST</w:t>
            </w:r>
            <w:proofErr w:type="gramStart"/>
            <w:r w:rsidRPr="0032745C">
              <w:rPr>
                <w:rFonts w:ascii="宋体" w:hAnsi="宋体" w:hint="eastAsia"/>
              </w:rPr>
              <w:t>抚钢经自查</w:t>
            </w:r>
            <w:proofErr w:type="gramEnd"/>
            <w:r w:rsidRPr="0032745C">
              <w:rPr>
                <w:rFonts w:ascii="宋体" w:hAnsi="宋体" w:hint="eastAsia"/>
              </w:rPr>
              <w:t>发现公司资产失实问题，涉及以往年度财务数据重大调整，导致公司出现连续亏损且净资产为负值的情形。同年3月，因公司涉嫌</w:t>
            </w:r>
            <w:r w:rsidRPr="0032745C">
              <w:rPr>
                <w:rFonts w:ascii="宋体" w:hAnsi="宋体" w:hint="eastAsia"/>
              </w:rPr>
              <w:lastRenderedPageBreak/>
              <w:t>所披露的信息有虚假记载,中国证监会决定对公司立案调查。经相关部门查证，抚顺特钢 2013年至2014年年度报告中披露的期末在建工程余额存在虚假记载、累计虚增在建工程113854万元:2010年至2016年度、2017年1月至9月,抚顺特钢累计虚增存货198934万元:2010-2017年度累计虚增利润总额190194万元。2019年7月8日,公司发布公告称，收到证监会《行政处罚及市场禁入事先告知书》</w:t>
            </w:r>
          </w:p>
        </w:tc>
      </w:tr>
      <w:tr w:rsidR="0032745C" w:rsidRPr="0032745C" w14:paraId="06FB5D07" w14:textId="77777777" w:rsidTr="00DA47D1">
        <w:trPr>
          <w:trHeight w:val="312"/>
        </w:trPr>
        <w:tc>
          <w:tcPr>
            <w:tcW w:w="1985" w:type="dxa"/>
          </w:tcPr>
          <w:p w14:paraId="37D01173" w14:textId="77777777" w:rsidR="0032745C" w:rsidRPr="0032745C" w:rsidRDefault="0032745C" w:rsidP="00DA47D1">
            <w:pPr>
              <w:rPr>
                <w:rFonts w:ascii="宋体" w:hAnsi="宋体"/>
              </w:rPr>
            </w:pPr>
            <w:r w:rsidRPr="0032745C">
              <w:rPr>
                <w:rFonts w:ascii="宋体" w:hAnsi="宋体" w:hint="eastAsia"/>
              </w:rPr>
              <w:lastRenderedPageBreak/>
              <w:t>关联审计机构</w:t>
            </w:r>
            <w:r w:rsidRPr="0032745C">
              <w:rPr>
                <w:rFonts w:ascii="宋体" w:hAnsi="宋体"/>
              </w:rPr>
              <w:t>名称</w:t>
            </w:r>
          </w:p>
        </w:tc>
        <w:tc>
          <w:tcPr>
            <w:tcW w:w="6334" w:type="dxa"/>
          </w:tcPr>
          <w:p w14:paraId="443A2DC9" w14:textId="77777777" w:rsidR="0032745C" w:rsidRPr="0032745C" w:rsidRDefault="0032745C" w:rsidP="00DA47D1">
            <w:pPr>
              <w:rPr>
                <w:rFonts w:ascii="宋体" w:hAnsi="宋体"/>
              </w:rPr>
            </w:pPr>
            <w:r w:rsidRPr="0032745C">
              <w:rPr>
                <w:rFonts w:ascii="宋体" w:hAnsi="宋体" w:hint="eastAsia"/>
              </w:rPr>
              <w:t>中准会计师事务所</w:t>
            </w:r>
          </w:p>
        </w:tc>
      </w:tr>
      <w:tr w:rsidR="0032745C" w:rsidRPr="0032745C" w14:paraId="0DD93E27" w14:textId="77777777" w:rsidTr="00DA47D1">
        <w:tc>
          <w:tcPr>
            <w:tcW w:w="1985" w:type="dxa"/>
          </w:tcPr>
          <w:p w14:paraId="742C8352"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6AB6E051"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1)证券市场法制的完善程度</w:t>
            </w:r>
          </w:p>
          <w:p w14:paraId="04C86343"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随着我国经济的发展，我国证券市场也随之扩张，但我国的证券市场由于起步较晚，相关的法律措施没有西方国家完善，例如我国的证券市场对于财务舞弊的行为进行的处罚远远低于其舞弊的成本，由此带来的弊端也很多，许多企业在经营业绩不佳、投资失败等事件发生后，由于难以填补其巨额亏损，由此导致企业铤而走险进行财务舞弊行为，一旦被发现，证券</w:t>
            </w:r>
            <w:proofErr w:type="gramStart"/>
            <w:r w:rsidRPr="005208D7">
              <w:rPr>
                <w:rStyle w:val="10"/>
                <w:rFonts w:ascii="宋体" w:hAnsi="宋体" w:hint="eastAsia"/>
                <w:i w:val="0"/>
                <w:iCs w:val="0"/>
                <w:color w:val="auto"/>
              </w:rPr>
              <w:t>会往往</w:t>
            </w:r>
            <w:proofErr w:type="gramEnd"/>
            <w:r w:rsidRPr="005208D7">
              <w:rPr>
                <w:rStyle w:val="10"/>
                <w:rFonts w:ascii="宋体" w:hAnsi="宋体" w:hint="eastAsia"/>
                <w:i w:val="0"/>
                <w:iCs w:val="0"/>
                <w:color w:val="auto"/>
              </w:rPr>
              <w:t>会对其采取相对于舞弊而言非常少的罚款和一些相关人员的处罚措施，这些处罚措施往往只是涉及到行政处罚，相对于美国的对于财务舞弊案件的处理而言，少了刑事处罚这一方式，对财务舞弊者难以造成大的震慑。</w:t>
            </w:r>
          </w:p>
          <w:p w14:paraId="1694C108"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2)外部审计低效</w:t>
            </w:r>
          </w:p>
          <w:p w14:paraId="63BE1284"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作为ST抚钢集团年度审计的会计师事务所，中准会计师事务所对ST抚钢长达数年的造假难辞其咎。客观上来说，造假手段的多样化确实对审计工作造成了一定困难，对不了解制造业的审计人员来说难以发现，但这并不能成为中准会计师事务所出具标准</w:t>
            </w:r>
          </w:p>
        </w:tc>
      </w:tr>
      <w:tr w:rsidR="0032745C" w:rsidRPr="0032745C" w14:paraId="09FB703F" w14:textId="77777777" w:rsidTr="00DA47D1">
        <w:tc>
          <w:tcPr>
            <w:tcW w:w="1985" w:type="dxa"/>
          </w:tcPr>
          <w:p w14:paraId="62321CBB" w14:textId="77777777" w:rsidR="0032745C" w:rsidRPr="0032745C" w:rsidRDefault="0032745C" w:rsidP="00DA47D1">
            <w:pPr>
              <w:rPr>
                <w:rFonts w:ascii="宋体" w:hAnsi="宋体"/>
              </w:rPr>
            </w:pPr>
            <w:r w:rsidRPr="0032745C">
              <w:rPr>
                <w:rFonts w:ascii="宋体" w:hAnsi="宋体" w:hint="eastAsia"/>
              </w:rPr>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37852579" w14:textId="77777777" w:rsidR="0032745C" w:rsidRPr="0032745C" w:rsidRDefault="0032745C" w:rsidP="00DA47D1">
            <w:pPr>
              <w:rPr>
                <w:rFonts w:ascii="宋体" w:hAnsi="宋体"/>
              </w:rPr>
            </w:pPr>
            <w:r w:rsidRPr="0032745C">
              <w:rPr>
                <w:rFonts w:ascii="宋体" w:hAnsi="宋体" w:hint="eastAsia"/>
              </w:rPr>
              <w:t>无法表示意见、无保留意见</w:t>
            </w:r>
          </w:p>
        </w:tc>
      </w:tr>
    </w:tbl>
    <w:p w14:paraId="0E0DD9D6" w14:textId="77777777" w:rsidR="0032745C" w:rsidRPr="0032745C" w:rsidRDefault="0032745C" w:rsidP="0032745C">
      <w:pPr>
        <w:rPr>
          <w:rFonts w:ascii="宋体" w:hAnsi="宋体"/>
        </w:rPr>
      </w:pPr>
    </w:p>
    <w:p w14:paraId="446A9C04" w14:textId="77777777" w:rsidR="0032745C" w:rsidRPr="0032745C" w:rsidRDefault="0032745C" w:rsidP="0032745C">
      <w:pPr>
        <w:pStyle w:val="1"/>
        <w:rPr>
          <w:rFonts w:ascii="宋体" w:hAnsi="宋体"/>
        </w:rPr>
      </w:pPr>
      <w:bookmarkStart w:id="49" w:name="_Toc105876566"/>
      <w:r w:rsidRPr="005208D7">
        <w:rPr>
          <w:rFonts w:hint="eastAsia"/>
        </w:rPr>
        <w:t>4</w:t>
      </w:r>
      <w:r w:rsidRPr="005208D7">
        <w:t>2</w:t>
      </w:r>
      <w:r w:rsidRPr="005208D7">
        <w:rPr>
          <w:rFonts w:ascii="宋体" w:hAnsi="宋体"/>
        </w:rPr>
        <w:t xml:space="preserve"> </w:t>
      </w:r>
      <w:r w:rsidRPr="0032745C">
        <w:rPr>
          <w:rFonts w:ascii="宋体" w:hAnsi="宋体" w:hint="eastAsia"/>
        </w:rPr>
        <w:t>紫光古汉集团股份有限公司</w:t>
      </w:r>
      <w:bookmarkEnd w:id="49"/>
    </w:p>
    <w:tbl>
      <w:tblPr>
        <w:tblStyle w:val="a5"/>
        <w:tblW w:w="8319" w:type="dxa"/>
        <w:tblLayout w:type="fixed"/>
        <w:tblLook w:val="04A0" w:firstRow="1" w:lastRow="0" w:firstColumn="1" w:lastColumn="0" w:noHBand="0" w:noVBand="1"/>
      </w:tblPr>
      <w:tblGrid>
        <w:gridCol w:w="1985"/>
        <w:gridCol w:w="6334"/>
      </w:tblGrid>
      <w:tr w:rsidR="0032745C" w:rsidRPr="0032745C" w14:paraId="000D8391" w14:textId="77777777" w:rsidTr="00DA47D1">
        <w:tc>
          <w:tcPr>
            <w:tcW w:w="1985" w:type="dxa"/>
          </w:tcPr>
          <w:p w14:paraId="48F024E9"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3FC4E838"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735</w:t>
            </w:r>
          </w:p>
        </w:tc>
      </w:tr>
      <w:tr w:rsidR="0032745C" w:rsidRPr="0032745C" w14:paraId="4093A90F" w14:textId="77777777" w:rsidTr="00DA47D1">
        <w:tc>
          <w:tcPr>
            <w:tcW w:w="1985" w:type="dxa"/>
          </w:tcPr>
          <w:p w14:paraId="217CEF46"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50F4209B"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59011268" w14:textId="77777777" w:rsidTr="00DA47D1">
        <w:tc>
          <w:tcPr>
            <w:tcW w:w="1985" w:type="dxa"/>
          </w:tcPr>
          <w:p w14:paraId="7BC97A9D"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7B71D4E3" w14:textId="77777777" w:rsidR="0032745C" w:rsidRPr="0032745C" w:rsidRDefault="0032745C" w:rsidP="00DA47D1">
            <w:pPr>
              <w:jc w:val="center"/>
              <w:rPr>
                <w:rFonts w:ascii="宋体" w:hAnsi="宋体"/>
              </w:rPr>
            </w:pPr>
            <w:r w:rsidRPr="0032745C">
              <w:rPr>
                <w:rFonts w:ascii="宋体" w:hAnsi="宋体" w:hint="eastAsia"/>
              </w:rPr>
              <w:t>2009年8月</w:t>
            </w:r>
          </w:p>
        </w:tc>
      </w:tr>
      <w:tr w:rsidR="0032745C" w:rsidRPr="0032745C" w14:paraId="25F02331" w14:textId="77777777" w:rsidTr="00DA47D1">
        <w:tc>
          <w:tcPr>
            <w:tcW w:w="1985" w:type="dxa"/>
          </w:tcPr>
          <w:p w14:paraId="192C090F"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49643FCB" w14:textId="77777777" w:rsidR="0032745C" w:rsidRPr="0032745C" w:rsidRDefault="0032745C" w:rsidP="00DA47D1">
            <w:pPr>
              <w:jc w:val="center"/>
              <w:rPr>
                <w:rFonts w:ascii="宋体" w:hAnsi="宋体"/>
              </w:rPr>
            </w:pPr>
            <w:r w:rsidRPr="0032745C">
              <w:rPr>
                <w:rFonts w:ascii="宋体" w:hAnsi="宋体" w:hint="eastAsia"/>
              </w:rPr>
              <w:t>紫光古汉</w:t>
            </w:r>
          </w:p>
        </w:tc>
      </w:tr>
      <w:tr w:rsidR="0032745C" w:rsidRPr="0032745C" w14:paraId="41BEA7EE" w14:textId="77777777" w:rsidTr="00DA47D1">
        <w:tc>
          <w:tcPr>
            <w:tcW w:w="1985" w:type="dxa"/>
          </w:tcPr>
          <w:p w14:paraId="0882DD7B"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1F776086" w14:textId="77777777" w:rsidR="0032745C" w:rsidRPr="0032745C" w:rsidRDefault="0032745C" w:rsidP="00DA47D1">
            <w:pPr>
              <w:jc w:val="center"/>
              <w:rPr>
                <w:rFonts w:ascii="宋体" w:hAnsi="宋体"/>
              </w:rPr>
            </w:pPr>
            <w:r w:rsidRPr="0032745C">
              <w:rPr>
                <w:rFonts w:ascii="宋体" w:hAnsi="宋体" w:hint="eastAsia"/>
              </w:rPr>
              <w:t>生物制药</w:t>
            </w:r>
          </w:p>
        </w:tc>
      </w:tr>
      <w:tr w:rsidR="0032745C" w:rsidRPr="0032745C" w14:paraId="4B9BBF27" w14:textId="77777777" w:rsidTr="00DA47D1">
        <w:tc>
          <w:tcPr>
            <w:tcW w:w="1985" w:type="dxa"/>
          </w:tcPr>
          <w:p w14:paraId="4A3D3897"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29B0DE9C" w14:textId="77777777" w:rsidR="0032745C" w:rsidRPr="0032745C" w:rsidRDefault="0032745C" w:rsidP="00DA47D1">
            <w:pPr>
              <w:rPr>
                <w:rFonts w:ascii="宋体" w:hAnsi="宋体"/>
              </w:rPr>
            </w:pPr>
            <w:r w:rsidRPr="0032745C">
              <w:rPr>
                <w:rFonts w:ascii="宋体" w:hAnsi="宋体" w:hint="eastAsia"/>
              </w:rPr>
              <w:t>(</w:t>
            </w:r>
            <w:proofErr w:type="gramStart"/>
            <w:r w:rsidRPr="0032745C">
              <w:rPr>
                <w:rFonts w:ascii="宋体" w:hAnsi="宋体" w:hint="eastAsia"/>
              </w:rPr>
              <w:t>一</w:t>
            </w:r>
            <w:proofErr w:type="gramEnd"/>
            <w:r w:rsidRPr="0032745C">
              <w:rPr>
                <w:rFonts w:ascii="宋体" w:hAnsi="宋体" w:hint="eastAsia"/>
              </w:rPr>
              <w:t>)公司简介</w:t>
            </w:r>
          </w:p>
          <w:p w14:paraId="0158D3C7" w14:textId="77777777" w:rsidR="0032745C" w:rsidRPr="0032745C" w:rsidRDefault="0032745C" w:rsidP="00DA47D1">
            <w:pPr>
              <w:rPr>
                <w:rFonts w:ascii="宋体" w:hAnsi="宋体"/>
              </w:rPr>
            </w:pPr>
            <w:r w:rsidRPr="0032745C">
              <w:rPr>
                <w:rFonts w:ascii="宋体" w:hAnsi="宋体" w:hint="eastAsia"/>
              </w:rPr>
              <w:t>紫光古汉集团股份有限公司(原湖南古汉集团股份有限公司)成立于1993年3月2日,注册资本22333万元，于199年12月2日经中国证监会证监字(199)198号文件批准，1996年1月19日在深圳证券交易所挂牌上市。公司2000年9月29日更名为清华紫光古汉生物制药股份有限公司，2007年7月11 日再次更名为紫光古汉集团股份有限公司(以下简称“紫光古汉”)。目前，主要生产经营的产品为“古汉养生精”系列产品以及中西成药、保健饮料、保健药品等。</w:t>
            </w:r>
          </w:p>
          <w:p w14:paraId="47C1293F" w14:textId="77777777" w:rsidR="0032745C" w:rsidRPr="0032745C" w:rsidRDefault="0032745C" w:rsidP="00DA47D1">
            <w:pPr>
              <w:rPr>
                <w:rFonts w:ascii="宋体" w:hAnsi="宋体"/>
              </w:rPr>
            </w:pPr>
            <w:r w:rsidRPr="0032745C">
              <w:rPr>
                <w:rFonts w:ascii="宋体" w:hAnsi="宋体" w:hint="eastAsia"/>
              </w:rPr>
              <w:t>(二)案情介绍</w:t>
            </w:r>
          </w:p>
          <w:p w14:paraId="58583951" w14:textId="77777777" w:rsidR="0032745C" w:rsidRPr="0032745C" w:rsidRDefault="0032745C" w:rsidP="00DA47D1">
            <w:pPr>
              <w:rPr>
                <w:rFonts w:ascii="宋体" w:hAnsi="宋体"/>
              </w:rPr>
            </w:pPr>
            <w:r w:rsidRPr="0032745C">
              <w:rPr>
                <w:rFonts w:ascii="宋体" w:hAnsi="宋体" w:hint="eastAsia"/>
              </w:rPr>
              <w:lastRenderedPageBreak/>
              <w:t>2009年8月28日，紫光古汉披露了因涉嫌违反证券法律法规而被湖南证监局立案稽查的事项。时隔3年半后，公司终于披露了违法的具体事实。紫光古汉在200年至2008年连续四年财务造假，利用虚增营业收入和营业成本、虚</w:t>
            </w:r>
            <w:proofErr w:type="gramStart"/>
            <w:r w:rsidRPr="0032745C">
              <w:rPr>
                <w:rFonts w:ascii="宋体" w:hAnsi="宋体" w:hint="eastAsia"/>
              </w:rPr>
              <w:t>减费用</w:t>
            </w:r>
            <w:proofErr w:type="gramEnd"/>
            <w:r w:rsidRPr="0032745C">
              <w:rPr>
                <w:rFonts w:ascii="宋体" w:hAnsi="宋体" w:hint="eastAsia"/>
              </w:rPr>
              <w:t>等多种方式，</w:t>
            </w:r>
            <w:proofErr w:type="gramStart"/>
            <w:r w:rsidRPr="0032745C">
              <w:rPr>
                <w:rFonts w:ascii="宋体" w:hAnsi="宋体" w:hint="eastAsia"/>
              </w:rPr>
              <w:t>仅利润</w:t>
            </w:r>
            <w:proofErr w:type="gramEnd"/>
            <w:r w:rsidRPr="0032745C">
              <w:rPr>
                <w:rFonts w:ascii="宋体" w:hAnsi="宋体" w:hint="eastAsia"/>
              </w:rPr>
              <w:t>一项便累计虚增164万元，而同期公司对外披露的累计利润不过 933 万元，只有不到 13%的真实率。另外，200年紫光古汉未经董事会授权就与湖南景达生物工程有限公司签订《合资协议之补充协议》，承接了南岳制药8480万元的不良资产和8480万元负债，随后通过代南岳制药偿还债务的方式隐性执行了该协议，不仅未及时披露，还在2008年签订虚假协议冲销形成的应收南岳制药往来款余额隐瞒该协议实际执行的事实。为此，公司遭证监会警告并处0万元罚款，前董事长郭元林等7名时任高管被证监会警告并处累计39万元罚款。</w:t>
            </w:r>
          </w:p>
        </w:tc>
      </w:tr>
      <w:tr w:rsidR="0032745C" w:rsidRPr="0032745C" w14:paraId="48CEB9CE" w14:textId="77777777" w:rsidTr="00DA47D1">
        <w:tc>
          <w:tcPr>
            <w:tcW w:w="1985" w:type="dxa"/>
          </w:tcPr>
          <w:p w14:paraId="31011622" w14:textId="77777777" w:rsidR="0032745C" w:rsidRPr="0032745C" w:rsidRDefault="0032745C" w:rsidP="00DA47D1">
            <w:pPr>
              <w:rPr>
                <w:rFonts w:ascii="宋体" w:hAnsi="宋体"/>
              </w:rPr>
            </w:pPr>
            <w:r w:rsidRPr="0032745C">
              <w:rPr>
                <w:rFonts w:ascii="宋体" w:hAnsi="宋体" w:hint="eastAsia"/>
              </w:rPr>
              <w:lastRenderedPageBreak/>
              <w:t>关联审计机构</w:t>
            </w:r>
            <w:r w:rsidRPr="0032745C">
              <w:rPr>
                <w:rFonts w:ascii="宋体" w:hAnsi="宋体"/>
              </w:rPr>
              <w:t>名称</w:t>
            </w:r>
          </w:p>
        </w:tc>
        <w:tc>
          <w:tcPr>
            <w:tcW w:w="6334" w:type="dxa"/>
          </w:tcPr>
          <w:p w14:paraId="11BADD76" w14:textId="77777777" w:rsidR="0032745C" w:rsidRPr="0032745C" w:rsidRDefault="0032745C" w:rsidP="00DA47D1">
            <w:pPr>
              <w:rPr>
                <w:rFonts w:ascii="宋体" w:hAnsi="宋体"/>
              </w:rPr>
            </w:pPr>
            <w:r w:rsidRPr="0032745C">
              <w:rPr>
                <w:rFonts w:ascii="宋体" w:hAnsi="宋体" w:hint="eastAsia"/>
              </w:rPr>
              <w:t>天职国际会计师事务所</w:t>
            </w:r>
          </w:p>
        </w:tc>
      </w:tr>
      <w:tr w:rsidR="0032745C" w:rsidRPr="0032745C" w14:paraId="0E40F7C3" w14:textId="77777777" w:rsidTr="00DA47D1">
        <w:tc>
          <w:tcPr>
            <w:tcW w:w="1985" w:type="dxa"/>
          </w:tcPr>
          <w:p w14:paraId="3DBAE7AE"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4656E1DE" w14:textId="77777777" w:rsidR="0032745C" w:rsidRPr="005208D7" w:rsidRDefault="0032745C" w:rsidP="00DA47D1">
            <w:pPr>
              <w:tabs>
                <w:tab w:val="left" w:pos="2160"/>
              </w:tabs>
              <w:ind w:firstLineChars="200" w:firstLine="400"/>
              <w:rPr>
                <w:rStyle w:val="10"/>
                <w:rFonts w:ascii="宋体" w:hAnsi="宋体"/>
                <w:i w:val="0"/>
                <w:iCs w:val="0"/>
                <w:color w:val="auto"/>
              </w:rPr>
            </w:pPr>
            <w:r w:rsidRPr="005208D7">
              <w:rPr>
                <w:rStyle w:val="10"/>
                <w:rFonts w:ascii="宋体" w:hAnsi="宋体" w:hint="eastAsia"/>
                <w:i w:val="0"/>
                <w:iCs w:val="0"/>
                <w:color w:val="auto"/>
              </w:rPr>
              <w:t>紫光</w:t>
            </w:r>
            <w:proofErr w:type="gramStart"/>
            <w:r w:rsidRPr="005208D7">
              <w:rPr>
                <w:rStyle w:val="10"/>
                <w:rFonts w:ascii="宋体" w:hAnsi="宋体" w:hint="eastAsia"/>
                <w:i w:val="0"/>
                <w:iCs w:val="0"/>
                <w:color w:val="auto"/>
              </w:rPr>
              <w:t>古汉自上市</w:t>
            </w:r>
            <w:proofErr w:type="gramEnd"/>
            <w:r w:rsidRPr="005208D7">
              <w:rPr>
                <w:rStyle w:val="10"/>
                <w:rFonts w:ascii="宋体" w:hAnsi="宋体" w:hint="eastAsia"/>
                <w:i w:val="0"/>
                <w:iCs w:val="0"/>
                <w:color w:val="auto"/>
              </w:rPr>
              <w:t>以来一直聘请天职国际会计师事务所担任其审计工作，有长达十几年的合作关系。按理说天职国际应该能在第一时间审出紫光古汉报表中的问题，但对紫光古汉未及时披露《合资协议之补充协议》相关信息及 200-2008年的财务造假，只有200年出具了保留意见的审计报告，其余三年均为标准无保留意见的审计报告，这不免让我们对事务所执业人员的工作态度及其长期合作关系产生质疑。正常情况下，一个事务所的客户</w:t>
            </w:r>
            <w:proofErr w:type="gramStart"/>
            <w:r w:rsidRPr="005208D7">
              <w:rPr>
                <w:rStyle w:val="10"/>
                <w:rFonts w:ascii="宋体" w:hAnsi="宋体" w:hint="eastAsia"/>
                <w:i w:val="0"/>
                <w:iCs w:val="0"/>
                <w:color w:val="auto"/>
              </w:rPr>
              <w:t>源相对</w:t>
            </w:r>
            <w:proofErr w:type="gramEnd"/>
            <w:r w:rsidRPr="005208D7">
              <w:rPr>
                <w:rStyle w:val="10"/>
                <w:rFonts w:ascii="宋体" w:hAnsi="宋体" w:hint="eastAsia"/>
                <w:i w:val="0"/>
                <w:iCs w:val="0"/>
                <w:color w:val="auto"/>
              </w:rPr>
              <w:t>稳定，对一些长期客户往往会忽略在业务承接环节的管理。但在激烈地市场竞争中，老客户的情况无时不在变化，如果对其省略了和承接新客户一样的程序，可能加大审计风险。故天职</w:t>
            </w:r>
            <w:proofErr w:type="gramStart"/>
            <w:r w:rsidRPr="005208D7">
              <w:rPr>
                <w:rStyle w:val="10"/>
                <w:rFonts w:ascii="宋体" w:hAnsi="宋体" w:hint="eastAsia"/>
                <w:i w:val="0"/>
                <w:iCs w:val="0"/>
                <w:color w:val="auto"/>
              </w:rPr>
              <w:t>压际对</w:t>
            </w:r>
            <w:proofErr w:type="gramEnd"/>
            <w:r w:rsidRPr="005208D7">
              <w:rPr>
                <w:rStyle w:val="10"/>
                <w:rFonts w:ascii="宋体" w:hAnsi="宋体" w:hint="eastAsia"/>
                <w:i w:val="0"/>
                <w:iCs w:val="0"/>
                <w:color w:val="auto"/>
              </w:rPr>
              <w:t>紫光古汉定期进行再评价是有必要的，应根据评价结果决定是否继续承接。但是，由于上市公司能够左右会计师事务所的饭碗，实务界对注册会计师过失程度的大小没有特别严格的界定，在利益的诱惑和驱使下，对于造假企业，注册会计师很有可能</w:t>
            </w:r>
            <w:proofErr w:type="gramStart"/>
            <w:r w:rsidRPr="005208D7">
              <w:rPr>
                <w:rStyle w:val="10"/>
                <w:rFonts w:ascii="宋体" w:hAnsi="宋体" w:hint="eastAsia"/>
                <w:i w:val="0"/>
                <w:iCs w:val="0"/>
                <w:color w:val="auto"/>
              </w:rPr>
              <w:t>挺而走险</w:t>
            </w:r>
            <w:proofErr w:type="gramEnd"/>
            <w:r w:rsidRPr="005208D7">
              <w:rPr>
                <w:rStyle w:val="10"/>
                <w:rFonts w:ascii="宋体" w:hAnsi="宋体" w:hint="eastAsia"/>
                <w:i w:val="0"/>
                <w:iCs w:val="0"/>
                <w:color w:val="auto"/>
              </w:rPr>
              <w:t>。</w:t>
            </w:r>
          </w:p>
          <w:p w14:paraId="0E23CB75" w14:textId="77777777" w:rsidR="0032745C" w:rsidRPr="0032745C" w:rsidRDefault="0032745C" w:rsidP="00DA47D1">
            <w:pPr>
              <w:tabs>
                <w:tab w:val="left" w:pos="2160"/>
              </w:tabs>
              <w:ind w:firstLineChars="200" w:firstLine="400"/>
              <w:rPr>
                <w:rStyle w:val="10"/>
                <w:rFonts w:ascii="宋体" w:hAnsi="宋体"/>
                <w:i w:val="0"/>
                <w:iCs w:val="0"/>
              </w:rPr>
            </w:pPr>
            <w:r w:rsidRPr="005208D7">
              <w:rPr>
                <w:rStyle w:val="10"/>
                <w:rFonts w:ascii="宋体" w:hAnsi="宋体" w:hint="eastAsia"/>
                <w:i w:val="0"/>
                <w:iCs w:val="0"/>
                <w:color w:val="auto"/>
              </w:rPr>
              <w:t>人们习惯称审计人员为“经济警察”实际上夸大了外部独立审计的作用。审计人员易受审计条件的约束，没有司法或行政权力，可能无法获得与行政或司法机构并肩的信息，因而制约了其出具极为公正的审计结果。但审计师若缺乏应有的职业谨慎和良好的职业操守，就可能成为问题公司粉饰其经营业绩的“挡箭牌”。反观审计行业的现状，部分审计人员知情而</w:t>
            </w:r>
            <w:proofErr w:type="gramStart"/>
            <w:r w:rsidRPr="005208D7">
              <w:rPr>
                <w:rStyle w:val="10"/>
                <w:rFonts w:ascii="宋体" w:hAnsi="宋体" w:hint="eastAsia"/>
                <w:i w:val="0"/>
                <w:iCs w:val="0"/>
                <w:color w:val="auto"/>
              </w:rPr>
              <w:t>不</w:t>
            </w:r>
            <w:proofErr w:type="gramEnd"/>
            <w:r w:rsidRPr="005208D7">
              <w:rPr>
                <w:rStyle w:val="10"/>
                <w:rFonts w:ascii="宋体" w:hAnsi="宋体" w:hint="eastAsia"/>
                <w:i w:val="0"/>
                <w:iCs w:val="0"/>
                <w:color w:val="auto"/>
              </w:rPr>
              <w:t>据实发表意见和预警信息，易使社会公众对审计行业产生不信任感，这不仅损害了投资者的利益，也损害了事务所和国家的长远利益。</w:t>
            </w:r>
          </w:p>
        </w:tc>
      </w:tr>
      <w:tr w:rsidR="0032745C" w:rsidRPr="0032745C" w14:paraId="7495C1EE" w14:textId="77777777" w:rsidTr="00DA47D1">
        <w:tc>
          <w:tcPr>
            <w:tcW w:w="1985" w:type="dxa"/>
          </w:tcPr>
          <w:p w14:paraId="6D6DA66A" w14:textId="77777777" w:rsidR="0032745C" w:rsidRPr="0032745C" w:rsidRDefault="0032745C" w:rsidP="00DA47D1">
            <w:pPr>
              <w:rPr>
                <w:rFonts w:ascii="宋体" w:hAnsi="宋体"/>
              </w:rPr>
            </w:pPr>
            <w:r w:rsidRPr="0032745C">
              <w:rPr>
                <w:rFonts w:ascii="宋体" w:hAnsi="宋体" w:hint="eastAsia"/>
              </w:rPr>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229621A7" w14:textId="77777777" w:rsidR="0032745C" w:rsidRPr="0032745C" w:rsidRDefault="0032745C" w:rsidP="00DA47D1">
            <w:pPr>
              <w:rPr>
                <w:rFonts w:ascii="宋体" w:hAnsi="宋体"/>
              </w:rPr>
            </w:pPr>
            <w:r w:rsidRPr="0032745C">
              <w:rPr>
                <w:rFonts w:ascii="宋体" w:hAnsi="宋体" w:hint="eastAsia"/>
              </w:rPr>
              <w:t>保留意见</w:t>
            </w:r>
          </w:p>
        </w:tc>
      </w:tr>
    </w:tbl>
    <w:p w14:paraId="303DC57E" w14:textId="77777777" w:rsidR="0032745C" w:rsidRPr="0032745C" w:rsidRDefault="0032745C" w:rsidP="0032745C">
      <w:pPr>
        <w:rPr>
          <w:rFonts w:ascii="宋体" w:hAnsi="宋体"/>
        </w:rPr>
      </w:pPr>
    </w:p>
    <w:p w14:paraId="4CCE3A54" w14:textId="77777777" w:rsidR="0032745C" w:rsidRPr="0032745C" w:rsidRDefault="0032745C" w:rsidP="0032745C">
      <w:pPr>
        <w:pStyle w:val="1"/>
        <w:rPr>
          <w:rFonts w:ascii="宋体" w:hAnsi="宋体"/>
        </w:rPr>
      </w:pPr>
      <w:bookmarkStart w:id="50" w:name="_Toc105876567"/>
      <w:r w:rsidRPr="0032745C">
        <w:rPr>
          <w:rFonts w:ascii="宋体" w:hAnsi="宋体" w:hint="eastAsia"/>
        </w:rPr>
        <w:t>4</w:t>
      </w:r>
      <w:r w:rsidRPr="0032745C">
        <w:rPr>
          <w:rFonts w:ascii="宋体" w:hAnsi="宋体"/>
        </w:rPr>
        <w:t xml:space="preserve">3 </w:t>
      </w:r>
      <w:r w:rsidRPr="0032745C">
        <w:rPr>
          <w:rFonts w:ascii="宋体" w:hAnsi="宋体" w:hint="eastAsia"/>
        </w:rPr>
        <w:t>山东墨龙</w:t>
      </w:r>
      <w:bookmarkEnd w:id="50"/>
    </w:p>
    <w:tbl>
      <w:tblPr>
        <w:tblStyle w:val="a5"/>
        <w:tblW w:w="8319" w:type="dxa"/>
        <w:tblLayout w:type="fixed"/>
        <w:tblLook w:val="04A0" w:firstRow="1" w:lastRow="0" w:firstColumn="1" w:lastColumn="0" w:noHBand="0" w:noVBand="1"/>
      </w:tblPr>
      <w:tblGrid>
        <w:gridCol w:w="1985"/>
        <w:gridCol w:w="6334"/>
      </w:tblGrid>
      <w:tr w:rsidR="0032745C" w:rsidRPr="0032745C" w14:paraId="5EB9F131" w14:textId="77777777" w:rsidTr="00DA47D1">
        <w:tc>
          <w:tcPr>
            <w:tcW w:w="1985" w:type="dxa"/>
          </w:tcPr>
          <w:p w14:paraId="1EA09444"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1164AFD3"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736</w:t>
            </w:r>
          </w:p>
        </w:tc>
      </w:tr>
      <w:tr w:rsidR="0032745C" w:rsidRPr="0032745C" w14:paraId="6401EDE3" w14:textId="77777777" w:rsidTr="00DA47D1">
        <w:tc>
          <w:tcPr>
            <w:tcW w:w="1985" w:type="dxa"/>
          </w:tcPr>
          <w:p w14:paraId="1E66BFD7"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66DA692E"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34571156" w14:textId="77777777" w:rsidTr="00DA47D1">
        <w:tc>
          <w:tcPr>
            <w:tcW w:w="1985" w:type="dxa"/>
          </w:tcPr>
          <w:p w14:paraId="3910180C" w14:textId="77777777" w:rsidR="0032745C" w:rsidRPr="0032745C" w:rsidRDefault="0032745C" w:rsidP="00DA47D1">
            <w:pPr>
              <w:rPr>
                <w:rFonts w:ascii="宋体" w:hAnsi="宋体"/>
              </w:rPr>
            </w:pPr>
            <w:r w:rsidRPr="0032745C">
              <w:rPr>
                <w:rFonts w:ascii="宋体" w:hAnsi="宋体" w:hint="eastAsia"/>
              </w:rPr>
              <w:lastRenderedPageBreak/>
              <w:t>案例发生时间</w:t>
            </w:r>
          </w:p>
        </w:tc>
        <w:tc>
          <w:tcPr>
            <w:tcW w:w="6334" w:type="dxa"/>
          </w:tcPr>
          <w:p w14:paraId="3977647E" w14:textId="77777777" w:rsidR="0032745C" w:rsidRPr="0032745C" w:rsidRDefault="0032745C" w:rsidP="00DA47D1">
            <w:pPr>
              <w:jc w:val="center"/>
              <w:rPr>
                <w:rFonts w:ascii="宋体" w:hAnsi="宋体"/>
              </w:rPr>
            </w:pPr>
            <w:r w:rsidRPr="0032745C">
              <w:rPr>
                <w:rFonts w:ascii="宋体" w:hAnsi="宋体" w:hint="eastAsia"/>
              </w:rPr>
              <w:t>2017</w:t>
            </w:r>
          </w:p>
        </w:tc>
      </w:tr>
      <w:tr w:rsidR="0032745C" w:rsidRPr="0032745C" w14:paraId="66556654" w14:textId="77777777" w:rsidTr="00DA47D1">
        <w:tc>
          <w:tcPr>
            <w:tcW w:w="1985" w:type="dxa"/>
          </w:tcPr>
          <w:p w14:paraId="0B40E8BC"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542D3BA1" w14:textId="77777777" w:rsidR="0032745C" w:rsidRPr="0032745C" w:rsidRDefault="0032745C" w:rsidP="00DA47D1">
            <w:pPr>
              <w:jc w:val="center"/>
              <w:rPr>
                <w:rFonts w:ascii="宋体" w:hAnsi="宋体"/>
              </w:rPr>
            </w:pPr>
            <w:r w:rsidRPr="0032745C">
              <w:rPr>
                <w:rFonts w:ascii="宋体" w:hAnsi="宋体" w:hint="eastAsia"/>
              </w:rPr>
              <w:t>山东墨龙</w:t>
            </w:r>
          </w:p>
        </w:tc>
      </w:tr>
      <w:tr w:rsidR="0032745C" w:rsidRPr="0032745C" w14:paraId="4C716234" w14:textId="77777777" w:rsidTr="00DA47D1">
        <w:tc>
          <w:tcPr>
            <w:tcW w:w="1985" w:type="dxa"/>
          </w:tcPr>
          <w:p w14:paraId="7543925C"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3C52B833" w14:textId="77777777" w:rsidR="0032745C" w:rsidRPr="0032745C" w:rsidRDefault="0032745C" w:rsidP="00DA47D1">
            <w:pPr>
              <w:rPr>
                <w:rFonts w:ascii="宋体" w:hAnsi="宋体"/>
              </w:rPr>
            </w:pPr>
            <w:r w:rsidRPr="0032745C">
              <w:rPr>
                <w:rFonts w:ascii="宋体" w:hAnsi="宋体" w:hint="eastAsia"/>
              </w:rPr>
              <w:t>石油机械</w:t>
            </w:r>
          </w:p>
        </w:tc>
      </w:tr>
      <w:tr w:rsidR="0032745C" w:rsidRPr="0032745C" w14:paraId="04A08FBF" w14:textId="77777777" w:rsidTr="00DA47D1">
        <w:tc>
          <w:tcPr>
            <w:tcW w:w="1985" w:type="dxa"/>
          </w:tcPr>
          <w:p w14:paraId="34D15163"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5D2C1D67" w14:textId="77777777" w:rsidR="0032745C" w:rsidRPr="005208D7" w:rsidRDefault="0032745C" w:rsidP="00DA47D1">
            <w:pPr>
              <w:ind w:firstLineChars="200" w:firstLine="400"/>
              <w:rPr>
                <w:rFonts w:ascii="宋体" w:hAnsi="宋体"/>
              </w:rPr>
            </w:pPr>
            <w:r w:rsidRPr="005208D7">
              <w:rPr>
                <w:rFonts w:ascii="宋体" w:hAnsi="宋体" w:hint="eastAsia"/>
              </w:rPr>
              <w:t>2017年2月8日山东墨龙的实际控制人、董事长张某和其子副董事长、总经理张某某遭到证监会立案调查，3月21日山东墨龙受到了证监会立案调查。5月，证监会基本调查完毕，而后张氏父子收到了中国证监会《行政处罚事先告知书》，2017年9月21日，证监会</w:t>
            </w:r>
            <w:proofErr w:type="gramStart"/>
            <w:r w:rsidRPr="005208D7">
              <w:rPr>
                <w:rFonts w:ascii="宋体" w:hAnsi="宋体" w:hint="eastAsia"/>
              </w:rPr>
              <w:t>作出</w:t>
            </w:r>
            <w:proofErr w:type="gramEnd"/>
            <w:r w:rsidRPr="005208D7">
              <w:rPr>
                <w:rFonts w:ascii="宋体" w:hAnsi="宋体" w:hint="eastAsia"/>
              </w:rPr>
              <w:t>了行政处罚决定，自此，山东墨龙财务舞弊一事彻底浮出水面。2016年10月，山东墨龙截至三季度亏损219亿元，山东墨龙财务部经理丁某、财务部副经理杨某对财务总监杨某报告了公司三季度的财务状况，随后杨某又向总经理张某反映了这一情况，张某得知利润巨亏后，为了在财务报表上掩盖利润为负值这一重大问题，在他授意下，财务总监杨某要求财务经理丁某和财务副经理杨某对财务数据进行调整以达到盈利目的，两人商议确定后，安排财务人员刘某对山东黑龙财务系统内的相关数据进行了修改。修改后山东黑龙在10月27日公开披露了财务信息，人为把利润调节到前三季度盈利834万元，并预计全年盈利600万元至1200万元。</w:t>
            </w:r>
          </w:p>
          <w:p w14:paraId="0070DB7A" w14:textId="77777777" w:rsidR="0032745C" w:rsidRPr="005208D7" w:rsidRDefault="0032745C" w:rsidP="00DA47D1">
            <w:pPr>
              <w:ind w:firstLineChars="200" w:firstLine="400"/>
              <w:rPr>
                <w:rFonts w:ascii="宋体" w:hAnsi="宋体"/>
              </w:rPr>
            </w:pPr>
            <w:r w:rsidRPr="005208D7">
              <w:rPr>
                <w:rFonts w:ascii="宋体" w:hAnsi="宋体" w:hint="eastAsia"/>
              </w:rPr>
              <w:t>财务舞弊只能掩盖一时，纸里包不住火，最终山东墨龙还是因为资金严重困难不得不在总经理办公会上通报了公司重大亏损的情况。通报以后董事会、监事会成员均同意披露业绩预告修正公告，2017年2月3日，公司发布业绩预告修正，预计公司利润为-48亿元至-63亿元，前后相差最高达6亿多，而在此之前，山东</w:t>
            </w:r>
            <w:proofErr w:type="gramStart"/>
            <w:r w:rsidRPr="005208D7">
              <w:rPr>
                <w:rFonts w:ascii="宋体" w:hAnsi="宋体" w:hint="eastAsia"/>
              </w:rPr>
              <w:t>黑龙于2015年</w:t>
            </w:r>
            <w:proofErr w:type="gramEnd"/>
            <w:r w:rsidRPr="005208D7">
              <w:rPr>
                <w:rFonts w:ascii="宋体" w:hAnsi="宋体" w:hint="eastAsia"/>
              </w:rPr>
              <w:t>也用相似的办法进行业绩重大修正。经证监会查明，山东墨龙面对亏损的情况为了达到财务报表的盈利，人为调节了2015年、2016年一季度报告、三季度报告、半年报财务数据，最终事件曝光，证监会介入调查，不但发现了故意修改财务报表数据的行为，还有信息披露等</w:t>
            </w:r>
            <w:proofErr w:type="gramStart"/>
            <w:r w:rsidRPr="005208D7">
              <w:rPr>
                <w:rFonts w:ascii="宋体" w:hAnsi="宋体" w:hint="eastAsia"/>
              </w:rPr>
              <w:t>财务舞整行为</w:t>
            </w:r>
            <w:proofErr w:type="gramEnd"/>
            <w:r w:rsidRPr="005208D7">
              <w:rPr>
                <w:rFonts w:ascii="宋体" w:hAnsi="宋体" w:hint="eastAsia"/>
              </w:rPr>
              <w:t>，这违反了《证券法》有关规定，受到了证监会的处罚。山东墨龙被证监会处以顶格罚款60万元，总经理张某某作为事件的主谋被罚30万元，财务总监杨某和实际控制人张某也是直接责任人，被罚10万元，同时相关责任人如董事、监事、董事会秘书、财务经理等15人亦悉数被处罚，被罚金额3万元到10万元不等。</w:t>
            </w:r>
          </w:p>
        </w:tc>
      </w:tr>
      <w:tr w:rsidR="0032745C" w:rsidRPr="0032745C" w14:paraId="2B490D1C" w14:textId="77777777" w:rsidTr="00DA47D1">
        <w:tc>
          <w:tcPr>
            <w:tcW w:w="1985" w:type="dxa"/>
          </w:tcPr>
          <w:p w14:paraId="1EB73D40" w14:textId="77777777" w:rsidR="0032745C" w:rsidRPr="0032745C" w:rsidRDefault="0032745C" w:rsidP="00DA47D1">
            <w:pPr>
              <w:rPr>
                <w:rFonts w:ascii="宋体" w:hAnsi="宋体"/>
              </w:rPr>
            </w:pPr>
            <w:r w:rsidRPr="0032745C">
              <w:rPr>
                <w:rFonts w:ascii="宋体" w:hAnsi="宋体" w:hint="eastAsia"/>
              </w:rPr>
              <w:t>关联审计机构</w:t>
            </w:r>
            <w:r w:rsidRPr="0032745C">
              <w:rPr>
                <w:rFonts w:ascii="宋体" w:hAnsi="宋体"/>
              </w:rPr>
              <w:t>名称</w:t>
            </w:r>
          </w:p>
        </w:tc>
        <w:tc>
          <w:tcPr>
            <w:tcW w:w="6334" w:type="dxa"/>
          </w:tcPr>
          <w:p w14:paraId="76B57B53" w14:textId="77777777" w:rsidR="0032745C" w:rsidRPr="005208D7" w:rsidRDefault="0032745C" w:rsidP="00DA47D1">
            <w:pPr>
              <w:rPr>
                <w:rFonts w:ascii="宋体" w:hAnsi="宋体"/>
              </w:rPr>
            </w:pPr>
            <w:proofErr w:type="gramStart"/>
            <w:r w:rsidRPr="005208D7">
              <w:rPr>
                <w:rFonts w:ascii="宋体" w:hAnsi="宋体" w:hint="eastAsia"/>
              </w:rPr>
              <w:t>信永中和</w:t>
            </w:r>
            <w:proofErr w:type="gramEnd"/>
            <w:r w:rsidRPr="005208D7">
              <w:rPr>
                <w:rFonts w:ascii="宋体" w:hAnsi="宋体" w:hint="eastAsia"/>
              </w:rPr>
              <w:t>会计师事务所</w:t>
            </w:r>
          </w:p>
        </w:tc>
      </w:tr>
      <w:tr w:rsidR="0032745C" w:rsidRPr="0032745C" w14:paraId="772DD2BD" w14:textId="77777777" w:rsidTr="00DA47D1">
        <w:tc>
          <w:tcPr>
            <w:tcW w:w="1985" w:type="dxa"/>
          </w:tcPr>
          <w:p w14:paraId="2C88C743"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165111E3"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山东墨龙看似是有比较完善的组织结构和职能部门，并且在</w:t>
            </w:r>
          </w:p>
          <w:p w14:paraId="3F27DBF3"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上市前这样的组织构架已经形成了，但真正发挥出作用与否却值得拷问。早在2004年3月，山东墨龙的审核委员会就已经设立了，爆发出的财务</w:t>
            </w:r>
            <w:proofErr w:type="gramStart"/>
            <w:r w:rsidRPr="005208D7">
              <w:rPr>
                <w:rStyle w:val="10"/>
                <w:rFonts w:ascii="宋体" w:hAnsi="宋体" w:hint="eastAsia"/>
                <w:i w:val="0"/>
                <w:iCs w:val="0"/>
                <w:color w:val="auto"/>
              </w:rPr>
              <w:t>舞整案</w:t>
            </w:r>
            <w:proofErr w:type="gramEnd"/>
            <w:r w:rsidRPr="005208D7">
              <w:rPr>
                <w:rStyle w:val="10"/>
                <w:rFonts w:ascii="宋体" w:hAnsi="宋体" w:hint="eastAsia"/>
                <w:i w:val="0"/>
                <w:iCs w:val="0"/>
                <w:color w:val="auto"/>
              </w:rPr>
              <w:t>可以称得上是对审核委员会和审计部工作的一次考核，事实证明内部审计部门在整个事件中只扮演了一个无足轻重的小角色。它没有事先对财务舞弊问题起到先前防范于未然的作用，也没有在事后有所作为。比起外部审计来说，内部审计师更了解熟悉公司的组织文化、经营背景、运作环境、管理制度、财务状况、人员结构等，在对公司的监察方面理应是有天然的优势的，所以一日公司出现任何风吹草动，不但会比外部审计机构拥有更为敏捷的反应力，也会更为敏感地体察到外审看不到的一些情况。理论上尽管如此，当公司出现经营不善、财务恶化、资金链断裂这样的大事件，内</w:t>
            </w:r>
            <w:proofErr w:type="gramStart"/>
            <w:r w:rsidRPr="005208D7">
              <w:rPr>
                <w:rStyle w:val="10"/>
                <w:rFonts w:ascii="宋体" w:hAnsi="宋体" w:hint="eastAsia"/>
                <w:i w:val="0"/>
                <w:iCs w:val="0"/>
                <w:color w:val="auto"/>
              </w:rPr>
              <w:t>宙</w:t>
            </w:r>
            <w:proofErr w:type="gramEnd"/>
            <w:r w:rsidRPr="005208D7">
              <w:rPr>
                <w:rStyle w:val="10"/>
                <w:rFonts w:ascii="宋体" w:hAnsi="宋体" w:hint="eastAsia"/>
                <w:i w:val="0"/>
                <w:iCs w:val="0"/>
                <w:color w:val="auto"/>
              </w:rPr>
              <w:t>部门本该首先发现这一情况的，可</w:t>
            </w:r>
            <w:r w:rsidRPr="005208D7">
              <w:rPr>
                <w:rStyle w:val="10"/>
                <w:rFonts w:ascii="宋体" w:hAnsi="宋体" w:hint="eastAsia"/>
                <w:i w:val="0"/>
                <w:iCs w:val="0"/>
                <w:color w:val="auto"/>
              </w:rPr>
              <w:lastRenderedPageBreak/>
              <w:t>当2015年一季度、半年度、三季度的财务报告公布于众的时候，面对</w:t>
            </w:r>
            <w:proofErr w:type="gramStart"/>
            <w:r w:rsidRPr="005208D7">
              <w:rPr>
                <w:rStyle w:val="10"/>
                <w:rFonts w:ascii="宋体" w:hAnsi="宋体" w:hint="eastAsia"/>
                <w:i w:val="0"/>
                <w:iCs w:val="0"/>
                <w:color w:val="auto"/>
              </w:rPr>
              <w:t>巨亏利润</w:t>
            </w:r>
            <w:proofErr w:type="gramEnd"/>
            <w:r w:rsidRPr="005208D7">
              <w:rPr>
                <w:rStyle w:val="10"/>
                <w:rFonts w:ascii="宋体" w:hAnsi="宋体" w:hint="eastAsia"/>
                <w:i w:val="0"/>
                <w:iCs w:val="0"/>
                <w:color w:val="auto"/>
              </w:rPr>
              <w:t>造假为盈利，2016年照旧，如果不被发现不难猜想以后仍会如此，但2015年它所评估的内部控制自我评价报告是不存在重大缺陷的，2016年也是在舞弊案事发后才不得已公布出存在重大缺陷，等于是没有起到应有的作用。</w:t>
            </w:r>
          </w:p>
        </w:tc>
      </w:tr>
      <w:tr w:rsidR="0032745C" w:rsidRPr="0032745C" w14:paraId="50411A0B" w14:textId="77777777" w:rsidTr="009F07D6">
        <w:trPr>
          <w:trHeight w:val="820"/>
        </w:trPr>
        <w:tc>
          <w:tcPr>
            <w:tcW w:w="1985" w:type="dxa"/>
          </w:tcPr>
          <w:p w14:paraId="33FA9838" w14:textId="77777777" w:rsidR="0032745C" w:rsidRPr="0032745C" w:rsidRDefault="0032745C" w:rsidP="00DA47D1">
            <w:pPr>
              <w:rPr>
                <w:rFonts w:ascii="宋体" w:hAnsi="宋体"/>
              </w:rPr>
            </w:pPr>
            <w:r w:rsidRPr="0032745C">
              <w:rPr>
                <w:rFonts w:ascii="宋体" w:hAnsi="宋体" w:hint="eastAsia"/>
              </w:rPr>
              <w:lastRenderedPageBreak/>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2FAE640D" w14:textId="77777777" w:rsidR="0032745C" w:rsidRPr="0032745C" w:rsidRDefault="0032745C" w:rsidP="00DA47D1">
            <w:pPr>
              <w:rPr>
                <w:rFonts w:ascii="宋体" w:hAnsi="宋体"/>
              </w:rPr>
            </w:pPr>
            <w:r w:rsidRPr="0032745C">
              <w:rPr>
                <w:rFonts w:ascii="宋体" w:hAnsi="宋体" w:hint="eastAsia"/>
              </w:rPr>
              <w:t>保留意见</w:t>
            </w:r>
          </w:p>
        </w:tc>
      </w:tr>
    </w:tbl>
    <w:p w14:paraId="05B1AADA" w14:textId="067E91AD" w:rsidR="0032745C" w:rsidRPr="0032745C" w:rsidRDefault="0032745C" w:rsidP="0032745C">
      <w:pPr>
        <w:pStyle w:val="1"/>
        <w:rPr>
          <w:rFonts w:ascii="宋体" w:hAnsi="宋体"/>
        </w:rPr>
      </w:pPr>
      <w:bookmarkStart w:id="51" w:name="_Toc105876568"/>
      <w:r w:rsidRPr="0032745C">
        <w:rPr>
          <w:rFonts w:ascii="宋体" w:hAnsi="宋体" w:hint="eastAsia"/>
        </w:rPr>
        <w:t>4</w:t>
      </w:r>
      <w:r w:rsidRPr="0032745C">
        <w:rPr>
          <w:rFonts w:ascii="宋体" w:hAnsi="宋体"/>
        </w:rPr>
        <w:t>4</w:t>
      </w:r>
      <w:r w:rsidRPr="0032745C">
        <w:rPr>
          <w:rFonts w:ascii="宋体" w:hAnsi="宋体" w:hint="eastAsia"/>
        </w:rPr>
        <w:t>江苏雅百特科技股份有限公司</w:t>
      </w:r>
      <w:bookmarkEnd w:id="51"/>
    </w:p>
    <w:tbl>
      <w:tblPr>
        <w:tblStyle w:val="a5"/>
        <w:tblW w:w="8319" w:type="dxa"/>
        <w:tblLayout w:type="fixed"/>
        <w:tblLook w:val="04A0" w:firstRow="1" w:lastRow="0" w:firstColumn="1" w:lastColumn="0" w:noHBand="0" w:noVBand="1"/>
      </w:tblPr>
      <w:tblGrid>
        <w:gridCol w:w="1985"/>
        <w:gridCol w:w="6334"/>
      </w:tblGrid>
      <w:tr w:rsidR="0032745C" w:rsidRPr="0032745C" w14:paraId="32DC13FC" w14:textId="77777777" w:rsidTr="00DA47D1">
        <w:tc>
          <w:tcPr>
            <w:tcW w:w="1985" w:type="dxa"/>
          </w:tcPr>
          <w:p w14:paraId="0BF4235F"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2FFDB380"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737</w:t>
            </w:r>
          </w:p>
        </w:tc>
      </w:tr>
      <w:tr w:rsidR="0032745C" w:rsidRPr="0032745C" w14:paraId="45A5ECDF" w14:textId="77777777" w:rsidTr="00DA47D1">
        <w:tc>
          <w:tcPr>
            <w:tcW w:w="1985" w:type="dxa"/>
          </w:tcPr>
          <w:p w14:paraId="3FF78642"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15E67868"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0B00C152" w14:textId="77777777" w:rsidTr="00DA47D1">
        <w:tc>
          <w:tcPr>
            <w:tcW w:w="1985" w:type="dxa"/>
          </w:tcPr>
          <w:p w14:paraId="097CFE9B"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1B4040C0" w14:textId="77777777" w:rsidR="0032745C" w:rsidRPr="0032745C" w:rsidRDefault="0032745C" w:rsidP="00DA47D1">
            <w:pPr>
              <w:jc w:val="center"/>
              <w:rPr>
                <w:rFonts w:ascii="宋体" w:hAnsi="宋体"/>
              </w:rPr>
            </w:pPr>
            <w:r w:rsidRPr="0032745C">
              <w:rPr>
                <w:rFonts w:ascii="宋体" w:hAnsi="宋体" w:hint="eastAsia"/>
              </w:rPr>
              <w:t>2015年</w:t>
            </w:r>
          </w:p>
        </w:tc>
      </w:tr>
      <w:tr w:rsidR="0032745C" w:rsidRPr="0032745C" w14:paraId="64E5FFA1" w14:textId="77777777" w:rsidTr="00DA47D1">
        <w:tc>
          <w:tcPr>
            <w:tcW w:w="1985" w:type="dxa"/>
          </w:tcPr>
          <w:p w14:paraId="370529C7"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5C20799A" w14:textId="77777777" w:rsidR="0032745C" w:rsidRPr="0032745C" w:rsidRDefault="0032745C" w:rsidP="00DA47D1">
            <w:pPr>
              <w:jc w:val="center"/>
              <w:rPr>
                <w:rFonts w:ascii="宋体" w:hAnsi="宋体"/>
              </w:rPr>
            </w:pPr>
            <w:proofErr w:type="gramStart"/>
            <w:r w:rsidRPr="0032745C">
              <w:rPr>
                <w:rFonts w:ascii="宋体" w:hAnsi="宋体" w:hint="eastAsia"/>
              </w:rPr>
              <w:t>雅百特</w:t>
            </w:r>
            <w:proofErr w:type="gramEnd"/>
          </w:p>
        </w:tc>
      </w:tr>
      <w:tr w:rsidR="0032745C" w:rsidRPr="0032745C" w14:paraId="35474F98" w14:textId="77777777" w:rsidTr="00DA47D1">
        <w:tc>
          <w:tcPr>
            <w:tcW w:w="1985" w:type="dxa"/>
          </w:tcPr>
          <w:p w14:paraId="668CB8E6"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3F9E4199" w14:textId="77777777" w:rsidR="0032745C" w:rsidRPr="0032745C" w:rsidRDefault="0032745C" w:rsidP="00DA47D1">
            <w:pPr>
              <w:rPr>
                <w:rFonts w:ascii="宋体" w:hAnsi="宋体"/>
              </w:rPr>
            </w:pPr>
            <w:r w:rsidRPr="0032745C">
              <w:rPr>
                <w:rFonts w:ascii="宋体" w:hAnsi="宋体" w:hint="eastAsia"/>
              </w:rPr>
              <w:t>电气制造</w:t>
            </w:r>
          </w:p>
        </w:tc>
      </w:tr>
      <w:tr w:rsidR="0032745C" w:rsidRPr="0032745C" w14:paraId="74F6EBDA" w14:textId="77777777" w:rsidTr="00DA47D1">
        <w:tc>
          <w:tcPr>
            <w:tcW w:w="1985" w:type="dxa"/>
          </w:tcPr>
          <w:p w14:paraId="0BC538DD"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28232411" w14:textId="77777777" w:rsidR="0032745C" w:rsidRPr="0032745C" w:rsidRDefault="0032745C" w:rsidP="00DA47D1">
            <w:pPr>
              <w:rPr>
                <w:rFonts w:ascii="宋体" w:hAnsi="宋体"/>
              </w:rPr>
            </w:pPr>
            <w:r w:rsidRPr="0032745C">
              <w:rPr>
                <w:rFonts w:ascii="宋体" w:hAnsi="宋体" w:hint="eastAsia"/>
              </w:rPr>
              <w:t>江苏雅百特科技股份有限公司为完成上市需求，于2015至2016年9月借助</w:t>
            </w:r>
            <w:proofErr w:type="gramStart"/>
            <w:r w:rsidRPr="0032745C">
              <w:rPr>
                <w:rFonts w:ascii="宋体" w:hAnsi="宋体" w:hint="eastAsia"/>
              </w:rPr>
              <w:t>虎松海外</w:t>
            </w:r>
            <w:proofErr w:type="gramEnd"/>
            <w:r w:rsidRPr="0032745C">
              <w:rPr>
                <w:rFonts w:ascii="宋体" w:hAnsi="宋体" w:hint="eastAsia"/>
              </w:rPr>
              <w:t>工程项目，虚构建材出口贸易、虚构国内建材贸易等方式，累计虚增营业收入58312，41万元，虚增利润25650.11万元。其中，2015年虚增收入48182.17万元，虚增利润23226.34万元，虚增利润金额占当年披露利润总额的73.08%;2016年1至9月虚增收入10130.242万元，相应虚增当期利润2423.77万元，占2016年1至9月份当期披露利润总额的19.74%。</w:t>
            </w:r>
          </w:p>
          <w:p w14:paraId="672B7957" w14:textId="77777777" w:rsidR="0032745C" w:rsidRPr="0032745C" w:rsidRDefault="0032745C" w:rsidP="00DA47D1">
            <w:pPr>
              <w:rPr>
                <w:rFonts w:ascii="宋体" w:hAnsi="宋体"/>
              </w:rPr>
            </w:pPr>
            <w:r w:rsidRPr="0032745C">
              <w:rPr>
                <w:rFonts w:ascii="宋体" w:hAnsi="宋体" w:hint="eastAsia"/>
              </w:rPr>
              <w:t>众华会计事务所审计失败</w:t>
            </w:r>
          </w:p>
          <w:p w14:paraId="09DADE4B" w14:textId="77777777" w:rsidR="0032745C" w:rsidRPr="0032745C" w:rsidRDefault="0032745C" w:rsidP="00DA47D1">
            <w:pPr>
              <w:rPr>
                <w:rFonts w:ascii="宋体" w:hAnsi="宋体"/>
              </w:rPr>
            </w:pPr>
            <w:r w:rsidRPr="0032745C">
              <w:rPr>
                <w:rFonts w:ascii="宋体" w:hAnsi="宋体" w:hint="eastAsia"/>
              </w:rPr>
              <w:t>众华会计事务所于2015年9月25日接受雅百</w:t>
            </w:r>
            <w:proofErr w:type="gramStart"/>
            <w:r w:rsidRPr="0032745C">
              <w:rPr>
                <w:rFonts w:ascii="宋体" w:hAnsi="宋体" w:hint="eastAsia"/>
              </w:rPr>
              <w:t>特</w:t>
            </w:r>
            <w:proofErr w:type="gramEnd"/>
            <w:r w:rsidRPr="0032745C">
              <w:rPr>
                <w:rFonts w:ascii="宋体" w:hAnsi="宋体" w:hint="eastAsia"/>
              </w:rPr>
              <w:t>业务聘请，对</w:t>
            </w:r>
            <w:proofErr w:type="gramStart"/>
            <w:r w:rsidRPr="0032745C">
              <w:rPr>
                <w:rFonts w:ascii="宋体" w:hAnsi="宋体" w:hint="eastAsia"/>
              </w:rPr>
              <w:t>雅百特</w:t>
            </w:r>
            <w:proofErr w:type="gramEnd"/>
            <w:r w:rsidRPr="0032745C">
              <w:rPr>
                <w:rFonts w:ascii="宋体" w:hAnsi="宋体" w:hint="eastAsia"/>
              </w:rPr>
              <w:t>2015年度财务报表进行审计。并为</w:t>
            </w:r>
            <w:proofErr w:type="gramStart"/>
            <w:r w:rsidRPr="0032745C">
              <w:rPr>
                <w:rFonts w:ascii="宋体" w:hAnsi="宋体" w:hint="eastAsia"/>
              </w:rPr>
              <w:t>雅百特</w:t>
            </w:r>
            <w:proofErr w:type="gramEnd"/>
            <w:r w:rsidRPr="0032745C">
              <w:rPr>
                <w:rFonts w:ascii="宋体" w:hAnsi="宋体" w:hint="eastAsia"/>
              </w:rPr>
              <w:t>2015年会</w:t>
            </w:r>
          </w:p>
          <w:p w14:paraId="2C8E9500" w14:textId="77777777" w:rsidR="0032745C" w:rsidRPr="0032745C" w:rsidRDefault="0032745C" w:rsidP="00DA47D1">
            <w:pPr>
              <w:rPr>
                <w:rFonts w:ascii="宋体" w:hAnsi="宋体"/>
              </w:rPr>
            </w:pPr>
            <w:r w:rsidRPr="0032745C">
              <w:rPr>
                <w:rFonts w:ascii="宋体" w:hAnsi="宋体" w:hint="eastAsia"/>
              </w:rPr>
              <w:t>计报表提供审计服务、为</w:t>
            </w:r>
            <w:proofErr w:type="gramStart"/>
            <w:r w:rsidRPr="0032745C">
              <w:rPr>
                <w:rFonts w:ascii="宋体" w:hAnsi="宋体" w:hint="eastAsia"/>
              </w:rPr>
              <w:t>雅百特</w:t>
            </w:r>
            <w:proofErr w:type="gramEnd"/>
            <w:r w:rsidRPr="0032745C">
              <w:rPr>
                <w:rFonts w:ascii="宋体" w:hAnsi="宋体" w:hint="eastAsia"/>
              </w:rPr>
              <w:t>提供利润预测实现情况专项审核服务。在此过程中，未勒</w:t>
            </w:r>
            <w:proofErr w:type="gramStart"/>
            <w:r w:rsidRPr="0032745C">
              <w:rPr>
                <w:rFonts w:ascii="宋体" w:hAnsi="宋体" w:hint="eastAsia"/>
              </w:rPr>
              <w:t>勉</w:t>
            </w:r>
            <w:proofErr w:type="gramEnd"/>
            <w:r w:rsidRPr="0032745C">
              <w:rPr>
                <w:rFonts w:ascii="宋体" w:hAnsi="宋体" w:hint="eastAsia"/>
              </w:rPr>
              <w:t>尽责，所制作、出具的审计报告、利润预测实现情况的审核报告都存在虚假记载，构成《证券法》第二百二十三条所述的违法行为。</w:t>
            </w:r>
          </w:p>
        </w:tc>
      </w:tr>
      <w:tr w:rsidR="0032745C" w:rsidRPr="0032745C" w14:paraId="529430FD" w14:textId="77777777" w:rsidTr="00DA47D1">
        <w:tc>
          <w:tcPr>
            <w:tcW w:w="1985" w:type="dxa"/>
          </w:tcPr>
          <w:p w14:paraId="3FC2F5A5" w14:textId="77777777" w:rsidR="0032745C" w:rsidRPr="0032745C" w:rsidRDefault="0032745C" w:rsidP="00DA47D1">
            <w:pPr>
              <w:rPr>
                <w:rFonts w:ascii="宋体" w:hAnsi="宋体"/>
              </w:rPr>
            </w:pPr>
            <w:r w:rsidRPr="0032745C">
              <w:rPr>
                <w:rFonts w:ascii="宋体" w:hAnsi="宋体" w:hint="eastAsia"/>
              </w:rPr>
              <w:t>关联审计机构</w:t>
            </w:r>
            <w:r w:rsidRPr="0032745C">
              <w:rPr>
                <w:rFonts w:ascii="宋体" w:hAnsi="宋体"/>
              </w:rPr>
              <w:t>名称</w:t>
            </w:r>
          </w:p>
        </w:tc>
        <w:tc>
          <w:tcPr>
            <w:tcW w:w="6334" w:type="dxa"/>
          </w:tcPr>
          <w:p w14:paraId="355680B3" w14:textId="77777777" w:rsidR="0032745C" w:rsidRPr="0032745C" w:rsidRDefault="0032745C" w:rsidP="00DA47D1">
            <w:pPr>
              <w:rPr>
                <w:rFonts w:ascii="宋体" w:hAnsi="宋体"/>
              </w:rPr>
            </w:pPr>
            <w:r w:rsidRPr="0032745C">
              <w:rPr>
                <w:rFonts w:ascii="宋体" w:hAnsi="宋体" w:hint="eastAsia"/>
              </w:rPr>
              <w:t>众华会计师事务所</w:t>
            </w:r>
          </w:p>
        </w:tc>
      </w:tr>
      <w:tr w:rsidR="0032745C" w:rsidRPr="0032745C" w14:paraId="2A7C4278" w14:textId="77777777" w:rsidTr="00DA47D1">
        <w:tc>
          <w:tcPr>
            <w:tcW w:w="1985" w:type="dxa"/>
          </w:tcPr>
          <w:p w14:paraId="1A282B36"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120E6D2B"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w:t>
            </w:r>
            <w:proofErr w:type="gramStart"/>
            <w:r w:rsidRPr="005208D7">
              <w:rPr>
                <w:rStyle w:val="10"/>
                <w:rFonts w:ascii="宋体" w:hAnsi="宋体" w:hint="eastAsia"/>
                <w:i w:val="0"/>
                <w:iCs w:val="0"/>
                <w:color w:val="auto"/>
              </w:rPr>
              <w:t>一</w:t>
            </w:r>
            <w:proofErr w:type="gramEnd"/>
            <w:r w:rsidRPr="005208D7">
              <w:rPr>
                <w:rStyle w:val="10"/>
                <w:rFonts w:ascii="宋体" w:hAnsi="宋体" w:hint="eastAsia"/>
                <w:i w:val="0"/>
                <w:iCs w:val="0"/>
                <w:color w:val="auto"/>
              </w:rPr>
              <w:t>)内在因素-雅百</w:t>
            </w:r>
            <w:proofErr w:type="gramStart"/>
            <w:r w:rsidRPr="005208D7">
              <w:rPr>
                <w:rStyle w:val="10"/>
                <w:rFonts w:ascii="宋体" w:hAnsi="宋体" w:hint="eastAsia"/>
                <w:i w:val="0"/>
                <w:iCs w:val="0"/>
                <w:color w:val="auto"/>
              </w:rPr>
              <w:t>特</w:t>
            </w:r>
            <w:proofErr w:type="gramEnd"/>
            <w:r w:rsidRPr="005208D7">
              <w:rPr>
                <w:rStyle w:val="10"/>
                <w:rFonts w:ascii="宋体" w:hAnsi="宋体" w:hint="eastAsia"/>
                <w:i w:val="0"/>
                <w:iCs w:val="0"/>
                <w:color w:val="auto"/>
              </w:rPr>
              <w:t>公司财务造假</w:t>
            </w:r>
          </w:p>
          <w:p w14:paraId="4E7EC716"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雅百</w:t>
            </w:r>
            <w:proofErr w:type="gramStart"/>
            <w:r w:rsidRPr="005208D7">
              <w:rPr>
                <w:rStyle w:val="10"/>
                <w:rFonts w:ascii="宋体" w:hAnsi="宋体" w:hint="eastAsia"/>
                <w:i w:val="0"/>
                <w:iCs w:val="0"/>
                <w:color w:val="auto"/>
              </w:rPr>
              <w:t>特</w:t>
            </w:r>
            <w:proofErr w:type="gramEnd"/>
            <w:r w:rsidRPr="005208D7">
              <w:rPr>
                <w:rStyle w:val="10"/>
                <w:rFonts w:ascii="宋体" w:hAnsi="宋体" w:hint="eastAsia"/>
                <w:i w:val="0"/>
                <w:iCs w:val="0"/>
                <w:color w:val="auto"/>
              </w:rPr>
              <w:t>公司股权结构紧凑，前五大股东控股超过75%。而以陆永为主要控股人及法定代表人的拉萨</w:t>
            </w:r>
            <w:proofErr w:type="gramStart"/>
            <w:r w:rsidRPr="005208D7">
              <w:rPr>
                <w:rStyle w:val="10"/>
                <w:rFonts w:ascii="宋体" w:hAnsi="宋体" w:hint="eastAsia"/>
                <w:i w:val="0"/>
                <w:iCs w:val="0"/>
                <w:color w:val="auto"/>
              </w:rPr>
              <w:t>瑞鸿投资</w:t>
            </w:r>
            <w:proofErr w:type="gramEnd"/>
            <w:r w:rsidRPr="005208D7">
              <w:rPr>
                <w:rStyle w:val="10"/>
                <w:rFonts w:ascii="宋体" w:hAnsi="宋体" w:hint="eastAsia"/>
                <w:i w:val="0"/>
                <w:iCs w:val="0"/>
                <w:color w:val="auto"/>
              </w:rPr>
              <w:t>企业更是占有44%的股权，加上陆永妻女直接或间接控股股权，</w:t>
            </w:r>
            <w:proofErr w:type="gramStart"/>
            <w:r w:rsidRPr="005208D7">
              <w:rPr>
                <w:rStyle w:val="10"/>
                <w:rFonts w:ascii="宋体" w:hAnsi="宋体" w:hint="eastAsia"/>
                <w:i w:val="0"/>
                <w:iCs w:val="0"/>
                <w:color w:val="auto"/>
              </w:rPr>
              <w:t>雅百特</w:t>
            </w:r>
            <w:proofErr w:type="gramEnd"/>
            <w:r w:rsidRPr="005208D7">
              <w:rPr>
                <w:rStyle w:val="10"/>
                <w:rFonts w:ascii="宋体" w:hAnsi="宋体" w:hint="eastAsia"/>
                <w:i w:val="0"/>
                <w:iCs w:val="0"/>
                <w:color w:val="auto"/>
              </w:rPr>
              <w:t>变为了陆</w:t>
            </w:r>
            <w:proofErr w:type="gramStart"/>
            <w:r w:rsidRPr="005208D7">
              <w:rPr>
                <w:rStyle w:val="10"/>
                <w:rFonts w:ascii="宋体" w:hAnsi="宋体" w:hint="eastAsia"/>
                <w:i w:val="0"/>
                <w:iCs w:val="0"/>
                <w:color w:val="auto"/>
              </w:rPr>
              <w:t>永一家</w:t>
            </w:r>
            <w:proofErr w:type="gramEnd"/>
            <w:r w:rsidRPr="005208D7">
              <w:rPr>
                <w:rStyle w:val="10"/>
                <w:rFonts w:ascii="宋体" w:hAnsi="宋体" w:hint="eastAsia"/>
                <w:i w:val="0"/>
                <w:iCs w:val="0"/>
                <w:color w:val="auto"/>
              </w:rPr>
              <w:t>的“一言堂”。虽然雅百</w:t>
            </w:r>
            <w:proofErr w:type="gramStart"/>
            <w:r w:rsidRPr="005208D7">
              <w:rPr>
                <w:rStyle w:val="10"/>
                <w:rFonts w:ascii="宋体" w:hAnsi="宋体" w:hint="eastAsia"/>
                <w:i w:val="0"/>
                <w:iCs w:val="0"/>
                <w:color w:val="auto"/>
              </w:rPr>
              <w:t>特</w:t>
            </w:r>
            <w:proofErr w:type="gramEnd"/>
            <w:r w:rsidRPr="005208D7">
              <w:rPr>
                <w:rStyle w:val="10"/>
                <w:rFonts w:ascii="宋体" w:hAnsi="宋体" w:hint="eastAsia"/>
                <w:i w:val="0"/>
                <w:iCs w:val="0"/>
                <w:color w:val="auto"/>
              </w:rPr>
              <w:t>公司内部治理结构相对成熟，组织和员工设定符合法律要求，但陆</w:t>
            </w:r>
            <w:proofErr w:type="gramStart"/>
            <w:r w:rsidRPr="005208D7">
              <w:rPr>
                <w:rStyle w:val="10"/>
                <w:rFonts w:ascii="宋体" w:hAnsi="宋体" w:hint="eastAsia"/>
                <w:i w:val="0"/>
                <w:iCs w:val="0"/>
                <w:color w:val="auto"/>
              </w:rPr>
              <w:t>永同时</w:t>
            </w:r>
            <w:proofErr w:type="gramEnd"/>
            <w:r w:rsidRPr="005208D7">
              <w:rPr>
                <w:rStyle w:val="10"/>
                <w:rFonts w:ascii="宋体" w:hAnsi="宋体" w:hint="eastAsia"/>
                <w:i w:val="0"/>
                <w:iCs w:val="0"/>
                <w:color w:val="auto"/>
              </w:rPr>
              <w:t>担任总经理及董事长职位，涉及权限较大，拥有绝不话语权，导致内部审计流于形式，不能实现对内部控制有效监督。</w:t>
            </w:r>
          </w:p>
          <w:p w14:paraId="70A8873B"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(二)外在因素</w:t>
            </w:r>
          </w:p>
          <w:p w14:paraId="0C58E663"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1.注册会计师方面</w:t>
            </w:r>
          </w:p>
          <w:p w14:paraId="498B127F"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(1)审计人员未保持应有的职业审慎</w:t>
            </w:r>
          </w:p>
          <w:p w14:paraId="77516441"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第一，在公司治理结构方面，</w:t>
            </w:r>
            <w:proofErr w:type="gramStart"/>
            <w:r w:rsidRPr="005208D7">
              <w:rPr>
                <w:rStyle w:val="10"/>
                <w:rFonts w:ascii="宋体" w:hAnsi="宋体" w:hint="eastAsia"/>
                <w:i w:val="0"/>
                <w:iCs w:val="0"/>
                <w:color w:val="auto"/>
              </w:rPr>
              <w:t>雅百特为</w:t>
            </w:r>
            <w:proofErr w:type="gramEnd"/>
            <w:r w:rsidRPr="005208D7">
              <w:rPr>
                <w:rStyle w:val="10"/>
                <w:rFonts w:ascii="宋体" w:hAnsi="宋体" w:hint="eastAsia"/>
                <w:i w:val="0"/>
                <w:iCs w:val="0"/>
                <w:color w:val="auto"/>
              </w:rPr>
              <w:t>典型的“一股独大”。在重大事务中，陆永家族处于掌握绝对控制权的第一地位，其利用“一股独大”</w:t>
            </w:r>
            <w:r w:rsidRPr="005208D7">
              <w:rPr>
                <w:rStyle w:val="10"/>
                <w:rFonts w:ascii="宋体" w:hAnsi="宋体" w:hint="eastAsia"/>
                <w:i w:val="0"/>
                <w:iCs w:val="0"/>
                <w:color w:val="auto"/>
              </w:rPr>
              <w:lastRenderedPageBreak/>
              <w:t>的状况极有可能从中获利，出现管理层凌驾</w:t>
            </w:r>
            <w:proofErr w:type="gramStart"/>
            <w:r w:rsidRPr="005208D7">
              <w:rPr>
                <w:rStyle w:val="10"/>
                <w:rFonts w:ascii="宋体" w:hAnsi="宋体" w:hint="eastAsia"/>
                <w:i w:val="0"/>
                <w:iCs w:val="0"/>
                <w:color w:val="auto"/>
              </w:rPr>
              <w:t>干内部</w:t>
            </w:r>
            <w:proofErr w:type="gramEnd"/>
            <w:r w:rsidRPr="005208D7">
              <w:rPr>
                <w:rStyle w:val="10"/>
                <w:rFonts w:ascii="宋体" w:hAnsi="宋体" w:hint="eastAsia"/>
                <w:i w:val="0"/>
                <w:iCs w:val="0"/>
                <w:color w:val="auto"/>
              </w:rPr>
              <w:t>控制制度之上的局面，从而去损害中小股东的利益。但是这些内在风险，并未能引起注册会计师的关注，也没有实施进一步的审计程序。</w:t>
            </w:r>
          </w:p>
          <w:p w14:paraId="088014D1"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第二，在雅百</w:t>
            </w:r>
            <w:proofErr w:type="gramStart"/>
            <w:r w:rsidRPr="005208D7">
              <w:rPr>
                <w:rStyle w:val="10"/>
                <w:rFonts w:ascii="宋体" w:hAnsi="宋体" w:hint="eastAsia"/>
                <w:i w:val="0"/>
                <w:iCs w:val="0"/>
                <w:color w:val="auto"/>
              </w:rPr>
              <w:t>特</w:t>
            </w:r>
            <w:proofErr w:type="gramEnd"/>
            <w:r w:rsidRPr="005208D7">
              <w:rPr>
                <w:rStyle w:val="10"/>
                <w:rFonts w:ascii="宋体" w:hAnsi="宋体" w:hint="eastAsia"/>
                <w:i w:val="0"/>
                <w:iCs w:val="0"/>
                <w:color w:val="auto"/>
              </w:rPr>
              <w:t>企业案例中，涉外项目利润占比高，应收账款以及存货科目数额存在较大的问题，可在得知企业上述风险以后，工作人员依旧出具无保留的审计意见，这不难怀疑注册会计师在审计期间，是否真正地做到了勤勉尽责。</w:t>
            </w:r>
          </w:p>
          <w:p w14:paraId="34AB4B80" w14:textId="77777777" w:rsidR="0032745C" w:rsidRPr="005208D7" w:rsidRDefault="0032745C" w:rsidP="00DA47D1">
            <w:pPr>
              <w:tabs>
                <w:tab w:val="left" w:pos="2160"/>
              </w:tabs>
              <w:rPr>
                <w:rStyle w:val="10"/>
                <w:rFonts w:ascii="宋体" w:hAnsi="宋体"/>
                <w:i w:val="0"/>
                <w:iCs w:val="0"/>
                <w:color w:val="auto"/>
              </w:rPr>
            </w:pPr>
            <w:r w:rsidRPr="005208D7">
              <w:rPr>
                <w:rStyle w:val="10"/>
                <w:rFonts w:ascii="宋体" w:hAnsi="宋体" w:hint="eastAsia"/>
                <w:i w:val="0"/>
                <w:iCs w:val="0"/>
                <w:color w:val="auto"/>
              </w:rPr>
              <w:t>第三，在回函异常方面，注册会计师未给予高度的关注。安美国</w:t>
            </w:r>
            <w:proofErr w:type="gramStart"/>
            <w:r w:rsidRPr="005208D7">
              <w:rPr>
                <w:rStyle w:val="10"/>
                <w:rFonts w:ascii="宋体" w:hAnsi="宋体" w:hint="eastAsia"/>
                <w:i w:val="0"/>
                <w:iCs w:val="0"/>
                <w:color w:val="auto"/>
              </w:rPr>
              <w:t>际给众华</w:t>
            </w:r>
            <w:proofErr w:type="gramEnd"/>
            <w:r w:rsidRPr="005208D7">
              <w:rPr>
                <w:rStyle w:val="10"/>
                <w:rFonts w:ascii="宋体" w:hAnsi="宋体" w:hint="eastAsia"/>
                <w:i w:val="0"/>
                <w:iCs w:val="0"/>
                <w:color w:val="auto"/>
              </w:rPr>
              <w:t>所的邮件回函中包含游某的名片，显示游某有多个身份，</w:t>
            </w:r>
            <w:proofErr w:type="gramStart"/>
            <w:r w:rsidRPr="005208D7">
              <w:rPr>
                <w:rStyle w:val="10"/>
                <w:rFonts w:ascii="宋体" w:hAnsi="宋体" w:hint="eastAsia"/>
                <w:i w:val="0"/>
                <w:iCs w:val="0"/>
                <w:color w:val="auto"/>
              </w:rPr>
              <w:t>众华所在</w:t>
            </w:r>
            <w:proofErr w:type="gramEnd"/>
            <w:r w:rsidRPr="005208D7">
              <w:rPr>
                <w:rStyle w:val="10"/>
                <w:rFonts w:ascii="宋体" w:hAnsi="宋体" w:hint="eastAsia"/>
                <w:i w:val="0"/>
                <w:iCs w:val="0"/>
                <w:color w:val="auto"/>
              </w:rPr>
              <w:t>得知游某具有国外客户安美国际工作人员和国内客户</w:t>
            </w:r>
            <w:proofErr w:type="gramStart"/>
            <w:r w:rsidRPr="005208D7">
              <w:rPr>
                <w:rStyle w:val="10"/>
                <w:rFonts w:ascii="宋体" w:hAnsi="宋体" w:hint="eastAsia"/>
                <w:i w:val="0"/>
                <w:iCs w:val="0"/>
                <w:color w:val="auto"/>
              </w:rPr>
              <w:t>上海久仁工作人员</w:t>
            </w:r>
            <w:proofErr w:type="gramEnd"/>
            <w:r w:rsidRPr="005208D7">
              <w:rPr>
                <w:rStyle w:val="10"/>
                <w:rFonts w:ascii="宋体" w:hAnsi="宋体" w:hint="eastAsia"/>
                <w:i w:val="0"/>
                <w:iCs w:val="0"/>
                <w:color w:val="auto"/>
              </w:rPr>
              <w:t>的双重身份后，缺乏职业怀疑，未进一步核实雅百</w:t>
            </w:r>
            <w:proofErr w:type="gramStart"/>
            <w:r w:rsidRPr="005208D7">
              <w:rPr>
                <w:rStyle w:val="10"/>
                <w:rFonts w:ascii="宋体" w:hAnsi="宋体" w:hint="eastAsia"/>
                <w:i w:val="0"/>
                <w:iCs w:val="0"/>
                <w:color w:val="auto"/>
              </w:rPr>
              <w:t>特</w:t>
            </w:r>
            <w:proofErr w:type="gramEnd"/>
            <w:r w:rsidRPr="005208D7">
              <w:rPr>
                <w:rStyle w:val="10"/>
                <w:rFonts w:ascii="宋体" w:hAnsi="宋体" w:hint="eastAsia"/>
                <w:i w:val="0"/>
                <w:iCs w:val="0"/>
                <w:color w:val="auto"/>
              </w:rPr>
              <w:t>与国外销售客户材料购销业务</w:t>
            </w:r>
            <w:proofErr w:type="gramStart"/>
            <w:r w:rsidRPr="005208D7">
              <w:rPr>
                <w:rStyle w:val="10"/>
                <w:rFonts w:ascii="宋体" w:hAnsi="宋体" w:hint="eastAsia"/>
                <w:i w:val="0"/>
                <w:iCs w:val="0"/>
                <w:color w:val="auto"/>
              </w:rPr>
              <w:t>的直实性</w:t>
            </w:r>
            <w:proofErr w:type="gramEnd"/>
            <w:r w:rsidRPr="005208D7">
              <w:rPr>
                <w:rStyle w:val="10"/>
                <w:rFonts w:ascii="宋体" w:hAnsi="宋体" w:hint="eastAsia"/>
                <w:i w:val="0"/>
                <w:iCs w:val="0"/>
                <w:color w:val="auto"/>
              </w:rPr>
              <w:t>等情况。</w:t>
            </w:r>
          </w:p>
        </w:tc>
      </w:tr>
      <w:tr w:rsidR="0032745C" w:rsidRPr="0032745C" w14:paraId="4CAB3B1E" w14:textId="77777777" w:rsidTr="00DA47D1">
        <w:tc>
          <w:tcPr>
            <w:tcW w:w="1985" w:type="dxa"/>
          </w:tcPr>
          <w:p w14:paraId="7C0ECEAE" w14:textId="77777777" w:rsidR="0032745C" w:rsidRPr="0032745C" w:rsidRDefault="0032745C" w:rsidP="00DA47D1">
            <w:pPr>
              <w:rPr>
                <w:rFonts w:ascii="宋体" w:hAnsi="宋体"/>
              </w:rPr>
            </w:pPr>
            <w:r w:rsidRPr="0032745C">
              <w:rPr>
                <w:rFonts w:ascii="宋体" w:hAnsi="宋体" w:hint="eastAsia"/>
              </w:rPr>
              <w:lastRenderedPageBreak/>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5F1BE84A" w14:textId="77777777" w:rsidR="0032745C" w:rsidRPr="0032745C" w:rsidRDefault="0032745C" w:rsidP="00DA47D1">
            <w:pPr>
              <w:rPr>
                <w:rFonts w:ascii="宋体" w:hAnsi="宋体"/>
              </w:rPr>
            </w:pPr>
            <w:r w:rsidRPr="0032745C">
              <w:rPr>
                <w:rFonts w:ascii="宋体" w:hAnsi="宋体" w:hint="eastAsia"/>
              </w:rPr>
              <w:t>无保留意见</w:t>
            </w:r>
          </w:p>
        </w:tc>
      </w:tr>
    </w:tbl>
    <w:p w14:paraId="6007DEBD" w14:textId="77777777" w:rsidR="0032745C" w:rsidRPr="0032745C" w:rsidRDefault="0032745C" w:rsidP="0032745C">
      <w:pPr>
        <w:rPr>
          <w:rFonts w:ascii="宋体" w:hAnsi="宋体"/>
        </w:rPr>
      </w:pPr>
    </w:p>
    <w:p w14:paraId="28F8E7A1" w14:textId="3471A2C8" w:rsidR="0032745C" w:rsidRPr="0032745C" w:rsidRDefault="0032745C" w:rsidP="0032745C">
      <w:pPr>
        <w:pStyle w:val="1"/>
        <w:rPr>
          <w:rFonts w:ascii="宋体" w:hAnsi="宋体"/>
        </w:rPr>
      </w:pPr>
      <w:bookmarkStart w:id="52" w:name="_Toc105876569"/>
      <w:r w:rsidRPr="0032745C">
        <w:rPr>
          <w:rFonts w:ascii="宋体" w:hAnsi="宋体" w:hint="eastAsia"/>
        </w:rPr>
        <w:t>4</w:t>
      </w:r>
      <w:r w:rsidRPr="0032745C">
        <w:rPr>
          <w:rFonts w:ascii="宋体" w:hAnsi="宋体"/>
        </w:rPr>
        <w:t>5</w:t>
      </w:r>
      <w:r w:rsidR="00391593">
        <w:rPr>
          <w:rFonts w:ascii="宋体" w:hAnsi="宋体"/>
        </w:rPr>
        <w:t xml:space="preserve"> </w:t>
      </w:r>
      <w:r w:rsidRPr="0032745C">
        <w:rPr>
          <w:rFonts w:ascii="宋体" w:hAnsi="宋体" w:hint="eastAsia"/>
        </w:rPr>
        <w:t>ST科</w:t>
      </w:r>
      <w:proofErr w:type="gramStart"/>
      <w:r w:rsidRPr="0032745C">
        <w:rPr>
          <w:rFonts w:ascii="宋体" w:hAnsi="宋体" w:hint="eastAsia"/>
        </w:rPr>
        <w:t>迪</w:t>
      </w:r>
      <w:proofErr w:type="gramEnd"/>
      <w:r w:rsidRPr="0032745C">
        <w:rPr>
          <w:rFonts w:ascii="宋体" w:hAnsi="宋体" w:hint="eastAsia"/>
        </w:rPr>
        <w:t>乳液</w:t>
      </w:r>
      <w:bookmarkEnd w:id="52"/>
    </w:p>
    <w:tbl>
      <w:tblPr>
        <w:tblStyle w:val="a5"/>
        <w:tblW w:w="8319" w:type="dxa"/>
        <w:tblLayout w:type="fixed"/>
        <w:tblLook w:val="04A0" w:firstRow="1" w:lastRow="0" w:firstColumn="1" w:lastColumn="0" w:noHBand="0" w:noVBand="1"/>
      </w:tblPr>
      <w:tblGrid>
        <w:gridCol w:w="1985"/>
        <w:gridCol w:w="6334"/>
      </w:tblGrid>
      <w:tr w:rsidR="0032745C" w:rsidRPr="0032745C" w14:paraId="290DB15B" w14:textId="77777777" w:rsidTr="00DA47D1">
        <w:tc>
          <w:tcPr>
            <w:tcW w:w="1985" w:type="dxa"/>
          </w:tcPr>
          <w:p w14:paraId="6FDAE5B3"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3BAAF88B"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738</w:t>
            </w:r>
          </w:p>
        </w:tc>
      </w:tr>
      <w:tr w:rsidR="0032745C" w:rsidRPr="0032745C" w14:paraId="4BCF9281" w14:textId="77777777" w:rsidTr="00DA47D1">
        <w:tc>
          <w:tcPr>
            <w:tcW w:w="1985" w:type="dxa"/>
          </w:tcPr>
          <w:p w14:paraId="0D59C721"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4838F303"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534D1B8C" w14:textId="77777777" w:rsidTr="00DA47D1">
        <w:tc>
          <w:tcPr>
            <w:tcW w:w="1985" w:type="dxa"/>
          </w:tcPr>
          <w:p w14:paraId="75344596"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715E8CD1" w14:textId="77777777" w:rsidR="0032745C" w:rsidRPr="0032745C" w:rsidRDefault="0032745C" w:rsidP="00DA47D1">
            <w:pPr>
              <w:jc w:val="center"/>
              <w:rPr>
                <w:rFonts w:ascii="宋体" w:hAnsi="宋体"/>
              </w:rPr>
            </w:pPr>
            <w:r w:rsidRPr="0032745C">
              <w:rPr>
                <w:rFonts w:ascii="宋体" w:hAnsi="宋体" w:hint="eastAsia"/>
              </w:rPr>
              <w:t>2018</w:t>
            </w:r>
          </w:p>
        </w:tc>
      </w:tr>
      <w:tr w:rsidR="0032745C" w:rsidRPr="0032745C" w14:paraId="1044A1DA" w14:textId="77777777" w:rsidTr="00DA47D1">
        <w:tc>
          <w:tcPr>
            <w:tcW w:w="1985" w:type="dxa"/>
          </w:tcPr>
          <w:p w14:paraId="502699CF"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73E76CC4" w14:textId="77777777" w:rsidR="0032745C" w:rsidRPr="0032745C" w:rsidRDefault="0032745C" w:rsidP="00DA47D1">
            <w:pPr>
              <w:jc w:val="center"/>
              <w:rPr>
                <w:rFonts w:ascii="宋体" w:hAnsi="宋体"/>
              </w:rPr>
            </w:pPr>
            <w:r w:rsidRPr="0032745C">
              <w:rPr>
                <w:rFonts w:ascii="宋体" w:hAnsi="宋体" w:hint="eastAsia"/>
              </w:rPr>
              <w:t>ST科</w:t>
            </w:r>
            <w:proofErr w:type="gramStart"/>
            <w:r w:rsidRPr="0032745C">
              <w:rPr>
                <w:rFonts w:ascii="宋体" w:hAnsi="宋体" w:hint="eastAsia"/>
              </w:rPr>
              <w:t>迪</w:t>
            </w:r>
            <w:proofErr w:type="gramEnd"/>
          </w:p>
        </w:tc>
      </w:tr>
      <w:tr w:rsidR="0032745C" w:rsidRPr="0032745C" w14:paraId="418EDFF6" w14:textId="77777777" w:rsidTr="00DA47D1">
        <w:trPr>
          <w:trHeight w:val="312"/>
        </w:trPr>
        <w:tc>
          <w:tcPr>
            <w:tcW w:w="1985" w:type="dxa"/>
          </w:tcPr>
          <w:p w14:paraId="3401EB68"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48B0CBFF" w14:textId="77777777" w:rsidR="0032745C" w:rsidRPr="0032745C" w:rsidRDefault="0032745C" w:rsidP="00DA47D1">
            <w:pPr>
              <w:rPr>
                <w:rFonts w:ascii="宋体" w:hAnsi="宋体"/>
              </w:rPr>
            </w:pPr>
            <w:r w:rsidRPr="0032745C">
              <w:rPr>
                <w:rFonts w:ascii="宋体" w:hAnsi="宋体" w:hint="eastAsia"/>
              </w:rPr>
              <w:t>生产乳制品</w:t>
            </w:r>
          </w:p>
        </w:tc>
      </w:tr>
      <w:tr w:rsidR="0032745C" w:rsidRPr="0032745C" w14:paraId="15267380" w14:textId="77777777" w:rsidTr="00DA47D1">
        <w:tc>
          <w:tcPr>
            <w:tcW w:w="1985" w:type="dxa"/>
          </w:tcPr>
          <w:p w14:paraId="2132B08B"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30AB859C" w14:textId="77777777" w:rsidR="0032745C" w:rsidRPr="0032745C" w:rsidRDefault="0032745C" w:rsidP="00DA47D1">
            <w:pPr>
              <w:rPr>
                <w:rFonts w:ascii="宋体" w:hAnsi="宋体"/>
              </w:rPr>
            </w:pPr>
            <w:r w:rsidRPr="0032745C">
              <w:rPr>
                <w:rFonts w:ascii="宋体" w:hAnsi="宋体" w:hint="eastAsia"/>
              </w:rPr>
              <w:t>*ST科</w:t>
            </w:r>
            <w:proofErr w:type="gramStart"/>
            <w:r w:rsidRPr="0032745C">
              <w:rPr>
                <w:rFonts w:ascii="宋体" w:hAnsi="宋体" w:hint="eastAsia"/>
              </w:rPr>
              <w:t>迪</w:t>
            </w:r>
            <w:proofErr w:type="gramEnd"/>
            <w:r w:rsidRPr="0032745C">
              <w:rPr>
                <w:rFonts w:ascii="宋体" w:hAnsi="宋体" w:hint="eastAsia"/>
              </w:rPr>
              <w:t>(科</w:t>
            </w:r>
            <w:proofErr w:type="gramStart"/>
            <w:r w:rsidRPr="0032745C">
              <w:rPr>
                <w:rFonts w:ascii="宋体" w:hAnsi="宋体" w:hint="eastAsia"/>
              </w:rPr>
              <w:t>迪</w:t>
            </w:r>
            <w:proofErr w:type="gramEnd"/>
            <w:r w:rsidRPr="0032745C">
              <w:rPr>
                <w:rFonts w:ascii="宋体" w:hAnsi="宋体" w:hint="eastAsia"/>
              </w:rPr>
              <w:t>乳业)于2015年6月30日在深交所上市，主营乳制品、乳饮料和饮料的研发、生产和销售以及配套的奶牛养殖、繁育和销售等。从上市第二年起，*ST科</w:t>
            </w:r>
            <w:proofErr w:type="gramStart"/>
            <w:r w:rsidRPr="0032745C">
              <w:rPr>
                <w:rFonts w:ascii="宋体" w:hAnsi="宋体" w:hint="eastAsia"/>
              </w:rPr>
              <w:t>迪</w:t>
            </w:r>
            <w:proofErr w:type="gramEnd"/>
            <w:r w:rsidRPr="0032745C">
              <w:rPr>
                <w:rFonts w:ascii="宋体" w:hAnsi="宋体" w:hint="eastAsia"/>
              </w:rPr>
              <w:t>就开始虚增收入和利润。</w:t>
            </w:r>
          </w:p>
          <w:p w14:paraId="3F318598" w14:textId="77777777" w:rsidR="0032745C" w:rsidRPr="0032745C" w:rsidRDefault="0032745C" w:rsidP="00DA47D1">
            <w:pPr>
              <w:rPr>
                <w:rFonts w:ascii="宋体" w:hAnsi="宋体"/>
              </w:rPr>
            </w:pPr>
            <w:r w:rsidRPr="0032745C">
              <w:rPr>
                <w:rFonts w:ascii="宋体" w:hAnsi="宋体" w:hint="eastAsia"/>
              </w:rPr>
              <w:t>公告显示，*ST科</w:t>
            </w:r>
            <w:proofErr w:type="gramStart"/>
            <w:r w:rsidRPr="0032745C">
              <w:rPr>
                <w:rFonts w:ascii="宋体" w:hAnsi="宋体" w:hint="eastAsia"/>
              </w:rPr>
              <w:t>迪</w:t>
            </w:r>
            <w:proofErr w:type="gramEnd"/>
            <w:r w:rsidRPr="0032745C">
              <w:rPr>
                <w:rFonts w:ascii="宋体" w:hAnsi="宋体" w:hint="eastAsia"/>
              </w:rPr>
              <w:t>于2019年8月被证监会立案调查。经过2年调查，*ST科</w:t>
            </w:r>
            <w:proofErr w:type="gramStart"/>
            <w:r w:rsidRPr="0032745C">
              <w:rPr>
                <w:rFonts w:ascii="宋体" w:hAnsi="宋体" w:hint="eastAsia"/>
              </w:rPr>
              <w:t>迪</w:t>
            </w:r>
            <w:proofErr w:type="gramEnd"/>
            <w:r w:rsidRPr="0032745C">
              <w:rPr>
                <w:rFonts w:ascii="宋体" w:hAnsi="宋体" w:hint="eastAsia"/>
              </w:rPr>
              <w:t>被查出2016年至2018年年报存在虚假记载。</w:t>
            </w:r>
          </w:p>
          <w:p w14:paraId="69DEDC7A" w14:textId="77777777" w:rsidR="0032745C" w:rsidRPr="0032745C" w:rsidRDefault="0032745C" w:rsidP="00DA47D1">
            <w:pPr>
              <w:rPr>
                <w:rFonts w:ascii="宋体" w:hAnsi="宋体"/>
              </w:rPr>
            </w:pPr>
            <w:r w:rsidRPr="0032745C">
              <w:rPr>
                <w:rFonts w:ascii="宋体" w:hAnsi="宋体" w:hint="eastAsia"/>
              </w:rPr>
              <w:t>其中，*ST科</w:t>
            </w:r>
            <w:proofErr w:type="gramStart"/>
            <w:r w:rsidRPr="0032745C">
              <w:rPr>
                <w:rFonts w:ascii="宋体" w:hAnsi="宋体" w:hint="eastAsia"/>
              </w:rPr>
              <w:t>迪</w:t>
            </w:r>
            <w:proofErr w:type="gramEnd"/>
            <w:r w:rsidRPr="0032745C">
              <w:rPr>
                <w:rFonts w:ascii="宋体" w:hAnsi="宋体" w:hint="eastAsia"/>
              </w:rPr>
              <w:t>《2016年年度报告》虚增收入3.36亿元，虚增利润总额1.18亿元;《2017年年度报告》虚增收入2.1亿元，虚增利润总额6864.13 万元:《2018年年度报告》虚增收入2.9亿元，虚增利润总额1.13亿元。三年累计虚增收入8.36亿元，</w:t>
            </w:r>
            <w:proofErr w:type="gramStart"/>
            <w:r w:rsidRPr="0032745C">
              <w:rPr>
                <w:rFonts w:ascii="宋体" w:hAnsi="宋体" w:hint="eastAsia"/>
              </w:rPr>
              <w:t>占期间</w:t>
            </w:r>
            <w:proofErr w:type="gramEnd"/>
            <w:r w:rsidRPr="0032745C">
              <w:rPr>
                <w:rFonts w:ascii="宋体" w:hAnsi="宋体" w:hint="eastAsia"/>
              </w:rPr>
              <w:t>累计营收的25.11%;三年累计虚增利润总额3.00亿元，</w:t>
            </w:r>
            <w:proofErr w:type="gramStart"/>
            <w:r w:rsidRPr="0032745C">
              <w:rPr>
                <w:rFonts w:ascii="宋体" w:hAnsi="宋体" w:hint="eastAsia"/>
              </w:rPr>
              <w:t>占期间</w:t>
            </w:r>
            <w:proofErr w:type="gramEnd"/>
            <w:r w:rsidRPr="0032745C">
              <w:rPr>
                <w:rFonts w:ascii="宋体" w:hAnsi="宋体" w:hint="eastAsia"/>
              </w:rPr>
              <w:t>累计净利润的86.96%。</w:t>
            </w:r>
          </w:p>
          <w:p w14:paraId="25BD205E" w14:textId="77777777" w:rsidR="0032745C" w:rsidRPr="0032745C" w:rsidRDefault="0032745C" w:rsidP="00DA47D1">
            <w:pPr>
              <w:rPr>
                <w:rFonts w:ascii="宋体" w:hAnsi="宋体"/>
              </w:rPr>
            </w:pPr>
            <w:r w:rsidRPr="0032745C">
              <w:rPr>
                <w:rFonts w:ascii="宋体" w:hAnsi="宋体" w:hint="eastAsia"/>
              </w:rPr>
              <w:t>今年3月1日，*ST科</w:t>
            </w:r>
            <w:proofErr w:type="gramStart"/>
            <w:r w:rsidRPr="0032745C">
              <w:rPr>
                <w:rFonts w:ascii="宋体" w:hAnsi="宋体" w:hint="eastAsia"/>
              </w:rPr>
              <w:t>迪</w:t>
            </w:r>
            <w:proofErr w:type="gramEnd"/>
            <w:r w:rsidRPr="0032745C">
              <w:rPr>
                <w:rFonts w:ascii="宋体" w:hAnsi="宋体" w:hint="eastAsia"/>
              </w:rPr>
              <w:t>将2020年度业绩从预测盈利175.15万元至1751.48万元，修正为亏损11亿元至11.25亿元，一度在市场引发热议，并收到了河南证监局</w:t>
            </w:r>
            <w:proofErr w:type="gramStart"/>
            <w:r w:rsidRPr="0032745C">
              <w:rPr>
                <w:rFonts w:ascii="宋体" w:hAnsi="宋体" w:hint="eastAsia"/>
              </w:rPr>
              <w:t>警示承及深交</w:t>
            </w:r>
            <w:proofErr w:type="gramEnd"/>
            <w:r w:rsidRPr="0032745C">
              <w:rPr>
                <w:rFonts w:ascii="宋体" w:hAnsi="宋体" w:hint="eastAsia"/>
              </w:rPr>
              <w:t>所的关注承。AST</w:t>
            </w:r>
            <w:proofErr w:type="gramStart"/>
            <w:r w:rsidRPr="0032745C">
              <w:rPr>
                <w:rFonts w:ascii="宋体" w:hAnsi="宋体" w:hint="eastAsia"/>
              </w:rPr>
              <w:t>科油在</w:t>
            </w:r>
            <w:proofErr w:type="gramEnd"/>
            <w:r w:rsidRPr="0032745C">
              <w:rPr>
                <w:rFonts w:ascii="宋体" w:hAnsi="宋体" w:hint="eastAsia"/>
              </w:rPr>
              <w:t>绩修正公告里</w:t>
            </w:r>
            <w:proofErr w:type="gramStart"/>
            <w:r w:rsidRPr="0032745C">
              <w:rPr>
                <w:rFonts w:ascii="宋体" w:hAnsi="宋体" w:hint="eastAsia"/>
              </w:rPr>
              <w:t>称绩快报与绩</w:t>
            </w:r>
            <w:proofErr w:type="gramEnd"/>
            <w:r w:rsidRPr="0032745C">
              <w:rPr>
                <w:rFonts w:ascii="宋体" w:hAnsi="宋体" w:hint="eastAsia"/>
              </w:rPr>
              <w:t>预计出现差量，是由于大股东科迪集团用第二方资产偿债被搁置，虽然实际控制人正在积极推进以承债方式解决，但4月30日前全部偿还尚存在不确定性，*ST科迪计提信用减值损失9.33亿元，以及对外担保计提预计负债2.72亿元。</w:t>
            </w:r>
          </w:p>
          <w:p w14:paraId="638F8D23" w14:textId="77777777" w:rsidR="0032745C" w:rsidRPr="0032745C" w:rsidRDefault="0032745C" w:rsidP="00DA47D1">
            <w:pPr>
              <w:rPr>
                <w:rFonts w:ascii="宋体" w:hAnsi="宋体"/>
              </w:rPr>
            </w:pPr>
            <w:r w:rsidRPr="0032745C">
              <w:rPr>
                <w:rFonts w:ascii="宋体" w:hAnsi="宋体" w:hint="eastAsia"/>
              </w:rPr>
              <w:t>2021年上半年，*ST科迪实现营业收入2.69亿元，同比增长44.77%;归属于上市公司股东的净利润772.78万元，上年同期为亏损5576.02</w:t>
            </w:r>
            <w:r w:rsidRPr="0032745C">
              <w:rPr>
                <w:rFonts w:ascii="宋体" w:hAnsi="宋体" w:hint="eastAsia"/>
              </w:rPr>
              <w:lastRenderedPageBreak/>
              <w:t>万元;归属于上市公司股东的扣除非经常性损益的净利润为-4011.88万元。</w:t>
            </w:r>
          </w:p>
        </w:tc>
      </w:tr>
      <w:tr w:rsidR="0032745C" w:rsidRPr="0032745C" w14:paraId="65B7AF60" w14:textId="77777777" w:rsidTr="00DA47D1">
        <w:tc>
          <w:tcPr>
            <w:tcW w:w="1985" w:type="dxa"/>
          </w:tcPr>
          <w:p w14:paraId="7F29ABAB" w14:textId="77777777" w:rsidR="0032745C" w:rsidRPr="0032745C" w:rsidRDefault="0032745C" w:rsidP="00DA47D1">
            <w:pPr>
              <w:rPr>
                <w:rFonts w:ascii="宋体" w:hAnsi="宋体"/>
              </w:rPr>
            </w:pPr>
            <w:r w:rsidRPr="0032745C">
              <w:rPr>
                <w:rFonts w:ascii="宋体" w:hAnsi="宋体" w:hint="eastAsia"/>
              </w:rPr>
              <w:lastRenderedPageBreak/>
              <w:t>关联审计机构</w:t>
            </w:r>
            <w:r w:rsidRPr="0032745C">
              <w:rPr>
                <w:rFonts w:ascii="宋体" w:hAnsi="宋体"/>
              </w:rPr>
              <w:t>名称</w:t>
            </w:r>
          </w:p>
        </w:tc>
        <w:tc>
          <w:tcPr>
            <w:tcW w:w="6334" w:type="dxa"/>
          </w:tcPr>
          <w:p w14:paraId="7CABCBD5" w14:textId="77777777" w:rsidR="0032745C" w:rsidRPr="0032745C" w:rsidRDefault="0032745C" w:rsidP="00DA47D1">
            <w:pPr>
              <w:rPr>
                <w:rFonts w:ascii="宋体" w:hAnsi="宋体"/>
              </w:rPr>
            </w:pPr>
            <w:r w:rsidRPr="0032745C">
              <w:rPr>
                <w:rFonts w:ascii="宋体" w:hAnsi="宋体" w:cs="Arial"/>
                <w:color w:val="444444"/>
                <w:sz w:val="16"/>
                <w:szCs w:val="16"/>
                <w:shd w:val="clear" w:color="auto" w:fill="FFFFFF"/>
              </w:rPr>
              <w:t>浙江天平</w:t>
            </w:r>
            <w:proofErr w:type="gramStart"/>
            <w:r w:rsidRPr="0032745C">
              <w:rPr>
                <w:rFonts w:ascii="宋体" w:hAnsi="宋体" w:cs="Arial"/>
                <w:color w:val="444444"/>
                <w:sz w:val="16"/>
                <w:szCs w:val="16"/>
                <w:shd w:val="clear" w:color="auto" w:fill="FFFFFF"/>
              </w:rPr>
              <w:t>会计师会计师</w:t>
            </w:r>
            <w:proofErr w:type="gramEnd"/>
            <w:r w:rsidRPr="0032745C">
              <w:rPr>
                <w:rFonts w:ascii="宋体" w:hAnsi="宋体" w:cs="Arial"/>
                <w:color w:val="444444"/>
                <w:sz w:val="16"/>
                <w:szCs w:val="16"/>
                <w:shd w:val="clear" w:color="auto" w:fill="FFFFFF"/>
              </w:rPr>
              <w:t>事务所</w:t>
            </w:r>
          </w:p>
        </w:tc>
      </w:tr>
      <w:tr w:rsidR="0032745C" w:rsidRPr="0032745C" w14:paraId="518AAD29" w14:textId="77777777" w:rsidTr="00DA47D1">
        <w:tc>
          <w:tcPr>
            <w:tcW w:w="1985" w:type="dxa"/>
          </w:tcPr>
          <w:p w14:paraId="52CFDF99"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0BC1D5BD" w14:textId="77777777" w:rsidR="0032745C" w:rsidRPr="0032745C" w:rsidRDefault="0032745C" w:rsidP="00DA47D1">
            <w:pPr>
              <w:pStyle w:val="a8"/>
              <w:spacing w:before="264" w:beforeAutospacing="0" w:afterAutospacing="0" w:line="288" w:lineRule="atLeast"/>
              <w:rPr>
                <w:color w:val="333333"/>
                <w:sz w:val="19"/>
                <w:szCs w:val="19"/>
              </w:rPr>
            </w:pPr>
            <w:r w:rsidRPr="0032745C">
              <w:rPr>
                <w:rFonts w:cs="Arial"/>
                <w:color w:val="333333"/>
                <w:sz w:val="19"/>
                <w:szCs w:val="19"/>
                <w:shd w:val="clear" w:color="auto" w:fill="FFFFFF"/>
              </w:rPr>
              <w:t>*ST科迪被查出未按规定履行2016年至2019年有关临时信息披露义务，2016年至2019年年报也存在重大遗漏。2016年至2019年，*ST科迪在未经过决策审批程序或授权程序的情况下，向控股股东科迪集团及其关联方提供资金，未按规定及时进行信息披露，也未在《2016年年度报告》《2017年年度报告》《2018年年度报告》中披露，构成重大遗漏。其中，2016年*ST科迪累计向科迪集团及其关联方提供资金7.85亿元，2017年累计向科迪集团及其关联方提供资金24.83亿元，2018年累计向科迪集团及其关联方提供资金34.06亿元，均在当期进行了全额转回。2019年，*ST科迪累计向科迪集团及其关联方转出资金67.67亿元，当期仅转回47.92亿元。此外，2017年至2019年，*ST科迪在未经过决策审批程序或授权程序的情况下，向科迪集团及其关联方提供担保，未按规定及时进行信息披露，也未在《2017年年度报告》《2018年年度报告》中披露，构成重大遗漏。</w:t>
            </w:r>
          </w:p>
          <w:p w14:paraId="26316F61" w14:textId="77777777" w:rsidR="0032745C" w:rsidRPr="0032745C" w:rsidRDefault="0032745C" w:rsidP="00DA47D1">
            <w:pPr>
              <w:tabs>
                <w:tab w:val="left" w:pos="2160"/>
              </w:tabs>
              <w:rPr>
                <w:rStyle w:val="10"/>
                <w:rFonts w:ascii="宋体" w:hAnsi="宋体"/>
                <w:i w:val="0"/>
                <w:iCs w:val="0"/>
              </w:rPr>
            </w:pPr>
          </w:p>
        </w:tc>
      </w:tr>
      <w:tr w:rsidR="0032745C" w:rsidRPr="0032745C" w14:paraId="462521DD" w14:textId="77777777" w:rsidTr="00DA47D1">
        <w:tc>
          <w:tcPr>
            <w:tcW w:w="1985" w:type="dxa"/>
          </w:tcPr>
          <w:p w14:paraId="5021DE54" w14:textId="77777777" w:rsidR="0032745C" w:rsidRPr="0032745C" w:rsidRDefault="0032745C" w:rsidP="00DA47D1">
            <w:pPr>
              <w:rPr>
                <w:rFonts w:ascii="宋体" w:hAnsi="宋体"/>
              </w:rPr>
            </w:pPr>
            <w:r w:rsidRPr="0032745C">
              <w:rPr>
                <w:rFonts w:ascii="宋体" w:hAnsi="宋体" w:hint="eastAsia"/>
              </w:rPr>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3E5B0D97" w14:textId="77777777" w:rsidR="0032745C" w:rsidRPr="0032745C" w:rsidRDefault="0032745C" w:rsidP="00DA47D1">
            <w:pPr>
              <w:rPr>
                <w:rFonts w:ascii="宋体" w:hAnsi="宋体"/>
              </w:rPr>
            </w:pPr>
            <w:r w:rsidRPr="0032745C">
              <w:rPr>
                <w:rFonts w:ascii="宋体" w:hAnsi="宋体" w:hint="eastAsia"/>
              </w:rPr>
              <w:t>保留意见、无法表示意见</w:t>
            </w:r>
          </w:p>
        </w:tc>
      </w:tr>
    </w:tbl>
    <w:p w14:paraId="668C1BA7" w14:textId="77777777" w:rsidR="0032745C" w:rsidRPr="0032745C" w:rsidRDefault="0032745C" w:rsidP="0032745C">
      <w:pPr>
        <w:rPr>
          <w:rFonts w:ascii="宋体" w:hAnsi="宋体"/>
        </w:rPr>
      </w:pPr>
    </w:p>
    <w:p w14:paraId="280DBDD2" w14:textId="43100DE6" w:rsidR="0032745C" w:rsidRPr="0032745C" w:rsidRDefault="0032745C" w:rsidP="0032745C">
      <w:pPr>
        <w:pStyle w:val="1"/>
        <w:rPr>
          <w:rFonts w:ascii="宋体" w:hAnsi="宋体"/>
        </w:rPr>
      </w:pPr>
      <w:bookmarkStart w:id="53" w:name="_Toc105876570"/>
      <w:r w:rsidRPr="0032745C">
        <w:rPr>
          <w:rFonts w:ascii="宋体" w:hAnsi="宋体" w:hint="eastAsia"/>
        </w:rPr>
        <w:t>4</w:t>
      </w:r>
      <w:r w:rsidRPr="0032745C">
        <w:rPr>
          <w:rFonts w:ascii="宋体" w:hAnsi="宋体"/>
        </w:rPr>
        <w:t>6</w:t>
      </w:r>
      <w:r w:rsidRPr="0032745C">
        <w:rPr>
          <w:rFonts w:ascii="宋体" w:hAnsi="宋体" w:hint="eastAsia"/>
        </w:rPr>
        <w:t>西安达尔曼实业股份有限公司</w:t>
      </w:r>
      <w:bookmarkEnd w:id="53"/>
    </w:p>
    <w:tbl>
      <w:tblPr>
        <w:tblStyle w:val="a5"/>
        <w:tblW w:w="8319" w:type="dxa"/>
        <w:tblLayout w:type="fixed"/>
        <w:tblLook w:val="04A0" w:firstRow="1" w:lastRow="0" w:firstColumn="1" w:lastColumn="0" w:noHBand="0" w:noVBand="1"/>
      </w:tblPr>
      <w:tblGrid>
        <w:gridCol w:w="1985"/>
        <w:gridCol w:w="6334"/>
      </w:tblGrid>
      <w:tr w:rsidR="0032745C" w:rsidRPr="0032745C" w14:paraId="05A50FDF" w14:textId="77777777" w:rsidTr="00DA47D1">
        <w:tc>
          <w:tcPr>
            <w:tcW w:w="1985" w:type="dxa"/>
          </w:tcPr>
          <w:p w14:paraId="3237E733"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25AD5510" w14:textId="77777777" w:rsidR="0032745C" w:rsidRPr="0032745C" w:rsidRDefault="0032745C" w:rsidP="00DA47D1">
            <w:pPr>
              <w:jc w:val="center"/>
              <w:rPr>
                <w:rFonts w:ascii="宋体" w:hAnsi="宋体"/>
              </w:rPr>
            </w:pPr>
            <w:r w:rsidRPr="0032745C">
              <w:rPr>
                <w:rFonts w:ascii="宋体" w:hAnsi="宋体" w:hint="eastAsia"/>
              </w:rPr>
              <w:t>07</w:t>
            </w:r>
            <w:r w:rsidRPr="0032745C">
              <w:rPr>
                <w:rFonts w:ascii="宋体" w:hAnsi="宋体"/>
              </w:rPr>
              <w:t>39</w:t>
            </w:r>
          </w:p>
        </w:tc>
      </w:tr>
      <w:tr w:rsidR="0032745C" w:rsidRPr="0032745C" w14:paraId="4EC82971" w14:textId="77777777" w:rsidTr="00DA47D1">
        <w:tc>
          <w:tcPr>
            <w:tcW w:w="1985" w:type="dxa"/>
          </w:tcPr>
          <w:p w14:paraId="285E9550"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4F92D37C"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3C15C61B" w14:textId="77777777" w:rsidTr="00DA47D1">
        <w:trPr>
          <w:trHeight w:val="90"/>
        </w:trPr>
        <w:tc>
          <w:tcPr>
            <w:tcW w:w="1985" w:type="dxa"/>
          </w:tcPr>
          <w:p w14:paraId="6FEAB561"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1A3D4892" w14:textId="77777777" w:rsidR="0032745C" w:rsidRPr="0032745C" w:rsidRDefault="0032745C" w:rsidP="00DA47D1">
            <w:pPr>
              <w:jc w:val="center"/>
              <w:rPr>
                <w:rFonts w:ascii="宋体" w:hAnsi="宋体"/>
              </w:rPr>
            </w:pPr>
            <w:r w:rsidRPr="0032745C">
              <w:rPr>
                <w:rFonts w:ascii="宋体" w:hAnsi="宋体" w:hint="eastAsia"/>
              </w:rPr>
              <w:t>2005年</w:t>
            </w:r>
          </w:p>
        </w:tc>
      </w:tr>
      <w:tr w:rsidR="0032745C" w:rsidRPr="0032745C" w14:paraId="34D52422" w14:textId="77777777" w:rsidTr="00DA47D1">
        <w:tc>
          <w:tcPr>
            <w:tcW w:w="1985" w:type="dxa"/>
          </w:tcPr>
          <w:p w14:paraId="2A5DD513"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6CC3F684" w14:textId="77777777" w:rsidR="0032745C" w:rsidRPr="0032745C" w:rsidRDefault="0032745C" w:rsidP="00DA47D1">
            <w:pPr>
              <w:jc w:val="center"/>
              <w:rPr>
                <w:rFonts w:ascii="宋体" w:hAnsi="宋体"/>
              </w:rPr>
            </w:pPr>
            <w:r w:rsidRPr="0032745C">
              <w:rPr>
                <w:rFonts w:ascii="宋体" w:hAnsi="宋体" w:hint="eastAsia"/>
              </w:rPr>
              <w:t>St达尔曼</w:t>
            </w:r>
          </w:p>
        </w:tc>
      </w:tr>
      <w:tr w:rsidR="0032745C" w:rsidRPr="0032745C" w14:paraId="5E11C50E" w14:textId="77777777" w:rsidTr="00DA47D1">
        <w:tc>
          <w:tcPr>
            <w:tcW w:w="1985" w:type="dxa"/>
          </w:tcPr>
          <w:p w14:paraId="6FD801B1"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4CC5DF3B" w14:textId="77777777" w:rsidR="0032745C" w:rsidRPr="0032745C" w:rsidRDefault="0032745C" w:rsidP="00DA47D1">
            <w:pPr>
              <w:rPr>
                <w:rFonts w:ascii="宋体" w:hAnsi="宋体"/>
              </w:rPr>
            </w:pPr>
            <w:r w:rsidRPr="0032745C">
              <w:rPr>
                <w:rFonts w:ascii="宋体" w:hAnsi="宋体" w:hint="eastAsia"/>
              </w:rPr>
              <w:t>珠宝制品</w:t>
            </w:r>
          </w:p>
        </w:tc>
      </w:tr>
      <w:tr w:rsidR="0032745C" w:rsidRPr="0032745C" w14:paraId="14CD1881" w14:textId="77777777" w:rsidTr="00DA47D1">
        <w:tc>
          <w:tcPr>
            <w:tcW w:w="1985" w:type="dxa"/>
          </w:tcPr>
          <w:p w14:paraId="6AC19621"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1FA96D58" w14:textId="77777777" w:rsidR="0032745C" w:rsidRPr="0032745C" w:rsidRDefault="0032745C" w:rsidP="00DA47D1">
            <w:pPr>
              <w:rPr>
                <w:rFonts w:ascii="宋体" w:hAnsi="宋体"/>
              </w:rPr>
            </w:pPr>
            <w:r w:rsidRPr="0032745C">
              <w:rPr>
                <w:rFonts w:ascii="宋体" w:hAnsi="宋体" w:hint="eastAsia"/>
              </w:rPr>
              <w:t>西安达尔曼实业股份有限公司于1993年以定向募集方式设立，主要从事珠宝、玉器的加工和销售。1996年12月，公司在上交所挂牌上市，并于1998年、2001 年两次配股，在股市募集资金共计7.17亿元。西安翠宝首饰集团公司一直是达尔曼第一大股东，翠宝集团名为集体企业，实际上完全由许宗林一手控制。</w:t>
            </w:r>
          </w:p>
          <w:p w14:paraId="41D49E63" w14:textId="77777777" w:rsidR="0032745C" w:rsidRPr="0032745C" w:rsidRDefault="0032745C" w:rsidP="00DA47D1">
            <w:pPr>
              <w:rPr>
                <w:rFonts w:ascii="宋体" w:hAnsi="宋体"/>
              </w:rPr>
            </w:pPr>
            <w:r w:rsidRPr="0032745C">
              <w:rPr>
                <w:rFonts w:ascii="宋体" w:hAnsi="宋体" w:hint="eastAsia"/>
              </w:rPr>
              <w:t>2004年5月10日，达尔曼被上交所实行特别处理，变更为“ST达尔曼”，同时证监会对公司涉嫌虚假陈述行为立案调查。2004年9月，公司公告显示，截至2004年6月30日，公司总资产锐减为13亿元，净资产-3.46亿元，仅半年时间亏损高达 14亿元，不仅</w:t>
            </w:r>
            <w:proofErr w:type="gramStart"/>
            <w:r w:rsidRPr="0032745C">
              <w:rPr>
                <w:rFonts w:ascii="宋体" w:hAnsi="宋体" w:hint="eastAsia"/>
              </w:rPr>
              <w:t>抵销</w:t>
            </w:r>
            <w:proofErr w:type="gramEnd"/>
            <w:r w:rsidRPr="0032745C">
              <w:rPr>
                <w:rFonts w:ascii="宋体" w:hAnsi="宋体" w:hint="eastAsia"/>
              </w:rPr>
              <w:t>了上市以来大部分业绩，而且濒临退市破产。此后，达尔曼股价一路狂跌，2004年12月30日跌破一元面值。2005年3月25日，达尔曼被终止上市。</w:t>
            </w:r>
          </w:p>
        </w:tc>
      </w:tr>
      <w:tr w:rsidR="0032745C" w:rsidRPr="0032745C" w14:paraId="0EBCDFED" w14:textId="77777777" w:rsidTr="00DA47D1">
        <w:tc>
          <w:tcPr>
            <w:tcW w:w="1985" w:type="dxa"/>
          </w:tcPr>
          <w:p w14:paraId="1B31CCDB" w14:textId="77777777" w:rsidR="0032745C" w:rsidRPr="0032745C" w:rsidRDefault="0032745C" w:rsidP="00DA47D1">
            <w:pPr>
              <w:rPr>
                <w:rFonts w:ascii="宋体" w:hAnsi="宋体"/>
              </w:rPr>
            </w:pPr>
            <w:r w:rsidRPr="0032745C">
              <w:rPr>
                <w:rFonts w:ascii="宋体" w:hAnsi="宋体" w:hint="eastAsia"/>
              </w:rPr>
              <w:t>关联审计机构</w:t>
            </w:r>
            <w:r w:rsidRPr="0032745C">
              <w:rPr>
                <w:rFonts w:ascii="宋体" w:hAnsi="宋体"/>
              </w:rPr>
              <w:t>名称</w:t>
            </w:r>
          </w:p>
        </w:tc>
        <w:tc>
          <w:tcPr>
            <w:tcW w:w="6334" w:type="dxa"/>
          </w:tcPr>
          <w:p w14:paraId="608CA5AE" w14:textId="77777777" w:rsidR="0032745C" w:rsidRPr="0032745C" w:rsidRDefault="0032745C" w:rsidP="00DA47D1">
            <w:pPr>
              <w:rPr>
                <w:rFonts w:ascii="宋体" w:hAnsi="宋体"/>
              </w:rPr>
            </w:pPr>
            <w:r w:rsidRPr="0032745C">
              <w:rPr>
                <w:rFonts w:ascii="宋体" w:hAnsi="宋体" w:hint="eastAsia"/>
              </w:rPr>
              <w:t>无固定</w:t>
            </w:r>
          </w:p>
        </w:tc>
      </w:tr>
      <w:tr w:rsidR="0032745C" w:rsidRPr="0032745C" w14:paraId="550FABC8" w14:textId="77777777" w:rsidTr="00DA47D1">
        <w:tc>
          <w:tcPr>
            <w:tcW w:w="1985" w:type="dxa"/>
          </w:tcPr>
          <w:p w14:paraId="7EE74728"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09A1D55A"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造假过程和手法系统严密，属“一条龙”造假工程，具有较强隐蔽性</w:t>
            </w:r>
          </w:p>
          <w:p w14:paraId="20828F13"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达尔曼高薪聘请专家，对造假行为进行全程精心策划和严密伪装，形成</w:t>
            </w:r>
            <w:r w:rsidRPr="0032745C">
              <w:rPr>
                <w:rStyle w:val="10"/>
                <w:rFonts w:ascii="宋体" w:hAnsi="宋体" w:hint="eastAsia"/>
                <w:i w:val="0"/>
                <w:iCs w:val="0"/>
                <w:color w:val="auto"/>
              </w:rPr>
              <w:lastRenderedPageBreak/>
              <w:t>造假工程“一条龙”。比起银广夏和东方电子，达尔曼的造假更具系统性和欺骗性，公司的虚假业绩规划有明确的流程，并有配套的货币资金流转规划，编制了充分的原始资料和单据，并且按照账面收入真实缴纳税款。为了融资。资金周转和购销交易，许宗林等人设立了大量关联公司或“壳公司”。据透露，与达尔曼发生业务往来的关联方，基本都是由许宗</w:t>
            </w:r>
            <w:proofErr w:type="gramStart"/>
            <w:r w:rsidRPr="0032745C">
              <w:rPr>
                <w:rStyle w:val="10"/>
                <w:rFonts w:ascii="宋体" w:hAnsi="宋体" w:hint="eastAsia"/>
                <w:i w:val="0"/>
                <w:iCs w:val="0"/>
                <w:color w:val="auto"/>
              </w:rPr>
              <w:t>林控制</w:t>
            </w:r>
            <w:proofErr w:type="gramEnd"/>
            <w:r w:rsidRPr="0032745C">
              <w:rPr>
                <w:rStyle w:val="10"/>
                <w:rFonts w:ascii="宋体" w:hAnsi="宋体" w:hint="eastAsia"/>
                <w:i w:val="0"/>
                <w:iCs w:val="0"/>
                <w:color w:val="auto"/>
              </w:rPr>
              <w:t>的账户公司、“影子”公司，这类公司大致分为以托普森、海尔森为代表的“森”字系和以达福工贸等为代表的</w:t>
            </w:r>
          </w:p>
          <w:p w14:paraId="4BB79A47"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“达”字系，总数达30多个。这些公司的法人表面上看起来与达尔曼没有任何关系，但仔细一查</w:t>
            </w:r>
            <w:proofErr w:type="gramStart"/>
            <w:r w:rsidRPr="0032745C">
              <w:rPr>
                <w:rStyle w:val="10"/>
                <w:rFonts w:ascii="宋体" w:hAnsi="宋体" w:hint="eastAsia"/>
                <w:i w:val="0"/>
                <w:iCs w:val="0"/>
                <w:color w:val="auto"/>
              </w:rPr>
              <w:t>都是许</w:t>
            </w:r>
            <w:proofErr w:type="gramEnd"/>
            <w:r w:rsidRPr="0032745C">
              <w:rPr>
                <w:rStyle w:val="10"/>
                <w:rFonts w:ascii="宋体" w:hAnsi="宋体" w:hint="eastAsia"/>
                <w:i w:val="0"/>
                <w:iCs w:val="0"/>
                <w:color w:val="auto"/>
              </w:rPr>
              <w:t>宗林身边的人，可能是某个司机或资料室的工作人员，许宗林只需揣着这些公司印鉴，在需要的时候就可以轻松完成他的“数字游戏”了。通过精心策划，达尔曼的资金往往在不同公司多个账户进行倒账，以掩盖真相，加上相关的协议、单据和银行记录等都完整齐备，因此从形式上很难发现其造假行为。</w:t>
            </w:r>
          </w:p>
          <w:p w14:paraId="5DA66F7B" w14:textId="77777777" w:rsidR="0032745C" w:rsidRPr="0032745C" w:rsidRDefault="0032745C" w:rsidP="00DA47D1">
            <w:pPr>
              <w:tabs>
                <w:tab w:val="left" w:pos="2160"/>
              </w:tabs>
              <w:rPr>
                <w:rStyle w:val="10"/>
                <w:rFonts w:ascii="宋体" w:hAnsi="宋体"/>
                <w:i w:val="0"/>
                <w:iCs w:val="0"/>
              </w:rPr>
            </w:pPr>
            <w:r w:rsidRPr="0032745C">
              <w:rPr>
                <w:rStyle w:val="10"/>
                <w:rFonts w:ascii="宋体" w:hAnsi="宋体" w:hint="eastAsia"/>
                <w:i w:val="0"/>
                <w:iCs w:val="0"/>
                <w:color w:val="auto"/>
              </w:rPr>
              <w:t>此外，为了掩盖造假行为，达尔曼还将造假过程分解到不同部门和多家“壳公司”，每个部门只负责造假流程的一部分。这样，除个别关键人员外，其他人不能掌握全部情况，无法了解资金真实去向。在后期，许宗林逐步变更关键岗位负责人,将参与公司造假及资金转移的关键人员送往国外，进一步转移造假证据。在上市期间，达尔曼还频繁更换负责外部审计的会计师事务所，八年期间更换了三次，每家事务所的审计都不超过两年。</w:t>
            </w:r>
          </w:p>
        </w:tc>
      </w:tr>
      <w:tr w:rsidR="0032745C" w:rsidRPr="0032745C" w14:paraId="741DF137" w14:textId="77777777" w:rsidTr="00DA47D1">
        <w:tc>
          <w:tcPr>
            <w:tcW w:w="1985" w:type="dxa"/>
          </w:tcPr>
          <w:p w14:paraId="553DF949" w14:textId="77777777" w:rsidR="0032745C" w:rsidRPr="0032745C" w:rsidRDefault="0032745C" w:rsidP="00DA47D1">
            <w:pPr>
              <w:rPr>
                <w:rFonts w:ascii="宋体" w:hAnsi="宋体"/>
              </w:rPr>
            </w:pPr>
            <w:r w:rsidRPr="0032745C">
              <w:rPr>
                <w:rFonts w:ascii="宋体" w:hAnsi="宋体" w:hint="eastAsia"/>
              </w:rPr>
              <w:lastRenderedPageBreak/>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4591595C" w14:textId="77777777" w:rsidR="0032745C" w:rsidRPr="0032745C" w:rsidRDefault="0032745C" w:rsidP="00DA47D1">
            <w:pPr>
              <w:rPr>
                <w:rFonts w:ascii="宋体" w:hAnsi="宋体"/>
              </w:rPr>
            </w:pPr>
          </w:p>
        </w:tc>
      </w:tr>
    </w:tbl>
    <w:p w14:paraId="3BBBC02B" w14:textId="77777777" w:rsidR="0032745C" w:rsidRPr="0032745C" w:rsidRDefault="0032745C" w:rsidP="0032745C">
      <w:pPr>
        <w:rPr>
          <w:rFonts w:ascii="宋体" w:hAnsi="宋体"/>
        </w:rPr>
      </w:pPr>
    </w:p>
    <w:p w14:paraId="2CC80EC2" w14:textId="77777777" w:rsidR="0032745C" w:rsidRPr="0032745C" w:rsidRDefault="0032745C" w:rsidP="0032745C">
      <w:pPr>
        <w:pStyle w:val="1"/>
        <w:rPr>
          <w:rFonts w:ascii="宋体" w:hAnsi="宋体"/>
        </w:rPr>
      </w:pPr>
      <w:bookmarkStart w:id="54" w:name="_Toc105876571"/>
      <w:r w:rsidRPr="0032745C">
        <w:rPr>
          <w:rFonts w:ascii="宋体" w:hAnsi="宋体" w:hint="eastAsia"/>
        </w:rPr>
        <w:t>4</w:t>
      </w:r>
      <w:r w:rsidRPr="0032745C">
        <w:rPr>
          <w:rFonts w:ascii="宋体" w:hAnsi="宋体"/>
        </w:rPr>
        <w:t>7</w:t>
      </w:r>
      <w:r w:rsidRPr="0032745C">
        <w:rPr>
          <w:rFonts w:ascii="宋体" w:hAnsi="宋体" w:hint="eastAsia"/>
        </w:rPr>
        <w:t>东方金钰</w:t>
      </w:r>
      <w:bookmarkEnd w:id="54"/>
    </w:p>
    <w:tbl>
      <w:tblPr>
        <w:tblStyle w:val="a5"/>
        <w:tblW w:w="8319" w:type="dxa"/>
        <w:tblLayout w:type="fixed"/>
        <w:tblLook w:val="04A0" w:firstRow="1" w:lastRow="0" w:firstColumn="1" w:lastColumn="0" w:noHBand="0" w:noVBand="1"/>
      </w:tblPr>
      <w:tblGrid>
        <w:gridCol w:w="1985"/>
        <w:gridCol w:w="6334"/>
      </w:tblGrid>
      <w:tr w:rsidR="0032745C" w:rsidRPr="0032745C" w14:paraId="0A696DD5" w14:textId="77777777" w:rsidTr="00DA47D1">
        <w:tc>
          <w:tcPr>
            <w:tcW w:w="1985" w:type="dxa"/>
          </w:tcPr>
          <w:p w14:paraId="11EAF9DA"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7E7FDDB5"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740</w:t>
            </w:r>
          </w:p>
        </w:tc>
      </w:tr>
      <w:tr w:rsidR="0032745C" w:rsidRPr="0032745C" w14:paraId="388B0D91" w14:textId="77777777" w:rsidTr="00DA47D1">
        <w:tc>
          <w:tcPr>
            <w:tcW w:w="1985" w:type="dxa"/>
          </w:tcPr>
          <w:p w14:paraId="09A72846"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6CC0B921"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47398C1A" w14:textId="77777777" w:rsidTr="00DA47D1">
        <w:tc>
          <w:tcPr>
            <w:tcW w:w="1985" w:type="dxa"/>
          </w:tcPr>
          <w:p w14:paraId="499440C7"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5785E89C" w14:textId="77777777" w:rsidR="0032745C" w:rsidRPr="0032745C" w:rsidRDefault="0032745C" w:rsidP="00DA47D1">
            <w:pPr>
              <w:jc w:val="center"/>
              <w:rPr>
                <w:rFonts w:ascii="宋体" w:hAnsi="宋体"/>
              </w:rPr>
            </w:pPr>
            <w:r w:rsidRPr="0032745C">
              <w:rPr>
                <w:rFonts w:ascii="宋体" w:hAnsi="宋体" w:hint="eastAsia"/>
              </w:rPr>
              <w:t>2019</w:t>
            </w:r>
          </w:p>
        </w:tc>
      </w:tr>
      <w:tr w:rsidR="0032745C" w:rsidRPr="0032745C" w14:paraId="04643A1E" w14:textId="77777777" w:rsidTr="00DA47D1">
        <w:tc>
          <w:tcPr>
            <w:tcW w:w="1985" w:type="dxa"/>
          </w:tcPr>
          <w:p w14:paraId="05C09CB6"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4948AEBC" w14:textId="77777777" w:rsidR="0032745C" w:rsidRPr="0032745C" w:rsidRDefault="0032745C" w:rsidP="00DA47D1">
            <w:pPr>
              <w:jc w:val="center"/>
              <w:rPr>
                <w:rFonts w:ascii="宋体" w:hAnsi="宋体"/>
              </w:rPr>
            </w:pPr>
            <w:r w:rsidRPr="0032745C">
              <w:rPr>
                <w:rFonts w:ascii="宋体" w:hAnsi="宋体" w:hint="eastAsia"/>
              </w:rPr>
              <w:t>东方金钰</w:t>
            </w:r>
          </w:p>
        </w:tc>
      </w:tr>
      <w:tr w:rsidR="0032745C" w:rsidRPr="0032745C" w14:paraId="16EA4AD0" w14:textId="77777777" w:rsidTr="00DA47D1">
        <w:tc>
          <w:tcPr>
            <w:tcW w:w="1985" w:type="dxa"/>
          </w:tcPr>
          <w:p w14:paraId="14163FE2"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349D704F" w14:textId="77777777" w:rsidR="0032745C" w:rsidRPr="0032745C" w:rsidRDefault="0032745C" w:rsidP="00DA47D1">
            <w:pPr>
              <w:rPr>
                <w:rFonts w:ascii="宋体" w:hAnsi="宋体"/>
              </w:rPr>
            </w:pPr>
            <w:r w:rsidRPr="0032745C">
              <w:rPr>
                <w:rFonts w:ascii="宋体" w:hAnsi="宋体" w:hint="eastAsia"/>
              </w:rPr>
              <w:t>珠宝制造</w:t>
            </w:r>
          </w:p>
        </w:tc>
      </w:tr>
      <w:tr w:rsidR="0032745C" w:rsidRPr="0032745C" w14:paraId="5730E1E5" w14:textId="77777777" w:rsidTr="00DA47D1">
        <w:tc>
          <w:tcPr>
            <w:tcW w:w="1985" w:type="dxa"/>
          </w:tcPr>
          <w:p w14:paraId="3544C54F"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2A5246EF" w14:textId="77777777" w:rsidR="0032745C" w:rsidRPr="0032745C" w:rsidRDefault="0032745C" w:rsidP="00DA47D1">
            <w:pPr>
              <w:rPr>
                <w:rFonts w:ascii="宋体" w:hAnsi="宋体"/>
              </w:rPr>
            </w:pPr>
            <w:r w:rsidRPr="0032745C">
              <w:rPr>
                <w:rFonts w:ascii="宋体" w:hAnsi="宋体" w:hint="eastAsia"/>
              </w:rPr>
              <w:t>2019 年证监会累计对 22 家上市公司财务造假行立案调查，其中包括我国唯一一家翡翠珠宝类上市公司--东方金钰。证监会点名东方金钰财务造假主观恶性明显，虚构翡翠原石购销业务，通过造假方式实现业绩目标。以东方金钰为代表的这些财务造假的上市公司不仅损害了投资者的利益，也毁坏了市场诚信基础，损害了证券市场的健康发展。</w:t>
            </w:r>
          </w:p>
          <w:p w14:paraId="3178137F" w14:textId="77777777" w:rsidR="0032745C" w:rsidRPr="0032745C" w:rsidRDefault="0032745C" w:rsidP="00DA47D1">
            <w:pPr>
              <w:rPr>
                <w:rFonts w:ascii="宋体" w:hAnsi="宋体"/>
              </w:rPr>
            </w:pPr>
            <w:r w:rsidRPr="0032745C">
              <w:rPr>
                <w:rFonts w:ascii="宋体" w:hAnsi="宋体" w:hint="eastAsia"/>
              </w:rPr>
              <w:t>东方金钰简介</w:t>
            </w:r>
          </w:p>
          <w:p w14:paraId="6690AC5A" w14:textId="77777777" w:rsidR="0032745C" w:rsidRPr="0032745C" w:rsidRDefault="0032745C" w:rsidP="00DA47D1">
            <w:pPr>
              <w:rPr>
                <w:rFonts w:ascii="宋体" w:hAnsi="宋体"/>
              </w:rPr>
            </w:pPr>
            <w:r w:rsidRPr="0032745C">
              <w:rPr>
                <w:rFonts w:ascii="宋体" w:hAnsi="宋体" w:hint="eastAsia"/>
              </w:rPr>
              <w:t>东方金钰(600086)是国内第一家也是唯一一家翡翠珠宝类上市公司，曾有“翡翠第一股”之称，主要从事首饰产品的设计、采购和销售以及配套的产业</w:t>
            </w:r>
            <w:proofErr w:type="gramStart"/>
            <w:r w:rsidRPr="0032745C">
              <w:rPr>
                <w:rFonts w:ascii="宋体" w:hAnsi="宋体" w:hint="eastAsia"/>
              </w:rPr>
              <w:t>链金融</w:t>
            </w:r>
            <w:proofErr w:type="gramEnd"/>
            <w:r w:rsidRPr="0032745C">
              <w:rPr>
                <w:rFonts w:ascii="宋体" w:hAnsi="宋体" w:hint="eastAsia"/>
              </w:rPr>
              <w:t>服务，主要经营产品是翡翠原石、翡翠成品、黄金金条等。2005年，被称为“赌石大王”的赵兴龙创办的兴龙实业借壳多佳股份上市。2016年，赵兴龙之子--35岁的赵宁接任赵兴龙，成为东方</w:t>
            </w:r>
            <w:r w:rsidRPr="0032745C">
              <w:rPr>
                <w:rFonts w:ascii="宋体" w:hAnsi="宋体" w:hint="eastAsia"/>
              </w:rPr>
              <w:lastRenderedPageBreak/>
              <w:t>金钰董事长，同年，东方金钰开始财务造假。</w:t>
            </w:r>
          </w:p>
        </w:tc>
      </w:tr>
      <w:tr w:rsidR="0032745C" w:rsidRPr="0032745C" w14:paraId="45A399D8" w14:textId="77777777" w:rsidTr="00DA47D1">
        <w:tc>
          <w:tcPr>
            <w:tcW w:w="1985" w:type="dxa"/>
          </w:tcPr>
          <w:p w14:paraId="0956E8EF" w14:textId="77777777" w:rsidR="0032745C" w:rsidRPr="0032745C" w:rsidRDefault="0032745C" w:rsidP="00DA47D1">
            <w:pPr>
              <w:rPr>
                <w:rFonts w:ascii="宋体" w:hAnsi="宋体"/>
              </w:rPr>
            </w:pPr>
            <w:r w:rsidRPr="0032745C">
              <w:rPr>
                <w:rFonts w:ascii="宋体" w:hAnsi="宋体" w:hint="eastAsia"/>
              </w:rPr>
              <w:lastRenderedPageBreak/>
              <w:t>关联审计机构</w:t>
            </w:r>
            <w:r w:rsidRPr="0032745C">
              <w:rPr>
                <w:rFonts w:ascii="宋体" w:hAnsi="宋体"/>
              </w:rPr>
              <w:t>名称</w:t>
            </w:r>
          </w:p>
        </w:tc>
        <w:tc>
          <w:tcPr>
            <w:tcW w:w="6334" w:type="dxa"/>
          </w:tcPr>
          <w:p w14:paraId="6632CB06" w14:textId="77777777" w:rsidR="0032745C" w:rsidRPr="0032745C" w:rsidRDefault="0032745C" w:rsidP="00DA47D1">
            <w:pPr>
              <w:rPr>
                <w:rFonts w:ascii="宋体" w:hAnsi="宋体"/>
              </w:rPr>
            </w:pPr>
            <w:r w:rsidRPr="0032745C">
              <w:rPr>
                <w:rFonts w:ascii="宋体" w:hAnsi="宋体" w:hint="eastAsia"/>
              </w:rPr>
              <w:t>大华会计师事务所</w:t>
            </w:r>
          </w:p>
        </w:tc>
      </w:tr>
      <w:tr w:rsidR="0032745C" w:rsidRPr="0032745C" w14:paraId="689F16E6" w14:textId="77777777" w:rsidTr="00DA47D1">
        <w:tc>
          <w:tcPr>
            <w:tcW w:w="1985" w:type="dxa"/>
          </w:tcPr>
          <w:p w14:paraId="3051C631"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4C2D0DA8"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G:贪婪。G是Greed的缩写，贪婪往往是上市公司财务造假的根源所在。东方金钰财务造假体现了实际控制人对利益的过度追求，对利益的追求不仅仅是为了完成业绩指标，获得经济利益，也为了满足自我实现的需求。东方金钰实际控制人赵宁2016年4月接替其父赵兴龙，担任东方金钰的董事长和法定代表人。根据证监会调查，正是2016年开始东方金钰进行财务造假。</w:t>
            </w:r>
          </w:p>
          <w:p w14:paraId="7771C749"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o:机会。0是Opportunity的缩写，不健全的公司治理机制为财务造假提供了机会。东方金钰是家族式企业，实际控制人赵宁是东方金钰的法定代表人、董事长、总裁，同时还是财务造假主体宏达珠宝的执行董事兼总经理。其对会计信息质量拥有实质性权力，内部控制和各项监督机制难以发挥作用，从而为造假创造条件。</w:t>
            </w:r>
          </w:p>
          <w:p w14:paraId="62F732E1"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N:需要。N是Need的缩写，需要是一切行为的基础。东方金钰投入大量资金采购翡翠原石，但是销售情况却不乐观，存货占用大量资金，东方金钰面临流动资金紧缺、高额债务、营业收入下降等的问题，为完成营业收入、利润总额等业绩指标，东方金钰通过虚构交易、虚增收入和利润等手段进行财务造假。</w:t>
            </w:r>
          </w:p>
          <w:p w14:paraId="4067C937"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E:暴露。E是Explore的缩写。暴露是造假行为被曝光的可能性和揭发后受到监管部门处罚的力度。注册会计师作为</w:t>
            </w:r>
            <w:proofErr w:type="gramStart"/>
            <w:r w:rsidRPr="0032745C">
              <w:rPr>
                <w:rStyle w:val="10"/>
                <w:rFonts w:ascii="宋体" w:hAnsi="宋体" w:hint="eastAsia"/>
                <w:i w:val="0"/>
                <w:iCs w:val="0"/>
                <w:color w:val="auto"/>
              </w:rPr>
              <w:t>独立第三</w:t>
            </w:r>
            <w:proofErr w:type="gramEnd"/>
            <w:r w:rsidRPr="0032745C">
              <w:rPr>
                <w:rStyle w:val="10"/>
                <w:rFonts w:ascii="宋体" w:hAnsi="宋体" w:hint="eastAsia"/>
                <w:i w:val="0"/>
                <w:iCs w:val="0"/>
                <w:color w:val="auto"/>
              </w:rPr>
              <w:t>方，是揭露舞弊行为的关键因素，但是现实情况是审计委托者和被审计对象是重合的，注册会计师往往缺乏独立性，起不到应有的监督作用。2016年，2017年注册会计师均为东方金钰出具了无保留意见审计报告。另一方面是财务造假的成本与收益不成比例，造假预期收益大大超过预期成本。东方金钰虚增利润3.58亿元，而对东方金钰的处罚金额只有60万元，60万元已经是证监会对上市公司财务造假的最大处罚金额，虽然对董事和高管个人也处以3万到30万元不等的罚款，但是相对于造假收益来说，这些罚款只是九牛一毛。</w:t>
            </w:r>
          </w:p>
        </w:tc>
      </w:tr>
      <w:tr w:rsidR="0032745C" w:rsidRPr="0032745C" w14:paraId="44561BAF" w14:textId="77777777" w:rsidTr="00DA47D1">
        <w:tc>
          <w:tcPr>
            <w:tcW w:w="1985" w:type="dxa"/>
          </w:tcPr>
          <w:p w14:paraId="3A3E602E" w14:textId="77777777" w:rsidR="0032745C" w:rsidRPr="0032745C" w:rsidRDefault="0032745C" w:rsidP="00DA47D1">
            <w:pPr>
              <w:rPr>
                <w:rFonts w:ascii="宋体" w:hAnsi="宋体"/>
              </w:rPr>
            </w:pPr>
            <w:r w:rsidRPr="0032745C">
              <w:rPr>
                <w:rFonts w:ascii="宋体" w:hAnsi="宋体" w:hint="eastAsia"/>
              </w:rPr>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05FC8A66" w14:textId="77777777" w:rsidR="0032745C" w:rsidRPr="0032745C" w:rsidRDefault="0032745C" w:rsidP="00DA47D1">
            <w:pPr>
              <w:rPr>
                <w:rFonts w:ascii="宋体" w:hAnsi="宋体"/>
              </w:rPr>
            </w:pPr>
            <w:r w:rsidRPr="0032745C">
              <w:rPr>
                <w:rFonts w:ascii="宋体" w:hAnsi="宋体" w:hint="eastAsia"/>
              </w:rPr>
              <w:t>无保留意见</w:t>
            </w:r>
          </w:p>
        </w:tc>
      </w:tr>
    </w:tbl>
    <w:p w14:paraId="3670DDFE" w14:textId="77777777" w:rsidR="0032745C" w:rsidRPr="0032745C" w:rsidRDefault="0032745C" w:rsidP="0032745C">
      <w:pPr>
        <w:rPr>
          <w:rFonts w:ascii="宋体" w:hAnsi="宋体"/>
        </w:rPr>
      </w:pPr>
    </w:p>
    <w:p w14:paraId="230135D0" w14:textId="77777777" w:rsidR="0032745C" w:rsidRPr="0032745C" w:rsidRDefault="0032745C" w:rsidP="0032745C">
      <w:pPr>
        <w:pStyle w:val="1"/>
        <w:rPr>
          <w:rFonts w:ascii="宋体" w:hAnsi="宋体"/>
        </w:rPr>
      </w:pPr>
      <w:bookmarkStart w:id="55" w:name="_Toc105876572"/>
      <w:bookmarkStart w:id="56" w:name="_Hlk105855769"/>
      <w:r w:rsidRPr="0032745C">
        <w:rPr>
          <w:rFonts w:ascii="宋体" w:hAnsi="宋体" w:hint="eastAsia"/>
        </w:rPr>
        <w:t>4</w:t>
      </w:r>
      <w:r w:rsidRPr="0032745C">
        <w:rPr>
          <w:rFonts w:ascii="宋体" w:hAnsi="宋体"/>
        </w:rPr>
        <w:t>8</w:t>
      </w:r>
      <w:r w:rsidRPr="0032745C">
        <w:rPr>
          <w:rFonts w:ascii="宋体" w:hAnsi="宋体" w:hint="eastAsia"/>
        </w:rPr>
        <w:t>丹东欣泰电气股份有限公司</w:t>
      </w:r>
      <w:bookmarkEnd w:id="55"/>
    </w:p>
    <w:tbl>
      <w:tblPr>
        <w:tblStyle w:val="a5"/>
        <w:tblW w:w="8319" w:type="dxa"/>
        <w:tblLayout w:type="fixed"/>
        <w:tblLook w:val="04A0" w:firstRow="1" w:lastRow="0" w:firstColumn="1" w:lastColumn="0" w:noHBand="0" w:noVBand="1"/>
      </w:tblPr>
      <w:tblGrid>
        <w:gridCol w:w="1985"/>
        <w:gridCol w:w="6334"/>
      </w:tblGrid>
      <w:tr w:rsidR="0032745C" w:rsidRPr="0032745C" w14:paraId="68C42A77" w14:textId="77777777" w:rsidTr="00DA47D1">
        <w:tc>
          <w:tcPr>
            <w:tcW w:w="1985" w:type="dxa"/>
          </w:tcPr>
          <w:bookmarkEnd w:id="56"/>
          <w:p w14:paraId="007A2C8E" w14:textId="77777777" w:rsidR="0032745C" w:rsidRPr="0032745C" w:rsidRDefault="0032745C" w:rsidP="00DA47D1">
            <w:pPr>
              <w:rPr>
                <w:rFonts w:ascii="宋体" w:hAnsi="宋体"/>
              </w:rPr>
            </w:pPr>
            <w:r w:rsidRPr="0032745C">
              <w:rPr>
                <w:rFonts w:ascii="宋体" w:hAnsi="宋体" w:hint="eastAsia"/>
              </w:rPr>
              <w:t>案例数据</w:t>
            </w:r>
            <w:r w:rsidRPr="0032745C">
              <w:rPr>
                <w:rFonts w:ascii="宋体" w:hAnsi="宋体"/>
              </w:rPr>
              <w:t>编号</w:t>
            </w:r>
          </w:p>
        </w:tc>
        <w:tc>
          <w:tcPr>
            <w:tcW w:w="6334" w:type="dxa"/>
          </w:tcPr>
          <w:p w14:paraId="6A0BFBB4" w14:textId="77777777" w:rsidR="0032745C" w:rsidRPr="0032745C" w:rsidRDefault="0032745C" w:rsidP="00DA47D1">
            <w:pPr>
              <w:jc w:val="center"/>
              <w:rPr>
                <w:rFonts w:ascii="宋体" w:hAnsi="宋体"/>
              </w:rPr>
            </w:pPr>
            <w:r w:rsidRPr="0032745C">
              <w:rPr>
                <w:rFonts w:ascii="宋体" w:hAnsi="宋体" w:hint="eastAsia"/>
              </w:rPr>
              <w:t>0</w:t>
            </w:r>
            <w:r w:rsidRPr="0032745C">
              <w:rPr>
                <w:rFonts w:ascii="宋体" w:hAnsi="宋体"/>
              </w:rPr>
              <w:t>741</w:t>
            </w:r>
          </w:p>
        </w:tc>
      </w:tr>
      <w:tr w:rsidR="0032745C" w:rsidRPr="0032745C" w14:paraId="7189E4E8" w14:textId="77777777" w:rsidTr="00DA47D1">
        <w:trPr>
          <w:trHeight w:val="292"/>
        </w:trPr>
        <w:tc>
          <w:tcPr>
            <w:tcW w:w="1985" w:type="dxa"/>
          </w:tcPr>
          <w:p w14:paraId="489E091F" w14:textId="77777777" w:rsidR="0032745C" w:rsidRPr="0032745C" w:rsidRDefault="0032745C" w:rsidP="00DA47D1">
            <w:pPr>
              <w:rPr>
                <w:rFonts w:ascii="宋体" w:hAnsi="宋体"/>
              </w:rPr>
            </w:pPr>
            <w:r w:rsidRPr="0032745C">
              <w:rPr>
                <w:rFonts w:ascii="宋体" w:hAnsi="宋体" w:hint="eastAsia"/>
              </w:rPr>
              <w:t>案例</w:t>
            </w:r>
            <w:r w:rsidRPr="0032745C">
              <w:rPr>
                <w:rFonts w:ascii="宋体" w:hAnsi="宋体"/>
              </w:rPr>
              <w:t>行业类别</w:t>
            </w:r>
          </w:p>
        </w:tc>
        <w:tc>
          <w:tcPr>
            <w:tcW w:w="6334" w:type="dxa"/>
          </w:tcPr>
          <w:p w14:paraId="71D0C7B2" w14:textId="77777777" w:rsidR="0032745C" w:rsidRPr="0032745C" w:rsidRDefault="0032745C" w:rsidP="00DA47D1">
            <w:pPr>
              <w:jc w:val="center"/>
              <w:rPr>
                <w:rFonts w:ascii="宋体" w:hAnsi="宋体"/>
              </w:rPr>
            </w:pPr>
            <w:r w:rsidRPr="0032745C">
              <w:rPr>
                <w:rFonts w:ascii="宋体" w:hAnsi="宋体" w:hint="eastAsia"/>
              </w:rPr>
              <w:t>制造业</w:t>
            </w:r>
          </w:p>
        </w:tc>
      </w:tr>
      <w:tr w:rsidR="0032745C" w:rsidRPr="0032745C" w14:paraId="25A2F34A" w14:textId="77777777" w:rsidTr="00DA47D1">
        <w:tc>
          <w:tcPr>
            <w:tcW w:w="1985" w:type="dxa"/>
          </w:tcPr>
          <w:p w14:paraId="521F9230" w14:textId="77777777" w:rsidR="0032745C" w:rsidRPr="0032745C" w:rsidRDefault="0032745C" w:rsidP="00DA47D1">
            <w:pPr>
              <w:rPr>
                <w:rFonts w:ascii="宋体" w:hAnsi="宋体"/>
              </w:rPr>
            </w:pPr>
            <w:r w:rsidRPr="0032745C">
              <w:rPr>
                <w:rFonts w:ascii="宋体" w:hAnsi="宋体" w:hint="eastAsia"/>
              </w:rPr>
              <w:t>案例发生时间</w:t>
            </w:r>
          </w:p>
        </w:tc>
        <w:tc>
          <w:tcPr>
            <w:tcW w:w="6334" w:type="dxa"/>
          </w:tcPr>
          <w:p w14:paraId="203829A9" w14:textId="77777777" w:rsidR="0032745C" w:rsidRPr="0032745C" w:rsidRDefault="0032745C" w:rsidP="00DA47D1">
            <w:pPr>
              <w:jc w:val="center"/>
              <w:rPr>
                <w:rFonts w:ascii="宋体" w:hAnsi="宋体"/>
              </w:rPr>
            </w:pPr>
            <w:r w:rsidRPr="0032745C">
              <w:rPr>
                <w:rFonts w:ascii="宋体" w:hAnsi="宋体" w:hint="eastAsia"/>
              </w:rPr>
              <w:t>2017年</w:t>
            </w:r>
          </w:p>
        </w:tc>
      </w:tr>
      <w:tr w:rsidR="0032745C" w:rsidRPr="0032745C" w14:paraId="7DF21307" w14:textId="77777777" w:rsidTr="00DA47D1">
        <w:tc>
          <w:tcPr>
            <w:tcW w:w="1985" w:type="dxa"/>
          </w:tcPr>
          <w:p w14:paraId="775C2EE1" w14:textId="77777777" w:rsidR="0032745C" w:rsidRPr="0032745C" w:rsidRDefault="0032745C" w:rsidP="00DA47D1">
            <w:pPr>
              <w:rPr>
                <w:rFonts w:ascii="宋体" w:hAnsi="宋体"/>
              </w:rPr>
            </w:pPr>
            <w:r w:rsidRPr="0032745C">
              <w:rPr>
                <w:rFonts w:ascii="宋体" w:hAnsi="宋体" w:hint="eastAsia"/>
              </w:rPr>
              <w:t>案例企业名称</w:t>
            </w:r>
          </w:p>
        </w:tc>
        <w:tc>
          <w:tcPr>
            <w:tcW w:w="6334" w:type="dxa"/>
          </w:tcPr>
          <w:p w14:paraId="267F5524" w14:textId="77777777" w:rsidR="0032745C" w:rsidRPr="0032745C" w:rsidRDefault="0032745C" w:rsidP="00DA47D1">
            <w:pPr>
              <w:jc w:val="center"/>
              <w:rPr>
                <w:rFonts w:ascii="宋体" w:hAnsi="宋体"/>
              </w:rPr>
            </w:pPr>
            <w:r w:rsidRPr="0032745C">
              <w:rPr>
                <w:rFonts w:ascii="宋体" w:hAnsi="宋体" w:hint="eastAsia"/>
              </w:rPr>
              <w:t>欣泰电气</w:t>
            </w:r>
          </w:p>
        </w:tc>
      </w:tr>
      <w:tr w:rsidR="0032745C" w:rsidRPr="0032745C" w14:paraId="1048500F" w14:textId="77777777" w:rsidTr="00DA47D1">
        <w:tc>
          <w:tcPr>
            <w:tcW w:w="1985" w:type="dxa"/>
          </w:tcPr>
          <w:p w14:paraId="4AD0E249" w14:textId="77777777" w:rsidR="0032745C" w:rsidRPr="0032745C" w:rsidRDefault="0032745C" w:rsidP="00DA47D1">
            <w:pPr>
              <w:rPr>
                <w:rFonts w:ascii="宋体" w:hAnsi="宋体"/>
              </w:rPr>
            </w:pPr>
            <w:r w:rsidRPr="0032745C">
              <w:rPr>
                <w:rFonts w:ascii="宋体" w:hAnsi="宋体" w:hint="eastAsia"/>
              </w:rPr>
              <w:t>案例企业经营范围</w:t>
            </w:r>
          </w:p>
        </w:tc>
        <w:tc>
          <w:tcPr>
            <w:tcW w:w="6334" w:type="dxa"/>
          </w:tcPr>
          <w:p w14:paraId="4A85F657" w14:textId="77777777" w:rsidR="0032745C" w:rsidRPr="0032745C" w:rsidRDefault="0032745C" w:rsidP="00DA47D1">
            <w:pPr>
              <w:rPr>
                <w:rFonts w:ascii="宋体" w:hAnsi="宋体"/>
              </w:rPr>
            </w:pPr>
            <w:r w:rsidRPr="0032745C">
              <w:rPr>
                <w:rFonts w:ascii="宋体" w:hAnsi="宋体" w:hint="eastAsia"/>
              </w:rPr>
              <w:t>制造电器</w:t>
            </w:r>
          </w:p>
        </w:tc>
      </w:tr>
      <w:tr w:rsidR="0032745C" w:rsidRPr="0032745C" w14:paraId="240071C4" w14:textId="77777777" w:rsidTr="00DA47D1">
        <w:tc>
          <w:tcPr>
            <w:tcW w:w="1985" w:type="dxa"/>
          </w:tcPr>
          <w:p w14:paraId="41340ADE" w14:textId="77777777" w:rsidR="0032745C" w:rsidRPr="0032745C" w:rsidRDefault="0032745C" w:rsidP="00DA47D1">
            <w:pPr>
              <w:rPr>
                <w:rFonts w:ascii="宋体" w:hAnsi="宋体"/>
              </w:rPr>
            </w:pPr>
            <w:r w:rsidRPr="0032745C">
              <w:rPr>
                <w:rFonts w:ascii="宋体" w:hAnsi="宋体" w:hint="eastAsia"/>
              </w:rPr>
              <w:t>企业单位案情描述</w:t>
            </w:r>
          </w:p>
        </w:tc>
        <w:tc>
          <w:tcPr>
            <w:tcW w:w="6334" w:type="dxa"/>
          </w:tcPr>
          <w:p w14:paraId="0491C211" w14:textId="77777777" w:rsidR="0032745C" w:rsidRPr="0032745C" w:rsidRDefault="0032745C" w:rsidP="00DA47D1">
            <w:pPr>
              <w:rPr>
                <w:rFonts w:ascii="宋体" w:hAnsi="宋体"/>
              </w:rPr>
            </w:pPr>
            <w:r w:rsidRPr="0032745C">
              <w:rPr>
                <w:rFonts w:ascii="宋体" w:hAnsi="宋体" w:hint="eastAsia"/>
              </w:rPr>
              <w:t>丹东欣泰电气股份有限公司是辽宁欣泰股份有限公司的控股子公司，注册资本7000万元人民币，经营范围是制造、加工和销售MCR磁控电抗器、磁控消弧线圈等。公司以“诚信守约、用户至上”为宗旨，秉承“诚</w:t>
            </w:r>
            <w:r w:rsidRPr="0032745C">
              <w:rPr>
                <w:rFonts w:ascii="宋体" w:hAnsi="宋体" w:hint="eastAsia"/>
              </w:rPr>
              <w:lastRenderedPageBreak/>
              <w:t>铸精品、服务社会”的经营理念，但是事实上欣泰电气却以财务舞弊的方式欺诈上市发行，没有真正履行诚信这一经营理念。</w:t>
            </w:r>
          </w:p>
          <w:p w14:paraId="66CEAA5D" w14:textId="77777777" w:rsidR="0032745C" w:rsidRPr="0032745C" w:rsidRDefault="0032745C" w:rsidP="00DA47D1">
            <w:pPr>
              <w:rPr>
                <w:rFonts w:ascii="宋体" w:hAnsi="宋体"/>
              </w:rPr>
            </w:pPr>
            <w:r w:rsidRPr="0032745C">
              <w:rPr>
                <w:rFonts w:ascii="宋体" w:hAnsi="宋体" w:hint="eastAsia"/>
              </w:rPr>
              <w:t>（二）上市过程及强制退市</w:t>
            </w:r>
          </w:p>
          <w:p w14:paraId="216AA7B9" w14:textId="77777777" w:rsidR="0032745C" w:rsidRPr="0032745C" w:rsidRDefault="0032745C" w:rsidP="00DA47D1">
            <w:pPr>
              <w:rPr>
                <w:rFonts w:ascii="宋体" w:hAnsi="宋体"/>
              </w:rPr>
            </w:pPr>
            <w:r w:rsidRPr="0032745C">
              <w:rPr>
                <w:rFonts w:ascii="宋体" w:hAnsi="宋体" w:hint="eastAsia"/>
              </w:rPr>
              <w:t>2009年9月，欣泰电气首次提交IPO申报材料但宣告失败；2011年6月，欣泰电气将其保荐机构更换为兴业证券；2011年7月，进行第二次申请上市；2011年8月23日，丹东市政府对欣泰电气第二次IPO上市需要整改的问题和上市时间进行了研讨；2014年1月27日，欣泰电气成功于创业板登陆上市；2015年7月14日被证監会进行了立案调查；2016年7月8日，证监会宣布欣泰电气欺诈上市，具有不可纠正性、不可消除影响性；同时启动了强制退市程序；2017年8月28日从深交所摘牌退市；而在2017年5月4日，欣泰电气起诉证监会一审败诉；同年12月，欣泰电气起诉证监会二审开庭。</w:t>
            </w:r>
          </w:p>
          <w:p w14:paraId="13B13A4D" w14:textId="77777777" w:rsidR="0032745C" w:rsidRPr="0032745C" w:rsidRDefault="0032745C" w:rsidP="00DA47D1">
            <w:pPr>
              <w:rPr>
                <w:rFonts w:ascii="宋体" w:hAnsi="宋体"/>
              </w:rPr>
            </w:pPr>
          </w:p>
          <w:p w14:paraId="11166A80" w14:textId="77777777" w:rsidR="0032745C" w:rsidRPr="0032745C" w:rsidRDefault="0032745C" w:rsidP="00DA47D1">
            <w:pPr>
              <w:rPr>
                <w:rFonts w:ascii="宋体" w:hAnsi="宋体"/>
              </w:rPr>
            </w:pPr>
            <w:r w:rsidRPr="0032745C">
              <w:rPr>
                <w:rFonts w:ascii="宋体" w:hAnsi="宋体" w:hint="eastAsia"/>
              </w:rPr>
              <w:t>四、基于GONE理论视角下欣泰电气舞弊动因分析</w:t>
            </w:r>
          </w:p>
        </w:tc>
      </w:tr>
      <w:tr w:rsidR="0032745C" w:rsidRPr="0032745C" w14:paraId="563224CA" w14:textId="77777777" w:rsidTr="00DA47D1">
        <w:tc>
          <w:tcPr>
            <w:tcW w:w="1985" w:type="dxa"/>
          </w:tcPr>
          <w:p w14:paraId="401927B2" w14:textId="77777777" w:rsidR="0032745C" w:rsidRPr="0032745C" w:rsidRDefault="0032745C" w:rsidP="00DA47D1">
            <w:pPr>
              <w:rPr>
                <w:rFonts w:ascii="宋体" w:hAnsi="宋体"/>
              </w:rPr>
            </w:pPr>
            <w:r w:rsidRPr="0032745C">
              <w:rPr>
                <w:rFonts w:ascii="宋体" w:hAnsi="宋体" w:hint="eastAsia"/>
              </w:rPr>
              <w:lastRenderedPageBreak/>
              <w:t>关联审计机构</w:t>
            </w:r>
            <w:r w:rsidRPr="0032745C">
              <w:rPr>
                <w:rFonts w:ascii="宋体" w:hAnsi="宋体"/>
              </w:rPr>
              <w:t>名称</w:t>
            </w:r>
          </w:p>
        </w:tc>
        <w:tc>
          <w:tcPr>
            <w:tcW w:w="6334" w:type="dxa"/>
          </w:tcPr>
          <w:p w14:paraId="2014BA0C" w14:textId="77777777" w:rsidR="0032745C" w:rsidRPr="0032745C" w:rsidRDefault="0032745C" w:rsidP="00DA47D1">
            <w:pPr>
              <w:rPr>
                <w:rFonts w:ascii="宋体" w:hAnsi="宋体"/>
              </w:rPr>
            </w:pPr>
            <w:r w:rsidRPr="0032745C">
              <w:rPr>
                <w:rFonts w:ascii="宋体" w:hAnsi="宋体" w:hint="eastAsia"/>
              </w:rPr>
              <w:t>中</w:t>
            </w:r>
            <w:proofErr w:type="gramStart"/>
            <w:r w:rsidRPr="0032745C">
              <w:rPr>
                <w:rFonts w:ascii="宋体" w:hAnsi="宋体" w:hint="eastAsia"/>
              </w:rPr>
              <w:t>审众环</w:t>
            </w:r>
            <w:proofErr w:type="gramEnd"/>
            <w:r w:rsidRPr="0032745C">
              <w:rPr>
                <w:rFonts w:ascii="宋体" w:hAnsi="宋体" w:hint="eastAsia"/>
              </w:rPr>
              <w:t>会计师事务所</w:t>
            </w:r>
          </w:p>
        </w:tc>
      </w:tr>
      <w:tr w:rsidR="0032745C" w:rsidRPr="0032745C" w14:paraId="6C00DDBC" w14:textId="77777777" w:rsidTr="00DA47D1">
        <w:tc>
          <w:tcPr>
            <w:tcW w:w="1985" w:type="dxa"/>
          </w:tcPr>
          <w:p w14:paraId="5CBA4FB1" w14:textId="77777777" w:rsidR="0032745C" w:rsidRPr="0032745C" w:rsidRDefault="0032745C" w:rsidP="00DA47D1">
            <w:pPr>
              <w:rPr>
                <w:rFonts w:ascii="宋体" w:hAnsi="宋体"/>
              </w:rPr>
            </w:pPr>
            <w:r w:rsidRPr="0032745C">
              <w:rPr>
                <w:rFonts w:ascii="宋体" w:hAnsi="宋体" w:hint="eastAsia"/>
              </w:rPr>
              <w:t>引发</w:t>
            </w:r>
            <w:r w:rsidRPr="0032745C">
              <w:rPr>
                <w:rFonts w:ascii="宋体" w:hAnsi="宋体"/>
              </w:rPr>
              <w:t>的审计</w:t>
            </w:r>
            <w:r w:rsidRPr="0032745C">
              <w:rPr>
                <w:rFonts w:ascii="宋体" w:hAnsi="宋体" w:hint="eastAsia"/>
              </w:rPr>
              <w:t>实施</w:t>
            </w:r>
            <w:r w:rsidRPr="0032745C">
              <w:rPr>
                <w:rFonts w:ascii="宋体" w:hAnsi="宋体"/>
              </w:rPr>
              <w:t>思考</w:t>
            </w:r>
          </w:p>
        </w:tc>
        <w:tc>
          <w:tcPr>
            <w:tcW w:w="6334" w:type="dxa"/>
          </w:tcPr>
          <w:p w14:paraId="7290323B"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贪婪因子分析</w:t>
            </w:r>
          </w:p>
          <w:p w14:paraId="20E40815"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贪婪是指想要获得超过自身能力范围之外的钱财或其他利益的一种强烈的欲望，舞弊行为人为满足自身贪婪的心理，追求个人利益最大化，而对企业财务方面做出舞弊的行为。</w:t>
            </w:r>
          </w:p>
          <w:p w14:paraId="6716D0D6"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1.管理层缺乏诚信度和职业道德水平低</w:t>
            </w:r>
          </w:p>
          <w:p w14:paraId="71569F52"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2009年9月，欣泰电气第一次申请了IPO上市，但是，因为其所并购的资产持续盈利能力较低，不符合上市要求被证监会否决。上市以失败告终，反而拉开了欣泰电气在2011—2014年连续四年对其财务报表内容进行粉饰造假的内幕。</w:t>
            </w:r>
          </w:p>
          <w:p w14:paraId="232AF71D"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（1）公司董事长、实际控制人温德乙贪图自身利益，私自从公司挪用超过6000万元的资金，这一行为是由于其自身对金钱的强烈欲望导致的，是完全不道德的。</w:t>
            </w:r>
          </w:p>
          <w:p w14:paraId="4256E3C9"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（2）欣泰电气为了减少应收账款，美化相关财务指标，实施以下舞弊行为：虚构银行凭证以及银行流水单、向他人虚构应付账款以抵消其应收款项、私自刻印客户公章，虚构与客户的业务往来事项。</w:t>
            </w:r>
          </w:p>
          <w:p w14:paraId="1A6D5E1A"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（3）不相容职务没有分离，由财务经理同时担任会计凭证的记账工作和复核工作。</w:t>
            </w:r>
          </w:p>
          <w:p w14:paraId="70BFDB3E"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2.被外部利益所诱惑</w:t>
            </w:r>
          </w:p>
          <w:p w14:paraId="0B4AC486"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在欣泰电气成功上市以后，企业高管层通过以</w:t>
            </w:r>
            <w:proofErr w:type="gramStart"/>
            <w:r w:rsidRPr="0032745C">
              <w:rPr>
                <w:rStyle w:val="10"/>
                <w:rFonts w:ascii="宋体" w:hAnsi="宋体" w:hint="eastAsia"/>
                <w:i w:val="0"/>
                <w:iCs w:val="0"/>
                <w:color w:val="auto"/>
              </w:rPr>
              <w:t>减持套现</w:t>
            </w:r>
            <w:proofErr w:type="gramEnd"/>
            <w:r w:rsidRPr="0032745C">
              <w:rPr>
                <w:rStyle w:val="10"/>
                <w:rFonts w:ascii="宋体" w:hAnsi="宋体" w:hint="eastAsia"/>
                <w:i w:val="0"/>
                <w:iCs w:val="0"/>
                <w:color w:val="auto"/>
              </w:rPr>
              <w:t>的方式不断地减少其自身持股数，旨在获得更高的利益，并以每股16元的发行价格公开发行大量股票，募集到了近3亿元的巨额资金。一般来说，公司上市是为了得到以下好处：提升企业的形象、提高企业知名度、吸引人才、招贤纳士，同时激励本公司员工，促进企业完善公司治理结构以及获取更多的发展渠道，以提升企业自身的扩张能力等。但是，欣泰电气凭借财务造假的手段实现成功上市之后，却发现公司各股东、高管人员都在减少持有股票的数量，这一行为对外界传递了公司发展前景不佳的信号，也显示出欣泰电气的管理者确实存在问题。</w:t>
            </w:r>
          </w:p>
          <w:p w14:paraId="4E620AD7"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机会因子分析</w:t>
            </w:r>
          </w:p>
          <w:p w14:paraId="2246C2DB"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1.内部因子</w:t>
            </w:r>
          </w:p>
          <w:p w14:paraId="0FAE22DA"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lastRenderedPageBreak/>
              <w:t>（1）公司股权结构分散</w:t>
            </w:r>
          </w:p>
          <w:p w14:paraId="267BD020"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企业的股权结构选择对企业的发展有着重要的影响作用，常见的股权结构有高度集中、相对集中以及高度分散这三种类型。由表2可以看出，欣泰电气实际控制人温德乙是辽宁欣泰股份有限公司的第一控股股东，拥有26.59%股份，温德乙连同其亲属对欣泰电气所持有的股本比例共33.07%，處于绝对控股的地位，而在前五名股东持股比例中，除了温德乙以外的其他股东所持有股的比例均很低，由此可知欣泰电气的股权结构是高度分散的。如果公司治理是健全的，分散的股权结构更有益于制约大股东的行为，预防小股东受制于大股东的情况发生；但是在欣泰电气中，因为股权高度分散，公司存在大量的小股东成员，且小股东获取的利益非常少，小股东如果要参与公司的管理活动就会付出比所获收益更多的成本，这就使小股东们不再愿意参与到公司各项管理活动之中，也无法真正实施对管理层的监督管理，导致小股东无作为的现象发生。欣泰电气大股东的绝对控股和小股东的不作为，导致了管理层凌驾于内部控制之上，从而为舞弊实施者进行舞弊行为提供了机会。</w:t>
            </w:r>
          </w:p>
          <w:p w14:paraId="76EC27AD"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（2）大股东一股独大，股东大会、董事会和监事会形同虚设</w:t>
            </w:r>
          </w:p>
          <w:p w14:paraId="5CBAFFB2"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（3）内部管理混乱，应收账款、资金管理质量低下</w:t>
            </w:r>
          </w:p>
          <w:p w14:paraId="0CF04694" w14:textId="77777777" w:rsidR="0032745C" w:rsidRPr="0032745C" w:rsidRDefault="0032745C" w:rsidP="00DA47D1">
            <w:pPr>
              <w:tabs>
                <w:tab w:val="left" w:pos="2160"/>
              </w:tabs>
              <w:rPr>
                <w:rStyle w:val="10"/>
                <w:rFonts w:ascii="宋体" w:hAnsi="宋体"/>
                <w:i w:val="0"/>
                <w:iCs w:val="0"/>
                <w:color w:val="auto"/>
              </w:rPr>
            </w:pPr>
            <w:r w:rsidRPr="0032745C">
              <w:rPr>
                <w:rStyle w:val="10"/>
                <w:rFonts w:ascii="宋体" w:hAnsi="宋体" w:hint="eastAsia"/>
                <w:i w:val="0"/>
                <w:iCs w:val="0"/>
                <w:color w:val="auto"/>
              </w:rPr>
              <w:t>应收账款周转率的高低决定了公司资金周转能力和偿债能力的好坏，一个企业的应收账款周转率越高，则其收回账款的速度越快，质量就越好；反之就越差。欣泰电气在2011—2013年期间的经营状况是比较稳定的，但经营活动产生的现金流量不断降低，应收账款所占总的流动资产的比例又很大，且在这三年中不断增加，即应收账款周转率越来越低，其所能支配的流动现金呈减少的趋势；而欣泰电气又在冲击IPO二次上市，资金的紧张加上对融资的需求，就促使其对应收账款的金额进行调整粉饰，对外界传递公司运营状况良好，资金周转状况不错的信号。</w:t>
            </w:r>
          </w:p>
          <w:p w14:paraId="78D0595B" w14:textId="77777777" w:rsidR="0032745C" w:rsidRPr="0032745C" w:rsidRDefault="0032745C" w:rsidP="00DA47D1">
            <w:pPr>
              <w:tabs>
                <w:tab w:val="left" w:pos="2160"/>
              </w:tabs>
              <w:rPr>
                <w:rStyle w:val="10"/>
                <w:rFonts w:ascii="宋体" w:hAnsi="宋体"/>
                <w:i w:val="0"/>
                <w:iCs w:val="0"/>
                <w:color w:val="auto"/>
              </w:rPr>
            </w:pPr>
          </w:p>
        </w:tc>
      </w:tr>
      <w:tr w:rsidR="0032745C" w:rsidRPr="0032745C" w14:paraId="5621CEF7" w14:textId="77777777" w:rsidTr="00DA47D1">
        <w:tc>
          <w:tcPr>
            <w:tcW w:w="1985" w:type="dxa"/>
          </w:tcPr>
          <w:p w14:paraId="784761DD" w14:textId="77777777" w:rsidR="0032745C" w:rsidRPr="0032745C" w:rsidRDefault="0032745C" w:rsidP="00DA47D1">
            <w:pPr>
              <w:rPr>
                <w:rFonts w:ascii="宋体" w:hAnsi="宋体"/>
              </w:rPr>
            </w:pPr>
            <w:r w:rsidRPr="0032745C">
              <w:rPr>
                <w:rFonts w:ascii="宋体" w:hAnsi="宋体" w:hint="eastAsia"/>
              </w:rPr>
              <w:lastRenderedPageBreak/>
              <w:t>关联</w:t>
            </w:r>
            <w:r w:rsidRPr="0032745C">
              <w:rPr>
                <w:rFonts w:ascii="宋体" w:hAnsi="宋体"/>
              </w:rPr>
              <w:t>的审计</w:t>
            </w:r>
            <w:r w:rsidRPr="0032745C">
              <w:rPr>
                <w:rFonts w:ascii="宋体" w:hAnsi="宋体" w:hint="eastAsia"/>
              </w:rPr>
              <w:t>报告</w:t>
            </w:r>
            <w:r w:rsidRPr="0032745C">
              <w:rPr>
                <w:rFonts w:ascii="宋体" w:hAnsi="宋体"/>
              </w:rPr>
              <w:t>与审计</w:t>
            </w:r>
            <w:r w:rsidRPr="0032745C">
              <w:rPr>
                <w:rFonts w:ascii="宋体" w:hAnsi="宋体" w:hint="eastAsia"/>
              </w:rPr>
              <w:t>意见</w:t>
            </w:r>
          </w:p>
        </w:tc>
        <w:tc>
          <w:tcPr>
            <w:tcW w:w="6334" w:type="dxa"/>
          </w:tcPr>
          <w:p w14:paraId="65826321" w14:textId="77777777" w:rsidR="0032745C" w:rsidRPr="0032745C" w:rsidRDefault="0032745C" w:rsidP="00DA47D1">
            <w:pPr>
              <w:rPr>
                <w:rFonts w:ascii="宋体" w:hAnsi="宋体"/>
              </w:rPr>
            </w:pPr>
            <w:r w:rsidRPr="0032745C">
              <w:rPr>
                <w:rFonts w:ascii="宋体" w:hAnsi="宋体" w:hint="eastAsia"/>
              </w:rPr>
              <w:t>无法表示意见</w:t>
            </w:r>
          </w:p>
        </w:tc>
      </w:tr>
    </w:tbl>
    <w:p w14:paraId="6A0DBBBC" w14:textId="77777777" w:rsidR="0032745C" w:rsidRPr="0032745C" w:rsidRDefault="0032745C" w:rsidP="0032745C">
      <w:pPr>
        <w:rPr>
          <w:rFonts w:ascii="宋体" w:hAnsi="宋体"/>
        </w:rPr>
      </w:pPr>
    </w:p>
    <w:p w14:paraId="31F709D3" w14:textId="7652017D" w:rsidR="009F07D6" w:rsidRDefault="009F07D6" w:rsidP="009F07D6">
      <w:pPr>
        <w:pStyle w:val="1"/>
      </w:pPr>
      <w:bookmarkStart w:id="57" w:name="_Toc105876573"/>
      <w:r>
        <w:rPr>
          <w:rFonts w:hint="eastAsia"/>
        </w:rPr>
        <w:t>4</w:t>
      </w:r>
      <w:r>
        <w:t>9</w:t>
      </w:r>
      <w:r w:rsidRPr="009F3FB5">
        <w:rPr>
          <w:rFonts w:hint="eastAsia"/>
        </w:rPr>
        <w:t>新大地</w:t>
      </w:r>
      <w:bookmarkEnd w:id="57"/>
    </w:p>
    <w:tbl>
      <w:tblPr>
        <w:tblStyle w:val="a5"/>
        <w:tblW w:w="8296" w:type="dxa"/>
        <w:tblLayout w:type="fixed"/>
        <w:tblLook w:val="04A0" w:firstRow="1" w:lastRow="0" w:firstColumn="1" w:lastColumn="0" w:noHBand="0" w:noVBand="1"/>
      </w:tblPr>
      <w:tblGrid>
        <w:gridCol w:w="1980"/>
        <w:gridCol w:w="6316"/>
      </w:tblGrid>
      <w:tr w:rsidR="009F07D6" w14:paraId="7DB704B4" w14:textId="77777777" w:rsidTr="00DA47D1">
        <w:tc>
          <w:tcPr>
            <w:tcW w:w="1980" w:type="dxa"/>
          </w:tcPr>
          <w:p w14:paraId="6D40B971" w14:textId="77777777" w:rsidR="009F07D6" w:rsidRDefault="009F07D6" w:rsidP="00DA47D1">
            <w:r>
              <w:rPr>
                <w:rFonts w:hint="eastAsia"/>
              </w:rPr>
              <w:t>案例数据</w:t>
            </w:r>
            <w:r>
              <w:t>编号</w:t>
            </w:r>
          </w:p>
        </w:tc>
        <w:tc>
          <w:tcPr>
            <w:tcW w:w="6316" w:type="dxa"/>
          </w:tcPr>
          <w:p w14:paraId="6717236D" w14:textId="7DE4CAB0" w:rsidR="009F07D6" w:rsidRDefault="009F07D6" w:rsidP="00DA47D1">
            <w:pPr>
              <w:jc w:val="center"/>
            </w:pPr>
            <w:r>
              <w:rPr>
                <w:rFonts w:hint="eastAsia"/>
              </w:rPr>
              <w:t>0</w:t>
            </w:r>
            <w:r>
              <w:t>742</w:t>
            </w:r>
          </w:p>
        </w:tc>
      </w:tr>
      <w:tr w:rsidR="009F07D6" w14:paraId="118B8D86" w14:textId="77777777" w:rsidTr="00DA47D1">
        <w:tc>
          <w:tcPr>
            <w:tcW w:w="1980" w:type="dxa"/>
          </w:tcPr>
          <w:p w14:paraId="713C741C" w14:textId="77777777" w:rsidR="009F07D6" w:rsidRDefault="009F07D6" w:rsidP="00DA47D1">
            <w:r>
              <w:rPr>
                <w:rFonts w:hint="eastAsia"/>
              </w:rPr>
              <w:t>案例</w:t>
            </w:r>
            <w:r>
              <w:t>行业类别</w:t>
            </w:r>
          </w:p>
        </w:tc>
        <w:tc>
          <w:tcPr>
            <w:tcW w:w="6316" w:type="dxa"/>
          </w:tcPr>
          <w:p w14:paraId="373F46CA" w14:textId="77777777" w:rsidR="009F07D6" w:rsidRDefault="009F07D6" w:rsidP="00DA47D1">
            <w:pPr>
              <w:jc w:val="center"/>
            </w:pPr>
            <w:r w:rsidRPr="0032745C">
              <w:rPr>
                <w:rFonts w:ascii="宋体" w:hAnsi="宋体" w:hint="eastAsia"/>
              </w:rPr>
              <w:t>制造业</w:t>
            </w:r>
          </w:p>
        </w:tc>
      </w:tr>
      <w:tr w:rsidR="009F07D6" w14:paraId="5367C686" w14:textId="77777777" w:rsidTr="00DA47D1">
        <w:tc>
          <w:tcPr>
            <w:tcW w:w="1980" w:type="dxa"/>
          </w:tcPr>
          <w:p w14:paraId="31C114DD" w14:textId="77777777" w:rsidR="009F07D6" w:rsidRDefault="009F07D6" w:rsidP="00DA47D1">
            <w:r>
              <w:rPr>
                <w:rFonts w:hint="eastAsia"/>
              </w:rPr>
              <w:t>案例发生时间</w:t>
            </w:r>
          </w:p>
        </w:tc>
        <w:tc>
          <w:tcPr>
            <w:tcW w:w="6316" w:type="dxa"/>
          </w:tcPr>
          <w:p w14:paraId="574A2B30" w14:textId="77777777" w:rsidR="009F07D6" w:rsidRDefault="009F07D6" w:rsidP="00DA47D1">
            <w:pPr>
              <w:jc w:val="center"/>
            </w:pPr>
            <w:r w:rsidRPr="0032745C">
              <w:rPr>
                <w:rFonts w:ascii="宋体" w:hAnsi="宋体" w:hint="eastAsia"/>
              </w:rPr>
              <w:t>2012年</w:t>
            </w:r>
          </w:p>
        </w:tc>
      </w:tr>
      <w:tr w:rsidR="009F07D6" w14:paraId="7C22236D" w14:textId="77777777" w:rsidTr="00DA47D1">
        <w:tc>
          <w:tcPr>
            <w:tcW w:w="1980" w:type="dxa"/>
          </w:tcPr>
          <w:p w14:paraId="4F37E6B5" w14:textId="77777777" w:rsidR="009F07D6" w:rsidRDefault="009F07D6" w:rsidP="00DA47D1">
            <w:r>
              <w:rPr>
                <w:rFonts w:hint="eastAsia"/>
              </w:rPr>
              <w:t>案例企业名称</w:t>
            </w:r>
          </w:p>
        </w:tc>
        <w:tc>
          <w:tcPr>
            <w:tcW w:w="6316" w:type="dxa"/>
          </w:tcPr>
          <w:p w14:paraId="2E9A9A67" w14:textId="77777777" w:rsidR="009F07D6" w:rsidRDefault="009F07D6" w:rsidP="00DA47D1">
            <w:pPr>
              <w:jc w:val="center"/>
            </w:pPr>
            <w:r w:rsidRPr="0032745C">
              <w:rPr>
                <w:rFonts w:ascii="宋体" w:hAnsi="宋体" w:hint="eastAsia"/>
              </w:rPr>
              <w:t>新大地</w:t>
            </w:r>
          </w:p>
        </w:tc>
      </w:tr>
      <w:tr w:rsidR="009F07D6" w14:paraId="57BE5369" w14:textId="77777777" w:rsidTr="00DA47D1">
        <w:tc>
          <w:tcPr>
            <w:tcW w:w="1980" w:type="dxa"/>
          </w:tcPr>
          <w:p w14:paraId="44B60DC6" w14:textId="77777777" w:rsidR="009F07D6" w:rsidRDefault="009F07D6" w:rsidP="00DA47D1">
            <w:r>
              <w:rPr>
                <w:rFonts w:hint="eastAsia"/>
              </w:rPr>
              <w:t>案例企业经营范围</w:t>
            </w:r>
          </w:p>
        </w:tc>
        <w:tc>
          <w:tcPr>
            <w:tcW w:w="6316" w:type="dxa"/>
          </w:tcPr>
          <w:p w14:paraId="173B4477" w14:textId="77777777" w:rsidR="009F07D6" w:rsidRDefault="009F07D6" w:rsidP="00DA47D1">
            <w:r w:rsidRPr="0032745C">
              <w:rPr>
                <w:rFonts w:ascii="宋体" w:hAnsi="宋体" w:hint="eastAsia"/>
              </w:rPr>
              <w:t>洗涤用品</w:t>
            </w:r>
          </w:p>
        </w:tc>
      </w:tr>
      <w:tr w:rsidR="009F07D6" w14:paraId="0E8F9A47" w14:textId="77777777" w:rsidTr="00DA47D1">
        <w:tc>
          <w:tcPr>
            <w:tcW w:w="1980" w:type="dxa"/>
          </w:tcPr>
          <w:p w14:paraId="3B92B63E" w14:textId="77777777" w:rsidR="009F07D6" w:rsidRDefault="009F07D6" w:rsidP="00DA47D1">
            <w:r>
              <w:rPr>
                <w:rFonts w:hint="eastAsia"/>
              </w:rPr>
              <w:t>企业单位案情描述</w:t>
            </w:r>
          </w:p>
        </w:tc>
        <w:tc>
          <w:tcPr>
            <w:tcW w:w="6316" w:type="dxa"/>
          </w:tcPr>
          <w:p w14:paraId="06662CDD" w14:textId="77777777" w:rsidR="009F07D6" w:rsidRPr="0032745C" w:rsidRDefault="009F07D6" w:rsidP="00DA47D1">
            <w:pPr>
              <w:rPr>
                <w:rFonts w:ascii="宋体" w:hAnsi="宋体"/>
              </w:rPr>
            </w:pPr>
            <w:r w:rsidRPr="0032745C">
              <w:rPr>
                <w:rFonts w:ascii="宋体" w:hAnsi="宋体" w:hint="eastAsia"/>
              </w:rPr>
              <w:t>广东新大地生物科技股份有限公司成立于2004年，创立初期名为广东新大地生物科技有限公司，2008 年更名为广东新大地生物科技股份有限公司。该公司位于广东省梅州市平远县长田镇，主要从事油茶产业化的现代农业企业，2011年8月被有关部门评为国家高新技术企业。公司主营业务是茶皂素系列产品研发及山茶油加工、油茶苗培植及油茶基</w:t>
            </w:r>
            <w:r w:rsidRPr="0032745C">
              <w:rPr>
                <w:rFonts w:ascii="宋体" w:hAnsi="宋体" w:hint="eastAsia"/>
              </w:rPr>
              <w:lastRenderedPageBreak/>
              <w:t>地开发;洗发护发、沐浴液化妆品及生物有机肥生产、销售。该公司生产的“</w:t>
            </w:r>
            <w:proofErr w:type="gramStart"/>
            <w:r w:rsidRPr="0032745C">
              <w:rPr>
                <w:rFonts w:ascii="宋体" w:hAnsi="宋体" w:hint="eastAsia"/>
              </w:rPr>
              <w:t>曼佗</w:t>
            </w:r>
            <w:proofErr w:type="gramEnd"/>
            <w:r w:rsidRPr="0032745C">
              <w:rPr>
                <w:rFonts w:ascii="宋体" w:hAnsi="宋体" w:hint="eastAsia"/>
              </w:rPr>
              <w:t>神露”牌高山茶油，作为公司的主打产品，对公司的销售收入贡献不小。同时该公司的产品获得一些相关机构的认证，如:有机转换产品认证、绿色食品认证、ISO9001质量管理体系认证、食品安全管理体系认证等。</w:t>
            </w:r>
          </w:p>
          <w:p w14:paraId="18D3C094" w14:textId="77777777" w:rsidR="009F07D6" w:rsidRDefault="009F07D6" w:rsidP="00DA47D1">
            <w:r w:rsidRPr="0032745C">
              <w:rPr>
                <w:rFonts w:ascii="宋体" w:hAnsi="宋体" w:hint="eastAsia"/>
              </w:rPr>
              <w:t>新大地于2012年4月12日，通过首次公开发行股票在创业板上市的申请，并在证监会网站进行预先披露，而后在2012年5月18日召开的证监会</w:t>
            </w:r>
            <w:proofErr w:type="gramStart"/>
            <w:r w:rsidRPr="0032745C">
              <w:rPr>
                <w:rFonts w:ascii="宋体" w:hAnsi="宋体" w:hint="eastAsia"/>
              </w:rPr>
              <w:t>创业板发审</w:t>
            </w:r>
            <w:proofErr w:type="gramEnd"/>
            <w:r w:rsidRPr="0032745C">
              <w:rPr>
                <w:rFonts w:ascii="宋体" w:hAnsi="宋体" w:hint="eastAsia"/>
              </w:rPr>
              <w:t>委2012年第36次会议上获得通过。然而，2012 年 5 月下旬，经过记者的深度调查，发现了大量与新大地招股书不符的事实，其涉嫌虚增利润、隐瞒关联交易，目财务数据自相矛盾的现象十分严重。2012年6月中国证监会已终止对广东新大地生物科技股份有限公司首发上市电请的后续审查。相比之前的云南绿大地等财务舞弊事件，新大地的舞弊手段</w:t>
            </w:r>
            <w:proofErr w:type="gramStart"/>
            <w:r w:rsidRPr="0032745C">
              <w:rPr>
                <w:rFonts w:ascii="宋体" w:hAnsi="宋体" w:hint="eastAsia"/>
              </w:rPr>
              <w:t>相更加</w:t>
            </w:r>
            <w:proofErr w:type="gramEnd"/>
            <w:r w:rsidRPr="0032745C">
              <w:rPr>
                <w:rFonts w:ascii="宋体" w:hAnsi="宋体" w:hint="eastAsia"/>
              </w:rPr>
              <w:t>精细，几乎可以代表中国目前财务造假的最高水平。新大地的舞弊手段主要有;虚增收入、虚减成本、虚增资产，隐瞒关联方交易等。</w:t>
            </w:r>
          </w:p>
        </w:tc>
      </w:tr>
      <w:tr w:rsidR="009F07D6" w14:paraId="7054AEF4" w14:textId="77777777" w:rsidTr="00DA47D1">
        <w:tc>
          <w:tcPr>
            <w:tcW w:w="1980" w:type="dxa"/>
          </w:tcPr>
          <w:p w14:paraId="361E4539" w14:textId="77777777" w:rsidR="009F07D6" w:rsidRDefault="009F07D6" w:rsidP="00DA47D1">
            <w:r>
              <w:rPr>
                <w:rFonts w:hint="eastAsia"/>
              </w:rPr>
              <w:lastRenderedPageBreak/>
              <w:t>关联审计机构</w:t>
            </w:r>
            <w:r>
              <w:t>名称</w:t>
            </w:r>
          </w:p>
        </w:tc>
        <w:tc>
          <w:tcPr>
            <w:tcW w:w="6316" w:type="dxa"/>
          </w:tcPr>
          <w:p w14:paraId="425274B9" w14:textId="77777777" w:rsidR="009F07D6" w:rsidRDefault="009F07D6" w:rsidP="00DA47D1">
            <w:r w:rsidRPr="0032745C">
              <w:rPr>
                <w:rFonts w:ascii="宋体" w:hAnsi="宋体" w:hint="eastAsia"/>
              </w:rPr>
              <w:t>大华会计师事务所</w:t>
            </w:r>
          </w:p>
        </w:tc>
      </w:tr>
      <w:tr w:rsidR="009F07D6" w14:paraId="418E18C1" w14:textId="77777777" w:rsidTr="00DA47D1">
        <w:tc>
          <w:tcPr>
            <w:tcW w:w="1980" w:type="dxa"/>
          </w:tcPr>
          <w:p w14:paraId="7BC8A6FF" w14:textId="77777777" w:rsidR="009F07D6" w:rsidRDefault="009F07D6" w:rsidP="00DA47D1">
            <w:r>
              <w:rPr>
                <w:rFonts w:hint="eastAsia"/>
              </w:rPr>
              <w:t>引发</w:t>
            </w:r>
            <w:r>
              <w:t>的审计</w:t>
            </w:r>
            <w:r>
              <w:rPr>
                <w:rFonts w:hint="eastAsia"/>
              </w:rPr>
              <w:t>实施</w:t>
            </w:r>
            <w:r>
              <w:t>思考</w:t>
            </w:r>
          </w:p>
        </w:tc>
        <w:tc>
          <w:tcPr>
            <w:tcW w:w="6316" w:type="dxa"/>
          </w:tcPr>
          <w:p w14:paraId="5BBB7541" w14:textId="77777777" w:rsidR="009F07D6" w:rsidRDefault="009F07D6" w:rsidP="00DA47D1">
            <w:pPr>
              <w:tabs>
                <w:tab w:val="left" w:pos="2160"/>
              </w:tabs>
              <w:rPr>
                <w:rStyle w:val="10"/>
                <w:i w:val="0"/>
                <w:iCs w:val="0"/>
              </w:rPr>
            </w:pPr>
            <w:r w:rsidRPr="005208D7">
              <w:rPr>
                <w:rStyle w:val="10"/>
                <w:rFonts w:ascii="宋体" w:hAnsi="宋体" w:hint="eastAsia"/>
                <w:i w:val="0"/>
                <w:iCs w:val="0"/>
                <w:color w:val="auto"/>
              </w:rPr>
              <w:t>新大地的 IPO 审计失败是有深刻并不是单纯的失误和巧合，其内部存在着深刻的原因和背景的，其最根本的原因就是利益的驱使,而直接原因则是在IPO阶段就出现了审计的漏洞.利益要求:新大地招股书介绍,第三大股东正是大昂集团，持股633。46万股，持股成本仅为0.789元/股，这意味着，如果新大地上市成功，大</w:t>
            </w:r>
            <w:proofErr w:type="gramStart"/>
            <w:r w:rsidRPr="005208D7">
              <w:rPr>
                <w:rStyle w:val="10"/>
                <w:rFonts w:ascii="宋体" w:hAnsi="宋体" w:hint="eastAsia"/>
                <w:i w:val="0"/>
                <w:iCs w:val="0"/>
                <w:color w:val="auto"/>
              </w:rPr>
              <w:t>昂集团</w:t>
            </w:r>
            <w:proofErr w:type="gramEnd"/>
            <w:r w:rsidRPr="005208D7">
              <w:rPr>
                <w:rStyle w:val="10"/>
                <w:rFonts w:ascii="宋体" w:hAnsi="宋体" w:hint="eastAsia"/>
                <w:i w:val="0"/>
                <w:iCs w:val="0"/>
                <w:color w:val="auto"/>
              </w:rPr>
              <w:t>董事长赵合宇可以获得千万甚至上亿的利益。利益的趋势是作为验资报告</w:t>
            </w:r>
            <w:proofErr w:type="gramStart"/>
            <w:r w:rsidRPr="005208D7">
              <w:rPr>
                <w:rStyle w:val="10"/>
                <w:rFonts w:ascii="宋体" w:hAnsi="宋体" w:hint="eastAsia"/>
                <w:i w:val="0"/>
                <w:iCs w:val="0"/>
                <w:color w:val="auto"/>
              </w:rPr>
              <w:t>经办注会赵合宇</w:t>
            </w:r>
            <w:proofErr w:type="gramEnd"/>
            <w:r w:rsidRPr="005208D7">
              <w:rPr>
                <w:rStyle w:val="10"/>
                <w:rFonts w:ascii="宋体" w:hAnsi="宋体" w:hint="eastAsia"/>
                <w:i w:val="0"/>
                <w:iCs w:val="0"/>
                <w:color w:val="auto"/>
              </w:rPr>
              <w:t>极力助推签字的重要原因.IPO 阶段审计漏洞:西南财经大学会计系教授蔡春解释:“验资报告是公司投入注册资本的时候，需要由会计师事务所进行审计，作为给予其他股东资本到位的证明，"从蔡春教授的这句话中我们可以推断出，新大地的财务资金有可能在 IPO筹备阶段就已经存在问题.据调查,验资机构和审计机构并不是同一家会计师事务所，但是负责签字的注册会计师却是同一人</w:t>
            </w:r>
            <w:proofErr w:type="gramStart"/>
            <w:r w:rsidRPr="005208D7">
              <w:rPr>
                <w:rStyle w:val="10"/>
                <w:rFonts w:ascii="宋体" w:hAnsi="宋体" w:hint="eastAsia"/>
                <w:i w:val="0"/>
                <w:iCs w:val="0"/>
                <w:color w:val="auto"/>
              </w:rPr>
              <w:t>一</w:t>
            </w:r>
            <w:proofErr w:type="gramEnd"/>
            <w:r w:rsidRPr="005208D7">
              <w:rPr>
                <w:rStyle w:val="10"/>
                <w:rFonts w:ascii="宋体" w:hAnsi="宋体" w:hint="eastAsia"/>
                <w:i w:val="0"/>
                <w:iCs w:val="0"/>
                <w:color w:val="auto"/>
              </w:rPr>
              <w:t>，即王海滨。《中华人民共和国注册会计师法》中明确规定，注册会计师不得同时在两个或者两个以上的会计师事务所执行业务。同时，作为中兴新世纪负责人的赵合宇却是以立信会计师事务所</w:t>
            </w:r>
            <w:proofErr w:type="gramStart"/>
            <w:r w:rsidRPr="005208D7">
              <w:rPr>
                <w:rStyle w:val="10"/>
                <w:rFonts w:ascii="宋体" w:hAnsi="宋体" w:hint="eastAsia"/>
                <w:i w:val="0"/>
                <w:iCs w:val="0"/>
                <w:color w:val="auto"/>
              </w:rPr>
              <w:t>的注会名义</w:t>
            </w:r>
            <w:proofErr w:type="gramEnd"/>
            <w:r w:rsidRPr="005208D7">
              <w:rPr>
                <w:rStyle w:val="10"/>
                <w:rFonts w:ascii="宋体" w:hAnsi="宋体" w:hint="eastAsia"/>
                <w:i w:val="0"/>
                <w:iCs w:val="0"/>
                <w:color w:val="auto"/>
              </w:rPr>
              <w:t>签字，如果在其他事务所执行的是非注册会计师法</w:t>
            </w:r>
            <w:proofErr w:type="gramStart"/>
            <w:r w:rsidRPr="005208D7">
              <w:rPr>
                <w:rStyle w:val="10"/>
                <w:rFonts w:ascii="宋体" w:hAnsi="宋体" w:hint="eastAsia"/>
                <w:i w:val="0"/>
                <w:iCs w:val="0"/>
                <w:color w:val="auto"/>
              </w:rPr>
              <w:t>定业务</w:t>
            </w:r>
            <w:proofErr w:type="gramEnd"/>
            <w:r w:rsidRPr="005208D7">
              <w:rPr>
                <w:rStyle w:val="10"/>
                <w:rFonts w:ascii="宋体" w:hAnsi="宋体" w:hint="eastAsia"/>
                <w:i w:val="0"/>
                <w:iCs w:val="0"/>
                <w:color w:val="auto"/>
              </w:rPr>
              <w:t>的话，注册会计师是可以身兼多家事务所的，比如只做代理记账，财务咨询，税务筹划之类，而非审计业务，但要明确的是不能在两家都签字。这一现象也让人不禁产生疑问。经过调查，我们得知如果企业存在问题，那么企业财务会事先做好工作，一般企业提交给审计事务所的相关财务文件都是经过一定修饰和处理的。而事务所的相关人员也存在工作上的疏忽或利益关系.例如:在审计新大地2011年主营业务收入项目的过程中，在12月份毛利率与全年平均毛利率偏离度超过33%的情况下,未保持适当的职业审慎，得出全年毛利率无异常波动的结论;且在审计当年应收账款过程中，也未保持适当的职业审慎，未发现2011年12月新大地现金销售回款占当月销售回款43%的异常情形,也未对上述两项异常进一步查验.这就为IPO审计失败提供了客观上的可能性,使得新大地能够逃过IPO 审计大关。</w:t>
            </w:r>
          </w:p>
        </w:tc>
      </w:tr>
      <w:tr w:rsidR="009F07D6" w14:paraId="45DB96AD" w14:textId="77777777" w:rsidTr="00DA47D1">
        <w:tc>
          <w:tcPr>
            <w:tcW w:w="1980" w:type="dxa"/>
          </w:tcPr>
          <w:p w14:paraId="03586B4D" w14:textId="77777777" w:rsidR="009F07D6" w:rsidRDefault="009F07D6" w:rsidP="00DA47D1">
            <w:r>
              <w:rPr>
                <w:rFonts w:hint="eastAsia"/>
              </w:rPr>
              <w:t>关联</w:t>
            </w:r>
            <w:r>
              <w:t>的审计</w:t>
            </w:r>
            <w:r>
              <w:rPr>
                <w:rFonts w:hint="eastAsia"/>
              </w:rPr>
              <w:t>报告</w:t>
            </w:r>
            <w:r>
              <w:t>与</w:t>
            </w:r>
            <w:r>
              <w:lastRenderedPageBreak/>
              <w:t>审计</w:t>
            </w:r>
            <w:r>
              <w:rPr>
                <w:rFonts w:hint="eastAsia"/>
              </w:rPr>
              <w:t>意见</w:t>
            </w:r>
          </w:p>
        </w:tc>
        <w:tc>
          <w:tcPr>
            <w:tcW w:w="6316" w:type="dxa"/>
          </w:tcPr>
          <w:p w14:paraId="72190B83" w14:textId="77777777" w:rsidR="009F07D6" w:rsidRDefault="009F07D6" w:rsidP="00DA47D1">
            <w:r w:rsidRPr="0032745C">
              <w:rPr>
                <w:rFonts w:ascii="宋体" w:hAnsi="宋体" w:hint="eastAsia"/>
              </w:rPr>
              <w:lastRenderedPageBreak/>
              <w:t>无保留意见</w:t>
            </w:r>
          </w:p>
        </w:tc>
      </w:tr>
    </w:tbl>
    <w:p w14:paraId="14304EE1" w14:textId="77777777" w:rsidR="009F07D6" w:rsidRDefault="009F07D6" w:rsidP="009F07D6"/>
    <w:p w14:paraId="3919529E" w14:textId="77777777" w:rsidR="00C17226" w:rsidRDefault="00C17226" w:rsidP="00C17226"/>
    <w:p w14:paraId="1B833943" w14:textId="6157F50F" w:rsidR="00C17226" w:rsidRDefault="00C17226" w:rsidP="00C17226">
      <w:pPr>
        <w:pStyle w:val="1"/>
      </w:pPr>
      <w:bookmarkStart w:id="58" w:name="_Toc105876574"/>
      <w:r>
        <w:t xml:space="preserve">50 </w:t>
      </w:r>
      <w:r>
        <w:rPr>
          <w:rFonts w:hint="eastAsia"/>
        </w:rPr>
        <w:t>中兴国</w:t>
      </w:r>
      <w:proofErr w:type="gramStart"/>
      <w:r>
        <w:rPr>
          <w:rFonts w:hint="eastAsia"/>
        </w:rPr>
        <w:t>安科技</w:t>
      </w:r>
      <w:proofErr w:type="gramEnd"/>
      <w:r>
        <w:rPr>
          <w:rFonts w:hint="eastAsia"/>
        </w:rPr>
        <w:t>发展有限公司</w:t>
      </w:r>
      <w:bookmarkEnd w:id="58"/>
    </w:p>
    <w:tbl>
      <w:tblPr>
        <w:tblStyle w:val="a5"/>
        <w:tblW w:w="8319" w:type="dxa"/>
        <w:tblLayout w:type="fixed"/>
        <w:tblLook w:val="04A0" w:firstRow="1" w:lastRow="0" w:firstColumn="1" w:lastColumn="0" w:noHBand="0" w:noVBand="1"/>
      </w:tblPr>
      <w:tblGrid>
        <w:gridCol w:w="1985"/>
        <w:gridCol w:w="6334"/>
      </w:tblGrid>
      <w:tr w:rsidR="00C17226" w14:paraId="291838E8" w14:textId="77777777" w:rsidTr="002C4FE4">
        <w:tc>
          <w:tcPr>
            <w:tcW w:w="1985" w:type="dxa"/>
          </w:tcPr>
          <w:p w14:paraId="14388C38" w14:textId="77777777" w:rsidR="00C17226" w:rsidRDefault="00C17226" w:rsidP="002C4FE4">
            <w:r>
              <w:rPr>
                <w:rFonts w:hint="eastAsia"/>
              </w:rPr>
              <w:t>案例数据</w:t>
            </w:r>
            <w:r>
              <w:t>编号</w:t>
            </w:r>
          </w:p>
        </w:tc>
        <w:tc>
          <w:tcPr>
            <w:tcW w:w="6334" w:type="dxa"/>
          </w:tcPr>
          <w:p w14:paraId="586801C1" w14:textId="7B0B2AB0" w:rsidR="00C17226" w:rsidRDefault="00C17226" w:rsidP="002C4FE4">
            <w:pPr>
              <w:jc w:val="center"/>
            </w:pPr>
            <w:r>
              <w:t>01</w:t>
            </w:r>
            <w:r w:rsidR="001F27EF">
              <w:t>05</w:t>
            </w:r>
          </w:p>
        </w:tc>
      </w:tr>
      <w:tr w:rsidR="00C17226" w14:paraId="046855C8" w14:textId="77777777" w:rsidTr="002C4FE4">
        <w:tc>
          <w:tcPr>
            <w:tcW w:w="1985" w:type="dxa"/>
          </w:tcPr>
          <w:p w14:paraId="214BF66C" w14:textId="77777777" w:rsidR="00C17226" w:rsidRDefault="00C17226" w:rsidP="002C4FE4">
            <w:r>
              <w:rPr>
                <w:rFonts w:hint="eastAsia"/>
              </w:rPr>
              <w:t>案例</w:t>
            </w:r>
            <w:r>
              <w:t>行业类别</w:t>
            </w:r>
          </w:p>
        </w:tc>
        <w:tc>
          <w:tcPr>
            <w:tcW w:w="6334" w:type="dxa"/>
          </w:tcPr>
          <w:p w14:paraId="7A39546A" w14:textId="77777777" w:rsidR="00C17226" w:rsidRDefault="00C17226" w:rsidP="002C4FE4">
            <w:pPr>
              <w:jc w:val="center"/>
            </w:pPr>
            <w:r>
              <w:rPr>
                <w:rFonts w:hint="eastAsia"/>
              </w:rPr>
              <w:t>金融业</w:t>
            </w:r>
          </w:p>
        </w:tc>
      </w:tr>
      <w:tr w:rsidR="00C17226" w14:paraId="315F0939" w14:textId="77777777" w:rsidTr="002C4FE4">
        <w:tc>
          <w:tcPr>
            <w:tcW w:w="1985" w:type="dxa"/>
          </w:tcPr>
          <w:p w14:paraId="31AF8318" w14:textId="77777777" w:rsidR="00C17226" w:rsidRDefault="00C17226" w:rsidP="002C4FE4">
            <w:r>
              <w:rPr>
                <w:rFonts w:hint="eastAsia"/>
              </w:rPr>
              <w:t>案例发生时间</w:t>
            </w:r>
          </w:p>
        </w:tc>
        <w:tc>
          <w:tcPr>
            <w:tcW w:w="6334" w:type="dxa"/>
          </w:tcPr>
          <w:p w14:paraId="3544F45B" w14:textId="77777777" w:rsidR="00C17226" w:rsidRDefault="00C17226" w:rsidP="002C4FE4">
            <w:pPr>
              <w:jc w:val="center"/>
            </w:pPr>
            <w:r>
              <w:rPr>
                <w:rFonts w:hint="eastAsia"/>
              </w:rPr>
              <w:t>2015</w:t>
            </w:r>
            <w:r>
              <w:rPr>
                <w:rFonts w:hint="eastAsia"/>
              </w:rPr>
              <w:t>年</w:t>
            </w:r>
          </w:p>
        </w:tc>
      </w:tr>
      <w:tr w:rsidR="00C17226" w14:paraId="721B9004" w14:textId="77777777" w:rsidTr="002C4FE4">
        <w:tc>
          <w:tcPr>
            <w:tcW w:w="1985" w:type="dxa"/>
          </w:tcPr>
          <w:p w14:paraId="25F19218" w14:textId="77777777" w:rsidR="00C17226" w:rsidRDefault="00C17226" w:rsidP="002C4FE4">
            <w:r>
              <w:rPr>
                <w:rFonts w:hint="eastAsia"/>
              </w:rPr>
              <w:t>案例企业名称</w:t>
            </w:r>
          </w:p>
        </w:tc>
        <w:tc>
          <w:tcPr>
            <w:tcW w:w="6334" w:type="dxa"/>
          </w:tcPr>
          <w:p w14:paraId="3F7E7A03" w14:textId="77777777" w:rsidR="00C17226" w:rsidRDefault="00C17226" w:rsidP="002C4FE4">
            <w:pPr>
              <w:jc w:val="center"/>
            </w:pPr>
            <w:r>
              <w:rPr>
                <w:rFonts w:hint="eastAsia"/>
              </w:rPr>
              <w:t>中兴国安</w:t>
            </w:r>
          </w:p>
        </w:tc>
      </w:tr>
      <w:tr w:rsidR="00C17226" w14:paraId="3ABBCDC5" w14:textId="77777777" w:rsidTr="002C4FE4">
        <w:tc>
          <w:tcPr>
            <w:tcW w:w="1985" w:type="dxa"/>
          </w:tcPr>
          <w:p w14:paraId="2670DBDF" w14:textId="77777777" w:rsidR="00C17226" w:rsidRDefault="00C17226" w:rsidP="002C4FE4">
            <w:r>
              <w:rPr>
                <w:rFonts w:hint="eastAsia"/>
              </w:rPr>
              <w:t>案例企业经营范围</w:t>
            </w:r>
          </w:p>
        </w:tc>
        <w:tc>
          <w:tcPr>
            <w:tcW w:w="6334" w:type="dxa"/>
          </w:tcPr>
          <w:p w14:paraId="52AFBB93" w14:textId="77777777" w:rsidR="00C17226" w:rsidRPr="001F27EF" w:rsidRDefault="00C17226" w:rsidP="002C4FE4">
            <w:pPr>
              <w:widowControl/>
              <w:jc w:val="left"/>
              <w:rPr>
                <w:rFonts w:ascii="宋体" w:hAnsi="宋体"/>
                <w:sz w:val="21"/>
                <w:szCs w:val="21"/>
              </w:rPr>
            </w:pPr>
            <w:r w:rsidRPr="001F27EF">
              <w:rPr>
                <w:rFonts w:ascii="宋体" w:hAnsi="宋体" w:cs="CIDFont" w:hint="eastAsia"/>
                <w:color w:val="000000"/>
                <w:sz w:val="21"/>
                <w:szCs w:val="21"/>
                <w:lang w:bidi="ar"/>
              </w:rPr>
              <w:t>信</w:t>
            </w:r>
            <w:r w:rsidRPr="001F27EF">
              <w:rPr>
                <w:rFonts w:ascii="宋体" w:hAnsi="宋体" w:cs="CIDFont"/>
                <w:color w:val="000000"/>
                <w:sz w:val="21"/>
                <w:szCs w:val="21"/>
                <w:lang w:bidi="ar"/>
              </w:rPr>
              <w:t>息网络基础设施业务</w:t>
            </w:r>
          </w:p>
        </w:tc>
      </w:tr>
      <w:tr w:rsidR="00C17226" w14:paraId="40768037" w14:textId="77777777" w:rsidTr="002C4FE4">
        <w:tc>
          <w:tcPr>
            <w:tcW w:w="1985" w:type="dxa"/>
          </w:tcPr>
          <w:p w14:paraId="51D1D076" w14:textId="77777777" w:rsidR="00C17226" w:rsidRDefault="00C17226" w:rsidP="002C4FE4">
            <w:r>
              <w:rPr>
                <w:rFonts w:hint="eastAsia"/>
              </w:rPr>
              <w:t>企业单位案情描述</w:t>
            </w:r>
          </w:p>
        </w:tc>
        <w:tc>
          <w:tcPr>
            <w:tcW w:w="6334" w:type="dxa"/>
          </w:tcPr>
          <w:p w14:paraId="79372D29" w14:textId="77777777" w:rsidR="00C17226" w:rsidRDefault="00C17226" w:rsidP="002C4FE4">
            <w:r>
              <w:rPr>
                <w:rFonts w:hint="eastAsia"/>
              </w:rPr>
              <w:t>青海中信国安科技发展有限公司（以下简称“青海中信国安”）作为中信国安信息产业股份有限公司（以下简称中信国安）曾经的子公司，在被纳入合并报表期间曾连续七年进行财务造假。</w:t>
            </w:r>
            <w:r>
              <w:rPr>
                <w:rFonts w:hint="eastAsia"/>
              </w:rPr>
              <w:t xml:space="preserve">2021 </w:t>
            </w:r>
            <w:r>
              <w:rPr>
                <w:rFonts w:hint="eastAsia"/>
              </w:rPr>
              <w:t>年</w:t>
            </w:r>
            <w:r>
              <w:rPr>
                <w:rFonts w:hint="eastAsia"/>
              </w:rPr>
              <w:t xml:space="preserve"> 3 </w:t>
            </w:r>
            <w:r>
              <w:rPr>
                <w:rFonts w:hint="eastAsia"/>
              </w:rPr>
              <w:t>月</w:t>
            </w:r>
            <w:r>
              <w:rPr>
                <w:rFonts w:hint="eastAsia"/>
              </w:rPr>
              <w:t xml:space="preserve"> 3 </w:t>
            </w:r>
            <w:r>
              <w:rPr>
                <w:rFonts w:hint="eastAsia"/>
              </w:rPr>
              <w:t>日，证监会对中信国安开具行政处罚决定书，针对中信国安在</w:t>
            </w:r>
            <w:r>
              <w:rPr>
                <w:rFonts w:hint="eastAsia"/>
              </w:rPr>
              <w:t xml:space="preserve"> 2009 </w:t>
            </w:r>
            <w:r>
              <w:rPr>
                <w:rFonts w:hint="eastAsia"/>
              </w:rPr>
              <w:t>年到</w:t>
            </w:r>
            <w:r>
              <w:rPr>
                <w:rFonts w:hint="eastAsia"/>
              </w:rPr>
              <w:t xml:space="preserve"> 2015 </w:t>
            </w:r>
            <w:r>
              <w:rPr>
                <w:rFonts w:hint="eastAsia"/>
              </w:rPr>
              <w:t>年连续七年经营期内进行的财务造假行为做出处罚，开出罚单</w:t>
            </w:r>
            <w:r>
              <w:rPr>
                <w:rFonts w:hint="eastAsia"/>
              </w:rPr>
              <w:t xml:space="preserve"> 60 </w:t>
            </w:r>
            <w:r>
              <w:rPr>
                <w:rFonts w:hint="eastAsia"/>
              </w:rPr>
              <w:t>万元，同时对</w:t>
            </w:r>
            <w:r>
              <w:rPr>
                <w:rFonts w:hint="eastAsia"/>
              </w:rPr>
              <w:t xml:space="preserve"> 9 </w:t>
            </w:r>
            <w:r>
              <w:rPr>
                <w:rFonts w:hint="eastAsia"/>
              </w:rPr>
              <w:t>名相关责任人给予警告并处以</w:t>
            </w:r>
            <w:r>
              <w:rPr>
                <w:rFonts w:hint="eastAsia"/>
              </w:rPr>
              <w:t xml:space="preserve"> 5 </w:t>
            </w:r>
            <w:r>
              <w:rPr>
                <w:rFonts w:hint="eastAsia"/>
              </w:rPr>
              <w:t>万元至</w:t>
            </w:r>
            <w:r>
              <w:rPr>
                <w:rFonts w:hint="eastAsia"/>
              </w:rPr>
              <w:t xml:space="preserve"> 30 </w:t>
            </w:r>
            <w:r>
              <w:rPr>
                <w:rFonts w:hint="eastAsia"/>
              </w:rPr>
              <w:t>万元不等罚款。中信国安成立于</w:t>
            </w:r>
            <w:r>
              <w:rPr>
                <w:rFonts w:hint="eastAsia"/>
              </w:rPr>
              <w:t xml:space="preserve"> 1997 </w:t>
            </w:r>
            <w:r>
              <w:rPr>
                <w:rFonts w:hint="eastAsia"/>
              </w:rPr>
              <w:t>年，公司地址位于北京市朝阳区国安大厦内，主营业务包括信息网络基础设施业务、盐湖资源开发、高科技新材料的开发和生产等。</w:t>
            </w:r>
            <w:r>
              <w:rPr>
                <w:rFonts w:hint="eastAsia"/>
              </w:rPr>
              <w:t xml:space="preserve">1997 </w:t>
            </w:r>
            <w:r>
              <w:rPr>
                <w:rFonts w:hint="eastAsia"/>
              </w:rPr>
              <w:t>年</w:t>
            </w:r>
            <w:r>
              <w:rPr>
                <w:rFonts w:hint="eastAsia"/>
              </w:rPr>
              <w:t xml:space="preserve"> 9 </w:t>
            </w:r>
            <w:r>
              <w:rPr>
                <w:rFonts w:hint="eastAsia"/>
              </w:rPr>
              <w:t>月</w:t>
            </w:r>
            <w:r>
              <w:rPr>
                <w:rFonts w:hint="eastAsia"/>
              </w:rPr>
              <w:t xml:space="preserve"> 22 </w:t>
            </w:r>
            <w:r>
              <w:rPr>
                <w:rFonts w:hint="eastAsia"/>
              </w:rPr>
              <w:t>日，公司以上网定价发行方式向社会公开发行普通股</w:t>
            </w:r>
            <w:r>
              <w:rPr>
                <w:rFonts w:hint="eastAsia"/>
              </w:rPr>
              <w:t xml:space="preserve"> 5</w:t>
            </w:r>
            <w:r>
              <w:rPr>
                <w:rFonts w:hint="eastAsia"/>
              </w:rPr>
              <w:t>，</w:t>
            </w:r>
            <w:r>
              <w:rPr>
                <w:rFonts w:hint="eastAsia"/>
              </w:rPr>
              <w:t xml:space="preserve">000 </w:t>
            </w:r>
            <w:r>
              <w:rPr>
                <w:rFonts w:hint="eastAsia"/>
              </w:rPr>
              <w:t>万股，同年</w:t>
            </w:r>
            <w:r>
              <w:rPr>
                <w:rFonts w:hint="eastAsia"/>
              </w:rPr>
              <w:t xml:space="preserve">10 </w:t>
            </w:r>
            <w:r>
              <w:rPr>
                <w:rFonts w:hint="eastAsia"/>
              </w:rPr>
              <w:t>月</w:t>
            </w:r>
            <w:r>
              <w:rPr>
                <w:rFonts w:hint="eastAsia"/>
              </w:rPr>
              <w:t xml:space="preserve"> 31 </w:t>
            </w:r>
            <w:r>
              <w:rPr>
                <w:rFonts w:hint="eastAsia"/>
              </w:rPr>
              <w:t>日，公司股票在深圳证券交易所挂牌上市。成立于</w:t>
            </w:r>
            <w:r>
              <w:rPr>
                <w:rFonts w:hint="eastAsia"/>
              </w:rPr>
              <w:t xml:space="preserve"> 2003 </w:t>
            </w:r>
            <w:r>
              <w:rPr>
                <w:rFonts w:hint="eastAsia"/>
              </w:rPr>
              <w:t>年的青海中信国安，是中信国安为开发青海省盐湖资源而投资成立的公司，在</w:t>
            </w:r>
            <w:r>
              <w:rPr>
                <w:rFonts w:hint="eastAsia"/>
              </w:rPr>
              <w:t xml:space="preserve"> 2015 </w:t>
            </w:r>
            <w:r>
              <w:rPr>
                <w:rFonts w:hint="eastAsia"/>
              </w:rPr>
              <w:t>年被完全转让给中信国安投资有限公司（以下简称中信国安投资），目前企业状态显示为存续状态。据证监会披露的信息显示，中信国安的年度报告在</w:t>
            </w:r>
            <w:r>
              <w:rPr>
                <w:rFonts w:hint="eastAsia"/>
              </w:rPr>
              <w:t xml:space="preserve"> 2009~2015 </w:t>
            </w:r>
            <w:r>
              <w:rPr>
                <w:rFonts w:hint="eastAsia"/>
              </w:rPr>
              <w:t>年间均存在虚假记录，在青海中信国安纳入中信国安合并报表的</w:t>
            </w:r>
            <w:r>
              <w:rPr>
                <w:rFonts w:hint="eastAsia"/>
              </w:rPr>
              <w:t xml:space="preserve"> 2009~2014 </w:t>
            </w:r>
            <w:r>
              <w:rPr>
                <w:rFonts w:hint="eastAsia"/>
              </w:rPr>
              <w:t>年期间，采用在账面上虚增收入、少计财务费用的造假方法进行造假活动，其中</w:t>
            </w:r>
            <w:r>
              <w:rPr>
                <w:rFonts w:hint="eastAsia"/>
              </w:rPr>
              <w:t xml:space="preserve"> 2009~2014</w:t>
            </w:r>
            <w:r>
              <w:rPr>
                <w:rFonts w:hint="eastAsia"/>
              </w:rPr>
              <w:t>年所虚增利润总额分别占中信国安当年合并报表利润总额的</w:t>
            </w:r>
            <w:r>
              <w:rPr>
                <w:rFonts w:hint="eastAsia"/>
              </w:rPr>
              <w:t>30.95%</w:t>
            </w:r>
            <w:r>
              <w:rPr>
                <w:rFonts w:hint="eastAsia"/>
              </w:rPr>
              <w:t>、</w:t>
            </w:r>
            <w:r>
              <w:rPr>
                <w:rFonts w:hint="eastAsia"/>
              </w:rPr>
              <w:t>51.54%</w:t>
            </w:r>
            <w:r>
              <w:rPr>
                <w:rFonts w:hint="eastAsia"/>
              </w:rPr>
              <w:t>、</w:t>
            </w:r>
            <w:r>
              <w:rPr>
                <w:rFonts w:hint="eastAsia"/>
              </w:rPr>
              <w:t>47.24%</w:t>
            </w:r>
            <w:r>
              <w:rPr>
                <w:rFonts w:hint="eastAsia"/>
              </w:rPr>
              <w:t>、</w:t>
            </w:r>
            <w:r>
              <w:rPr>
                <w:rFonts w:hint="eastAsia"/>
              </w:rPr>
              <w:t>154.23%</w:t>
            </w:r>
            <w:r>
              <w:rPr>
                <w:rFonts w:hint="eastAsia"/>
              </w:rPr>
              <w:t>、</w:t>
            </w:r>
            <w:r>
              <w:rPr>
                <w:rFonts w:hint="eastAsia"/>
              </w:rPr>
              <w:t>189.66%</w:t>
            </w:r>
            <w:r>
              <w:rPr>
                <w:rFonts w:hint="eastAsia"/>
              </w:rPr>
              <w:t>、</w:t>
            </w:r>
            <w:r>
              <w:rPr>
                <w:rFonts w:hint="eastAsia"/>
              </w:rPr>
              <w:t>6.56%</w:t>
            </w:r>
            <w:r>
              <w:rPr>
                <w:rFonts w:hint="eastAsia"/>
              </w:rPr>
              <w:t>。这</w:t>
            </w:r>
            <w:r>
              <w:rPr>
                <w:rFonts w:hint="eastAsia"/>
              </w:rPr>
              <w:t xml:space="preserve"> 6 </w:t>
            </w:r>
            <w:r>
              <w:rPr>
                <w:rFonts w:hint="eastAsia"/>
              </w:rPr>
              <w:t>年的财务造假虚增营业收入共计</w:t>
            </w:r>
            <w:r>
              <w:rPr>
                <w:rFonts w:hint="eastAsia"/>
              </w:rPr>
              <w:t xml:space="preserve"> 5.06 </w:t>
            </w:r>
            <w:r>
              <w:rPr>
                <w:rFonts w:hint="eastAsia"/>
              </w:rPr>
              <w:t>亿元，少计财务费用共计</w:t>
            </w:r>
            <w:r>
              <w:rPr>
                <w:rFonts w:hint="eastAsia"/>
              </w:rPr>
              <w:t xml:space="preserve">5.07 </w:t>
            </w:r>
            <w:r>
              <w:rPr>
                <w:rFonts w:hint="eastAsia"/>
              </w:rPr>
              <w:t>亿元，虚增利润总额共计</w:t>
            </w:r>
            <w:r>
              <w:rPr>
                <w:rFonts w:hint="eastAsia"/>
              </w:rPr>
              <w:t xml:space="preserve"> 10.12 </w:t>
            </w:r>
            <w:r>
              <w:rPr>
                <w:rFonts w:hint="eastAsia"/>
              </w:rPr>
              <w:t>亿元，中信国安联合其审计公司进行财务造假，涉及金额巨大，给我国资本市场带来了恶劣的影响。</w:t>
            </w:r>
          </w:p>
          <w:p w14:paraId="54CC661E" w14:textId="77777777" w:rsidR="00C17226" w:rsidRDefault="00C17226" w:rsidP="002C4FE4">
            <w:r>
              <w:rPr>
                <w:rFonts w:hint="eastAsia"/>
              </w:rPr>
              <w:t>在</w:t>
            </w:r>
            <w:r>
              <w:rPr>
                <w:rFonts w:hint="eastAsia"/>
              </w:rPr>
              <w:t xml:space="preserve"> 2015 </w:t>
            </w:r>
            <w:r>
              <w:rPr>
                <w:rFonts w:hint="eastAsia"/>
              </w:rPr>
              <w:t>年度，中信国安与中信国安投资进行了股权转让。中信国</w:t>
            </w:r>
            <w:proofErr w:type="gramStart"/>
            <w:r>
              <w:rPr>
                <w:rFonts w:hint="eastAsia"/>
              </w:rPr>
              <w:t>安分次</w:t>
            </w:r>
            <w:proofErr w:type="gramEnd"/>
            <w:r>
              <w:rPr>
                <w:rFonts w:hint="eastAsia"/>
              </w:rPr>
              <w:t>将其持有的青海中信国安的</w:t>
            </w:r>
            <w:r>
              <w:rPr>
                <w:rFonts w:hint="eastAsia"/>
              </w:rPr>
              <w:t xml:space="preserve"> 51%</w:t>
            </w:r>
            <w:r>
              <w:rPr>
                <w:rFonts w:hint="eastAsia"/>
              </w:rPr>
              <w:t>和</w:t>
            </w:r>
            <w:r>
              <w:rPr>
                <w:rFonts w:hint="eastAsia"/>
              </w:rPr>
              <w:t xml:space="preserve"> 49%</w:t>
            </w:r>
            <w:r>
              <w:rPr>
                <w:rFonts w:hint="eastAsia"/>
              </w:rPr>
              <w:t>的股份转让，并在首次转让后将长期股权投资由成本法改为权益法核算。在该报告年度期间，青海中信国安仍采用同一手法，使得</w:t>
            </w:r>
            <w:r>
              <w:rPr>
                <w:rFonts w:hint="eastAsia"/>
              </w:rPr>
              <w:t xml:space="preserve">2015 </w:t>
            </w:r>
            <w:r>
              <w:rPr>
                <w:rFonts w:hint="eastAsia"/>
              </w:rPr>
              <w:t>年中信国安账面投资收益多计</w:t>
            </w:r>
            <w:r>
              <w:rPr>
                <w:rFonts w:hint="eastAsia"/>
              </w:rPr>
              <w:t xml:space="preserve"> 33</w:t>
            </w:r>
            <w:r>
              <w:rPr>
                <w:rFonts w:hint="eastAsia"/>
              </w:rPr>
              <w:t>，</w:t>
            </w:r>
            <w:r>
              <w:rPr>
                <w:rFonts w:hint="eastAsia"/>
              </w:rPr>
              <w:t>479</w:t>
            </w:r>
            <w:r>
              <w:rPr>
                <w:rFonts w:hint="eastAsia"/>
              </w:rPr>
              <w:t>，</w:t>
            </w:r>
            <w:r>
              <w:rPr>
                <w:rFonts w:hint="eastAsia"/>
              </w:rPr>
              <w:t xml:space="preserve">790.09 </w:t>
            </w:r>
            <w:r>
              <w:rPr>
                <w:rFonts w:hint="eastAsia"/>
              </w:rPr>
              <w:t>元，占当年中信国安投资收益的</w:t>
            </w:r>
            <w:r>
              <w:rPr>
                <w:rFonts w:hint="eastAsia"/>
              </w:rPr>
              <w:t xml:space="preserve"> 6.24%</w:t>
            </w:r>
            <w:r>
              <w:rPr>
                <w:rFonts w:hint="eastAsia"/>
              </w:rPr>
              <w:t>，利润总额的</w:t>
            </w:r>
            <w:r>
              <w:rPr>
                <w:rFonts w:hint="eastAsia"/>
              </w:rPr>
              <w:t xml:space="preserve"> 8.56%</w:t>
            </w:r>
            <w:r>
              <w:rPr>
                <w:rFonts w:hint="eastAsia"/>
              </w:rPr>
              <w:t>。</w:t>
            </w:r>
          </w:p>
        </w:tc>
      </w:tr>
      <w:tr w:rsidR="00C17226" w14:paraId="03E26A3C" w14:textId="77777777" w:rsidTr="002C4FE4">
        <w:tc>
          <w:tcPr>
            <w:tcW w:w="1985" w:type="dxa"/>
          </w:tcPr>
          <w:p w14:paraId="1D21865D" w14:textId="77777777" w:rsidR="00C17226" w:rsidRDefault="00C17226" w:rsidP="002C4FE4">
            <w:r>
              <w:rPr>
                <w:rFonts w:hint="eastAsia"/>
              </w:rPr>
              <w:t>关联审计机构</w:t>
            </w:r>
            <w:r>
              <w:t>名称</w:t>
            </w:r>
          </w:p>
        </w:tc>
        <w:tc>
          <w:tcPr>
            <w:tcW w:w="6334" w:type="dxa"/>
          </w:tcPr>
          <w:p w14:paraId="2A2C6318" w14:textId="77777777" w:rsidR="00C17226" w:rsidRDefault="00C17226" w:rsidP="002C4FE4">
            <w:r>
              <w:t>致同会计师事务所</w:t>
            </w:r>
          </w:p>
        </w:tc>
      </w:tr>
      <w:tr w:rsidR="00C17226" w14:paraId="01AC97D8" w14:textId="77777777" w:rsidTr="002C4FE4">
        <w:trPr>
          <w:trHeight w:val="8112"/>
        </w:trPr>
        <w:tc>
          <w:tcPr>
            <w:tcW w:w="1985" w:type="dxa"/>
          </w:tcPr>
          <w:p w14:paraId="20124376" w14:textId="77777777" w:rsidR="00C17226" w:rsidRDefault="00C17226" w:rsidP="002C4FE4">
            <w:r>
              <w:rPr>
                <w:rFonts w:hint="eastAsia"/>
              </w:rPr>
              <w:lastRenderedPageBreak/>
              <w:t>引发</w:t>
            </w:r>
            <w:r>
              <w:t>的审计</w:t>
            </w:r>
            <w:r>
              <w:rPr>
                <w:rFonts w:hint="eastAsia"/>
              </w:rPr>
              <w:t>实施</w:t>
            </w:r>
            <w:r>
              <w:t>思考</w:t>
            </w:r>
          </w:p>
        </w:tc>
        <w:tc>
          <w:tcPr>
            <w:tcW w:w="6334" w:type="dxa"/>
          </w:tcPr>
          <w:p w14:paraId="77B2BA2A" w14:textId="77777777" w:rsidR="00C17226" w:rsidRPr="00C17226" w:rsidRDefault="00C17226" w:rsidP="002C4FE4">
            <w:pPr>
              <w:tabs>
                <w:tab w:val="left" w:pos="2160"/>
              </w:tabs>
              <w:rPr>
                <w:rStyle w:val="10"/>
                <w:i w:val="0"/>
                <w:iCs w:val="0"/>
                <w:color w:val="auto"/>
              </w:rPr>
            </w:pPr>
            <w:r w:rsidRPr="00C17226">
              <w:rPr>
                <w:rStyle w:val="10"/>
                <w:rFonts w:hint="eastAsia"/>
                <w:i w:val="0"/>
                <w:iCs w:val="0"/>
                <w:color w:val="auto"/>
              </w:rPr>
              <w:t>在中信国安财务舞弊案件中，受“贪婪”因素影响的主体，可以分为两类：一是公司相关经营者和受益人；二是在中信国安在进行财务舞弊的进程中为其保驾护航的会计师事务所致同会计师事务所以及对中信国安进行审核的其他相关业内人士。“贪婪”最直观的影响也一一展现，在财务舞弊行为进行期间，孙亚雷先分别担任了青海中信国安董事长和中信国安副董事长，后又被任命为中信国安的法定代表人、董事长；李宏灿也分别担任了中信国安副总经理和青海中信国安总经理的相关职务；与中信国安进行合作的致同会计师事务所也连年收到远超于市面价格甚至是财务舞弊行为被发现后被罚款金额的审计费用。此次中信国安财务舞弊事件中，企业为了达成其最终的销售目标，内部的企业高层管理人员和会计默认进行财务造假行为，外部的关联客户和会计师事务所为了利益帮助隐瞒。且在其进行财务舞弊的时间段，我国对于上市公司财务舞弊的惩罚力度和惩罚机制都还不能对其产生绝对的震慑作用，舞弊成本的低廉和收益的巨大也给中信国安财务舞弊行为的发生创造了机会。</w:t>
            </w:r>
            <w:r w:rsidRPr="00C17226">
              <w:rPr>
                <w:rStyle w:val="10"/>
                <w:rFonts w:hint="eastAsia"/>
                <w:i w:val="0"/>
                <w:iCs w:val="0"/>
                <w:color w:val="auto"/>
              </w:rPr>
              <w:t xml:space="preserve">2009 </w:t>
            </w:r>
            <w:r w:rsidRPr="00C17226">
              <w:rPr>
                <w:rStyle w:val="10"/>
                <w:rFonts w:hint="eastAsia"/>
                <w:i w:val="0"/>
                <w:iCs w:val="0"/>
                <w:color w:val="auto"/>
              </w:rPr>
              <w:t>年</w:t>
            </w:r>
            <w:r w:rsidRPr="00C17226">
              <w:rPr>
                <w:rStyle w:val="10"/>
                <w:rFonts w:hint="eastAsia"/>
                <w:i w:val="0"/>
                <w:iCs w:val="0"/>
                <w:color w:val="auto"/>
              </w:rPr>
              <w:t xml:space="preserve"> 4 </w:t>
            </w:r>
            <w:r w:rsidRPr="00C17226">
              <w:rPr>
                <w:rStyle w:val="10"/>
                <w:rFonts w:hint="eastAsia"/>
                <w:i w:val="0"/>
                <w:iCs w:val="0"/>
                <w:color w:val="auto"/>
              </w:rPr>
              <w:t>月，青海中信国安在青海格尔木市召开了销售专题会议，来自全国各地超过</w:t>
            </w:r>
            <w:r w:rsidRPr="00C17226">
              <w:rPr>
                <w:rStyle w:val="10"/>
                <w:rFonts w:hint="eastAsia"/>
                <w:i w:val="0"/>
                <w:iCs w:val="0"/>
                <w:color w:val="auto"/>
              </w:rPr>
              <w:t xml:space="preserve"> 10 </w:t>
            </w:r>
            <w:r w:rsidRPr="00C17226">
              <w:rPr>
                <w:rStyle w:val="10"/>
                <w:rFonts w:hint="eastAsia"/>
                <w:i w:val="0"/>
                <w:iCs w:val="0"/>
                <w:color w:val="auto"/>
              </w:rPr>
              <w:t>家主要客户的企业参加了此次会议。青海中信国安在已预计了当年销售收入约为</w:t>
            </w:r>
            <w:r w:rsidRPr="00C17226">
              <w:rPr>
                <w:rStyle w:val="10"/>
                <w:rFonts w:hint="eastAsia"/>
                <w:i w:val="0"/>
                <w:iCs w:val="0"/>
                <w:color w:val="auto"/>
              </w:rPr>
              <w:t xml:space="preserve"> 4 </w:t>
            </w:r>
            <w:r w:rsidRPr="00C17226">
              <w:rPr>
                <w:rStyle w:val="10"/>
                <w:rFonts w:hint="eastAsia"/>
                <w:i w:val="0"/>
                <w:iCs w:val="0"/>
                <w:color w:val="auto"/>
              </w:rPr>
              <w:t>亿元的情况下，还和参与会议的客户一起订立了</w:t>
            </w:r>
            <w:r w:rsidRPr="00C17226">
              <w:rPr>
                <w:rStyle w:val="10"/>
                <w:rFonts w:hint="eastAsia"/>
                <w:i w:val="0"/>
                <w:iCs w:val="0"/>
                <w:color w:val="auto"/>
              </w:rPr>
              <w:t xml:space="preserve"> 10</w:t>
            </w:r>
            <w:r w:rsidRPr="00C17226">
              <w:rPr>
                <w:rStyle w:val="10"/>
                <w:rFonts w:hint="eastAsia"/>
                <w:i w:val="0"/>
                <w:iCs w:val="0"/>
                <w:color w:val="auto"/>
              </w:rPr>
              <w:t>亿元的销售目标。由于对未来的经营回报有着过于乐观的估计，没有预设一个合理的业绩目标，这样的业绩承诺令中信国安承受了较大的业绩压力，进而导致采取了虚增营业收入的非法手段，开启了中信国安此后长达</w:t>
            </w:r>
            <w:r w:rsidRPr="00C17226">
              <w:rPr>
                <w:rStyle w:val="10"/>
                <w:rFonts w:hint="eastAsia"/>
                <w:i w:val="0"/>
                <w:iCs w:val="0"/>
                <w:color w:val="auto"/>
              </w:rPr>
              <w:t xml:space="preserve"> 7 </w:t>
            </w:r>
            <w:r w:rsidRPr="00C17226">
              <w:rPr>
                <w:rStyle w:val="10"/>
                <w:rFonts w:hint="eastAsia"/>
                <w:i w:val="0"/>
                <w:iCs w:val="0"/>
                <w:color w:val="auto"/>
              </w:rPr>
              <w:t>年持续财务造假。</w:t>
            </w:r>
          </w:p>
          <w:p w14:paraId="1E9CD538" w14:textId="77777777" w:rsidR="00C17226" w:rsidRPr="00C17226" w:rsidRDefault="00C17226" w:rsidP="002C4FE4">
            <w:pPr>
              <w:tabs>
                <w:tab w:val="left" w:pos="2160"/>
              </w:tabs>
              <w:rPr>
                <w:rStyle w:val="10"/>
                <w:i w:val="0"/>
                <w:iCs w:val="0"/>
                <w:color w:val="auto"/>
              </w:rPr>
            </w:pPr>
            <w:r w:rsidRPr="00C17226">
              <w:rPr>
                <w:rStyle w:val="10"/>
                <w:rFonts w:hint="eastAsia"/>
                <w:i w:val="0"/>
                <w:iCs w:val="0"/>
                <w:color w:val="auto"/>
              </w:rPr>
              <w:t xml:space="preserve">2021 </w:t>
            </w:r>
            <w:r w:rsidRPr="00C17226">
              <w:rPr>
                <w:rStyle w:val="10"/>
                <w:rFonts w:hint="eastAsia"/>
                <w:i w:val="0"/>
                <w:iCs w:val="0"/>
                <w:color w:val="auto"/>
              </w:rPr>
              <w:t>年</w:t>
            </w:r>
            <w:r w:rsidRPr="00C17226">
              <w:rPr>
                <w:rStyle w:val="10"/>
                <w:rFonts w:hint="eastAsia"/>
                <w:i w:val="0"/>
                <w:iCs w:val="0"/>
                <w:color w:val="auto"/>
              </w:rPr>
              <w:t xml:space="preserve"> 3 </w:t>
            </w:r>
            <w:r w:rsidRPr="00C17226">
              <w:rPr>
                <w:rStyle w:val="10"/>
                <w:rFonts w:hint="eastAsia"/>
                <w:i w:val="0"/>
                <w:iCs w:val="0"/>
                <w:color w:val="auto"/>
              </w:rPr>
              <w:t>月</w:t>
            </w:r>
            <w:r w:rsidRPr="00C17226">
              <w:rPr>
                <w:rStyle w:val="10"/>
                <w:rFonts w:hint="eastAsia"/>
                <w:i w:val="0"/>
                <w:iCs w:val="0"/>
                <w:color w:val="auto"/>
              </w:rPr>
              <w:t xml:space="preserve"> 3 </w:t>
            </w:r>
            <w:r w:rsidRPr="00C17226">
              <w:rPr>
                <w:rStyle w:val="10"/>
                <w:rFonts w:hint="eastAsia"/>
                <w:i w:val="0"/>
                <w:iCs w:val="0"/>
                <w:color w:val="auto"/>
              </w:rPr>
              <w:t>日，证监会对中信国安开具了行政处罚决定书，对中信国安开出罚单</w:t>
            </w:r>
            <w:r w:rsidRPr="00C17226">
              <w:rPr>
                <w:rStyle w:val="10"/>
                <w:rFonts w:hint="eastAsia"/>
                <w:i w:val="0"/>
                <w:iCs w:val="0"/>
                <w:color w:val="auto"/>
              </w:rPr>
              <w:t xml:space="preserve"> 60 </w:t>
            </w:r>
            <w:r w:rsidRPr="00C17226">
              <w:rPr>
                <w:rStyle w:val="10"/>
                <w:rFonts w:hint="eastAsia"/>
                <w:i w:val="0"/>
                <w:iCs w:val="0"/>
                <w:color w:val="auto"/>
              </w:rPr>
              <w:t>万元，同时对相关责任人处以</w:t>
            </w:r>
            <w:r w:rsidRPr="00C17226">
              <w:rPr>
                <w:rStyle w:val="10"/>
                <w:rFonts w:hint="eastAsia"/>
                <w:i w:val="0"/>
                <w:iCs w:val="0"/>
                <w:color w:val="auto"/>
              </w:rPr>
              <w:t xml:space="preserve"> 5 </w:t>
            </w:r>
            <w:r w:rsidRPr="00C17226">
              <w:rPr>
                <w:rStyle w:val="10"/>
                <w:rFonts w:hint="eastAsia"/>
                <w:i w:val="0"/>
                <w:iCs w:val="0"/>
                <w:color w:val="auto"/>
              </w:rPr>
              <w:t>万元至</w:t>
            </w:r>
            <w:r w:rsidRPr="00C17226">
              <w:rPr>
                <w:rStyle w:val="10"/>
                <w:rFonts w:hint="eastAsia"/>
                <w:i w:val="0"/>
                <w:iCs w:val="0"/>
                <w:color w:val="auto"/>
              </w:rPr>
              <w:t xml:space="preserve"> 30 </w:t>
            </w:r>
            <w:r w:rsidRPr="00C17226">
              <w:rPr>
                <w:rStyle w:val="10"/>
                <w:rFonts w:hint="eastAsia"/>
                <w:i w:val="0"/>
                <w:iCs w:val="0"/>
                <w:color w:val="auto"/>
              </w:rPr>
              <w:t>万元不等罚款。尽管对中信国安采取的相应处罚已经是其造假活动发生期间的顶格处罚，但惩处力度相较于舞弊带来的收益，其震慑力可以说是微乎其微，并不能起到警示其他公司的作用，这也间接导致财务舞弊案例层出不穷。</w:t>
            </w:r>
          </w:p>
        </w:tc>
      </w:tr>
      <w:tr w:rsidR="00C17226" w14:paraId="5F6F72A6" w14:textId="77777777" w:rsidTr="002C4FE4">
        <w:tc>
          <w:tcPr>
            <w:tcW w:w="1985" w:type="dxa"/>
          </w:tcPr>
          <w:p w14:paraId="5549EC6B" w14:textId="77777777" w:rsidR="00C17226" w:rsidRDefault="00C17226" w:rsidP="002C4FE4">
            <w:r>
              <w:rPr>
                <w:rFonts w:hint="eastAsia"/>
              </w:rPr>
              <w:t>关联</w:t>
            </w:r>
            <w:r>
              <w:t>的审计</w:t>
            </w:r>
            <w:r>
              <w:rPr>
                <w:rFonts w:hint="eastAsia"/>
              </w:rPr>
              <w:t>报告</w:t>
            </w:r>
            <w:r>
              <w:t>与审计</w:t>
            </w:r>
            <w:r>
              <w:rPr>
                <w:rFonts w:hint="eastAsia"/>
              </w:rPr>
              <w:t>意见</w:t>
            </w:r>
          </w:p>
        </w:tc>
        <w:tc>
          <w:tcPr>
            <w:tcW w:w="6334" w:type="dxa"/>
          </w:tcPr>
          <w:p w14:paraId="0FFFB27F" w14:textId="77777777" w:rsidR="00C17226" w:rsidRDefault="00C17226" w:rsidP="002C4FE4">
            <w:r>
              <w:rPr>
                <w:rFonts w:ascii="Arial" w:hAnsi="Arial" w:cs="Arial"/>
                <w:color w:val="404040"/>
                <w:sz w:val="21"/>
                <w:szCs w:val="21"/>
              </w:rPr>
              <w:t>无保留意见</w:t>
            </w:r>
          </w:p>
        </w:tc>
      </w:tr>
    </w:tbl>
    <w:p w14:paraId="2BE80B9E" w14:textId="77777777" w:rsidR="0032745C" w:rsidRPr="0032745C" w:rsidRDefault="0032745C" w:rsidP="0032745C">
      <w:pPr>
        <w:rPr>
          <w:rFonts w:ascii="宋体" w:hAnsi="宋体"/>
        </w:rPr>
      </w:pPr>
    </w:p>
    <w:p w14:paraId="00126A98" w14:textId="77777777" w:rsidR="0032745C" w:rsidRPr="0032745C" w:rsidRDefault="0032745C" w:rsidP="0032745C">
      <w:pPr>
        <w:rPr>
          <w:rFonts w:ascii="宋体" w:hAnsi="宋体"/>
        </w:rPr>
      </w:pPr>
    </w:p>
    <w:p w14:paraId="65B11C5D" w14:textId="77777777" w:rsidR="00DA04FA" w:rsidRPr="0032745C" w:rsidRDefault="00DA04FA">
      <w:pPr>
        <w:rPr>
          <w:rFonts w:ascii="宋体" w:hAnsi="宋体"/>
        </w:rPr>
      </w:pPr>
      <w:bookmarkStart w:id="59" w:name="_GoBack"/>
      <w:bookmarkEnd w:id="59"/>
    </w:p>
    <w:sectPr w:rsidR="00DA04FA" w:rsidRPr="0032745C">
      <w:footerReference w:type="defaul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1255D3" w14:textId="77777777" w:rsidR="00C04AF1" w:rsidRDefault="00C04AF1" w:rsidP="00B83680">
      <w:r>
        <w:separator/>
      </w:r>
    </w:p>
  </w:endnote>
  <w:endnote w:type="continuationSeparator" w:id="0">
    <w:p w14:paraId="539EC40C" w14:textId="77777777" w:rsidR="00C04AF1" w:rsidRDefault="00C04AF1" w:rsidP="00B83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IDFont">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4117986"/>
      <w:docPartObj>
        <w:docPartGallery w:val="Page Numbers (Bottom of Page)"/>
        <w:docPartUnique/>
      </w:docPartObj>
    </w:sdtPr>
    <w:sdtContent>
      <w:p w14:paraId="380EF32B" w14:textId="2586ABA6" w:rsidR="00FA1D9F" w:rsidRDefault="00FA1D9F">
        <w:pPr>
          <w:pStyle w:val="a4"/>
          <w:jc w:val="center"/>
        </w:pPr>
        <w:r>
          <w:fldChar w:fldCharType="begin"/>
        </w:r>
        <w:r>
          <w:instrText>PAGE   \* MERGEFORMAT</w:instrText>
        </w:r>
        <w:r>
          <w:fldChar w:fldCharType="separate"/>
        </w:r>
        <w:r w:rsidRPr="00FA1D9F">
          <w:rPr>
            <w:noProof/>
            <w:lang w:val="zh-CN"/>
          </w:rPr>
          <w:t>75</w:t>
        </w:r>
        <w:r>
          <w:fldChar w:fldCharType="end"/>
        </w:r>
      </w:p>
    </w:sdtContent>
  </w:sdt>
  <w:p w14:paraId="62093D10" w14:textId="77777777" w:rsidR="00FA1D9F" w:rsidRDefault="00FA1D9F">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6EE6B1" w14:textId="77777777" w:rsidR="00C04AF1" w:rsidRDefault="00C04AF1" w:rsidP="00B83680">
      <w:r>
        <w:separator/>
      </w:r>
    </w:p>
  </w:footnote>
  <w:footnote w:type="continuationSeparator" w:id="0">
    <w:p w14:paraId="503DE1AF" w14:textId="77777777" w:rsidR="00C04AF1" w:rsidRDefault="00C04AF1" w:rsidP="00B836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05BC3"/>
    <w:multiLevelType w:val="hybridMultilevel"/>
    <w:tmpl w:val="BC5E0E6E"/>
    <w:lvl w:ilvl="0" w:tplc="10B08A8C">
      <w:start w:val="1"/>
      <w:numFmt w:val="decimalFullWidth"/>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CD4371B"/>
    <w:multiLevelType w:val="hybridMultilevel"/>
    <w:tmpl w:val="AE6839EC"/>
    <w:lvl w:ilvl="0" w:tplc="2F88E0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6993F15"/>
    <w:multiLevelType w:val="hybridMultilevel"/>
    <w:tmpl w:val="550C04A2"/>
    <w:lvl w:ilvl="0" w:tplc="F0768E5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C576C6D"/>
    <w:multiLevelType w:val="hybridMultilevel"/>
    <w:tmpl w:val="5DFE6868"/>
    <w:lvl w:ilvl="0" w:tplc="3C56015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4DA"/>
    <w:rsid w:val="00006D19"/>
    <w:rsid w:val="00012C59"/>
    <w:rsid w:val="00034B2F"/>
    <w:rsid w:val="00037A6E"/>
    <w:rsid w:val="00042589"/>
    <w:rsid w:val="00045884"/>
    <w:rsid w:val="00061B21"/>
    <w:rsid w:val="00081E18"/>
    <w:rsid w:val="00095CE7"/>
    <w:rsid w:val="000A0545"/>
    <w:rsid w:val="00166341"/>
    <w:rsid w:val="001E3A00"/>
    <w:rsid w:val="001F27EF"/>
    <w:rsid w:val="001F280F"/>
    <w:rsid w:val="00221347"/>
    <w:rsid w:val="00225B51"/>
    <w:rsid w:val="00266A77"/>
    <w:rsid w:val="002847FA"/>
    <w:rsid w:val="002B2EF9"/>
    <w:rsid w:val="002D7FEB"/>
    <w:rsid w:val="002E439F"/>
    <w:rsid w:val="002F4445"/>
    <w:rsid w:val="0032745C"/>
    <w:rsid w:val="00333357"/>
    <w:rsid w:val="00377CFB"/>
    <w:rsid w:val="00391593"/>
    <w:rsid w:val="003A2393"/>
    <w:rsid w:val="003D086D"/>
    <w:rsid w:val="003D12F5"/>
    <w:rsid w:val="003E09E2"/>
    <w:rsid w:val="003E3E6F"/>
    <w:rsid w:val="0042245F"/>
    <w:rsid w:val="0043764F"/>
    <w:rsid w:val="004406D5"/>
    <w:rsid w:val="004452E5"/>
    <w:rsid w:val="00455433"/>
    <w:rsid w:val="00462444"/>
    <w:rsid w:val="004716DA"/>
    <w:rsid w:val="004909AD"/>
    <w:rsid w:val="004A0BE8"/>
    <w:rsid w:val="004D1666"/>
    <w:rsid w:val="004F080A"/>
    <w:rsid w:val="005208D7"/>
    <w:rsid w:val="005277BC"/>
    <w:rsid w:val="00580FD6"/>
    <w:rsid w:val="005E38A0"/>
    <w:rsid w:val="00600A11"/>
    <w:rsid w:val="006239FD"/>
    <w:rsid w:val="00645196"/>
    <w:rsid w:val="00650B6C"/>
    <w:rsid w:val="00660172"/>
    <w:rsid w:val="006C5330"/>
    <w:rsid w:val="006C7A00"/>
    <w:rsid w:val="006D0CAD"/>
    <w:rsid w:val="006D111A"/>
    <w:rsid w:val="006F70B9"/>
    <w:rsid w:val="00710751"/>
    <w:rsid w:val="0073745C"/>
    <w:rsid w:val="007A0324"/>
    <w:rsid w:val="007A25C7"/>
    <w:rsid w:val="007F0C55"/>
    <w:rsid w:val="008158E1"/>
    <w:rsid w:val="00842DCB"/>
    <w:rsid w:val="00855A8A"/>
    <w:rsid w:val="00896130"/>
    <w:rsid w:val="008C355F"/>
    <w:rsid w:val="00904A7A"/>
    <w:rsid w:val="00914507"/>
    <w:rsid w:val="0094025C"/>
    <w:rsid w:val="00993FE1"/>
    <w:rsid w:val="009A2204"/>
    <w:rsid w:val="009E0F5F"/>
    <w:rsid w:val="009F07D6"/>
    <w:rsid w:val="00A025AA"/>
    <w:rsid w:val="00A31E5E"/>
    <w:rsid w:val="00A40784"/>
    <w:rsid w:val="00A63617"/>
    <w:rsid w:val="00A64825"/>
    <w:rsid w:val="00A677F2"/>
    <w:rsid w:val="00B2167A"/>
    <w:rsid w:val="00B4416B"/>
    <w:rsid w:val="00B6113F"/>
    <w:rsid w:val="00B83680"/>
    <w:rsid w:val="00BB5C74"/>
    <w:rsid w:val="00C01AEC"/>
    <w:rsid w:val="00C04AF1"/>
    <w:rsid w:val="00C17226"/>
    <w:rsid w:val="00C438A6"/>
    <w:rsid w:val="00C72D3B"/>
    <w:rsid w:val="00CC79DB"/>
    <w:rsid w:val="00D0175E"/>
    <w:rsid w:val="00D17DE9"/>
    <w:rsid w:val="00D30ED9"/>
    <w:rsid w:val="00D669BC"/>
    <w:rsid w:val="00DA04FA"/>
    <w:rsid w:val="00DB5E13"/>
    <w:rsid w:val="00DE6B3F"/>
    <w:rsid w:val="00DE7FC3"/>
    <w:rsid w:val="00E0245B"/>
    <w:rsid w:val="00E27CAE"/>
    <w:rsid w:val="00E334DA"/>
    <w:rsid w:val="00E53718"/>
    <w:rsid w:val="00E618CC"/>
    <w:rsid w:val="00E91FB8"/>
    <w:rsid w:val="00EC737B"/>
    <w:rsid w:val="00ED6EAD"/>
    <w:rsid w:val="00EE1552"/>
    <w:rsid w:val="00F0436A"/>
    <w:rsid w:val="00F10CCD"/>
    <w:rsid w:val="00F9191F"/>
    <w:rsid w:val="00FA1D9F"/>
    <w:rsid w:val="00FC311C"/>
    <w:rsid w:val="00FE0571"/>
    <w:rsid w:val="00FF4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E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3680"/>
    <w:pPr>
      <w:widowControl w:val="0"/>
      <w:jc w:val="both"/>
    </w:pPr>
    <w:rPr>
      <w:rFonts w:ascii="Times New Roman" w:eastAsia="宋体" w:hAnsi="Times New Roman" w:cs="Times New Roman"/>
    </w:rPr>
  </w:style>
  <w:style w:type="paragraph" w:styleId="1">
    <w:name w:val="heading 1"/>
    <w:link w:val="1Char"/>
    <w:qFormat/>
    <w:rsid w:val="00B83680"/>
    <w:pPr>
      <w:keepNext/>
      <w:keepLines/>
      <w:widowControl w:val="0"/>
      <w:spacing w:before="340" w:after="330" w:line="578" w:lineRule="auto"/>
      <w:jc w:val="both"/>
      <w:outlineLvl w:val="0"/>
    </w:pPr>
    <w:rPr>
      <w:rFonts w:ascii="Times New Roman" w:eastAsia="宋体" w:hAnsi="Times New Roman" w:cs="Times New Roman"/>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8368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83680"/>
    <w:rPr>
      <w:sz w:val="18"/>
      <w:szCs w:val="18"/>
    </w:rPr>
  </w:style>
  <w:style w:type="paragraph" w:styleId="a4">
    <w:name w:val="footer"/>
    <w:basedOn w:val="a"/>
    <w:link w:val="Char0"/>
    <w:uiPriority w:val="99"/>
    <w:unhideWhenUsed/>
    <w:rsid w:val="00B8368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83680"/>
    <w:rPr>
      <w:sz w:val="18"/>
      <w:szCs w:val="18"/>
    </w:rPr>
  </w:style>
  <w:style w:type="character" w:customStyle="1" w:styleId="1Char">
    <w:name w:val="标题 1 Char"/>
    <w:basedOn w:val="a0"/>
    <w:link w:val="1"/>
    <w:qFormat/>
    <w:rsid w:val="00B83680"/>
    <w:rPr>
      <w:rFonts w:ascii="Times New Roman" w:eastAsia="宋体" w:hAnsi="Times New Roman" w:cs="Times New Roman"/>
      <w:b/>
      <w:kern w:val="44"/>
      <w:sz w:val="44"/>
      <w:szCs w:val="44"/>
    </w:rPr>
  </w:style>
  <w:style w:type="table" w:styleId="a5">
    <w:name w:val="Table Grid"/>
    <w:basedOn w:val="a1"/>
    <w:uiPriority w:val="99"/>
    <w:qFormat/>
    <w:rsid w:val="00B83680"/>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明显强调1"/>
    <w:basedOn w:val="a0"/>
    <w:uiPriority w:val="21"/>
    <w:qFormat/>
    <w:rsid w:val="00B83680"/>
    <w:rPr>
      <w:i/>
      <w:iCs/>
      <w:color w:val="5B9BD5"/>
    </w:rPr>
  </w:style>
  <w:style w:type="paragraph" w:styleId="a6">
    <w:name w:val="List Paragraph"/>
    <w:basedOn w:val="a"/>
    <w:uiPriority w:val="34"/>
    <w:qFormat/>
    <w:rsid w:val="00993FE1"/>
    <w:pPr>
      <w:ind w:firstLineChars="200" w:firstLine="420"/>
    </w:pPr>
  </w:style>
  <w:style w:type="paragraph" w:styleId="TOC">
    <w:name w:val="TOC Heading"/>
    <w:basedOn w:val="1"/>
    <w:next w:val="a"/>
    <w:uiPriority w:val="39"/>
    <w:unhideWhenUsed/>
    <w:qFormat/>
    <w:rsid w:val="00C72D3B"/>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11">
    <w:name w:val="toc 1"/>
    <w:basedOn w:val="a"/>
    <w:next w:val="a"/>
    <w:autoRedefine/>
    <w:uiPriority w:val="39"/>
    <w:unhideWhenUsed/>
    <w:rsid w:val="00C72D3B"/>
  </w:style>
  <w:style w:type="character" w:styleId="a7">
    <w:name w:val="Hyperlink"/>
    <w:basedOn w:val="a0"/>
    <w:uiPriority w:val="99"/>
    <w:unhideWhenUsed/>
    <w:rsid w:val="00C72D3B"/>
    <w:rPr>
      <w:color w:val="0563C1" w:themeColor="hyperlink"/>
      <w:u w:val="single"/>
    </w:rPr>
  </w:style>
  <w:style w:type="paragraph" w:styleId="a8">
    <w:name w:val="Normal (Web)"/>
    <w:basedOn w:val="a"/>
    <w:uiPriority w:val="99"/>
    <w:unhideWhenUsed/>
    <w:rsid w:val="006D0CAD"/>
    <w:pPr>
      <w:widowControl/>
      <w:spacing w:before="100" w:beforeAutospacing="1" w:after="100" w:afterAutospacing="1"/>
      <w:jc w:val="left"/>
    </w:pPr>
    <w:rPr>
      <w:rFonts w:ascii="宋体" w:hAnsi="宋体" w:cs="宋体"/>
      <w:kern w:val="0"/>
      <w:sz w:val="24"/>
    </w:rPr>
  </w:style>
  <w:style w:type="paragraph" w:styleId="a9">
    <w:name w:val="Balloon Text"/>
    <w:basedOn w:val="a"/>
    <w:link w:val="Char1"/>
    <w:uiPriority w:val="99"/>
    <w:semiHidden/>
    <w:unhideWhenUsed/>
    <w:rsid w:val="00FA1D9F"/>
    <w:rPr>
      <w:sz w:val="18"/>
      <w:szCs w:val="18"/>
    </w:rPr>
  </w:style>
  <w:style w:type="character" w:customStyle="1" w:styleId="Char1">
    <w:name w:val="批注框文本 Char"/>
    <w:basedOn w:val="a0"/>
    <w:link w:val="a9"/>
    <w:uiPriority w:val="99"/>
    <w:semiHidden/>
    <w:rsid w:val="00FA1D9F"/>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3680"/>
    <w:pPr>
      <w:widowControl w:val="0"/>
      <w:jc w:val="both"/>
    </w:pPr>
    <w:rPr>
      <w:rFonts w:ascii="Times New Roman" w:eastAsia="宋体" w:hAnsi="Times New Roman" w:cs="Times New Roman"/>
    </w:rPr>
  </w:style>
  <w:style w:type="paragraph" w:styleId="1">
    <w:name w:val="heading 1"/>
    <w:link w:val="1Char"/>
    <w:qFormat/>
    <w:rsid w:val="00B83680"/>
    <w:pPr>
      <w:keepNext/>
      <w:keepLines/>
      <w:widowControl w:val="0"/>
      <w:spacing w:before="340" w:after="330" w:line="578" w:lineRule="auto"/>
      <w:jc w:val="both"/>
      <w:outlineLvl w:val="0"/>
    </w:pPr>
    <w:rPr>
      <w:rFonts w:ascii="Times New Roman" w:eastAsia="宋体" w:hAnsi="Times New Roman" w:cs="Times New Roman"/>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8368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83680"/>
    <w:rPr>
      <w:sz w:val="18"/>
      <w:szCs w:val="18"/>
    </w:rPr>
  </w:style>
  <w:style w:type="paragraph" w:styleId="a4">
    <w:name w:val="footer"/>
    <w:basedOn w:val="a"/>
    <w:link w:val="Char0"/>
    <w:uiPriority w:val="99"/>
    <w:unhideWhenUsed/>
    <w:rsid w:val="00B8368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83680"/>
    <w:rPr>
      <w:sz w:val="18"/>
      <w:szCs w:val="18"/>
    </w:rPr>
  </w:style>
  <w:style w:type="character" w:customStyle="1" w:styleId="1Char">
    <w:name w:val="标题 1 Char"/>
    <w:basedOn w:val="a0"/>
    <w:link w:val="1"/>
    <w:qFormat/>
    <w:rsid w:val="00B83680"/>
    <w:rPr>
      <w:rFonts w:ascii="Times New Roman" w:eastAsia="宋体" w:hAnsi="Times New Roman" w:cs="Times New Roman"/>
      <w:b/>
      <w:kern w:val="44"/>
      <w:sz w:val="44"/>
      <w:szCs w:val="44"/>
    </w:rPr>
  </w:style>
  <w:style w:type="table" w:styleId="a5">
    <w:name w:val="Table Grid"/>
    <w:basedOn w:val="a1"/>
    <w:uiPriority w:val="99"/>
    <w:qFormat/>
    <w:rsid w:val="00B83680"/>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明显强调1"/>
    <w:basedOn w:val="a0"/>
    <w:uiPriority w:val="21"/>
    <w:qFormat/>
    <w:rsid w:val="00B83680"/>
    <w:rPr>
      <w:i/>
      <w:iCs/>
      <w:color w:val="5B9BD5"/>
    </w:rPr>
  </w:style>
  <w:style w:type="paragraph" w:styleId="a6">
    <w:name w:val="List Paragraph"/>
    <w:basedOn w:val="a"/>
    <w:uiPriority w:val="34"/>
    <w:qFormat/>
    <w:rsid w:val="00993FE1"/>
    <w:pPr>
      <w:ind w:firstLineChars="200" w:firstLine="420"/>
    </w:pPr>
  </w:style>
  <w:style w:type="paragraph" w:styleId="TOC">
    <w:name w:val="TOC Heading"/>
    <w:basedOn w:val="1"/>
    <w:next w:val="a"/>
    <w:uiPriority w:val="39"/>
    <w:unhideWhenUsed/>
    <w:qFormat/>
    <w:rsid w:val="00C72D3B"/>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11">
    <w:name w:val="toc 1"/>
    <w:basedOn w:val="a"/>
    <w:next w:val="a"/>
    <w:autoRedefine/>
    <w:uiPriority w:val="39"/>
    <w:unhideWhenUsed/>
    <w:rsid w:val="00C72D3B"/>
  </w:style>
  <w:style w:type="character" w:styleId="a7">
    <w:name w:val="Hyperlink"/>
    <w:basedOn w:val="a0"/>
    <w:uiPriority w:val="99"/>
    <w:unhideWhenUsed/>
    <w:rsid w:val="00C72D3B"/>
    <w:rPr>
      <w:color w:val="0563C1" w:themeColor="hyperlink"/>
      <w:u w:val="single"/>
    </w:rPr>
  </w:style>
  <w:style w:type="paragraph" w:styleId="a8">
    <w:name w:val="Normal (Web)"/>
    <w:basedOn w:val="a"/>
    <w:uiPriority w:val="99"/>
    <w:unhideWhenUsed/>
    <w:rsid w:val="006D0CAD"/>
    <w:pPr>
      <w:widowControl/>
      <w:spacing w:before="100" w:beforeAutospacing="1" w:after="100" w:afterAutospacing="1"/>
      <w:jc w:val="left"/>
    </w:pPr>
    <w:rPr>
      <w:rFonts w:ascii="宋体" w:hAnsi="宋体" w:cs="宋体"/>
      <w:kern w:val="0"/>
      <w:sz w:val="24"/>
    </w:rPr>
  </w:style>
  <w:style w:type="paragraph" w:styleId="a9">
    <w:name w:val="Balloon Text"/>
    <w:basedOn w:val="a"/>
    <w:link w:val="Char1"/>
    <w:uiPriority w:val="99"/>
    <w:semiHidden/>
    <w:unhideWhenUsed/>
    <w:rsid w:val="00FA1D9F"/>
    <w:rPr>
      <w:sz w:val="18"/>
      <w:szCs w:val="18"/>
    </w:rPr>
  </w:style>
  <w:style w:type="character" w:customStyle="1" w:styleId="Char1">
    <w:name w:val="批注框文本 Char"/>
    <w:basedOn w:val="a0"/>
    <w:link w:val="a9"/>
    <w:uiPriority w:val="99"/>
    <w:semiHidden/>
    <w:rsid w:val="00FA1D9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baike.baidu.com/item/%E6%A0%AA%E5%BC%8F%E4%BC%9A%E7%A4%BE" TargetMode="External"/><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hyperlink" Target="https://baike.baidu.com/item/%E6%88%90%E9%83%BD%E9%87%91%E4%BA%9A%E7%A7%91%E6%8A%80%E8%82%A1%E4%BB%BD%E6%9C%89%E9%99%90%E5%85%AC%E5%8F%B8/1261690" TargetMode="External"/><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aike.baidu.com/item/%E5%86%85%E7%AA%A5%E9%95%9C/1213585"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baike.baidu.com/item/%E8%8B%B1%E5%9B%BD"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baike.baidu.com/item/%E6%98%BE%E5%BE%AE%E9%95%9C/133736"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baike.baidu.com/item/%E6%97%A5%E6%9C%AC/111617" TargetMode="External"/><Relationship Id="rId28" Type="http://schemas.openxmlformats.org/officeDocument/2006/relationships/hyperlink" Target="https://baike.baidu.com/item/%E7%94%9F%E5%91%BD%E7%A7%91%E5%AD%A6/80506" TargetMode="External"/><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5.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baike.baidu.com/item/%E5%85%89%E5%AD%A6/81785"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71713-3329-4C91-A129-F95F97297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Pages>
  <Words>11970</Words>
  <Characters>68229</Characters>
  <Application>Microsoft Office Word</Application>
  <DocSecurity>0</DocSecurity>
  <Lines>568</Lines>
  <Paragraphs>160</Paragraphs>
  <ScaleCrop>false</ScaleCrop>
  <Company/>
  <LinksUpToDate>false</LinksUpToDate>
  <CharactersWithSpaces>80039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yani</dc:creator>
  <cp:keywords/>
  <dc:description/>
  <cp:lastModifiedBy>bitliangzi</cp:lastModifiedBy>
  <cp:revision>77</cp:revision>
  <dcterms:created xsi:type="dcterms:W3CDTF">2022-05-29T06:57:00Z</dcterms:created>
  <dcterms:modified xsi:type="dcterms:W3CDTF">2022-06-24T13:21:00Z</dcterms:modified>
</cp:coreProperties>
</file>