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rPr>
        <w:id w:val="746380763"/>
        <w:docPartObj>
          <w:docPartGallery w:val="Cover Pages"/>
          <w:docPartUnique/>
        </w:docPartObj>
      </w:sdtPr>
      <w:sdtEndPr>
        <w:rPr>
          <w:lang w:val="en-GB"/>
        </w:rPr>
      </w:sdtEndPr>
      <w:sdtContent>
        <w:sdt>
          <w:sdtPr>
            <w:id w:val="1059050977"/>
            <w:picture/>
          </w:sdtPr>
          <w:sdtEndPr/>
          <w:sdtContent>
            <w:p w:rsidR="00743EEA" w:rsidRDefault="00743EEA" w:rsidP="0079586D">
              <w:pPr>
                <w:pStyle w:val="Heading6"/>
                <w:jc w:val="center"/>
              </w:pPr>
              <w:r>
                <w:rPr>
                  <w:noProof/>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rsidR="00743EEA" w:rsidRPr="00003CCB" w:rsidRDefault="00703CF3" w:rsidP="00003CCB">
              <w:pPr>
                <w:pStyle w:val="NoSpacing"/>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617 | COM</w:t>
              </w:r>
              <w:r w:rsidR="00F82BB9" w:rsidRPr="00953987">
                <w:rPr>
                  <w:rFonts w:asciiTheme="majorHAnsi" w:eastAsiaTheme="majorEastAsia" w:hAnsiTheme="majorHAnsi" w:cstheme="majorBidi"/>
                  <w:caps/>
                  <w:sz w:val="80"/>
                  <w:szCs w:val="80"/>
                  <w:lang w:val="en-GB"/>
                </w:rPr>
                <w:t>-01: IP’s checklist</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rsidR="00067F06" w:rsidRPr="00003CCB" w:rsidRDefault="003621FB">
              <w:pPr>
                <w:pStyle w:val="NoSpacing"/>
                <w:jc w:val="center"/>
                <w:rPr>
                  <w:sz w:val="32"/>
                  <w:szCs w:val="28"/>
                  <w:lang w:val="en-GB"/>
                </w:rPr>
              </w:pPr>
              <w:r w:rsidRPr="00CE67EB">
                <w:rPr>
                  <w:sz w:val="32"/>
                  <w:szCs w:val="28"/>
                  <w:lang w:val="en-GB"/>
                </w:rPr>
                <w:t>617 Squadron</w:t>
              </w:r>
            </w:p>
          </w:sdtContent>
        </w:sdt>
        <w:p w:rsidR="00743EEA" w:rsidRPr="00003CCB" w:rsidRDefault="000738E6">
          <w:pPr>
            <w:pStyle w:val="NoSpacing"/>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3621FB" w:rsidRPr="00CE67EB">
                <w:rPr>
                  <w:sz w:val="32"/>
                  <w:szCs w:val="28"/>
                  <w:lang w:val="en-GB"/>
                </w:rPr>
                <w:t>Instructor Pilot’s checklist</w:t>
              </w:r>
            </w:sdtContent>
          </w:sdt>
          <w:r w:rsidR="00954C7A" w:rsidRPr="00003CCB">
            <w:rPr>
              <w:sz w:val="32"/>
              <w:szCs w:val="28"/>
            </w:rPr>
            <w:t xml:space="preserve"> </w:t>
          </w:r>
        </w:p>
        <w:p w:rsidR="00954C7A" w:rsidRDefault="000738E6">
          <w:pPr>
            <w:pStyle w:val="NoSpacing"/>
            <w:jc w:val="center"/>
            <w:rPr>
              <w:color w:val="DDDDDD" w:themeColor="accent1"/>
              <w:sz w:val="32"/>
              <w:szCs w:val="32"/>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003CCB">
                <w:rPr>
                  <w:sz w:val="32"/>
                  <w:szCs w:val="32"/>
                  <w:lang w:val="nb-NO"/>
                </w:rPr>
                <w:t>132</w:t>
              </w:r>
              <w:r w:rsidR="00DC7D65">
                <w:rPr>
                  <w:sz w:val="32"/>
                  <w:szCs w:val="32"/>
                  <w:lang w:val="nb-NO"/>
                </w:rPr>
                <w:t>nd</w:t>
              </w:r>
              <w:r w:rsidR="00067F06" w:rsidRPr="00003CCB">
                <w:rPr>
                  <w:sz w:val="32"/>
                  <w:szCs w:val="32"/>
                  <w:lang w:val="nb-NO"/>
                </w:rPr>
                <w:t xml:space="preserve"> Virtual Wing</w:t>
              </w:r>
            </w:sdtContent>
          </w:sdt>
        </w:p>
        <w:p w:rsidR="00FE2DE2" w:rsidRDefault="00FE2DE2">
          <w:pPr>
            <w:pStyle w:val="NoSpacing"/>
            <w:jc w:val="center"/>
            <w:rPr>
              <w:color w:val="DDDDDD" w:themeColor="accent1"/>
            </w:rPr>
          </w:pPr>
        </w:p>
        <w:p w:rsidR="00743EEA" w:rsidRDefault="000738E6">
          <w:pPr>
            <w:pStyle w:val="NoSpacing"/>
            <w:spacing w:before="480"/>
            <w:jc w:val="center"/>
            <w:rPr>
              <w:color w:val="DDDDDD" w:themeColor="accent1"/>
            </w:rPr>
          </w:pPr>
          <w:sdt>
            <w:sdtPr>
              <w:rPr>
                <w:color w:val="DDDDDD" w:themeColor="accent1"/>
              </w:rPr>
              <w:id w:val="552655516"/>
              <w:picture/>
            </w:sdtPr>
            <w:sdtEndPr/>
            <w:sdtContent>
              <w:r w:rsidR="00681143">
                <w:rPr>
                  <w:noProof/>
                  <w:color w:val="DDDDDD" w:themeColor="accent1"/>
                </w:rPr>
                <w:drawing>
                  <wp:inline distT="0" distB="0" distL="0" distR="0">
                    <wp:extent cx="1167362" cy="1392223"/>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tretch>
                              <a:fillRect/>
                            </a:stretch>
                          </pic:blipFill>
                          <pic:spPr bwMode="auto">
                            <a:xfrm>
                              <a:off x="0" y="0"/>
                              <a:ext cx="1167362" cy="1392223"/>
                            </a:xfrm>
                            <a:prstGeom prst="rect">
                              <a:avLst/>
                            </a:prstGeom>
                            <a:noFill/>
                            <a:ln>
                              <a:noFill/>
                            </a:ln>
                          </pic:spPr>
                        </pic:pic>
                      </a:graphicData>
                    </a:graphic>
                  </wp:inline>
                </w:drawing>
              </w:r>
            </w:sdtContent>
          </w:sdt>
          <w:sdt>
            <w:sdtPr>
              <w:rPr>
                <w:color w:val="DDDDDD" w:themeColor="accent1"/>
              </w:rPr>
              <w:id w:val="-1641884098"/>
              <w:picture/>
            </w:sdtPr>
            <w:sdtEndPr/>
            <w:sdtContent>
              <w:r w:rsidR="00681143">
                <w:rPr>
                  <w:noProof/>
                  <w:color w:val="DDDDDD" w:themeColor="accent1"/>
                </w:rPr>
                <w:drawing>
                  <wp:inline distT="0" distB="0" distL="0" distR="0">
                    <wp:extent cx="1161842" cy="1385640"/>
                    <wp:effectExtent l="0" t="0" r="208"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tretch>
                              <a:fillRect/>
                            </a:stretch>
                          </pic:blipFill>
                          <pic:spPr bwMode="auto">
                            <a:xfrm>
                              <a:off x="0" y="0"/>
                              <a:ext cx="1161842" cy="1385640"/>
                            </a:xfrm>
                            <a:prstGeom prst="rect">
                              <a:avLst/>
                            </a:prstGeom>
                            <a:noFill/>
                            <a:ln>
                              <a:noFill/>
                            </a:ln>
                          </pic:spPr>
                        </pic:pic>
                      </a:graphicData>
                    </a:graphic>
                  </wp:inline>
                </w:drawing>
              </w:r>
            </w:sdtContent>
          </w:sdt>
        </w:p>
        <w:p w:rsidR="00D429B9" w:rsidRDefault="00D429B9">
          <w:pPr>
            <w:pStyle w:val="NoSpacing"/>
            <w:spacing w:before="480"/>
            <w:jc w:val="center"/>
            <w:rPr>
              <w:color w:val="DDDDDD" w:themeColor="accent1"/>
            </w:rPr>
          </w:pPr>
        </w:p>
        <w:p w:rsidR="00D429B9" w:rsidRPr="00003CCB" w:rsidRDefault="000738E6" w:rsidP="00D429B9">
          <w:pPr>
            <w:pStyle w:val="NoSpacing"/>
            <w:jc w:val="center"/>
            <w:rPr>
              <w:sz w:val="24"/>
            </w:rPr>
          </w:pPr>
          <w:hyperlink r:id="rId12" w:history="1">
            <w:r w:rsidR="00D429B9" w:rsidRPr="008575B0">
              <w:rPr>
                <w:rStyle w:val="Hyperlink"/>
                <w:sz w:val="24"/>
              </w:rPr>
              <w:t>www.132virtualwing.org</w:t>
            </w:r>
          </w:hyperlink>
          <w:r w:rsidR="00D429B9">
            <w:rPr>
              <w:sz w:val="24"/>
            </w:rPr>
            <w:t xml:space="preserve"> </w:t>
          </w:r>
        </w:p>
        <w:p w:rsidR="00D429B9" w:rsidRDefault="00D429B9">
          <w:pPr>
            <w:pStyle w:val="NoSpacing"/>
            <w:spacing w:before="480"/>
            <w:jc w:val="center"/>
            <w:rPr>
              <w:color w:val="DDDDDD" w:themeColor="accent1"/>
            </w:rPr>
          </w:pPr>
        </w:p>
        <w:p w:rsidR="00A859CD" w:rsidRDefault="00A859CD">
          <w:pPr>
            <w:spacing w:after="160"/>
            <w:rPr>
              <w:lang w:val="en-GB"/>
            </w:rPr>
          </w:pPr>
        </w:p>
        <w:p w:rsidR="00743EEA" w:rsidRDefault="006B20B9">
          <w:pPr>
            <w:spacing w:after="160"/>
            <w:rPr>
              <w:lang w:val="en-GB"/>
            </w:rPr>
          </w:pPr>
          <w:r>
            <w:rPr>
              <w:noProof/>
              <w:color w:val="DDDDDD" w:themeColor="accent1"/>
            </w:rPr>
            <mc:AlternateContent>
              <mc:Choice Requires="wps">
                <w:drawing>
                  <wp:anchor distT="0" distB="0" distL="114300" distR="114300" simplePos="0" relativeHeight="251659264" behindDoc="0" locked="0" layoutInCell="1" allowOverlap="1">
                    <wp:simplePos x="0" y="0"/>
                    <wp:positionH relativeFrom="margin">
                      <wp:posOffset>5080</wp:posOffset>
                    </wp:positionH>
                    <wp:positionV relativeFrom="page">
                      <wp:posOffset>9526905</wp:posOffset>
                    </wp:positionV>
                    <wp:extent cx="6186805" cy="556895"/>
                    <wp:effectExtent l="0" t="0" r="2540" b="1460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6805" cy="55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08A" w:rsidRDefault="000F208A" w:rsidP="00067F06">
                                <w:pPr>
                                  <w:pStyle w:val="NoSpacing"/>
                                  <w:jc w:val="center"/>
                                  <w:rPr>
                                    <w:color w:val="DDDDDD" w:themeColor="accent1"/>
                                    <w:sz w:val="24"/>
                                  </w:rPr>
                                </w:pPr>
                              </w:p>
                              <w:p w:rsidR="000F208A" w:rsidRPr="00D21364" w:rsidRDefault="000F208A" w:rsidP="00D429B9">
                                <w:pPr>
                                  <w:pStyle w:val="NoSpacing"/>
                                  <w:jc w:val="center"/>
                                  <w:rPr>
                                    <w:color w:val="DDDDDD" w:themeColor="accent1"/>
                                  </w:rPr>
                                </w:pPr>
                                <w:r w:rsidRPr="00D21364">
                                  <w:rPr>
                                    <w:color w:val="808080" w:themeColor="accent4"/>
                                  </w:rPr>
                                  <w:t>132nd Virtual Wing, 2013:</w:t>
                                </w:r>
                              </w:p>
                              <w:p w:rsidR="000F208A" w:rsidRPr="00D21364" w:rsidRDefault="000F208A" w:rsidP="00D429B9">
                                <w:pPr>
                                  <w:pStyle w:val="NoSpacing"/>
                                  <w:jc w:val="center"/>
                                  <w:rPr>
                                    <w:color w:val="808080" w:themeColor="accent4"/>
                                  </w:rPr>
                                </w:pPr>
                                <w:r w:rsidRPr="00D21364">
                                  <w:rPr>
                                    <w:color w:val="808080" w:themeColor="accent4"/>
                                  </w:rPr>
                                  <w:t xml:space="preserve">This work is licensed under a </w:t>
                                </w:r>
                                <w:hyperlink r:id="rId13"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15pt;height:43.8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" filled="f" stroked="f" strokeweight=".5pt">
                    <v:path arrowok="t"/>
                    <v:textbox inset="0,0,0,0">
                      <w:txbxContent>
                        <w:p w:rsidR="000F208A" w:rsidRDefault="000F208A" w:rsidP="00067F06">
                          <w:pPr>
                            <w:pStyle w:val="NoSpacing"/>
                            <w:jc w:val="center"/>
                            <w:rPr>
                              <w:color w:val="DDDDDD" w:themeColor="accent1"/>
                              <w:sz w:val="24"/>
                            </w:rPr>
                          </w:pPr>
                        </w:p>
                        <w:p w:rsidR="000F208A" w:rsidRPr="00D21364" w:rsidRDefault="000F208A" w:rsidP="00D429B9">
                          <w:pPr>
                            <w:pStyle w:val="NoSpacing"/>
                            <w:jc w:val="center"/>
                            <w:rPr>
                              <w:color w:val="DDDDDD" w:themeColor="accent1"/>
                            </w:rPr>
                          </w:pPr>
                          <w:r w:rsidRPr="00D21364">
                            <w:rPr>
                              <w:color w:val="808080" w:themeColor="accent4"/>
                            </w:rPr>
                            <w:t>132nd Virtual Wing, 2013:</w:t>
                          </w:r>
                        </w:p>
                        <w:p w:rsidR="000F208A" w:rsidRPr="00D21364" w:rsidRDefault="000F208A" w:rsidP="00D429B9">
                          <w:pPr>
                            <w:pStyle w:val="NoSpacing"/>
                            <w:jc w:val="center"/>
                            <w:rPr>
                              <w:color w:val="808080" w:themeColor="accent4"/>
                            </w:rPr>
                          </w:pPr>
                          <w:r w:rsidRPr="00D21364">
                            <w:rPr>
                              <w:color w:val="808080" w:themeColor="accent4"/>
                            </w:rPr>
                            <w:t xml:space="preserve">This work is licensed under a </w:t>
                          </w:r>
                          <w:hyperlink r:id="rId14"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mc:Fallback>
            </mc:AlternateContent>
          </w:r>
          <w:r w:rsidR="00743EEA">
            <w:rPr>
              <w:lang w:val="en-GB"/>
            </w:rPr>
            <w:br w:type="page"/>
          </w:r>
        </w:p>
      </w:sdtContent>
    </w:sdt>
    <w:p w:rsidR="00743EEA" w:rsidRDefault="00743EEA" w:rsidP="00971124">
      <w:pPr>
        <w:rPr>
          <w:lang w:val="en-GB"/>
        </w:rPr>
      </w:pPr>
    </w:p>
    <w:p w:rsidR="00027DEF" w:rsidRDefault="00027DEF" w:rsidP="00971124">
      <w:pPr>
        <w:rPr>
          <w:lang w:val="en-GB"/>
        </w:rPr>
      </w:pPr>
    </w:p>
    <w:sdt>
      <w:sdtPr>
        <w:rPr>
          <w:lang w:val="en-GB"/>
        </w:r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rsidR="00D6191B" w:rsidRDefault="00703CF3" w:rsidP="00B6395A">
          <w:pPr>
            <w:pStyle w:val="Title"/>
            <w:rPr>
              <w:lang w:val="en-GB"/>
            </w:rPr>
          </w:pPr>
          <w:r>
            <w:rPr>
              <w:lang w:val="da-DK"/>
            </w:rPr>
            <w:t xml:space="preserve">617 | COM-01: </w:t>
          </w:r>
          <w:proofErr w:type="spellStart"/>
          <w:r>
            <w:rPr>
              <w:lang w:val="da-DK"/>
            </w:rPr>
            <w:t>IP’s</w:t>
          </w:r>
          <w:proofErr w:type="spellEnd"/>
          <w:r>
            <w:rPr>
              <w:lang w:val="da-DK"/>
            </w:rPr>
            <w:t xml:space="preserve"> checklist</w:t>
          </w:r>
        </w:p>
      </w:sdtContent>
    </w:sdt>
    <w:p w:rsidR="00027DEF" w:rsidRDefault="00027DEF" w:rsidP="00027DEF">
      <w:pPr>
        <w:rPr>
          <w:lang w:val="en-GB"/>
        </w:rPr>
      </w:pPr>
    </w:p>
    <w:p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552"/>
        <w:gridCol w:w="7184"/>
      </w:tblGrid>
      <w:tr w:rsidR="00B6395A" w:rsidTr="00027D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184" w:type="dxa"/>
              </w:tcPr>
              <w:p w:rsidR="00B6395A" w:rsidRPr="00027DEF" w:rsidRDefault="003621FB" w:rsidP="003621FB">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en-GB"/>
                  </w:rPr>
                  <w:t>617 Squadron</w:t>
                </w:r>
              </w:p>
            </w:tc>
          </w:sdtContent>
        </w:sdt>
      </w:tr>
      <w:tr w:rsidR="00B6395A"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184" w:type="dxa"/>
              </w:tcPr>
              <w:p w:rsidR="00B6395A" w:rsidRPr="00027DEF" w:rsidRDefault="003621FB" w:rsidP="003621FB">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Instructor Pilot’s checklist</w:t>
                </w:r>
              </w:p>
            </w:tc>
          </w:sdtContent>
        </w:sdt>
      </w:tr>
      <w:tr w:rsidR="00B6395A" w:rsidTr="00027DEF">
        <w:tc>
          <w:tcPr>
            <w:cnfStyle w:val="001000000000" w:firstRow="0" w:lastRow="0" w:firstColumn="1" w:lastColumn="0" w:oddVBand="0" w:evenVBand="0" w:oddHBand="0" w:evenHBand="0" w:firstRowFirstColumn="0" w:firstRowLastColumn="0" w:lastRowFirstColumn="0" w:lastRowLastColumn="0"/>
            <w:tcW w:w="2552"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184" w:type="dxa"/>
          </w:tcPr>
          <w:p w:rsidR="00B6395A" w:rsidRDefault="003621FB"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ED0364">
              <w:rPr>
                <w:lang w:val="en-GB"/>
              </w:rPr>
              <w:t>.2</w:t>
            </w:r>
          </w:p>
        </w:tc>
      </w:tr>
      <w:tr w:rsidR="00B6395A"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5-02-12T00:00:00Z">
              <w:dateFormat w:val="dd.MM.yyyy"/>
              <w:lid w:val="nb-NO"/>
              <w:storeMappedDataAs w:val="dateTime"/>
              <w:calendar w:val="gregorian"/>
            </w:date>
          </w:sdtPr>
          <w:sdtEndPr/>
          <w:sdtContent>
            <w:tc>
              <w:tcPr>
                <w:tcW w:w="7184" w:type="dxa"/>
              </w:tcPr>
              <w:p w:rsidR="00B6395A" w:rsidRDefault="00C012C4" w:rsidP="00C012C4">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en-GB"/>
                  </w:rPr>
                  <w:t>12.02.2015</w:t>
                </w:r>
              </w:p>
            </w:tc>
          </w:sdtContent>
        </w:sdt>
      </w:tr>
      <w:tr w:rsidR="00B6395A" w:rsidTr="00027DEF">
        <w:tc>
          <w:tcPr>
            <w:cnfStyle w:val="001000000000" w:firstRow="0" w:lastRow="0" w:firstColumn="1" w:lastColumn="0" w:oddVBand="0" w:evenVBand="0" w:oddHBand="0" w:evenHBand="0" w:firstRowFirstColumn="0" w:firstRowLastColumn="0" w:lastRowFirstColumn="0" w:lastRowLastColumn="0"/>
            <w:tcW w:w="2552" w:type="dxa"/>
          </w:tcPr>
          <w:p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184" w:type="dxa"/>
              </w:tcPr>
              <w:p w:rsidR="00B6395A" w:rsidRDefault="00703CF3"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nb-NO"/>
                  </w:rPr>
                  <w:t>Hansolo</w:t>
                </w:r>
              </w:p>
            </w:tc>
          </w:sdtContent>
        </w:sdt>
      </w:tr>
      <w:tr w:rsidR="00DC7D65" w:rsidTr="0002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184" w:type="dxa"/>
          </w:tcPr>
          <w:p w:rsidR="00DC7D65" w:rsidRPr="00DC7D65" w:rsidRDefault="00DC7D65"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bl>
    <w:p w:rsidR="00DC7D65" w:rsidRDefault="00DC7D65" w:rsidP="00954C7A">
      <w:pPr>
        <w:tabs>
          <w:tab w:val="left" w:pos="5556"/>
        </w:tabs>
        <w:rPr>
          <w:lang w:val="en-GB"/>
        </w:rPr>
      </w:pPr>
    </w:p>
    <w:p w:rsidR="00DC7D65" w:rsidRDefault="00DC7D65" w:rsidP="00954C7A">
      <w:pPr>
        <w:tabs>
          <w:tab w:val="left" w:pos="5556"/>
        </w:tabs>
        <w:rPr>
          <w:lang w:val="en-GB"/>
        </w:rPr>
      </w:pPr>
    </w:p>
    <w:p w:rsidR="00645760" w:rsidRDefault="00954C7A" w:rsidP="00954C7A">
      <w:pPr>
        <w:tabs>
          <w:tab w:val="left" w:pos="5556"/>
        </w:tabs>
        <w:rPr>
          <w:lang w:val="en-GB"/>
        </w:rPr>
      </w:pPr>
      <w:r>
        <w:rPr>
          <w:lang w:val="en-GB"/>
        </w:rPr>
        <w:tab/>
      </w:r>
    </w:p>
    <w:p w:rsidR="000B4D4C" w:rsidRDefault="000B4D4C" w:rsidP="001B6A98">
      <w:pPr>
        <w:tabs>
          <w:tab w:val="left" w:pos="6725"/>
        </w:tabs>
        <w:rPr>
          <w:lang w:val="en-GB"/>
        </w:rPr>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Default="00B76EA2">
          <w:pPr>
            <w:pStyle w:val="TOCHeading"/>
          </w:pPr>
          <w:r>
            <w:t>Contents</w:t>
          </w:r>
        </w:p>
        <w:p w:rsidR="00D45ADB" w:rsidRDefault="005B0B91">
          <w:pPr>
            <w:pStyle w:val="TOC1"/>
            <w:tabs>
              <w:tab w:val="right" w:leader="dot" w:pos="9736"/>
            </w:tabs>
            <w:rPr>
              <w:rFonts w:eastAsiaTheme="minorEastAsia"/>
              <w:noProof/>
              <w:szCs w:val="22"/>
              <w:lang w:val="da-DK" w:eastAsia="da-DK"/>
            </w:rPr>
          </w:pPr>
          <w:r>
            <w:fldChar w:fldCharType="begin"/>
          </w:r>
          <w:r w:rsidR="00B76EA2">
            <w:instrText xml:space="preserve"> TOC \o "1-3" \h \z \u </w:instrText>
          </w:r>
          <w:r>
            <w:fldChar w:fldCharType="separate"/>
          </w:r>
          <w:hyperlink w:anchor="_Toc411841153" w:history="1">
            <w:r w:rsidR="00D45ADB" w:rsidRPr="00E54801">
              <w:rPr>
                <w:rStyle w:val="Hyperlink"/>
                <w:noProof/>
              </w:rPr>
              <w:t>COM-01 Instructor Pilot’s guide</w:t>
            </w:r>
            <w:r w:rsidR="00D45ADB">
              <w:rPr>
                <w:noProof/>
                <w:webHidden/>
              </w:rPr>
              <w:tab/>
            </w:r>
            <w:r w:rsidR="00D45ADB">
              <w:rPr>
                <w:noProof/>
                <w:webHidden/>
              </w:rPr>
              <w:fldChar w:fldCharType="begin"/>
            </w:r>
            <w:r w:rsidR="00D45ADB">
              <w:rPr>
                <w:noProof/>
                <w:webHidden/>
              </w:rPr>
              <w:instrText xml:space="preserve"> PAGEREF _Toc411841153 \h </w:instrText>
            </w:r>
            <w:r w:rsidR="00D45ADB">
              <w:rPr>
                <w:noProof/>
                <w:webHidden/>
              </w:rPr>
            </w:r>
            <w:r w:rsidR="00D45ADB">
              <w:rPr>
                <w:noProof/>
                <w:webHidden/>
              </w:rPr>
              <w:fldChar w:fldCharType="separate"/>
            </w:r>
            <w:r w:rsidR="000738E6">
              <w:rPr>
                <w:noProof/>
                <w:webHidden/>
              </w:rPr>
              <w:t>3</w:t>
            </w:r>
            <w:r w:rsidR="00D45ADB">
              <w:rPr>
                <w:noProof/>
                <w:webHidden/>
              </w:rPr>
              <w:fldChar w:fldCharType="end"/>
            </w:r>
          </w:hyperlink>
        </w:p>
        <w:p w:rsidR="00D45ADB" w:rsidRDefault="000738E6">
          <w:pPr>
            <w:pStyle w:val="TOC2"/>
            <w:tabs>
              <w:tab w:val="right" w:leader="dot" w:pos="9736"/>
            </w:tabs>
            <w:rPr>
              <w:rFonts w:eastAsiaTheme="minorEastAsia"/>
              <w:noProof/>
              <w:szCs w:val="22"/>
              <w:lang w:val="da-DK" w:eastAsia="da-DK"/>
            </w:rPr>
          </w:pPr>
          <w:hyperlink w:anchor="_Toc411841154" w:history="1">
            <w:r w:rsidR="00D45ADB" w:rsidRPr="00E54801">
              <w:rPr>
                <w:rStyle w:val="Hyperlink"/>
                <w:noProof/>
              </w:rPr>
              <w:t>Instructor Pilot’s preparation</w:t>
            </w:r>
            <w:r w:rsidR="00D45ADB">
              <w:rPr>
                <w:noProof/>
                <w:webHidden/>
              </w:rPr>
              <w:tab/>
            </w:r>
            <w:r w:rsidR="00D45ADB">
              <w:rPr>
                <w:noProof/>
                <w:webHidden/>
              </w:rPr>
              <w:fldChar w:fldCharType="begin"/>
            </w:r>
            <w:r w:rsidR="00D45ADB">
              <w:rPr>
                <w:noProof/>
                <w:webHidden/>
              </w:rPr>
              <w:instrText xml:space="preserve"> PAGEREF _Toc411841154 \h </w:instrText>
            </w:r>
            <w:r w:rsidR="00D45ADB">
              <w:rPr>
                <w:noProof/>
                <w:webHidden/>
              </w:rPr>
            </w:r>
            <w:r w:rsidR="00D45ADB">
              <w:rPr>
                <w:noProof/>
                <w:webHidden/>
              </w:rPr>
              <w:fldChar w:fldCharType="separate"/>
            </w:r>
            <w:r>
              <w:rPr>
                <w:noProof/>
                <w:webHidden/>
              </w:rPr>
              <w:t>3</w:t>
            </w:r>
            <w:r w:rsidR="00D45ADB">
              <w:rPr>
                <w:noProof/>
                <w:webHidden/>
              </w:rPr>
              <w:fldChar w:fldCharType="end"/>
            </w:r>
          </w:hyperlink>
        </w:p>
        <w:p w:rsidR="00D45ADB" w:rsidRDefault="000738E6">
          <w:pPr>
            <w:pStyle w:val="TOC2"/>
            <w:tabs>
              <w:tab w:val="right" w:leader="dot" w:pos="9736"/>
            </w:tabs>
            <w:rPr>
              <w:rFonts w:eastAsiaTheme="minorEastAsia"/>
              <w:noProof/>
              <w:szCs w:val="22"/>
              <w:lang w:val="da-DK" w:eastAsia="da-DK"/>
            </w:rPr>
          </w:pPr>
          <w:hyperlink w:anchor="_Toc411841155" w:history="1">
            <w:r w:rsidR="00D45ADB" w:rsidRPr="00E54801">
              <w:rPr>
                <w:rStyle w:val="Hyperlink"/>
                <w:noProof/>
                <w:lang w:val="en-GB"/>
              </w:rPr>
              <w:t>Briefing</w:t>
            </w:r>
            <w:r w:rsidR="00D45ADB">
              <w:rPr>
                <w:noProof/>
                <w:webHidden/>
              </w:rPr>
              <w:tab/>
            </w:r>
            <w:r w:rsidR="00D45ADB">
              <w:rPr>
                <w:noProof/>
                <w:webHidden/>
              </w:rPr>
              <w:fldChar w:fldCharType="begin"/>
            </w:r>
            <w:r w:rsidR="00D45ADB">
              <w:rPr>
                <w:noProof/>
                <w:webHidden/>
              </w:rPr>
              <w:instrText xml:space="preserve"> PAGEREF _Toc411841155 \h </w:instrText>
            </w:r>
            <w:r w:rsidR="00D45ADB">
              <w:rPr>
                <w:noProof/>
                <w:webHidden/>
              </w:rPr>
            </w:r>
            <w:r w:rsidR="00D45ADB">
              <w:rPr>
                <w:noProof/>
                <w:webHidden/>
              </w:rPr>
              <w:fldChar w:fldCharType="separate"/>
            </w:r>
            <w:r>
              <w:rPr>
                <w:noProof/>
                <w:webHidden/>
              </w:rPr>
              <w:t>3</w:t>
            </w:r>
            <w:r w:rsidR="00D45ADB">
              <w:rPr>
                <w:noProof/>
                <w:webHidden/>
              </w:rPr>
              <w:fldChar w:fldCharType="end"/>
            </w:r>
          </w:hyperlink>
        </w:p>
        <w:p w:rsidR="00D45ADB" w:rsidRDefault="000738E6">
          <w:pPr>
            <w:pStyle w:val="TOC2"/>
            <w:tabs>
              <w:tab w:val="right" w:leader="dot" w:pos="9736"/>
            </w:tabs>
            <w:rPr>
              <w:rFonts w:eastAsiaTheme="minorEastAsia"/>
              <w:noProof/>
              <w:szCs w:val="22"/>
              <w:lang w:val="da-DK" w:eastAsia="da-DK"/>
            </w:rPr>
          </w:pPr>
          <w:hyperlink w:anchor="_Toc411841156" w:history="1">
            <w:r w:rsidR="00D45ADB" w:rsidRPr="00E54801">
              <w:rPr>
                <w:rStyle w:val="Hyperlink"/>
                <w:noProof/>
                <w:lang w:val="en-GB"/>
              </w:rPr>
              <w:t>Checklist</w:t>
            </w:r>
            <w:r w:rsidR="00D45ADB">
              <w:rPr>
                <w:noProof/>
                <w:webHidden/>
              </w:rPr>
              <w:tab/>
            </w:r>
            <w:r w:rsidR="00D45ADB">
              <w:rPr>
                <w:noProof/>
                <w:webHidden/>
              </w:rPr>
              <w:fldChar w:fldCharType="begin"/>
            </w:r>
            <w:r w:rsidR="00D45ADB">
              <w:rPr>
                <w:noProof/>
                <w:webHidden/>
              </w:rPr>
              <w:instrText xml:space="preserve"> PAGEREF _Toc411841156 \h </w:instrText>
            </w:r>
            <w:r w:rsidR="00D45ADB">
              <w:rPr>
                <w:noProof/>
                <w:webHidden/>
              </w:rPr>
            </w:r>
            <w:r w:rsidR="00D45ADB">
              <w:rPr>
                <w:noProof/>
                <w:webHidden/>
              </w:rPr>
              <w:fldChar w:fldCharType="separate"/>
            </w:r>
            <w:r>
              <w:rPr>
                <w:noProof/>
                <w:webHidden/>
              </w:rPr>
              <w:t>4</w:t>
            </w:r>
            <w:r w:rsidR="00D45ADB">
              <w:rPr>
                <w:noProof/>
                <w:webHidden/>
              </w:rPr>
              <w:fldChar w:fldCharType="end"/>
            </w:r>
          </w:hyperlink>
        </w:p>
        <w:p w:rsidR="00B76EA2" w:rsidRDefault="005B0B91">
          <w:r>
            <w:rPr>
              <w:b/>
              <w:bCs/>
              <w:noProof/>
            </w:rPr>
            <w:fldChar w:fldCharType="end"/>
          </w:r>
        </w:p>
      </w:sdtContent>
    </w:sdt>
    <w:p w:rsidR="00B76EA2" w:rsidRDefault="00B76EA2" w:rsidP="001B6A98">
      <w:pPr>
        <w:tabs>
          <w:tab w:val="left" w:pos="6725"/>
        </w:tabs>
        <w:rPr>
          <w:lang w:val="en-GB"/>
        </w:rPr>
      </w:pPr>
    </w:p>
    <w:p w:rsidR="00367C01" w:rsidRDefault="00367C01" w:rsidP="000B4D4C">
      <w:pPr>
        <w:rPr>
          <w:lang w:val="en-GB"/>
        </w:rPr>
      </w:pPr>
    </w:p>
    <w:p w:rsidR="00743EEA" w:rsidRDefault="00743EEA" w:rsidP="000B4D4C">
      <w:pPr>
        <w:rPr>
          <w:lang w:val="en-GB"/>
        </w:rPr>
      </w:pPr>
    </w:p>
    <w:p w:rsidR="00367C01" w:rsidRDefault="00367C01" w:rsidP="000B4D4C">
      <w:pPr>
        <w:rPr>
          <w:lang w:val="en-GB"/>
        </w:rPr>
      </w:pPr>
    </w:p>
    <w:p w:rsidR="00B76EA2" w:rsidRDefault="00B76EA2" w:rsidP="00645760">
      <w:pPr>
        <w:pStyle w:val="Heading1"/>
        <w:rPr>
          <w:lang w:val="en-GB"/>
        </w:rPr>
        <w:sectPr w:rsidR="00B76EA2" w:rsidSect="003C64A3">
          <w:headerReference w:type="default" r:id="rId15"/>
          <w:footerReference w:type="default" r:id="rId16"/>
          <w:pgSz w:w="11906" w:h="16838"/>
          <w:pgMar w:top="1440" w:right="1080" w:bottom="1440" w:left="1080" w:header="720" w:footer="720" w:gutter="0"/>
          <w:cols w:space="720"/>
          <w:titlePg/>
          <w:docGrid w:linePitch="360"/>
        </w:sectPr>
      </w:pPr>
    </w:p>
    <w:p w:rsidR="000B4D4C" w:rsidRDefault="00D45ADB" w:rsidP="0079586D">
      <w:pPr>
        <w:pStyle w:val="Heading1"/>
        <w:rPr>
          <w:lang w:val="en-GB"/>
        </w:rPr>
      </w:pPr>
      <w:bookmarkStart w:id="0" w:name="_Toc411841153"/>
      <w:r>
        <w:lastRenderedPageBreak/>
        <w:t>COM</w:t>
      </w:r>
      <w:r w:rsidR="004D414F">
        <w:t>-</w:t>
      </w:r>
      <w:r w:rsidR="00F82BB9">
        <w:t>01</w:t>
      </w:r>
      <w:r w:rsidR="004D414F">
        <w:t xml:space="preserve"> Instructor Pilot’s guide</w:t>
      </w:r>
      <w:bookmarkEnd w:id="0"/>
    </w:p>
    <w:p w:rsidR="00645760" w:rsidRPr="00645760" w:rsidRDefault="00645760" w:rsidP="00645760">
      <w:pPr>
        <w:rPr>
          <w:lang w:val="en-GB"/>
        </w:rPr>
      </w:pPr>
    </w:p>
    <w:p w:rsidR="00645760" w:rsidRDefault="003621FB" w:rsidP="00645760">
      <w:pPr>
        <w:rPr>
          <w:lang w:val="en-GB"/>
        </w:rPr>
      </w:pPr>
      <w:r w:rsidRPr="003621FB">
        <w:rPr>
          <w:i/>
          <w:lang w:val="en-GB"/>
        </w:rPr>
        <w:t>Requirements</w:t>
      </w:r>
      <w:r>
        <w:rPr>
          <w:lang w:val="en-GB"/>
        </w:rPr>
        <w:t xml:space="preserve">: Student pilot </w:t>
      </w:r>
      <w:r w:rsidR="00703CF3">
        <w:rPr>
          <w:lang w:val="en-GB"/>
        </w:rPr>
        <w:t>has self-qualified for the set lessons and are ready to receive the 132</w:t>
      </w:r>
      <w:r w:rsidR="00703CF3" w:rsidRPr="00703CF3">
        <w:rPr>
          <w:vertAlign w:val="superscript"/>
          <w:lang w:val="en-GB"/>
        </w:rPr>
        <w:t>nd</w:t>
      </w:r>
      <w:r w:rsidR="00703CF3">
        <w:rPr>
          <w:lang w:val="en-GB"/>
        </w:rPr>
        <w:t xml:space="preserve"> way of readying the aircraft as well as communication</w:t>
      </w:r>
      <w:r w:rsidR="004D414F">
        <w:rPr>
          <w:lang w:val="en-GB"/>
        </w:rPr>
        <w:t>.</w:t>
      </w:r>
    </w:p>
    <w:p w:rsidR="003621FB" w:rsidRDefault="003621FB" w:rsidP="00645760">
      <w:pPr>
        <w:rPr>
          <w:lang w:val="en-GB"/>
        </w:rPr>
      </w:pPr>
    </w:p>
    <w:p w:rsidR="00702320" w:rsidRDefault="00702320" w:rsidP="00645760">
      <w:pPr>
        <w:rPr>
          <w:lang w:val="en-GB"/>
        </w:rPr>
      </w:pPr>
      <w:r>
        <w:rPr>
          <w:i/>
          <w:lang w:val="en-GB"/>
        </w:rPr>
        <w:t xml:space="preserve">Success criteria: </w:t>
      </w:r>
    </w:p>
    <w:p w:rsidR="00702320" w:rsidRDefault="004D414F" w:rsidP="00645760">
      <w:pPr>
        <w:rPr>
          <w:lang w:val="en-GB"/>
        </w:rPr>
      </w:pPr>
      <w:r>
        <w:rPr>
          <w:lang w:val="en-GB"/>
        </w:rPr>
        <w:t xml:space="preserve">By the end of the mission, the student should have been given instruction </w:t>
      </w:r>
      <w:r w:rsidR="00703CF3">
        <w:rPr>
          <w:lang w:val="en-GB"/>
        </w:rPr>
        <w:t>in how to setup the aircraft to comply with 617</w:t>
      </w:r>
      <w:r w:rsidR="00703CF3" w:rsidRPr="00703CF3">
        <w:rPr>
          <w:vertAlign w:val="superscript"/>
          <w:lang w:val="en-GB"/>
        </w:rPr>
        <w:t>th</w:t>
      </w:r>
      <w:r w:rsidR="00703CF3">
        <w:rPr>
          <w:lang w:val="en-GB"/>
        </w:rPr>
        <w:t xml:space="preserve"> SOP and is capable of communicating with Ground, Tower and Approach as well as basic Brevity for airborne operation</w:t>
      </w:r>
      <w:r w:rsidR="0061019C">
        <w:rPr>
          <w:lang w:val="en-GB"/>
        </w:rPr>
        <w:t>.</w:t>
      </w:r>
    </w:p>
    <w:p w:rsidR="0061019C" w:rsidRDefault="0061019C" w:rsidP="00645760">
      <w:pPr>
        <w:rPr>
          <w:lang w:val="en-GB"/>
        </w:rPr>
      </w:pPr>
    </w:p>
    <w:p w:rsidR="0061019C" w:rsidRDefault="0061019C" w:rsidP="00645760">
      <w:pPr>
        <w:rPr>
          <w:lang w:val="en-GB"/>
        </w:rPr>
      </w:pPr>
      <w:r>
        <w:rPr>
          <w:lang w:val="en-GB"/>
        </w:rPr>
        <w:t xml:space="preserve">Note “able to”: the goal is to </w:t>
      </w:r>
      <w:r w:rsidRPr="0061019C">
        <w:rPr>
          <w:i/>
          <w:lang w:val="en-GB"/>
        </w:rPr>
        <w:t>familiarise</w:t>
      </w:r>
      <w:r>
        <w:rPr>
          <w:lang w:val="en-GB"/>
        </w:rPr>
        <w:t xml:space="preserve"> the student with </w:t>
      </w:r>
      <w:r w:rsidR="00703CF3">
        <w:rPr>
          <w:lang w:val="en-GB"/>
        </w:rPr>
        <w:t>132</w:t>
      </w:r>
      <w:r w:rsidR="00703CF3" w:rsidRPr="00703CF3">
        <w:rPr>
          <w:vertAlign w:val="superscript"/>
          <w:lang w:val="en-GB"/>
        </w:rPr>
        <w:t>nd</w:t>
      </w:r>
      <w:r w:rsidR="00703CF3">
        <w:rPr>
          <w:lang w:val="en-GB"/>
        </w:rPr>
        <w:t xml:space="preserve"> way of setting up the A-10C</w:t>
      </w:r>
      <w:r>
        <w:rPr>
          <w:lang w:val="en-GB"/>
        </w:rPr>
        <w:t>. Confidence and skills comes with additional training.</w:t>
      </w:r>
    </w:p>
    <w:p w:rsidR="00702320" w:rsidRDefault="00702320" w:rsidP="00645760">
      <w:pPr>
        <w:rPr>
          <w:lang w:val="en-GB"/>
        </w:rPr>
      </w:pPr>
    </w:p>
    <w:p w:rsidR="00702320" w:rsidRPr="004D414F" w:rsidRDefault="00702320" w:rsidP="004D414F">
      <w:pPr>
        <w:rPr>
          <w:lang w:val="en-GB"/>
        </w:rPr>
      </w:pPr>
    </w:p>
    <w:p w:rsidR="00702320" w:rsidRPr="00645760" w:rsidRDefault="00702320" w:rsidP="00645760">
      <w:pPr>
        <w:rPr>
          <w:lang w:val="en-GB"/>
        </w:rPr>
      </w:pPr>
    </w:p>
    <w:p w:rsidR="00702320" w:rsidRDefault="003621FB" w:rsidP="0061019C">
      <w:pPr>
        <w:rPr>
          <w:lang w:val="en-GB"/>
        </w:rPr>
      </w:pPr>
      <w:r>
        <w:rPr>
          <w:i/>
          <w:lang w:val="en-GB"/>
        </w:rPr>
        <w:t xml:space="preserve">Execution: </w:t>
      </w:r>
      <w:r w:rsidR="00702320">
        <w:rPr>
          <w:lang w:val="en-GB"/>
        </w:rPr>
        <w:t xml:space="preserve">This mission is briefed and carried out as a </w:t>
      </w:r>
      <w:r w:rsidR="0061019C">
        <w:rPr>
          <w:lang w:val="en-GB"/>
        </w:rPr>
        <w:t>normal training mission.</w:t>
      </w:r>
    </w:p>
    <w:p w:rsidR="00702320" w:rsidRDefault="00702320" w:rsidP="000B4D4C">
      <w:pPr>
        <w:rPr>
          <w:lang w:val="en-GB"/>
        </w:rPr>
      </w:pPr>
    </w:p>
    <w:p w:rsidR="007877A8" w:rsidRDefault="007877A8" w:rsidP="000B4D4C">
      <w:pPr>
        <w:rPr>
          <w:lang w:val="en-GB"/>
        </w:rPr>
      </w:pPr>
      <w:r>
        <w:rPr>
          <w:lang w:val="en-GB"/>
        </w:rPr>
        <w:t xml:space="preserve">Always keep the student’s experience and ability in mind: some will know this stuff better than you do, others will find it </w:t>
      </w:r>
      <w:r w:rsidRPr="007877A8">
        <w:rPr>
          <w:i/>
          <w:lang w:val="en-GB"/>
        </w:rPr>
        <w:t>very</w:t>
      </w:r>
      <w:r>
        <w:rPr>
          <w:lang w:val="en-GB"/>
        </w:rPr>
        <w:t xml:space="preserve"> challenging and tiring. The checklist-items marked optional are only for those students for whom this mission is easy. Some will have hundreds of</w:t>
      </w:r>
      <w:r w:rsidR="0061019C">
        <w:rPr>
          <w:lang w:val="en-GB"/>
        </w:rPr>
        <w:t xml:space="preserve"> hours, others maybe just a few.</w:t>
      </w:r>
    </w:p>
    <w:p w:rsidR="007877A8" w:rsidRPr="00702320" w:rsidRDefault="007877A8" w:rsidP="000B4D4C">
      <w:pPr>
        <w:rPr>
          <w:lang w:val="en-GB"/>
        </w:rPr>
      </w:pPr>
    </w:p>
    <w:p w:rsidR="000B4D4C" w:rsidRDefault="00322616" w:rsidP="00322616">
      <w:pPr>
        <w:tabs>
          <w:tab w:val="left" w:pos="3600"/>
        </w:tabs>
        <w:rPr>
          <w:lang w:val="en-GB"/>
        </w:rPr>
      </w:pPr>
      <w:r>
        <w:rPr>
          <w:lang w:val="en-GB"/>
        </w:rPr>
        <w:tab/>
      </w:r>
    </w:p>
    <w:p w:rsidR="000B4D4C" w:rsidRDefault="003621FB" w:rsidP="0079586D">
      <w:pPr>
        <w:pStyle w:val="Heading2"/>
        <w:rPr>
          <w:lang w:val="en-GB"/>
        </w:rPr>
      </w:pPr>
      <w:bookmarkStart w:id="1" w:name="_Toc411841154"/>
      <w:r>
        <w:t>Instructor Pilot’s preparation</w:t>
      </w:r>
      <w:bookmarkEnd w:id="1"/>
    </w:p>
    <w:p w:rsidR="00645760" w:rsidRPr="00645760" w:rsidRDefault="00645760" w:rsidP="00645760">
      <w:pPr>
        <w:rPr>
          <w:lang w:val="en-GB"/>
        </w:rPr>
      </w:pPr>
    </w:p>
    <w:p w:rsidR="00645760" w:rsidRDefault="00702320" w:rsidP="00702320">
      <w:pPr>
        <w:pStyle w:val="ListParagraph"/>
        <w:numPr>
          <w:ilvl w:val="0"/>
          <w:numId w:val="3"/>
        </w:numPr>
        <w:rPr>
          <w:lang w:val="en-GB"/>
        </w:rPr>
      </w:pPr>
      <w:r>
        <w:rPr>
          <w:lang w:val="en-GB"/>
        </w:rPr>
        <w:t xml:space="preserve">Study this document, and prepare a mission briefing based on </w:t>
      </w:r>
      <w:r w:rsidR="0061019C">
        <w:rPr>
          <w:lang w:val="en-GB"/>
        </w:rPr>
        <w:t>the TRP-track and this</w:t>
      </w:r>
      <w:r w:rsidR="009557D4">
        <w:rPr>
          <w:lang w:val="en-GB"/>
        </w:rPr>
        <w:t xml:space="preserve"> document</w:t>
      </w:r>
      <w:r>
        <w:rPr>
          <w:lang w:val="en-GB"/>
        </w:rPr>
        <w:t>. (The briefing should not be so advanced as to require it to be sent to the student in advance.)</w:t>
      </w:r>
    </w:p>
    <w:p w:rsidR="00702320" w:rsidRDefault="00702320" w:rsidP="00702320">
      <w:pPr>
        <w:pStyle w:val="ListParagraph"/>
        <w:numPr>
          <w:ilvl w:val="0"/>
          <w:numId w:val="3"/>
        </w:numPr>
        <w:rPr>
          <w:lang w:val="en-GB"/>
        </w:rPr>
      </w:pPr>
      <w:r>
        <w:rPr>
          <w:lang w:val="en-GB"/>
        </w:rPr>
        <w:t xml:space="preserve">Make a rough flight plan for how and where to conduct the training. </w:t>
      </w:r>
      <w:r w:rsidR="0061019C">
        <w:rPr>
          <w:lang w:val="en-GB"/>
        </w:rPr>
        <w:t xml:space="preserve">The area around </w:t>
      </w:r>
      <w:proofErr w:type="spellStart"/>
      <w:r w:rsidR="0061019C">
        <w:rPr>
          <w:lang w:val="en-GB"/>
        </w:rPr>
        <w:t>Poti</w:t>
      </w:r>
      <w:proofErr w:type="spellEnd"/>
      <w:r w:rsidR="0061019C">
        <w:rPr>
          <w:lang w:val="en-GB"/>
        </w:rPr>
        <w:t xml:space="preserve"> is good, both because of the terrain and because it’s well away from the ranges.</w:t>
      </w:r>
    </w:p>
    <w:p w:rsidR="000B4D4C" w:rsidRPr="00646E22" w:rsidRDefault="000B4D4C" w:rsidP="000B4D4C">
      <w:pPr>
        <w:rPr>
          <w:i/>
          <w:lang w:val="en-GB"/>
        </w:rPr>
      </w:pPr>
    </w:p>
    <w:p w:rsidR="001B1DC5" w:rsidRDefault="001B1DC5">
      <w:pPr>
        <w:spacing w:after="160"/>
        <w:jc w:val="left"/>
        <w:rPr>
          <w:rFonts w:asciiTheme="majorHAnsi" w:eastAsiaTheme="majorEastAsia" w:hAnsiTheme="majorHAnsi" w:cstheme="majorBidi"/>
          <w:color w:val="808080" w:themeColor="accent4"/>
          <w:sz w:val="26"/>
          <w:szCs w:val="26"/>
          <w:lang w:val="en-GB"/>
        </w:rPr>
      </w:pPr>
    </w:p>
    <w:p w:rsidR="009557D4" w:rsidRDefault="009557D4" w:rsidP="009557D4">
      <w:pPr>
        <w:pStyle w:val="Heading2"/>
        <w:rPr>
          <w:lang w:val="en-GB"/>
        </w:rPr>
      </w:pPr>
      <w:bookmarkStart w:id="2" w:name="_Toc411841155"/>
      <w:r>
        <w:rPr>
          <w:lang w:val="en-GB"/>
        </w:rPr>
        <w:t>Briefing</w:t>
      </w:r>
      <w:bookmarkEnd w:id="2"/>
    </w:p>
    <w:p w:rsidR="009557D4" w:rsidRDefault="009557D4" w:rsidP="009557D4">
      <w:pPr>
        <w:rPr>
          <w:lang w:val="en-GB"/>
        </w:rPr>
      </w:pPr>
    </w:p>
    <w:p w:rsidR="009557D4" w:rsidRDefault="009557D4" w:rsidP="009557D4">
      <w:pPr>
        <w:rPr>
          <w:lang w:val="en-GB"/>
        </w:rPr>
      </w:pPr>
      <w:r w:rsidRPr="001B1DC5">
        <w:rPr>
          <w:lang w:val="en-GB"/>
        </w:rPr>
        <w:t xml:space="preserve">LOADOUT: </w:t>
      </w:r>
    </w:p>
    <w:tbl>
      <w:tblPr>
        <w:tblStyle w:val="TableGridLight1"/>
        <w:tblW w:w="0" w:type="auto"/>
        <w:tblLook w:val="0480" w:firstRow="0" w:lastRow="0" w:firstColumn="1" w:lastColumn="0" w:noHBand="0" w:noVBand="1"/>
      </w:tblPr>
      <w:tblGrid>
        <w:gridCol w:w="1862"/>
        <w:gridCol w:w="7874"/>
      </w:tblGrid>
      <w:tr w:rsidR="009557D4" w:rsidTr="000F208A">
        <w:tc>
          <w:tcPr>
            <w:tcW w:w="2263" w:type="dxa"/>
          </w:tcPr>
          <w:p w:rsidR="009557D4" w:rsidRDefault="009557D4" w:rsidP="000F208A">
            <w:pPr>
              <w:rPr>
                <w:lang w:val="en-GB"/>
              </w:rPr>
            </w:pPr>
            <w:r>
              <w:rPr>
                <w:lang w:val="en-GB"/>
              </w:rPr>
              <w:t>Lead:</w:t>
            </w:r>
          </w:p>
        </w:tc>
        <w:tc>
          <w:tcPr>
            <w:tcW w:w="11685" w:type="dxa"/>
          </w:tcPr>
          <w:p w:rsidR="009557D4" w:rsidRDefault="009557D4" w:rsidP="005C7F73">
            <w:pPr>
              <w:rPr>
                <w:lang w:val="en-GB"/>
              </w:rPr>
            </w:pPr>
            <w:r w:rsidRPr="001B1DC5">
              <w:rPr>
                <w:lang w:val="en-GB"/>
              </w:rPr>
              <w:t>TGP, Jammer</w:t>
            </w:r>
            <w:r w:rsidR="005C7F73">
              <w:rPr>
                <w:lang w:val="en-GB"/>
              </w:rPr>
              <w:t>,</w:t>
            </w:r>
            <w:r>
              <w:rPr>
                <w:lang w:val="en-GB"/>
              </w:rPr>
              <w:t xml:space="preserve"> full guns and 80% fuel</w:t>
            </w:r>
          </w:p>
        </w:tc>
      </w:tr>
      <w:tr w:rsidR="009557D4" w:rsidTr="000F208A">
        <w:tc>
          <w:tcPr>
            <w:tcW w:w="2263" w:type="dxa"/>
          </w:tcPr>
          <w:p w:rsidR="009557D4" w:rsidRDefault="009557D4" w:rsidP="000F208A">
            <w:pPr>
              <w:rPr>
                <w:lang w:val="en-GB"/>
              </w:rPr>
            </w:pPr>
            <w:r>
              <w:rPr>
                <w:lang w:val="en-GB"/>
              </w:rPr>
              <w:t>Wingman:</w:t>
            </w:r>
          </w:p>
        </w:tc>
        <w:tc>
          <w:tcPr>
            <w:tcW w:w="11685" w:type="dxa"/>
          </w:tcPr>
          <w:p w:rsidR="009557D4" w:rsidRDefault="00BA42F8" w:rsidP="005C7F73">
            <w:pPr>
              <w:rPr>
                <w:lang w:val="en-GB"/>
              </w:rPr>
            </w:pPr>
            <w:r>
              <w:rPr>
                <w:lang w:val="en-GB"/>
              </w:rPr>
              <w:t>TGP, Jammer</w:t>
            </w:r>
            <w:r w:rsidR="005C7F73">
              <w:rPr>
                <w:lang w:val="en-GB"/>
              </w:rPr>
              <w:t>,</w:t>
            </w:r>
            <w:r w:rsidR="009557D4">
              <w:rPr>
                <w:lang w:val="en-GB"/>
              </w:rPr>
              <w:t xml:space="preserve"> full guns and 80% fuel</w:t>
            </w:r>
          </w:p>
        </w:tc>
      </w:tr>
    </w:tbl>
    <w:p w:rsidR="009557D4" w:rsidRPr="001B1DC5" w:rsidRDefault="009557D4" w:rsidP="009557D4">
      <w:pPr>
        <w:rPr>
          <w:lang w:val="en-GB"/>
        </w:rPr>
      </w:pPr>
    </w:p>
    <w:p w:rsidR="009557D4" w:rsidRDefault="00703CF3" w:rsidP="009557D4">
      <w:pPr>
        <w:rPr>
          <w:lang w:val="en-GB"/>
        </w:rPr>
      </w:pPr>
      <w:r>
        <w:rPr>
          <w:lang w:val="en-GB"/>
        </w:rPr>
        <w:t>No need to load the aircraft heavier as the goal is to conduct airport operation.</w:t>
      </w:r>
    </w:p>
    <w:p w:rsidR="000F208A" w:rsidRDefault="000F208A" w:rsidP="009557D4">
      <w:pPr>
        <w:rPr>
          <w:lang w:val="en-GB"/>
        </w:rPr>
      </w:pPr>
    </w:p>
    <w:p w:rsidR="000F208A" w:rsidRDefault="009557D4" w:rsidP="009557D4">
      <w:pPr>
        <w:rPr>
          <w:lang w:val="en-GB"/>
        </w:rPr>
      </w:pPr>
      <w:r>
        <w:rPr>
          <w:lang w:val="en-GB"/>
        </w:rPr>
        <w:t xml:space="preserve">The entire flight should take about </w:t>
      </w:r>
      <w:r w:rsidR="006C7291">
        <w:rPr>
          <w:lang w:val="en-GB"/>
        </w:rPr>
        <w:t>2 hours</w:t>
      </w:r>
    </w:p>
    <w:p w:rsidR="006C7291" w:rsidRPr="009557D4" w:rsidRDefault="006C7291" w:rsidP="009557D4">
      <w:pPr>
        <w:rPr>
          <w:lang w:val="en-GB"/>
        </w:rPr>
        <w:sectPr w:rsidR="006C7291" w:rsidRPr="009557D4" w:rsidSect="00954C7A">
          <w:pgSz w:w="11906" w:h="16838"/>
          <w:pgMar w:top="1440" w:right="1080" w:bottom="1440" w:left="1080" w:header="720" w:footer="720" w:gutter="0"/>
          <w:cols w:space="720"/>
          <w:docGrid w:linePitch="360"/>
        </w:sectPr>
      </w:pPr>
    </w:p>
    <w:p w:rsidR="000B4D4C" w:rsidRDefault="00C1098C" w:rsidP="003621FB">
      <w:pPr>
        <w:pStyle w:val="Heading2"/>
        <w:rPr>
          <w:lang w:val="en-GB"/>
        </w:rPr>
      </w:pPr>
      <w:bookmarkStart w:id="3" w:name="_Toc411841156"/>
      <w:r>
        <w:rPr>
          <w:lang w:val="en-GB"/>
        </w:rPr>
        <w:lastRenderedPageBreak/>
        <w:t>Checklist</w:t>
      </w:r>
      <w:bookmarkEnd w:id="3"/>
    </w:p>
    <w:p w:rsidR="003621FB" w:rsidRDefault="003621FB" w:rsidP="003621FB">
      <w:pPr>
        <w:rPr>
          <w:lang w:val="en-GB"/>
        </w:rPr>
      </w:pPr>
    </w:p>
    <w:p w:rsidR="001B1DC5" w:rsidRDefault="001B1DC5" w:rsidP="003621FB">
      <w:pPr>
        <w:rPr>
          <w:lang w:val="en-GB"/>
        </w:rPr>
      </w:pPr>
    </w:p>
    <w:tbl>
      <w:tblPr>
        <w:tblStyle w:val="PlainTable31"/>
        <w:tblW w:w="0" w:type="auto"/>
        <w:tblLook w:val="04A0" w:firstRow="1" w:lastRow="0" w:firstColumn="1" w:lastColumn="0" w:noHBand="0" w:noVBand="1"/>
      </w:tblPr>
      <w:tblGrid>
        <w:gridCol w:w="555"/>
        <w:gridCol w:w="1415"/>
        <w:gridCol w:w="4730"/>
        <w:gridCol w:w="4544"/>
        <w:gridCol w:w="2714"/>
      </w:tblGrid>
      <w:tr w:rsidR="00A04E3E" w:rsidTr="00703C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5" w:type="dxa"/>
          </w:tcPr>
          <w:p w:rsidR="00A04E3E" w:rsidRDefault="00A04E3E" w:rsidP="003621FB">
            <w:pPr>
              <w:rPr>
                <w:lang w:val="en-GB"/>
              </w:rPr>
            </w:pPr>
          </w:p>
        </w:tc>
        <w:tc>
          <w:tcPr>
            <w:tcW w:w="1415" w:type="dxa"/>
          </w:tcPr>
          <w:p w:rsidR="00A04E3E" w:rsidRDefault="00A8552F" w:rsidP="003621FB">
            <w:pPr>
              <w:cnfStyle w:val="100000000000" w:firstRow="1" w:lastRow="0" w:firstColumn="0" w:lastColumn="0" w:oddVBand="0" w:evenVBand="0" w:oddHBand="0" w:evenHBand="0" w:firstRowFirstColumn="0" w:firstRowLastColumn="0" w:lastRowFirstColumn="0" w:lastRowLastColumn="0"/>
              <w:rPr>
                <w:lang w:val="en-GB"/>
              </w:rPr>
            </w:pPr>
            <w:r>
              <w:rPr>
                <w:lang w:val="en-GB"/>
              </w:rPr>
              <w:t>ENR</w:t>
            </w:r>
          </w:p>
        </w:tc>
        <w:tc>
          <w:tcPr>
            <w:tcW w:w="4730" w:type="dxa"/>
          </w:tcPr>
          <w:p w:rsidR="00A04E3E" w:rsidRDefault="00A04E3E" w:rsidP="003621FB">
            <w:pPr>
              <w:cnfStyle w:val="100000000000" w:firstRow="1" w:lastRow="0" w:firstColumn="0" w:lastColumn="0" w:oddVBand="0" w:evenVBand="0" w:oddHBand="0" w:evenHBand="0" w:firstRowFirstColumn="0" w:firstRowLastColumn="0" w:lastRowFirstColumn="0" w:lastRowLastColumn="0"/>
              <w:rPr>
                <w:lang w:val="en-GB"/>
              </w:rPr>
            </w:pPr>
            <w:r>
              <w:rPr>
                <w:lang w:val="en-GB"/>
              </w:rPr>
              <w:t>item</w:t>
            </w:r>
          </w:p>
        </w:tc>
        <w:tc>
          <w:tcPr>
            <w:tcW w:w="4544" w:type="dxa"/>
          </w:tcPr>
          <w:p w:rsidR="00A04E3E" w:rsidRDefault="00A04E3E" w:rsidP="003621FB">
            <w:pPr>
              <w:cnfStyle w:val="100000000000" w:firstRow="1" w:lastRow="0" w:firstColumn="0" w:lastColumn="0" w:oddVBand="0" w:evenVBand="0" w:oddHBand="0" w:evenHBand="0" w:firstRowFirstColumn="0" w:firstRowLastColumn="0" w:lastRowFirstColumn="0" w:lastRowLastColumn="0"/>
              <w:rPr>
                <w:lang w:val="en-GB"/>
              </w:rPr>
            </w:pPr>
            <w:r>
              <w:rPr>
                <w:lang w:val="en-GB"/>
              </w:rPr>
              <w:t>note</w:t>
            </w:r>
          </w:p>
        </w:tc>
        <w:tc>
          <w:tcPr>
            <w:tcW w:w="2714" w:type="dxa"/>
          </w:tcPr>
          <w:p w:rsidR="00A04E3E" w:rsidRDefault="00A04E3E" w:rsidP="005F2ACC">
            <w:pPr>
              <w:jc w:val="left"/>
              <w:cnfStyle w:val="100000000000" w:firstRow="1" w:lastRow="0" w:firstColumn="0" w:lastColumn="0" w:oddVBand="0" w:evenVBand="0" w:oddHBand="0" w:evenHBand="0" w:firstRowFirstColumn="0" w:firstRowLastColumn="0" w:lastRowFirstColumn="0" w:lastRowLastColumn="0"/>
              <w:rPr>
                <w:lang w:val="en-GB"/>
              </w:rPr>
            </w:pPr>
            <w:r>
              <w:rPr>
                <w:lang w:val="en-GB"/>
              </w:rPr>
              <w:t>success criteria</w:t>
            </w:r>
          </w:p>
        </w:tc>
      </w:tr>
      <w:tr w:rsidR="00A04E3E" w:rsidTr="00703CF3">
        <w:trPr>
          <w:cnfStyle w:val="000000100000" w:firstRow="0" w:lastRow="0" w:firstColumn="0" w:lastColumn="0" w:oddVBand="0" w:evenVBand="0" w:oddHBand="1" w:evenHBand="0" w:firstRowFirstColumn="0" w:firstRowLastColumn="0" w:lastRowFirstColumn="0" w:lastRowLastColumn="0"/>
        </w:trPr>
        <w:sdt>
          <w:sdtPr>
            <w:rPr>
              <w:lang w:val="en-GB"/>
            </w:rPr>
            <w:id w:val="642011295"/>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A04E3E" w:rsidRDefault="00CC0E41" w:rsidP="003621FB">
                <w:pPr>
                  <w:rPr>
                    <w:lang w:val="en-GB"/>
                  </w:rPr>
                </w:pPr>
                <w:r>
                  <w:rPr>
                    <w:rFonts w:ascii="MS Gothic" w:eastAsia="MS Gothic" w:hAnsi="MS Gothic" w:hint="eastAsia"/>
                    <w:lang w:val="en-GB"/>
                  </w:rPr>
                  <w:t>☐</w:t>
                </w:r>
              </w:p>
            </w:tc>
          </w:sdtContent>
        </w:sdt>
        <w:tc>
          <w:tcPr>
            <w:tcW w:w="1415" w:type="dxa"/>
          </w:tcPr>
          <w:p w:rsidR="00A04E3E" w:rsidRPr="000F208A" w:rsidRDefault="00703CF3" w:rsidP="003621FB">
            <w:pPr>
              <w:cnfStyle w:val="000000100000" w:firstRow="0" w:lastRow="0" w:firstColumn="0" w:lastColumn="0" w:oddVBand="0" w:evenVBand="0" w:oddHBand="1" w:evenHBand="0" w:firstRowFirstColumn="0" w:firstRowLastColumn="0" w:lastRowFirstColumn="0" w:lastRowLastColumn="0"/>
              <w:rPr>
                <w:i/>
                <w:lang w:val="en-GB"/>
              </w:rPr>
            </w:pPr>
            <w:r>
              <w:rPr>
                <w:i/>
                <w:lang w:val="en-GB"/>
              </w:rPr>
              <w:t>Coms chatter</w:t>
            </w:r>
          </w:p>
        </w:tc>
        <w:tc>
          <w:tcPr>
            <w:tcW w:w="4730" w:type="dxa"/>
          </w:tcPr>
          <w:p w:rsidR="00A04E3E" w:rsidRDefault="00703CF3" w:rsidP="003621FB">
            <w:pPr>
              <w:cnfStyle w:val="000000100000" w:firstRow="0" w:lastRow="0" w:firstColumn="0" w:lastColumn="0" w:oddVBand="0" w:evenVBand="0" w:oddHBand="1" w:evenHBand="0" w:firstRowFirstColumn="0" w:firstRowLastColumn="0" w:lastRowFirstColumn="0" w:lastRowLastColumn="0"/>
              <w:rPr>
                <w:lang w:val="en-GB"/>
              </w:rPr>
            </w:pPr>
            <w:r>
              <w:rPr>
                <w:lang w:val="en-GB"/>
              </w:rPr>
              <w:t>Explain the idea behind the Flight Coms chatter so that student understand why to keep internal flight coms to this section in order to avoid cluttering up the main chatter list</w:t>
            </w:r>
            <w:r w:rsidR="0061019C">
              <w:rPr>
                <w:lang w:val="en-GB"/>
              </w:rPr>
              <w:t>.</w:t>
            </w:r>
          </w:p>
          <w:p w:rsidR="007877A8" w:rsidRDefault="007877A8" w:rsidP="003621FB">
            <w:pPr>
              <w:cnfStyle w:val="000000100000" w:firstRow="0" w:lastRow="0" w:firstColumn="0" w:lastColumn="0" w:oddVBand="0" w:evenVBand="0" w:oddHBand="1" w:evenHBand="0" w:firstRowFirstColumn="0" w:firstRowLastColumn="0" w:lastRowFirstColumn="0" w:lastRowLastColumn="0"/>
              <w:rPr>
                <w:lang w:val="en-GB"/>
              </w:rPr>
            </w:pPr>
          </w:p>
        </w:tc>
        <w:tc>
          <w:tcPr>
            <w:tcW w:w="4544" w:type="dxa"/>
          </w:tcPr>
          <w:p w:rsidR="00A04E3E" w:rsidRDefault="0061019C" w:rsidP="003621F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p>
        </w:tc>
        <w:tc>
          <w:tcPr>
            <w:tcW w:w="2714" w:type="dxa"/>
          </w:tcPr>
          <w:p w:rsidR="00A04E3E" w:rsidRDefault="00A04E3E" w:rsidP="005F2ACC">
            <w:pPr>
              <w:jc w:val="left"/>
              <w:cnfStyle w:val="000000100000" w:firstRow="0" w:lastRow="0" w:firstColumn="0" w:lastColumn="0" w:oddVBand="0" w:evenVBand="0" w:oddHBand="1" w:evenHBand="0" w:firstRowFirstColumn="0" w:firstRowLastColumn="0" w:lastRowFirstColumn="0" w:lastRowLastColumn="0"/>
              <w:rPr>
                <w:lang w:val="en-GB"/>
              </w:rPr>
            </w:pPr>
          </w:p>
        </w:tc>
      </w:tr>
      <w:tr w:rsidR="00A04E3E" w:rsidTr="00703CF3">
        <w:sdt>
          <w:sdtPr>
            <w:rPr>
              <w:lang w:val="en-GB"/>
            </w:rPr>
            <w:id w:val="288473654"/>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A04E3E" w:rsidRDefault="00CC0E41" w:rsidP="003621FB">
                <w:pPr>
                  <w:rPr>
                    <w:lang w:val="en-GB"/>
                  </w:rPr>
                </w:pPr>
                <w:r>
                  <w:rPr>
                    <w:rFonts w:ascii="MS Gothic" w:eastAsia="MS Gothic" w:hAnsi="MS Gothic" w:hint="eastAsia"/>
                    <w:lang w:val="en-GB"/>
                  </w:rPr>
                  <w:t>☐</w:t>
                </w:r>
              </w:p>
            </w:tc>
          </w:sdtContent>
        </w:sdt>
        <w:tc>
          <w:tcPr>
            <w:tcW w:w="1415" w:type="dxa"/>
          </w:tcPr>
          <w:p w:rsidR="00A04E3E" w:rsidRPr="000F208A" w:rsidRDefault="00703CF3" w:rsidP="003621FB">
            <w:pPr>
              <w:cnfStyle w:val="000000000000" w:firstRow="0" w:lastRow="0" w:firstColumn="0" w:lastColumn="0" w:oddVBand="0" w:evenVBand="0" w:oddHBand="0" w:evenHBand="0" w:firstRowFirstColumn="0" w:firstRowLastColumn="0" w:lastRowFirstColumn="0" w:lastRowLastColumn="0"/>
              <w:rPr>
                <w:i/>
                <w:lang w:val="en-GB"/>
              </w:rPr>
            </w:pPr>
            <w:r>
              <w:rPr>
                <w:i/>
                <w:lang w:val="en-GB"/>
              </w:rPr>
              <w:t>ATO</w:t>
            </w:r>
          </w:p>
        </w:tc>
        <w:tc>
          <w:tcPr>
            <w:tcW w:w="4730" w:type="dxa"/>
          </w:tcPr>
          <w:p w:rsidR="00B9413E" w:rsidRDefault="00703CF3" w:rsidP="008B3AD4">
            <w:pPr>
              <w:cnfStyle w:val="000000000000" w:firstRow="0" w:lastRow="0" w:firstColumn="0" w:lastColumn="0" w:oddVBand="0" w:evenVBand="0" w:oddHBand="0" w:evenHBand="0" w:firstRowFirstColumn="0" w:firstRowLastColumn="0" w:lastRowFirstColumn="0" w:lastRowLastColumn="0"/>
              <w:rPr>
                <w:lang w:val="en-GB"/>
              </w:rPr>
            </w:pPr>
            <w:r>
              <w:rPr>
                <w:lang w:val="en-GB"/>
              </w:rPr>
              <w:t>Give the student a short briefing in what can be found in the Air Taskin</w:t>
            </w:r>
            <w:r w:rsidR="00A92443">
              <w:rPr>
                <w:lang w:val="en-GB"/>
              </w:rPr>
              <w:t>g</w:t>
            </w:r>
            <w:r>
              <w:rPr>
                <w:lang w:val="en-GB"/>
              </w:rPr>
              <w:t xml:space="preserve"> order and the basic requirements for reading it</w:t>
            </w:r>
            <w:r w:rsidR="00B9413E">
              <w:rPr>
                <w:lang w:val="en-GB"/>
              </w:rPr>
              <w:t>.</w:t>
            </w:r>
          </w:p>
        </w:tc>
        <w:tc>
          <w:tcPr>
            <w:tcW w:w="4544" w:type="dxa"/>
          </w:tcPr>
          <w:p w:rsidR="0061019C" w:rsidRDefault="0061019C" w:rsidP="008B3AD4">
            <w:pPr>
              <w:cnfStyle w:val="000000000000" w:firstRow="0" w:lastRow="0" w:firstColumn="0" w:lastColumn="0" w:oddVBand="0" w:evenVBand="0" w:oddHBand="0" w:evenHBand="0" w:firstRowFirstColumn="0" w:firstRowLastColumn="0" w:lastRowFirstColumn="0" w:lastRowLastColumn="0"/>
              <w:rPr>
                <w:lang w:val="en-GB"/>
              </w:rPr>
            </w:pPr>
          </w:p>
        </w:tc>
        <w:tc>
          <w:tcPr>
            <w:tcW w:w="2714" w:type="dxa"/>
          </w:tcPr>
          <w:p w:rsidR="00A04E3E" w:rsidRDefault="008B3AD4" w:rsidP="008B3AD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Student can interpret own flight number, call sign and internal frequencies </w:t>
            </w:r>
          </w:p>
        </w:tc>
      </w:tr>
      <w:tr w:rsidR="00A04E3E" w:rsidTr="00703CF3">
        <w:trPr>
          <w:cnfStyle w:val="000000100000" w:firstRow="0" w:lastRow="0" w:firstColumn="0" w:lastColumn="0" w:oddVBand="0" w:evenVBand="0" w:oddHBand="1" w:evenHBand="0" w:firstRowFirstColumn="0" w:firstRowLastColumn="0" w:lastRowFirstColumn="0" w:lastRowLastColumn="0"/>
        </w:trPr>
        <w:sdt>
          <w:sdtPr>
            <w:rPr>
              <w:lang w:val="en-GB"/>
            </w:rPr>
            <w:id w:val="-234246147"/>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A04E3E" w:rsidRDefault="00CC0E41" w:rsidP="003621FB">
                <w:pPr>
                  <w:rPr>
                    <w:lang w:val="en-GB"/>
                  </w:rPr>
                </w:pPr>
                <w:r>
                  <w:rPr>
                    <w:rFonts w:ascii="MS Gothic" w:eastAsia="MS Gothic" w:hAnsi="MS Gothic" w:hint="eastAsia"/>
                    <w:lang w:val="en-GB"/>
                  </w:rPr>
                  <w:t>☐</w:t>
                </w:r>
              </w:p>
            </w:tc>
          </w:sdtContent>
        </w:sdt>
        <w:tc>
          <w:tcPr>
            <w:tcW w:w="1415" w:type="dxa"/>
          </w:tcPr>
          <w:p w:rsidR="00A04E3E" w:rsidRPr="000F208A" w:rsidRDefault="008B3AD4" w:rsidP="003621FB">
            <w:pPr>
              <w:cnfStyle w:val="000000100000" w:firstRow="0" w:lastRow="0" w:firstColumn="0" w:lastColumn="0" w:oddVBand="0" w:evenVBand="0" w:oddHBand="1" w:evenHBand="0" w:firstRowFirstColumn="0" w:firstRowLastColumn="0" w:lastRowFirstColumn="0" w:lastRowLastColumn="0"/>
              <w:rPr>
                <w:i/>
                <w:lang w:val="en-GB"/>
              </w:rPr>
            </w:pPr>
            <w:r>
              <w:rPr>
                <w:i/>
                <w:lang w:val="en-GB"/>
              </w:rPr>
              <w:t>Frequencies</w:t>
            </w:r>
          </w:p>
        </w:tc>
        <w:tc>
          <w:tcPr>
            <w:tcW w:w="4730" w:type="dxa"/>
          </w:tcPr>
          <w:p w:rsidR="00A04E3E" w:rsidRDefault="008B3AD4" w:rsidP="008B3AD4">
            <w:pPr>
              <w:cnfStyle w:val="000000100000" w:firstRow="0" w:lastRow="0" w:firstColumn="0" w:lastColumn="0" w:oddVBand="0" w:evenVBand="0" w:oddHBand="1" w:evenHBand="0" w:firstRowFirstColumn="0" w:firstRowLastColumn="0" w:lastRowFirstColumn="0" w:lastRowLastColumn="0"/>
              <w:rPr>
                <w:lang w:val="en-GB"/>
              </w:rPr>
            </w:pPr>
            <w:r>
              <w:rPr>
                <w:lang w:val="en-GB"/>
              </w:rPr>
              <w:t>Show where to find the frequencies from the ATO in the standard 132</w:t>
            </w:r>
            <w:r w:rsidRPr="008B3AD4">
              <w:rPr>
                <w:vertAlign w:val="superscript"/>
                <w:lang w:val="en-GB"/>
              </w:rPr>
              <w:t>nd</w:t>
            </w:r>
            <w:r>
              <w:rPr>
                <w:lang w:val="en-GB"/>
              </w:rPr>
              <w:t xml:space="preserve"> Frequency list and which frequencies are </w:t>
            </w:r>
            <w:r w:rsidR="00E87E56">
              <w:rPr>
                <w:lang w:val="en-GB"/>
              </w:rPr>
              <w:t>pre-set</w:t>
            </w:r>
            <w:r>
              <w:rPr>
                <w:lang w:val="en-GB"/>
              </w:rPr>
              <w:t>.</w:t>
            </w:r>
          </w:p>
          <w:p w:rsidR="008B3AD4" w:rsidRDefault="008B3AD4" w:rsidP="008B3AD4">
            <w:pPr>
              <w:cnfStyle w:val="000000100000" w:firstRow="0" w:lastRow="0" w:firstColumn="0" w:lastColumn="0" w:oddVBand="0" w:evenVBand="0" w:oddHBand="1" w:evenHBand="0" w:firstRowFirstColumn="0" w:firstRowLastColumn="0" w:lastRowFirstColumn="0" w:lastRowLastColumn="0"/>
              <w:rPr>
                <w:lang w:val="en-GB"/>
              </w:rPr>
            </w:pPr>
          </w:p>
          <w:p w:rsidR="00A92443" w:rsidRDefault="00A92443" w:rsidP="008B3AD4">
            <w:pPr>
              <w:cnfStyle w:val="000000100000" w:firstRow="0" w:lastRow="0" w:firstColumn="0" w:lastColumn="0" w:oddVBand="0" w:evenVBand="0" w:oddHBand="1" w:evenHBand="0" w:firstRowFirstColumn="0" w:firstRowLastColumn="0" w:lastRowFirstColumn="0" w:lastRowLastColumn="0"/>
              <w:rPr>
                <w:lang w:val="en-GB"/>
              </w:rPr>
            </w:pPr>
            <w:r>
              <w:rPr>
                <w:lang w:val="en-GB"/>
              </w:rPr>
              <w:t>Explain how to perform check in after FL calls in.</w:t>
            </w:r>
          </w:p>
        </w:tc>
        <w:tc>
          <w:tcPr>
            <w:tcW w:w="4544" w:type="dxa"/>
          </w:tcPr>
          <w:p w:rsidR="00A04E3E" w:rsidRDefault="008B3AD4" w:rsidP="008B3AD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 order to use the </w:t>
            </w:r>
            <w:r w:rsidR="00E87E56">
              <w:rPr>
                <w:lang w:val="en-GB"/>
              </w:rPr>
              <w:t>pre-set</w:t>
            </w:r>
            <w:r>
              <w:rPr>
                <w:lang w:val="en-GB"/>
              </w:rPr>
              <w:t xml:space="preserve"> radio frequencies Student shall not download anything.</w:t>
            </w:r>
          </w:p>
          <w:p w:rsidR="008B3AD4" w:rsidRDefault="008B3AD4" w:rsidP="008B3AD4">
            <w:pPr>
              <w:cnfStyle w:val="000000100000" w:firstRow="0" w:lastRow="0" w:firstColumn="0" w:lastColumn="0" w:oddVBand="0" w:evenVBand="0" w:oddHBand="1" w:evenHBand="0" w:firstRowFirstColumn="0" w:firstRowLastColumn="0" w:lastRowFirstColumn="0" w:lastRowLastColumn="0"/>
              <w:rPr>
                <w:lang w:val="en-GB"/>
              </w:rPr>
            </w:pPr>
          </w:p>
          <w:p w:rsidR="008B3AD4" w:rsidRDefault="008B3AD4" w:rsidP="008B3AD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Confirm that Student know how to set up radios for </w:t>
            </w:r>
            <w:r w:rsidR="00E87E56">
              <w:rPr>
                <w:lang w:val="en-GB"/>
              </w:rPr>
              <w:t>pre-set</w:t>
            </w:r>
            <w:r>
              <w:rPr>
                <w:lang w:val="en-GB"/>
              </w:rPr>
              <w:t xml:space="preserve"> frequencies.</w:t>
            </w:r>
          </w:p>
        </w:tc>
        <w:tc>
          <w:tcPr>
            <w:tcW w:w="2714" w:type="dxa"/>
          </w:tcPr>
          <w:p w:rsidR="00A04E3E" w:rsidRDefault="008B3AD4" w:rsidP="005F2ACC">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Student can confidently check in on any of the given frequencies, </w:t>
            </w:r>
            <w:r w:rsidR="00E87E56">
              <w:rPr>
                <w:lang w:val="en-GB"/>
              </w:rPr>
              <w:t>pre-set</w:t>
            </w:r>
            <w:r>
              <w:rPr>
                <w:lang w:val="en-GB"/>
              </w:rPr>
              <w:t xml:space="preserve"> or not.</w:t>
            </w:r>
          </w:p>
        </w:tc>
      </w:tr>
      <w:tr w:rsidR="00A04E3E" w:rsidTr="00703CF3">
        <w:sdt>
          <w:sdtPr>
            <w:rPr>
              <w:lang w:val="en-GB"/>
            </w:rPr>
            <w:id w:val="-392659439"/>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A04E3E" w:rsidRDefault="00CC0E41" w:rsidP="003621FB">
                <w:pPr>
                  <w:rPr>
                    <w:lang w:val="en-GB"/>
                  </w:rPr>
                </w:pPr>
                <w:r>
                  <w:rPr>
                    <w:rFonts w:ascii="MS Gothic" w:eastAsia="MS Gothic" w:hAnsi="MS Gothic" w:hint="eastAsia"/>
                    <w:lang w:val="en-GB"/>
                  </w:rPr>
                  <w:t>☐</w:t>
                </w:r>
              </w:p>
            </w:tc>
          </w:sdtContent>
        </w:sdt>
        <w:tc>
          <w:tcPr>
            <w:tcW w:w="1415" w:type="dxa"/>
          </w:tcPr>
          <w:p w:rsidR="00A04E3E" w:rsidRPr="000F208A" w:rsidRDefault="008B3AD4" w:rsidP="003621FB">
            <w:pPr>
              <w:cnfStyle w:val="000000000000" w:firstRow="0" w:lastRow="0" w:firstColumn="0" w:lastColumn="0" w:oddVBand="0" w:evenVBand="0" w:oddHBand="0" w:evenHBand="0" w:firstRowFirstColumn="0" w:firstRowLastColumn="0" w:lastRowFirstColumn="0" w:lastRowLastColumn="0"/>
              <w:rPr>
                <w:i/>
                <w:lang w:val="en-GB"/>
              </w:rPr>
            </w:pPr>
            <w:r>
              <w:rPr>
                <w:i/>
                <w:lang w:val="en-GB"/>
              </w:rPr>
              <w:t>Emergency frequency</w:t>
            </w:r>
          </w:p>
        </w:tc>
        <w:tc>
          <w:tcPr>
            <w:tcW w:w="4730" w:type="dxa"/>
          </w:tcPr>
          <w:p w:rsidR="008B3AD4" w:rsidRDefault="008B3AD4" w:rsidP="008B3AD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Student must </w:t>
            </w:r>
            <w:r w:rsidR="00C012C4">
              <w:rPr>
                <w:lang w:val="en-GB"/>
              </w:rPr>
              <w:t xml:space="preserve">be able to </w:t>
            </w:r>
            <w:r>
              <w:rPr>
                <w:lang w:val="en-GB"/>
              </w:rPr>
              <w:t>set up UHF for BOTH in order to monitor the Guard frequency.</w:t>
            </w:r>
          </w:p>
        </w:tc>
        <w:tc>
          <w:tcPr>
            <w:tcW w:w="4544" w:type="dxa"/>
          </w:tcPr>
          <w:p w:rsidR="00A04E3E" w:rsidRDefault="00A04E3E" w:rsidP="003621FB">
            <w:pPr>
              <w:cnfStyle w:val="000000000000" w:firstRow="0" w:lastRow="0" w:firstColumn="0" w:lastColumn="0" w:oddVBand="0" w:evenVBand="0" w:oddHBand="0" w:evenHBand="0" w:firstRowFirstColumn="0" w:firstRowLastColumn="0" w:lastRowFirstColumn="0" w:lastRowLastColumn="0"/>
              <w:rPr>
                <w:lang w:val="en-GB"/>
              </w:rPr>
            </w:pPr>
          </w:p>
        </w:tc>
        <w:tc>
          <w:tcPr>
            <w:tcW w:w="2714" w:type="dxa"/>
          </w:tcPr>
          <w:p w:rsidR="00A04E3E" w:rsidRDefault="008B3AD4" w:rsidP="005F2ACC">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Student must be able to talk on Guard in case of an emergency.</w:t>
            </w:r>
          </w:p>
        </w:tc>
      </w:tr>
      <w:tr w:rsidR="00703CF3" w:rsidTr="00703CF3">
        <w:trPr>
          <w:cnfStyle w:val="000000100000" w:firstRow="0" w:lastRow="0" w:firstColumn="0" w:lastColumn="0" w:oddVBand="0" w:evenVBand="0" w:oddHBand="1" w:evenHBand="0" w:firstRowFirstColumn="0" w:firstRowLastColumn="0" w:lastRowFirstColumn="0" w:lastRowLastColumn="0"/>
        </w:trPr>
        <w:sdt>
          <w:sdtPr>
            <w:rPr>
              <w:lang w:val="en-GB"/>
            </w:rPr>
            <w:id w:val="1710767070"/>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Pr="000F208A" w:rsidRDefault="00703CF3" w:rsidP="00703CF3">
            <w:pPr>
              <w:cnfStyle w:val="000000100000" w:firstRow="0" w:lastRow="0" w:firstColumn="0" w:lastColumn="0" w:oddVBand="0" w:evenVBand="0" w:oddHBand="1" w:evenHBand="0" w:firstRowFirstColumn="0" w:firstRowLastColumn="0" w:lastRowFirstColumn="0" w:lastRowLastColumn="0"/>
              <w:rPr>
                <w:i/>
                <w:lang w:val="en-GB"/>
              </w:rPr>
            </w:pPr>
            <w:r w:rsidRPr="000F208A">
              <w:rPr>
                <w:i/>
                <w:lang w:val="en-GB"/>
              </w:rPr>
              <w:t>Briefing</w:t>
            </w:r>
          </w:p>
        </w:tc>
        <w:tc>
          <w:tcPr>
            <w:tcW w:w="4730" w:type="dxa"/>
          </w:tcPr>
          <w:p w:rsidR="00703CF3" w:rsidRDefault="00703CF3"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Conduct standard briefing, and use extra time to explain quickly the mission objectives, and roughly how you’ll achieve them. Allow for “extra” questions.</w:t>
            </w:r>
          </w:p>
          <w:p w:rsidR="00A92443" w:rsidRDefault="00A92443" w:rsidP="00703CF3">
            <w:pPr>
              <w:cnfStyle w:val="000000100000" w:firstRow="0" w:lastRow="0" w:firstColumn="0" w:lastColumn="0" w:oddVBand="0" w:evenVBand="0" w:oddHBand="1" w:evenHBand="0" w:firstRowFirstColumn="0" w:firstRowLastColumn="0" w:lastRowFirstColumn="0" w:lastRowLastColumn="0"/>
              <w:rPr>
                <w:lang w:val="en-GB"/>
              </w:rPr>
            </w:pPr>
          </w:p>
          <w:p w:rsidR="00A92443" w:rsidRDefault="00A92443"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Explain how GID, OID &amp; laser codes are derived from flight number</w:t>
            </w:r>
          </w:p>
          <w:p w:rsidR="00703CF3" w:rsidRDefault="00703CF3" w:rsidP="00703CF3">
            <w:pPr>
              <w:cnfStyle w:val="000000100000" w:firstRow="0" w:lastRow="0" w:firstColumn="0" w:lastColumn="0" w:oddVBand="0" w:evenVBand="0" w:oddHBand="1" w:evenHBand="0" w:firstRowFirstColumn="0" w:firstRowLastColumn="0" w:lastRowFirstColumn="0" w:lastRowLastColumn="0"/>
              <w:rPr>
                <w:lang w:val="en-GB"/>
              </w:rPr>
            </w:pPr>
          </w:p>
        </w:tc>
        <w:tc>
          <w:tcPr>
            <w:tcW w:w="4544" w:type="dxa"/>
          </w:tcPr>
          <w:p w:rsidR="00703CF3" w:rsidRDefault="00703CF3"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It’s a TRP-flight. Do not assume the pilot knows everything- perhaps he’s never done a formation take-off before. </w:t>
            </w:r>
          </w:p>
          <w:p w:rsidR="008F515B" w:rsidRDefault="008F515B" w:rsidP="00703CF3">
            <w:pPr>
              <w:cnfStyle w:val="000000100000" w:firstRow="0" w:lastRow="0" w:firstColumn="0" w:lastColumn="0" w:oddVBand="0" w:evenVBand="0" w:oddHBand="1" w:evenHBand="0" w:firstRowFirstColumn="0" w:firstRowLastColumn="0" w:lastRowFirstColumn="0" w:lastRowLastColumn="0"/>
              <w:rPr>
                <w:lang w:val="en-GB"/>
              </w:rPr>
            </w:pPr>
          </w:p>
          <w:p w:rsidR="008F515B" w:rsidRDefault="008F515B"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Confirm Student is familiar with terms;</w:t>
            </w:r>
          </w:p>
          <w:p w:rsidR="008F515B" w:rsidRDefault="008F515B"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Blind/Visual</w:t>
            </w:r>
          </w:p>
        </w:tc>
        <w:tc>
          <w:tcPr>
            <w:tcW w:w="2714" w:type="dxa"/>
          </w:tcPr>
          <w:p w:rsidR="00703CF3" w:rsidRDefault="00703CF3" w:rsidP="00E87E56">
            <w:pPr>
              <w:jc w:val="left"/>
              <w:cnfStyle w:val="000000100000" w:firstRow="0" w:lastRow="0" w:firstColumn="0" w:lastColumn="0" w:oddVBand="0" w:evenVBand="0" w:oddHBand="1" w:evenHBand="0" w:firstRowFirstColumn="0" w:firstRowLastColumn="0" w:lastRowFirstColumn="0" w:lastRowLastColumn="0"/>
              <w:rPr>
                <w:lang w:val="en-GB"/>
              </w:rPr>
            </w:pPr>
          </w:p>
        </w:tc>
      </w:tr>
      <w:tr w:rsidR="00703CF3" w:rsidTr="00703CF3">
        <w:sdt>
          <w:sdtPr>
            <w:rPr>
              <w:lang w:val="en-GB"/>
            </w:rPr>
            <w:id w:val="112635440"/>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Pr="000F208A" w:rsidRDefault="008B3AD4" w:rsidP="00703CF3">
            <w:pPr>
              <w:cnfStyle w:val="000000000000" w:firstRow="0" w:lastRow="0" w:firstColumn="0" w:lastColumn="0" w:oddVBand="0" w:evenVBand="0" w:oddHBand="0" w:evenHBand="0" w:firstRowFirstColumn="0" w:firstRowLastColumn="0" w:lastRowFirstColumn="0" w:lastRowLastColumn="0"/>
              <w:rPr>
                <w:i/>
                <w:lang w:val="en-GB"/>
              </w:rPr>
            </w:pPr>
            <w:r>
              <w:rPr>
                <w:i/>
                <w:lang w:val="en-GB"/>
              </w:rPr>
              <w:t>Checking In</w:t>
            </w:r>
          </w:p>
        </w:tc>
        <w:tc>
          <w:tcPr>
            <w:tcW w:w="4730" w:type="dxa"/>
          </w:tcPr>
          <w:p w:rsidR="00703CF3" w:rsidRDefault="008B3AD4" w:rsidP="00703CF3">
            <w:pPr>
              <w:cnfStyle w:val="000000000000" w:firstRow="0" w:lastRow="0" w:firstColumn="0" w:lastColumn="0" w:oddVBand="0" w:evenVBand="0" w:oddHBand="0" w:evenHBand="0" w:firstRowFirstColumn="0" w:firstRowLastColumn="0" w:lastRowFirstColumn="0" w:lastRowLastColumn="0"/>
              <w:rPr>
                <w:lang w:val="en-GB"/>
              </w:rPr>
            </w:pPr>
            <w:r>
              <w:rPr>
                <w:lang w:val="en-GB"/>
              </w:rPr>
              <w:t>Instruct student on how to respond to check in call from FL after powering up the aircraft.</w:t>
            </w:r>
          </w:p>
          <w:p w:rsidR="008B3AD4" w:rsidRDefault="008B3AD4" w:rsidP="00703CF3">
            <w:pPr>
              <w:cnfStyle w:val="000000000000" w:firstRow="0" w:lastRow="0" w:firstColumn="0" w:lastColumn="0" w:oddVBand="0" w:evenVBand="0" w:oddHBand="0" w:evenHBand="0" w:firstRowFirstColumn="0" w:firstRowLastColumn="0" w:lastRowFirstColumn="0" w:lastRowLastColumn="0"/>
              <w:rPr>
                <w:lang w:val="en-GB"/>
              </w:rPr>
            </w:pPr>
          </w:p>
          <w:p w:rsidR="008B3AD4" w:rsidRDefault="008B3AD4" w:rsidP="00703CF3">
            <w:pPr>
              <w:cnfStyle w:val="000000000000" w:firstRow="0" w:lastRow="0" w:firstColumn="0" w:lastColumn="0" w:oddVBand="0" w:evenVBand="0" w:oddHBand="0" w:evenHBand="0" w:firstRowFirstColumn="0" w:firstRowLastColumn="0" w:lastRowFirstColumn="0" w:lastRowLastColumn="0"/>
              <w:rPr>
                <w:lang w:val="en-GB"/>
              </w:rPr>
            </w:pPr>
            <w:r>
              <w:rPr>
                <w:lang w:val="en-GB"/>
              </w:rPr>
              <w:t>NOTE! Engine start is not approved only bring APU online</w:t>
            </w:r>
          </w:p>
          <w:p w:rsidR="00703CF3" w:rsidRDefault="00703CF3" w:rsidP="00703CF3">
            <w:pPr>
              <w:cnfStyle w:val="000000000000" w:firstRow="0" w:lastRow="0" w:firstColumn="0" w:lastColumn="0" w:oddVBand="0" w:evenVBand="0" w:oddHBand="0" w:evenHBand="0" w:firstRowFirstColumn="0" w:firstRowLastColumn="0" w:lastRowFirstColumn="0" w:lastRowLastColumn="0"/>
              <w:rPr>
                <w:lang w:val="en-GB"/>
              </w:rPr>
            </w:pPr>
          </w:p>
        </w:tc>
        <w:tc>
          <w:tcPr>
            <w:tcW w:w="4544" w:type="dxa"/>
          </w:tcPr>
          <w:p w:rsidR="00DF7A16" w:rsidRPr="008B3AD4" w:rsidRDefault="00C012C4" w:rsidP="008B3AD4">
            <w:pPr>
              <w:numPr>
                <w:ilvl w:val="0"/>
                <w:numId w:val="6"/>
              </w:numPr>
              <w:cnfStyle w:val="000000000000" w:firstRow="0" w:lastRow="0" w:firstColumn="0" w:lastColumn="0" w:oddVBand="0" w:evenVBand="0" w:oddHBand="0" w:evenHBand="0" w:firstRowFirstColumn="0" w:firstRowLastColumn="0" w:lastRowFirstColumn="0" w:lastRowLastColumn="0"/>
              <w:rPr>
                <w:lang w:val="da-DK"/>
              </w:rPr>
            </w:pPr>
            <w:r w:rsidRPr="008B3AD4">
              <w:t>Battery power ON</w:t>
            </w:r>
          </w:p>
          <w:p w:rsidR="00DF7A16" w:rsidRPr="008B3AD4" w:rsidRDefault="00C012C4" w:rsidP="008B3AD4">
            <w:pPr>
              <w:numPr>
                <w:ilvl w:val="0"/>
                <w:numId w:val="6"/>
              </w:numPr>
              <w:cnfStyle w:val="000000000000" w:firstRow="0" w:lastRow="0" w:firstColumn="0" w:lastColumn="0" w:oddVBand="0" w:evenVBand="0" w:oddHBand="0" w:evenHBand="0" w:firstRowFirstColumn="0" w:firstRowLastColumn="0" w:lastRowFirstColumn="0" w:lastRowLastColumn="0"/>
              <w:rPr>
                <w:lang w:val="da-DK"/>
              </w:rPr>
            </w:pPr>
            <w:r w:rsidRPr="008B3AD4">
              <w:t>Inverter to STBY</w:t>
            </w:r>
          </w:p>
          <w:p w:rsidR="00DF7A16" w:rsidRPr="008B3AD4" w:rsidRDefault="00C012C4" w:rsidP="008B3AD4">
            <w:pPr>
              <w:numPr>
                <w:ilvl w:val="0"/>
                <w:numId w:val="6"/>
              </w:numPr>
              <w:cnfStyle w:val="000000000000" w:firstRow="0" w:lastRow="0" w:firstColumn="0" w:lastColumn="0" w:oddVBand="0" w:evenVBand="0" w:oddHBand="0" w:evenHBand="0" w:firstRowFirstColumn="0" w:firstRowLastColumn="0" w:lastRowFirstColumn="0" w:lastRowLastColumn="0"/>
              <w:rPr>
                <w:lang w:val="da-DK"/>
              </w:rPr>
            </w:pPr>
            <w:r w:rsidRPr="008B3AD4">
              <w:t>APU START ON</w:t>
            </w:r>
          </w:p>
          <w:p w:rsidR="00DF7A16" w:rsidRPr="008B3AD4" w:rsidRDefault="00C012C4" w:rsidP="008B3AD4">
            <w:pPr>
              <w:numPr>
                <w:ilvl w:val="0"/>
                <w:numId w:val="6"/>
              </w:numPr>
              <w:cnfStyle w:val="000000000000" w:firstRow="0" w:lastRow="0" w:firstColumn="0" w:lastColumn="0" w:oddVBand="0" w:evenVBand="0" w:oddHBand="0" w:evenHBand="0" w:firstRowFirstColumn="0" w:firstRowLastColumn="0" w:lastRowFirstColumn="0" w:lastRowLastColumn="0"/>
              <w:rPr>
                <w:lang w:val="da-DK"/>
              </w:rPr>
            </w:pPr>
            <w:r w:rsidRPr="008B3AD4">
              <w:t>APU generator ON</w:t>
            </w:r>
          </w:p>
          <w:p w:rsidR="00DF7A16" w:rsidRPr="008B3AD4" w:rsidRDefault="00C012C4" w:rsidP="008B3AD4">
            <w:pPr>
              <w:numPr>
                <w:ilvl w:val="0"/>
                <w:numId w:val="6"/>
              </w:numPr>
              <w:cnfStyle w:val="000000000000" w:firstRow="0" w:lastRow="0" w:firstColumn="0" w:lastColumn="0" w:oddVBand="0" w:evenVBand="0" w:oddHBand="0" w:evenHBand="0" w:firstRowFirstColumn="0" w:firstRowLastColumn="0" w:lastRowFirstColumn="0" w:lastRowLastColumn="0"/>
            </w:pPr>
            <w:r w:rsidRPr="008B3AD4">
              <w:t xml:space="preserve">Power up all radios. </w:t>
            </w:r>
          </w:p>
          <w:p w:rsidR="00DF7A16" w:rsidRPr="008B3AD4" w:rsidRDefault="00C012C4" w:rsidP="008B3AD4">
            <w:pPr>
              <w:numPr>
                <w:ilvl w:val="0"/>
                <w:numId w:val="6"/>
              </w:numPr>
              <w:cnfStyle w:val="000000000000" w:firstRow="0" w:lastRow="0" w:firstColumn="0" w:lastColumn="0" w:oddVBand="0" w:evenVBand="0" w:oddHBand="0" w:evenHBand="0" w:firstRowFirstColumn="0" w:firstRowLastColumn="0" w:lastRowFirstColumn="0" w:lastRowLastColumn="0"/>
            </w:pPr>
            <w:r w:rsidRPr="008B3AD4">
              <w:t>Set lights according to 617th SOP</w:t>
            </w:r>
          </w:p>
          <w:p w:rsidR="00DF7A16" w:rsidRPr="008B3AD4" w:rsidRDefault="00C012C4" w:rsidP="008B3AD4">
            <w:pPr>
              <w:numPr>
                <w:ilvl w:val="1"/>
                <w:numId w:val="6"/>
              </w:numPr>
              <w:cnfStyle w:val="000000000000" w:firstRow="0" w:lastRow="0" w:firstColumn="0" w:lastColumn="0" w:oddVBand="0" w:evenVBand="0" w:oddHBand="0" w:evenHBand="0" w:firstRowFirstColumn="0" w:firstRowLastColumn="0" w:lastRowFirstColumn="0" w:lastRowLastColumn="0"/>
              <w:rPr>
                <w:lang w:val="da-DK"/>
              </w:rPr>
            </w:pPr>
            <w:r w:rsidRPr="008B3AD4">
              <w:lastRenderedPageBreak/>
              <w:t>Position lights to FLASH</w:t>
            </w:r>
          </w:p>
          <w:p w:rsidR="00DF7A16" w:rsidRPr="008B3AD4" w:rsidRDefault="00C012C4" w:rsidP="008B3AD4">
            <w:pPr>
              <w:numPr>
                <w:ilvl w:val="1"/>
                <w:numId w:val="6"/>
              </w:numPr>
              <w:cnfStyle w:val="000000000000" w:firstRow="0" w:lastRow="0" w:firstColumn="0" w:lastColumn="0" w:oddVBand="0" w:evenVBand="0" w:oddHBand="0" w:evenHBand="0" w:firstRowFirstColumn="0" w:firstRowLastColumn="0" w:lastRowFirstColumn="0" w:lastRowLastColumn="0"/>
              <w:rPr>
                <w:lang w:val="da-DK"/>
              </w:rPr>
            </w:pPr>
            <w:r w:rsidRPr="008B3AD4">
              <w:t>Anti-collision lights OFF</w:t>
            </w:r>
          </w:p>
          <w:p w:rsidR="00DF7A16" w:rsidRPr="008B3AD4" w:rsidRDefault="00C012C4" w:rsidP="008B3AD4">
            <w:pPr>
              <w:numPr>
                <w:ilvl w:val="1"/>
                <w:numId w:val="6"/>
              </w:numPr>
              <w:cnfStyle w:val="000000000000" w:firstRow="0" w:lastRow="0" w:firstColumn="0" w:lastColumn="0" w:oddVBand="0" w:evenVBand="0" w:oddHBand="0" w:evenHBand="0" w:firstRowFirstColumn="0" w:firstRowLastColumn="0" w:lastRowFirstColumn="0" w:lastRowLastColumn="0"/>
              <w:rPr>
                <w:lang w:val="da-DK"/>
              </w:rPr>
            </w:pPr>
            <w:r w:rsidRPr="008B3AD4">
              <w:t>Taxi/Landing lights OFF</w:t>
            </w:r>
          </w:p>
          <w:p w:rsidR="00DF7A16" w:rsidRPr="008B3AD4" w:rsidRDefault="00C012C4" w:rsidP="008B3AD4">
            <w:pPr>
              <w:numPr>
                <w:ilvl w:val="1"/>
                <w:numId w:val="6"/>
              </w:numPr>
              <w:cnfStyle w:val="000000000000" w:firstRow="0" w:lastRow="0" w:firstColumn="0" w:lastColumn="0" w:oddVBand="0" w:evenVBand="0" w:oddHBand="0" w:evenHBand="0" w:firstRowFirstColumn="0" w:firstRowLastColumn="0" w:lastRowFirstColumn="0" w:lastRowLastColumn="0"/>
              <w:rPr>
                <w:lang w:val="da-DK"/>
              </w:rPr>
            </w:pPr>
            <w:r w:rsidRPr="008B3AD4">
              <w:t>Formation lights as instructed</w:t>
            </w:r>
          </w:p>
          <w:p w:rsidR="00703CF3" w:rsidRDefault="00C012C4" w:rsidP="00A92443">
            <w:pPr>
              <w:numPr>
                <w:ilvl w:val="0"/>
                <w:numId w:val="6"/>
              </w:numPr>
              <w:cnfStyle w:val="000000000000" w:firstRow="0" w:lastRow="0" w:firstColumn="0" w:lastColumn="0" w:oddVBand="0" w:evenVBand="0" w:oddHBand="0" w:evenHBand="0" w:firstRowFirstColumn="0" w:firstRowLastColumn="0" w:lastRowFirstColumn="0" w:lastRowLastColumn="0"/>
              <w:rPr>
                <w:lang w:val="en-GB"/>
              </w:rPr>
            </w:pPr>
            <w:r w:rsidRPr="008B3AD4">
              <w:t>Set radio frequencies</w:t>
            </w:r>
          </w:p>
        </w:tc>
        <w:tc>
          <w:tcPr>
            <w:tcW w:w="2714" w:type="dxa"/>
          </w:tcPr>
          <w:p w:rsidR="00703CF3" w:rsidRDefault="00A92443" w:rsidP="00A9244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Student shall be able to perform power up and check in on radios.</w:t>
            </w:r>
          </w:p>
          <w:p w:rsidR="00A92443" w:rsidRDefault="00A92443" w:rsidP="00A92443">
            <w:pPr>
              <w:jc w:val="left"/>
              <w:cnfStyle w:val="000000000000" w:firstRow="0" w:lastRow="0" w:firstColumn="0" w:lastColumn="0" w:oddVBand="0" w:evenVBand="0" w:oddHBand="0" w:evenHBand="0" w:firstRowFirstColumn="0" w:firstRowLastColumn="0" w:lastRowFirstColumn="0" w:lastRowLastColumn="0"/>
              <w:rPr>
                <w:lang w:val="en-GB"/>
              </w:rPr>
            </w:pPr>
          </w:p>
          <w:p w:rsidR="00A92443" w:rsidRDefault="00A92443" w:rsidP="00A9244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Student should be able to set light correctly.</w:t>
            </w:r>
          </w:p>
        </w:tc>
      </w:tr>
      <w:tr w:rsidR="00703CF3" w:rsidTr="00703CF3">
        <w:trPr>
          <w:cnfStyle w:val="000000100000" w:firstRow="0" w:lastRow="0" w:firstColumn="0" w:lastColumn="0" w:oddVBand="0" w:evenVBand="0" w:oddHBand="1" w:evenHBand="0" w:firstRowFirstColumn="0" w:firstRowLastColumn="0" w:lastRowFirstColumn="0" w:lastRowLastColumn="0"/>
        </w:trPr>
        <w:sdt>
          <w:sdtPr>
            <w:rPr>
              <w:lang w:val="en-GB"/>
            </w:rPr>
            <w:id w:val="-271708193"/>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Pr="000F208A" w:rsidRDefault="00A92443" w:rsidP="00703CF3">
            <w:pPr>
              <w:cnfStyle w:val="000000100000" w:firstRow="0" w:lastRow="0" w:firstColumn="0" w:lastColumn="0" w:oddVBand="0" w:evenVBand="0" w:oddHBand="1" w:evenHBand="0" w:firstRowFirstColumn="0" w:firstRowLastColumn="0" w:lastRowFirstColumn="0" w:lastRowLastColumn="0"/>
              <w:rPr>
                <w:i/>
                <w:lang w:val="en-GB"/>
              </w:rPr>
            </w:pPr>
            <w:r>
              <w:rPr>
                <w:i/>
                <w:lang w:val="en-GB"/>
              </w:rPr>
              <w:t>Setting up system</w:t>
            </w:r>
          </w:p>
        </w:tc>
        <w:tc>
          <w:tcPr>
            <w:tcW w:w="4730" w:type="dxa"/>
          </w:tcPr>
          <w:p w:rsidR="00703CF3" w:rsidRDefault="00A92443" w:rsidP="00A92443">
            <w:pPr>
              <w:cnfStyle w:val="000000100000" w:firstRow="0" w:lastRow="0" w:firstColumn="0" w:lastColumn="0" w:oddVBand="0" w:evenVBand="0" w:oddHBand="1" w:evenHBand="0" w:firstRowFirstColumn="0" w:firstRowLastColumn="0" w:lastRowFirstColumn="0" w:lastRowLastColumn="0"/>
              <w:rPr>
                <w:lang w:val="en-GB"/>
              </w:rPr>
            </w:pPr>
            <w:r>
              <w:rPr>
                <w:lang w:val="en-GB"/>
              </w:rPr>
              <w:t>In accordance with the 132</w:t>
            </w:r>
            <w:r w:rsidRPr="00A92443">
              <w:rPr>
                <w:vertAlign w:val="superscript"/>
                <w:lang w:val="en-GB"/>
              </w:rPr>
              <w:t>nd</w:t>
            </w:r>
            <w:r>
              <w:rPr>
                <w:lang w:val="en-GB"/>
              </w:rPr>
              <w:t xml:space="preserve"> Way;</w:t>
            </w:r>
          </w:p>
          <w:p w:rsidR="00DF7A16"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pPr>
            <w:r w:rsidRPr="00A92443">
              <w:t>Set GID &amp; OID</w:t>
            </w:r>
          </w:p>
          <w:p w:rsidR="00DF7A16"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pPr>
            <w:r w:rsidRPr="00A92443">
              <w:t>Confirm. purple color and notify with TIMER SWEET/SOUR</w:t>
            </w:r>
          </w:p>
          <w:p w:rsidR="00DF7A16"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pPr>
            <w:r w:rsidRPr="00A92443">
              <w:t xml:space="preserve">Set Bull Eye visual in HUD. </w:t>
            </w:r>
          </w:p>
          <w:p w:rsidR="00DF7A16"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rPr>
                <w:lang w:val="da-DK"/>
              </w:rPr>
            </w:pPr>
            <w:r w:rsidRPr="00A92443">
              <w:t>Flight lead may call an ALPHA CHECK with his location in relation to Bulls Eye. You will then reply with your location.</w:t>
            </w:r>
          </w:p>
          <w:p w:rsidR="00DF7A16"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pPr>
            <w:r w:rsidRPr="00A92443">
              <w:t xml:space="preserve">Ready CDU to show Taxi speed/ground speed. </w:t>
            </w:r>
          </w:p>
          <w:p w:rsidR="00DF7A16"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pPr>
            <w:r w:rsidRPr="00A92443">
              <w:t>Enter flight plan into the CDU and confirm it’s visual on TAD.</w:t>
            </w:r>
          </w:p>
          <w:p w:rsidR="00A92443" w:rsidRPr="00A92443" w:rsidRDefault="00C012C4" w:rsidP="00A92443">
            <w:pPr>
              <w:numPr>
                <w:ilvl w:val="0"/>
                <w:numId w:val="7"/>
              </w:numPr>
              <w:cnfStyle w:val="000000100000" w:firstRow="0" w:lastRow="0" w:firstColumn="0" w:lastColumn="0" w:oddVBand="0" w:evenVBand="0" w:oddHBand="1" w:evenHBand="0" w:firstRowFirstColumn="0" w:firstRowLastColumn="0" w:lastRowFirstColumn="0" w:lastRowLastColumn="0"/>
            </w:pPr>
            <w:r w:rsidRPr="00A92443">
              <w:t>Load aircraft according to Load out listed in the MDC.</w:t>
            </w:r>
          </w:p>
        </w:tc>
        <w:tc>
          <w:tcPr>
            <w:tcW w:w="4544" w:type="dxa"/>
          </w:tcPr>
          <w:p w:rsidR="00703CF3" w:rsidRDefault="00A92443"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Additionally show Student how to set up radar altimeter and vertical velocity in the HUD</w:t>
            </w:r>
          </w:p>
          <w:p w:rsidR="00A92443" w:rsidRDefault="00A92443" w:rsidP="00703CF3">
            <w:pPr>
              <w:cnfStyle w:val="000000100000" w:firstRow="0" w:lastRow="0" w:firstColumn="0" w:lastColumn="0" w:oddVBand="0" w:evenVBand="0" w:oddHBand="1" w:evenHBand="0" w:firstRowFirstColumn="0" w:firstRowLastColumn="0" w:lastRowFirstColumn="0" w:lastRowLastColumn="0"/>
              <w:rPr>
                <w:lang w:val="en-GB"/>
              </w:rPr>
            </w:pPr>
          </w:p>
          <w:p w:rsidR="00A92443" w:rsidRDefault="00A92443" w:rsidP="00A92443">
            <w:pPr>
              <w:cnfStyle w:val="000000100000" w:firstRow="0" w:lastRow="0" w:firstColumn="0" w:lastColumn="0" w:oddVBand="0" w:evenVBand="0" w:oddHBand="1" w:evenHBand="0" w:firstRowFirstColumn="0" w:firstRowLastColumn="0" w:lastRowFirstColumn="0" w:lastRowLastColumn="0"/>
              <w:rPr>
                <w:lang w:val="en-GB"/>
              </w:rPr>
            </w:pPr>
            <w:r>
              <w:rPr>
                <w:lang w:val="en-GB"/>
              </w:rPr>
              <w:t>Take time to explain how to setup Bulls Eye in HUD, setting up a flight plan etc. as many have a profound fear of the CDU</w:t>
            </w:r>
          </w:p>
          <w:p w:rsidR="00A92443" w:rsidRDefault="00A92443" w:rsidP="00A92443">
            <w:pPr>
              <w:cnfStyle w:val="000000100000" w:firstRow="0" w:lastRow="0" w:firstColumn="0" w:lastColumn="0" w:oddVBand="0" w:evenVBand="0" w:oddHBand="1" w:evenHBand="0" w:firstRowFirstColumn="0" w:firstRowLastColumn="0" w:lastRowFirstColumn="0" w:lastRowLastColumn="0"/>
              <w:rPr>
                <w:lang w:val="en-GB"/>
              </w:rPr>
            </w:pPr>
          </w:p>
          <w:p w:rsidR="00A92443" w:rsidRDefault="00A92443" w:rsidP="00A9244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Explain how the CDU is already loaded nav. Points and how to find them in the “Airspace kopi” and “Mission template” </w:t>
            </w:r>
          </w:p>
        </w:tc>
        <w:tc>
          <w:tcPr>
            <w:tcW w:w="2714" w:type="dxa"/>
          </w:tcPr>
          <w:p w:rsidR="00703CF3" w:rsidRDefault="00A92443" w:rsidP="00703CF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Student is able to have the aircraft readied in according with list</w:t>
            </w:r>
          </w:p>
        </w:tc>
      </w:tr>
      <w:tr w:rsidR="00703CF3" w:rsidTr="00703CF3">
        <w:sdt>
          <w:sdtPr>
            <w:rPr>
              <w:lang w:val="en-GB"/>
            </w:rPr>
            <w:id w:val="-2094699169"/>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Default="00E87E56" w:rsidP="00703CF3">
            <w:pPr>
              <w:cnfStyle w:val="000000000000" w:firstRow="0" w:lastRow="0" w:firstColumn="0" w:lastColumn="0" w:oddVBand="0" w:evenVBand="0" w:oddHBand="0" w:evenHBand="0" w:firstRowFirstColumn="0" w:firstRowLastColumn="0" w:lastRowFirstColumn="0" w:lastRowLastColumn="0"/>
              <w:rPr>
                <w:i/>
                <w:lang w:val="en-GB"/>
              </w:rPr>
            </w:pPr>
            <w:r>
              <w:rPr>
                <w:i/>
                <w:lang w:val="en-GB"/>
              </w:rPr>
              <w:t>Taxi</w:t>
            </w:r>
          </w:p>
        </w:tc>
        <w:tc>
          <w:tcPr>
            <w:tcW w:w="4730" w:type="dxa"/>
          </w:tcPr>
          <w:p w:rsidR="00703CF3" w:rsidRDefault="00E87E56" w:rsidP="00E87E56">
            <w:pPr>
              <w:cnfStyle w:val="000000000000" w:firstRow="0" w:lastRow="0" w:firstColumn="0" w:lastColumn="0" w:oddVBand="0" w:evenVBand="0" w:oddHBand="0" w:evenHBand="0" w:firstRowFirstColumn="0" w:firstRowLastColumn="0" w:lastRowFirstColumn="0" w:lastRowLastColumn="0"/>
              <w:rPr>
                <w:lang w:val="en-GB"/>
              </w:rPr>
            </w:pPr>
            <w:r>
              <w:rPr>
                <w:lang w:val="en-GB"/>
              </w:rPr>
              <w:t>Explain how the different taxi forms are conducted and what instructions Student will receive from FL</w:t>
            </w:r>
          </w:p>
        </w:tc>
        <w:tc>
          <w:tcPr>
            <w:tcW w:w="4544" w:type="dxa"/>
          </w:tcPr>
          <w:p w:rsidR="00703CF3" w:rsidRDefault="00E87E56" w:rsidP="00E87E56">
            <w:pPr>
              <w:cnfStyle w:val="000000000000" w:firstRow="0" w:lastRow="0" w:firstColumn="0" w:lastColumn="0" w:oddVBand="0" w:evenVBand="0" w:oddHBand="0" w:evenHBand="0" w:firstRowFirstColumn="0" w:firstRowLastColumn="0" w:lastRowFirstColumn="0" w:lastRowLastColumn="0"/>
              <w:rPr>
                <w:lang w:val="en-GB"/>
              </w:rPr>
            </w:pPr>
            <w:r>
              <w:rPr>
                <w:lang w:val="en-GB"/>
              </w:rPr>
              <w:t>Confirm that Position light are set to Steady once aircraft is ready for taxi</w:t>
            </w:r>
          </w:p>
        </w:tc>
        <w:tc>
          <w:tcPr>
            <w:tcW w:w="2714" w:type="dxa"/>
          </w:tcPr>
          <w:p w:rsidR="00703CF3" w:rsidRDefault="00703CF3" w:rsidP="00703CF3">
            <w:pPr>
              <w:jc w:val="left"/>
              <w:cnfStyle w:val="000000000000" w:firstRow="0" w:lastRow="0" w:firstColumn="0" w:lastColumn="0" w:oddVBand="0" w:evenVBand="0" w:oddHBand="0" w:evenHBand="0" w:firstRowFirstColumn="0" w:firstRowLastColumn="0" w:lastRowFirstColumn="0" w:lastRowLastColumn="0"/>
              <w:rPr>
                <w:lang w:val="en-GB"/>
              </w:rPr>
            </w:pPr>
          </w:p>
        </w:tc>
      </w:tr>
      <w:tr w:rsidR="00703CF3" w:rsidTr="00703CF3">
        <w:trPr>
          <w:cnfStyle w:val="000000100000" w:firstRow="0" w:lastRow="0" w:firstColumn="0" w:lastColumn="0" w:oddVBand="0" w:evenVBand="0" w:oddHBand="1" w:evenHBand="0" w:firstRowFirstColumn="0" w:firstRowLastColumn="0" w:lastRowFirstColumn="0" w:lastRowLastColumn="0"/>
        </w:trPr>
        <w:sdt>
          <w:sdtPr>
            <w:rPr>
              <w:lang w:val="en-GB"/>
            </w:rPr>
            <w:id w:val="-1969429883"/>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Default="00E87E56" w:rsidP="00703CF3">
            <w:pPr>
              <w:cnfStyle w:val="000000100000" w:firstRow="0" w:lastRow="0" w:firstColumn="0" w:lastColumn="0" w:oddVBand="0" w:evenVBand="0" w:oddHBand="1" w:evenHBand="0" w:firstRowFirstColumn="0" w:firstRowLastColumn="0" w:lastRowFirstColumn="0" w:lastRowLastColumn="0"/>
              <w:rPr>
                <w:i/>
                <w:lang w:val="en-GB"/>
              </w:rPr>
            </w:pPr>
            <w:r>
              <w:rPr>
                <w:i/>
                <w:lang w:val="en-GB"/>
              </w:rPr>
              <w:t>Pre-check</w:t>
            </w:r>
          </w:p>
        </w:tc>
        <w:tc>
          <w:tcPr>
            <w:tcW w:w="4730" w:type="dxa"/>
          </w:tcPr>
          <w:p w:rsidR="00703CF3" w:rsidRDefault="00E87E56"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Instruct in what is checked during pre-checks and why it’s important to do while Holding Short </w:t>
            </w:r>
          </w:p>
          <w:p w:rsidR="00DF7A16" w:rsidRPr="00E87E56" w:rsidRDefault="00C012C4" w:rsidP="00E87E56">
            <w:pPr>
              <w:numPr>
                <w:ilvl w:val="1"/>
                <w:numId w:val="8"/>
              </w:numPr>
              <w:cnfStyle w:val="000000100000" w:firstRow="0" w:lastRow="0" w:firstColumn="0" w:lastColumn="0" w:oddVBand="0" w:evenVBand="0" w:oddHBand="1" w:evenHBand="0" w:firstRowFirstColumn="0" w:firstRowLastColumn="0" w:lastRowFirstColumn="0" w:lastRowLastColumn="0"/>
              <w:rPr>
                <w:lang w:val="da-DK"/>
              </w:rPr>
            </w:pPr>
            <w:r w:rsidRPr="00E87E56">
              <w:rPr>
                <w:lang w:val="nb-NO"/>
              </w:rPr>
              <w:t>Set Flaps</w:t>
            </w:r>
          </w:p>
          <w:p w:rsidR="00DF7A16" w:rsidRPr="00E87E56" w:rsidRDefault="00C012C4" w:rsidP="00E87E56">
            <w:pPr>
              <w:numPr>
                <w:ilvl w:val="1"/>
                <w:numId w:val="8"/>
              </w:numPr>
              <w:cnfStyle w:val="000000100000" w:firstRow="0" w:lastRow="0" w:firstColumn="0" w:lastColumn="0" w:oddVBand="0" w:evenVBand="0" w:oddHBand="1" w:evenHBand="0" w:firstRowFirstColumn="0" w:firstRowLastColumn="0" w:lastRowFirstColumn="0" w:lastRowLastColumn="0"/>
              <w:rPr>
                <w:lang w:val="da-DK"/>
              </w:rPr>
            </w:pPr>
            <w:r w:rsidRPr="00E87E56">
              <w:rPr>
                <w:lang w:val="nb-NO"/>
              </w:rPr>
              <w:t>Set Landing lights</w:t>
            </w:r>
          </w:p>
          <w:p w:rsidR="00DF7A16" w:rsidRPr="00E87E56" w:rsidRDefault="00C012C4" w:rsidP="00E87E56">
            <w:pPr>
              <w:numPr>
                <w:ilvl w:val="1"/>
                <w:numId w:val="8"/>
              </w:numPr>
              <w:cnfStyle w:val="000000100000" w:firstRow="0" w:lastRow="0" w:firstColumn="0" w:lastColumn="0" w:oddVBand="0" w:evenVBand="0" w:oddHBand="1" w:evenHBand="0" w:firstRowFirstColumn="0" w:firstRowLastColumn="0" w:lastRowFirstColumn="0" w:lastRowLastColumn="0"/>
              <w:rPr>
                <w:lang w:val="da-DK"/>
              </w:rPr>
            </w:pPr>
            <w:r w:rsidRPr="00E87E56">
              <w:rPr>
                <w:lang w:val="nb-NO"/>
              </w:rPr>
              <w:t>Set Pito heat ON</w:t>
            </w:r>
          </w:p>
          <w:p w:rsidR="00DF7A16" w:rsidRPr="00E87E56" w:rsidRDefault="00C012C4" w:rsidP="00E87E56">
            <w:pPr>
              <w:numPr>
                <w:ilvl w:val="1"/>
                <w:numId w:val="8"/>
              </w:numPr>
              <w:cnfStyle w:val="000000100000" w:firstRow="0" w:lastRow="0" w:firstColumn="0" w:lastColumn="0" w:oddVBand="0" w:evenVBand="0" w:oddHBand="1" w:evenHBand="0" w:firstRowFirstColumn="0" w:firstRowLastColumn="0" w:lastRowFirstColumn="0" w:lastRowLastColumn="0"/>
              <w:rPr>
                <w:lang w:val="da-DK"/>
              </w:rPr>
            </w:pPr>
            <w:r w:rsidRPr="00E87E56">
              <w:rPr>
                <w:lang w:val="nb-NO"/>
              </w:rPr>
              <w:t>Set Anti Collision Light ON</w:t>
            </w:r>
          </w:p>
          <w:p w:rsidR="00DF7A16" w:rsidRPr="00E87E56" w:rsidRDefault="00C012C4" w:rsidP="00E87E56">
            <w:pPr>
              <w:numPr>
                <w:ilvl w:val="1"/>
                <w:numId w:val="8"/>
              </w:numPr>
              <w:cnfStyle w:val="000000100000" w:firstRow="0" w:lastRow="0" w:firstColumn="0" w:lastColumn="0" w:oddVBand="0" w:evenVBand="0" w:oddHBand="1" w:evenHBand="0" w:firstRowFirstColumn="0" w:firstRowLastColumn="0" w:lastRowFirstColumn="0" w:lastRowLastColumn="0"/>
            </w:pPr>
            <w:r w:rsidRPr="00E87E56">
              <w:rPr>
                <w:lang w:val="nb-NO"/>
              </w:rPr>
              <w:t>Check function of speed brakes, ailerons and elevators</w:t>
            </w:r>
          </w:p>
          <w:p w:rsidR="00DF7A16" w:rsidRPr="00E87E56" w:rsidRDefault="00C012C4" w:rsidP="00E87E56">
            <w:pPr>
              <w:numPr>
                <w:ilvl w:val="1"/>
                <w:numId w:val="8"/>
              </w:numPr>
              <w:cnfStyle w:val="000000100000" w:firstRow="0" w:lastRow="0" w:firstColumn="0" w:lastColumn="0" w:oddVBand="0" w:evenVBand="0" w:oddHBand="1" w:evenHBand="0" w:firstRowFirstColumn="0" w:firstRowLastColumn="0" w:lastRowFirstColumn="0" w:lastRowLastColumn="0"/>
            </w:pPr>
            <w:r w:rsidRPr="00E87E56">
              <w:rPr>
                <w:lang w:val="nb-NO"/>
              </w:rPr>
              <w:t>Check Take Off trim is set</w:t>
            </w:r>
          </w:p>
          <w:p w:rsidR="00E87E56" w:rsidRPr="00E87E56" w:rsidRDefault="00C012C4" w:rsidP="00703CF3">
            <w:pPr>
              <w:numPr>
                <w:ilvl w:val="1"/>
                <w:numId w:val="8"/>
              </w:numPr>
              <w:cnfStyle w:val="000000100000" w:firstRow="0" w:lastRow="0" w:firstColumn="0" w:lastColumn="0" w:oddVBand="0" w:evenVBand="0" w:oddHBand="1" w:evenHBand="0" w:firstRowFirstColumn="0" w:firstRowLastColumn="0" w:lastRowFirstColumn="0" w:lastRowLastColumn="0"/>
              <w:rPr>
                <w:lang w:val="da-DK"/>
              </w:rPr>
            </w:pPr>
            <w:r w:rsidRPr="00E87E56">
              <w:rPr>
                <w:lang w:val="nb-NO"/>
              </w:rPr>
              <w:t>Check cockpit.</w:t>
            </w:r>
          </w:p>
          <w:p w:rsidR="00E87E56" w:rsidRPr="00E87E56" w:rsidRDefault="00E87E56" w:rsidP="00703CF3">
            <w:pPr>
              <w:numPr>
                <w:ilvl w:val="1"/>
                <w:numId w:val="8"/>
              </w:numPr>
              <w:cnfStyle w:val="000000100000" w:firstRow="0" w:lastRow="0" w:firstColumn="0" w:lastColumn="0" w:oddVBand="0" w:evenVBand="0" w:oddHBand="1" w:evenHBand="0" w:firstRowFirstColumn="0" w:firstRowLastColumn="0" w:lastRowFirstColumn="0" w:lastRowLastColumn="0"/>
              <w:rPr>
                <w:lang w:val="da-DK"/>
              </w:rPr>
            </w:pPr>
            <w:r>
              <w:rPr>
                <w:lang w:val="nb-NO"/>
              </w:rPr>
              <w:t>Hook ship set</w:t>
            </w:r>
          </w:p>
        </w:tc>
        <w:tc>
          <w:tcPr>
            <w:tcW w:w="4544" w:type="dxa"/>
          </w:tcPr>
          <w:p w:rsidR="00703CF3" w:rsidRDefault="00E87E56" w:rsidP="00703CF3">
            <w:pPr>
              <w:cnfStyle w:val="000000100000" w:firstRow="0" w:lastRow="0" w:firstColumn="0" w:lastColumn="0" w:oddVBand="0" w:evenVBand="0" w:oddHBand="1" w:evenHBand="0" w:firstRowFirstColumn="0" w:firstRowLastColumn="0" w:lastRowFirstColumn="0" w:lastRowLastColumn="0"/>
              <w:rPr>
                <w:lang w:val="en-GB"/>
              </w:rPr>
            </w:pPr>
            <w:r>
              <w:rPr>
                <w:lang w:val="en-GB"/>
              </w:rPr>
              <w:t>Make sure that Take Off trim lights up ensuring that trim is set correctly. Otherwise an incorrectly trimmed aircraft can be difficult to handle once airborne</w:t>
            </w:r>
          </w:p>
        </w:tc>
        <w:tc>
          <w:tcPr>
            <w:tcW w:w="2714" w:type="dxa"/>
          </w:tcPr>
          <w:p w:rsidR="00703CF3" w:rsidRDefault="00E87E56" w:rsidP="00671736">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Student </w:t>
            </w:r>
            <w:r w:rsidR="00671736">
              <w:rPr>
                <w:lang w:val="en-GB"/>
              </w:rPr>
              <w:t>applies checks satisfactory</w:t>
            </w:r>
          </w:p>
        </w:tc>
      </w:tr>
      <w:tr w:rsidR="00703CF3" w:rsidTr="00703CF3">
        <w:sdt>
          <w:sdtPr>
            <w:rPr>
              <w:lang w:val="en-GB"/>
            </w:rPr>
            <w:id w:val="-1039284472"/>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Default="00E87E56" w:rsidP="008F515B">
            <w:pPr>
              <w:cnfStyle w:val="000000000000" w:firstRow="0" w:lastRow="0" w:firstColumn="0" w:lastColumn="0" w:oddVBand="0" w:evenVBand="0" w:oddHBand="0" w:evenHBand="0" w:firstRowFirstColumn="0" w:firstRowLastColumn="0" w:lastRowFirstColumn="0" w:lastRowLastColumn="0"/>
              <w:rPr>
                <w:i/>
                <w:lang w:val="en-GB"/>
              </w:rPr>
            </w:pPr>
            <w:r>
              <w:rPr>
                <w:i/>
                <w:lang w:val="en-GB"/>
              </w:rPr>
              <w:t>Line up/</w:t>
            </w:r>
            <w:r w:rsidR="008F515B">
              <w:rPr>
                <w:i/>
                <w:lang w:val="en-GB"/>
              </w:rPr>
              <w:t>take off</w:t>
            </w:r>
          </w:p>
        </w:tc>
        <w:tc>
          <w:tcPr>
            <w:tcW w:w="4730" w:type="dxa"/>
          </w:tcPr>
          <w:p w:rsidR="00703CF3" w:rsidRDefault="00E87E56" w:rsidP="00E87E56">
            <w:pPr>
              <w:cnfStyle w:val="000000000000" w:firstRow="0" w:lastRow="0" w:firstColumn="0" w:lastColumn="0" w:oddVBand="0" w:evenVBand="0" w:oddHBand="0" w:evenHBand="0" w:firstRowFirstColumn="0" w:firstRowLastColumn="0" w:lastRowFirstColumn="0" w:lastRowLastColumn="0"/>
              <w:rPr>
                <w:lang w:val="en-GB"/>
              </w:rPr>
            </w:pPr>
            <w:r>
              <w:rPr>
                <w:lang w:val="en-GB"/>
              </w:rPr>
              <w:t>Instruct the student what is said during the line-up and spool up phase.</w:t>
            </w:r>
          </w:p>
          <w:p w:rsidR="00E87E56" w:rsidRDefault="00E87E56" w:rsidP="00E87E56">
            <w:pPr>
              <w:cnfStyle w:val="000000000000" w:firstRow="0" w:lastRow="0" w:firstColumn="0" w:lastColumn="0" w:oddVBand="0" w:evenVBand="0" w:oddHBand="0" w:evenHBand="0" w:firstRowFirstColumn="0" w:firstRowLastColumn="0" w:lastRowFirstColumn="0" w:lastRowLastColumn="0"/>
              <w:rPr>
                <w:lang w:val="en-GB"/>
              </w:rPr>
            </w:pPr>
            <w:r>
              <w:rPr>
                <w:lang w:val="en-GB"/>
              </w:rPr>
              <w:t>“1 take left, 2 take right”</w:t>
            </w:r>
          </w:p>
          <w:p w:rsidR="00E87E56" w:rsidRDefault="00E87E56" w:rsidP="00E87E56">
            <w:pPr>
              <w:cnfStyle w:val="000000000000" w:firstRow="0" w:lastRow="0" w:firstColumn="0" w:lastColumn="0" w:oddVBand="0" w:evenVBand="0" w:oddHBand="0" w:evenHBand="0" w:firstRowFirstColumn="0" w:firstRowLastColumn="0" w:lastRowFirstColumn="0" w:lastRowLastColumn="0"/>
              <w:rPr>
                <w:lang w:val="en-GB"/>
              </w:rPr>
            </w:pPr>
            <w:r>
              <w:rPr>
                <w:lang w:val="en-GB"/>
              </w:rPr>
              <w:t>“Spool ‘</w:t>
            </w:r>
            <w:proofErr w:type="spellStart"/>
            <w:r>
              <w:rPr>
                <w:lang w:val="en-GB"/>
              </w:rPr>
              <w:t>em</w:t>
            </w:r>
            <w:proofErr w:type="spellEnd"/>
            <w:r>
              <w:rPr>
                <w:lang w:val="en-GB"/>
              </w:rPr>
              <w:t xml:space="preserve"> up”</w:t>
            </w:r>
          </w:p>
          <w:p w:rsidR="00E87E56" w:rsidRDefault="00F063A1" w:rsidP="00E87E5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 the green” or </w:t>
            </w:r>
            <w:r w:rsidR="00E87E56">
              <w:rPr>
                <w:lang w:val="en-GB"/>
              </w:rPr>
              <w:t xml:space="preserve">”abort </w:t>
            </w:r>
            <w:proofErr w:type="spellStart"/>
            <w:r w:rsidR="00E87E56">
              <w:rPr>
                <w:lang w:val="en-GB"/>
              </w:rPr>
              <w:t>abort</w:t>
            </w:r>
            <w:proofErr w:type="spellEnd"/>
            <w:r w:rsidR="00E87E56">
              <w:rPr>
                <w:lang w:val="en-GB"/>
              </w:rPr>
              <w:t xml:space="preserve"> </w:t>
            </w:r>
            <w:proofErr w:type="spellStart"/>
            <w:r w:rsidR="00E87E56">
              <w:rPr>
                <w:lang w:val="en-GB"/>
              </w:rPr>
              <w:t>abort</w:t>
            </w:r>
            <w:proofErr w:type="spellEnd"/>
            <w:r w:rsidR="00E87E56">
              <w:rPr>
                <w:lang w:val="en-GB"/>
              </w:rPr>
              <w:t>”</w:t>
            </w:r>
          </w:p>
          <w:p w:rsidR="00E87E56" w:rsidRDefault="00E87E56" w:rsidP="00F063A1">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F063A1">
              <w:rPr>
                <w:lang w:val="en-GB"/>
              </w:rPr>
              <w:t>Release</w:t>
            </w:r>
            <w:r>
              <w:rPr>
                <w:lang w:val="en-GB"/>
              </w:rPr>
              <w:t>”</w:t>
            </w:r>
          </w:p>
        </w:tc>
        <w:tc>
          <w:tcPr>
            <w:tcW w:w="4544" w:type="dxa"/>
          </w:tcPr>
          <w:p w:rsidR="00703CF3" w:rsidRDefault="00671736" w:rsidP="00671736">
            <w:pPr>
              <w:cnfStyle w:val="000000000000" w:firstRow="0" w:lastRow="0" w:firstColumn="0" w:lastColumn="0" w:oddVBand="0" w:evenVBand="0" w:oddHBand="0" w:evenHBand="0" w:firstRowFirstColumn="0" w:firstRowLastColumn="0" w:lastRowFirstColumn="0" w:lastRowLastColumn="0"/>
              <w:rPr>
                <w:lang w:val="en-GB"/>
              </w:rPr>
            </w:pPr>
            <w:r>
              <w:rPr>
                <w:lang w:val="en-GB"/>
              </w:rPr>
              <w:t>Student must be able to understand the instructions given and check done prior to entering the active runway</w:t>
            </w:r>
          </w:p>
        </w:tc>
        <w:tc>
          <w:tcPr>
            <w:tcW w:w="2714" w:type="dxa"/>
          </w:tcPr>
          <w:p w:rsidR="00703CF3" w:rsidRDefault="00671736" w:rsidP="0067173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Satisfactory understanding of the instructions used.</w:t>
            </w:r>
          </w:p>
        </w:tc>
      </w:tr>
      <w:tr w:rsidR="00703CF3" w:rsidTr="00703CF3">
        <w:trPr>
          <w:cnfStyle w:val="000000100000" w:firstRow="0" w:lastRow="0" w:firstColumn="0" w:lastColumn="0" w:oddVBand="0" w:evenVBand="0" w:oddHBand="1" w:evenHBand="0" w:firstRowFirstColumn="0" w:firstRowLastColumn="0" w:lastRowFirstColumn="0" w:lastRowLastColumn="0"/>
        </w:trPr>
        <w:sdt>
          <w:sdtPr>
            <w:rPr>
              <w:lang w:val="en-GB"/>
            </w:rPr>
            <w:id w:val="-668867696"/>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Pr="000F208A" w:rsidRDefault="008F515B" w:rsidP="00703CF3">
            <w:pPr>
              <w:cnfStyle w:val="000000100000" w:firstRow="0" w:lastRow="0" w:firstColumn="0" w:lastColumn="0" w:oddVBand="0" w:evenVBand="0" w:oddHBand="1" w:evenHBand="0" w:firstRowFirstColumn="0" w:firstRowLastColumn="0" w:lastRowFirstColumn="0" w:lastRowLastColumn="0"/>
              <w:rPr>
                <w:i/>
                <w:lang w:val="en-GB"/>
              </w:rPr>
            </w:pPr>
            <w:r>
              <w:rPr>
                <w:i/>
                <w:lang w:val="en-GB"/>
              </w:rPr>
              <w:t>Coms</w:t>
            </w:r>
          </w:p>
        </w:tc>
        <w:tc>
          <w:tcPr>
            <w:tcW w:w="4730" w:type="dxa"/>
          </w:tcPr>
          <w:p w:rsidR="00703CF3" w:rsidRDefault="008F515B" w:rsidP="008F515B">
            <w:pPr>
              <w:cnfStyle w:val="000000100000" w:firstRow="0" w:lastRow="0" w:firstColumn="0" w:lastColumn="0" w:oddVBand="0" w:evenVBand="0" w:oddHBand="1" w:evenHBand="0" w:firstRowFirstColumn="0" w:firstRowLastColumn="0" w:lastRowFirstColumn="0" w:lastRowLastColumn="0"/>
              <w:rPr>
                <w:lang w:val="en-GB"/>
              </w:rPr>
            </w:pPr>
            <w:r>
              <w:rPr>
                <w:lang w:val="en-GB"/>
              </w:rPr>
              <w:t>During the entire lesson make sure that emphasis is put on how to conduct coms with ground, tower and approach, i.e.</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367058862"/>
              </w:sdtPr>
              <w:sdtContent>
                <w:r>
                  <w:rPr>
                    <w:rFonts w:ascii="MS Gothic" w:eastAsia="MS Gothic" w:hAnsi="MS Gothic" w:hint="eastAsia"/>
                    <w:lang w:val="en-GB"/>
                  </w:rPr>
                  <w:t>☐</w:t>
                </w:r>
              </w:sdtContent>
            </w:sdt>
            <w:r>
              <w:rPr>
                <w:lang w:val="en-GB"/>
              </w:rPr>
              <w:t xml:space="preserve"> </w:t>
            </w:r>
            <w:r w:rsidR="008F515B">
              <w:rPr>
                <w:lang w:val="en-GB"/>
              </w:rPr>
              <w:t>Start-up Clearance</w:t>
            </w:r>
            <w:r>
              <w:rPr>
                <w:lang w:val="en-GB"/>
              </w:rPr>
              <w:t xml:space="preserve">    </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1001621750"/>
              </w:sdtPr>
              <w:sdtContent>
                <w:r>
                  <w:rPr>
                    <w:rFonts w:ascii="MS Gothic" w:eastAsia="MS Gothic" w:hAnsi="MS Gothic" w:hint="eastAsia"/>
                    <w:lang w:val="en-GB"/>
                  </w:rPr>
                  <w:t>☐</w:t>
                </w:r>
              </w:sdtContent>
            </w:sdt>
            <w:r>
              <w:rPr>
                <w:lang w:val="en-GB"/>
              </w:rPr>
              <w:t xml:space="preserve"> </w:t>
            </w:r>
            <w:r w:rsidR="008F515B">
              <w:rPr>
                <w:lang w:val="en-GB"/>
              </w:rPr>
              <w:t>Taxi Clearance</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1510666736"/>
              </w:sdtPr>
              <w:sdtContent>
                <w:r>
                  <w:rPr>
                    <w:rFonts w:ascii="MS Gothic" w:eastAsia="MS Gothic" w:hAnsi="MS Gothic" w:hint="eastAsia"/>
                    <w:lang w:val="en-GB"/>
                  </w:rPr>
                  <w:t>☐</w:t>
                </w:r>
              </w:sdtContent>
            </w:sdt>
            <w:r>
              <w:rPr>
                <w:lang w:val="en-GB"/>
              </w:rPr>
              <w:t xml:space="preserve"> </w:t>
            </w:r>
            <w:r w:rsidR="008F515B">
              <w:rPr>
                <w:lang w:val="en-GB"/>
              </w:rPr>
              <w:t>Line-up Clearance</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719972652"/>
              </w:sdtPr>
              <w:sdtContent>
                <w:r>
                  <w:rPr>
                    <w:rFonts w:ascii="MS Gothic" w:eastAsia="MS Gothic" w:hAnsi="MS Gothic" w:hint="eastAsia"/>
                    <w:lang w:val="en-GB"/>
                  </w:rPr>
                  <w:t>☐</w:t>
                </w:r>
              </w:sdtContent>
            </w:sdt>
            <w:r>
              <w:rPr>
                <w:lang w:val="en-GB"/>
              </w:rPr>
              <w:t xml:space="preserve"> </w:t>
            </w:r>
            <w:r w:rsidR="008F515B">
              <w:rPr>
                <w:lang w:val="en-GB"/>
              </w:rPr>
              <w:t>Take-off Clearance</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551432696"/>
              </w:sdtPr>
              <w:sdtContent>
                <w:r>
                  <w:rPr>
                    <w:rFonts w:ascii="MS Gothic" w:eastAsia="MS Gothic" w:hAnsi="MS Gothic" w:hint="eastAsia"/>
                    <w:lang w:val="en-GB"/>
                  </w:rPr>
                  <w:t>☐</w:t>
                </w:r>
              </w:sdtContent>
            </w:sdt>
            <w:r>
              <w:rPr>
                <w:lang w:val="en-GB"/>
              </w:rPr>
              <w:t xml:space="preserve"> </w:t>
            </w:r>
            <w:r w:rsidR="008F515B">
              <w:rPr>
                <w:lang w:val="en-GB"/>
              </w:rPr>
              <w:t>Checking in with Approach</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1371348150"/>
              </w:sdtPr>
              <w:sdtContent>
                <w:r>
                  <w:rPr>
                    <w:rFonts w:ascii="MS Gothic" w:eastAsia="MS Gothic" w:hAnsi="MS Gothic" w:hint="eastAsia"/>
                    <w:lang w:val="en-GB"/>
                  </w:rPr>
                  <w:t>☐</w:t>
                </w:r>
              </w:sdtContent>
            </w:sdt>
            <w:r>
              <w:rPr>
                <w:lang w:val="en-GB"/>
              </w:rPr>
              <w:t xml:space="preserve"> </w:t>
            </w:r>
            <w:r w:rsidR="008F515B">
              <w:rPr>
                <w:lang w:val="en-GB"/>
              </w:rPr>
              <w:t>Checking in with Tower</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966193416"/>
              </w:sdtPr>
              <w:sdtContent>
                <w:r>
                  <w:rPr>
                    <w:rFonts w:ascii="MS Gothic" w:eastAsia="MS Gothic" w:hAnsi="MS Gothic" w:hint="eastAsia"/>
                    <w:lang w:val="en-GB"/>
                  </w:rPr>
                  <w:t>☐</w:t>
                </w:r>
              </w:sdtContent>
            </w:sdt>
            <w:r>
              <w:rPr>
                <w:lang w:val="en-GB"/>
              </w:rPr>
              <w:t xml:space="preserve"> </w:t>
            </w:r>
            <w:r w:rsidR="008F515B">
              <w:rPr>
                <w:lang w:val="en-GB"/>
              </w:rPr>
              <w:t>Follow instructions given by TWR/TMA</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2050762574"/>
              </w:sdtPr>
              <w:sdtContent>
                <w:r>
                  <w:rPr>
                    <w:rFonts w:ascii="MS Gothic" w:eastAsia="MS Gothic" w:hAnsi="MS Gothic" w:hint="eastAsia"/>
                    <w:lang w:val="en-GB"/>
                  </w:rPr>
                  <w:t>☐</w:t>
                </w:r>
              </w:sdtContent>
            </w:sdt>
            <w:r>
              <w:rPr>
                <w:lang w:val="en-GB"/>
              </w:rPr>
              <w:t xml:space="preserve"> </w:t>
            </w:r>
            <w:r w:rsidR="008F515B">
              <w:rPr>
                <w:lang w:val="en-GB"/>
              </w:rPr>
              <w:t>Landing Clearance</w:t>
            </w:r>
          </w:p>
          <w:p w:rsidR="008F515B"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2115351139"/>
              </w:sdtPr>
              <w:sdtContent>
                <w:r>
                  <w:rPr>
                    <w:rFonts w:ascii="MS Gothic" w:eastAsia="MS Gothic" w:hAnsi="MS Gothic" w:hint="eastAsia"/>
                    <w:lang w:val="en-GB"/>
                  </w:rPr>
                  <w:t>☐</w:t>
                </w:r>
              </w:sdtContent>
            </w:sdt>
            <w:r>
              <w:rPr>
                <w:lang w:val="en-GB"/>
              </w:rPr>
              <w:t xml:space="preserve"> </w:t>
            </w:r>
            <w:r w:rsidR="008F515B">
              <w:rPr>
                <w:lang w:val="en-GB"/>
              </w:rPr>
              <w:t>Taxi Clearance</w:t>
            </w:r>
          </w:p>
          <w:p w:rsidR="00F063A1" w:rsidRDefault="00F063A1" w:rsidP="008F515B">
            <w:pPr>
              <w:cnfStyle w:val="000000100000" w:firstRow="0" w:lastRow="0" w:firstColumn="0" w:lastColumn="0" w:oddVBand="0" w:evenVBand="0" w:oddHBand="1" w:evenHBand="0" w:firstRowFirstColumn="0" w:firstRowLastColumn="0" w:lastRowFirstColumn="0" w:lastRowLastColumn="0"/>
              <w:rPr>
                <w:lang w:val="en-GB"/>
              </w:rPr>
            </w:pPr>
            <w:sdt>
              <w:sdtPr>
                <w:rPr>
                  <w:lang w:val="en-GB"/>
                </w:rPr>
                <w:id w:val="-638191530"/>
              </w:sdtPr>
              <w:sdtContent>
                <w:r>
                  <w:rPr>
                    <w:rFonts w:ascii="MS Gothic" w:eastAsia="MS Gothic" w:hAnsi="MS Gothic" w:hint="eastAsia"/>
                    <w:lang w:val="en-GB"/>
                  </w:rPr>
                  <w:t>☐</w:t>
                </w:r>
              </w:sdtContent>
            </w:sdt>
            <w:r>
              <w:rPr>
                <w:lang w:val="en-GB"/>
              </w:rPr>
              <w:t xml:space="preserve"> Shutting down</w:t>
            </w:r>
            <w:bookmarkStart w:id="4" w:name="_GoBack"/>
            <w:bookmarkEnd w:id="4"/>
          </w:p>
        </w:tc>
        <w:tc>
          <w:tcPr>
            <w:tcW w:w="4544" w:type="dxa"/>
          </w:tcPr>
          <w:p w:rsidR="00703CF3" w:rsidRDefault="008F515B" w:rsidP="008F515B">
            <w:pPr>
              <w:cnfStyle w:val="000000100000" w:firstRow="0" w:lastRow="0" w:firstColumn="0" w:lastColumn="0" w:oddVBand="0" w:evenVBand="0" w:oddHBand="1" w:evenHBand="0" w:firstRowFirstColumn="0" w:firstRowLastColumn="0" w:lastRowFirstColumn="0" w:lastRowLastColumn="0"/>
              <w:rPr>
                <w:lang w:val="en-GB"/>
              </w:rPr>
            </w:pPr>
            <w:r>
              <w:rPr>
                <w:lang w:val="en-GB"/>
              </w:rPr>
              <w:t>Student shall go through the same steps as FL has demonstrated before hand</w:t>
            </w:r>
          </w:p>
        </w:tc>
        <w:tc>
          <w:tcPr>
            <w:tcW w:w="2714" w:type="dxa"/>
          </w:tcPr>
          <w:p w:rsidR="00703CF3" w:rsidRDefault="008F515B" w:rsidP="008F515B">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Student must be able to conduct coms with GND/TWR/TMA in a satisfactory ensuring that Student understand the Hold Short instructions as well as when Student is given a Clearance and Student is not</w:t>
            </w:r>
          </w:p>
        </w:tc>
      </w:tr>
      <w:tr w:rsidR="00703CF3" w:rsidTr="00703CF3">
        <w:sdt>
          <w:sdtPr>
            <w:rPr>
              <w:lang w:val="en-GB"/>
            </w:rPr>
            <w:id w:val="1479419491"/>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703CF3" w:rsidRDefault="00703CF3" w:rsidP="00703CF3">
                <w:pPr>
                  <w:rPr>
                    <w:lang w:val="en-GB"/>
                  </w:rPr>
                </w:pPr>
                <w:r>
                  <w:rPr>
                    <w:rFonts w:ascii="MS Gothic" w:eastAsia="MS Gothic" w:hAnsi="MS Gothic" w:hint="eastAsia"/>
                    <w:lang w:val="en-GB"/>
                  </w:rPr>
                  <w:t>☐</w:t>
                </w:r>
              </w:p>
            </w:tc>
          </w:sdtContent>
        </w:sdt>
        <w:tc>
          <w:tcPr>
            <w:tcW w:w="1415" w:type="dxa"/>
          </w:tcPr>
          <w:p w:rsidR="00703CF3" w:rsidRDefault="00703CF3" w:rsidP="00703CF3">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Taxi and parking</w:t>
            </w:r>
          </w:p>
        </w:tc>
        <w:tc>
          <w:tcPr>
            <w:tcW w:w="4730" w:type="dxa"/>
          </w:tcPr>
          <w:p w:rsidR="00703CF3" w:rsidRDefault="00703CF3" w:rsidP="00703CF3">
            <w:pPr>
              <w:cnfStyle w:val="000000000000" w:firstRow="0" w:lastRow="0" w:firstColumn="0" w:lastColumn="0" w:oddVBand="0" w:evenVBand="0" w:oddHBand="0" w:evenHBand="0" w:firstRowFirstColumn="0" w:firstRowLastColumn="0" w:lastRowFirstColumn="0" w:lastRowLastColumn="0"/>
              <w:rPr>
                <w:lang w:val="en-GB"/>
              </w:rPr>
            </w:pPr>
            <w:r>
              <w:rPr>
                <w:lang w:val="en-GB"/>
              </w:rPr>
              <w:t>Take the student through taxi and parking procedures.</w:t>
            </w:r>
          </w:p>
        </w:tc>
        <w:tc>
          <w:tcPr>
            <w:tcW w:w="4544" w:type="dxa"/>
          </w:tcPr>
          <w:p w:rsidR="00703CF3" w:rsidRDefault="00703CF3" w:rsidP="00703CF3">
            <w:pPr>
              <w:cnfStyle w:val="000000000000" w:firstRow="0" w:lastRow="0" w:firstColumn="0" w:lastColumn="0" w:oddVBand="0" w:evenVBand="0" w:oddHBand="0" w:evenHBand="0" w:firstRowFirstColumn="0" w:firstRowLastColumn="0" w:lastRowFirstColumn="0" w:lastRowLastColumn="0"/>
              <w:rPr>
                <w:lang w:val="en-GB"/>
              </w:rPr>
            </w:pPr>
          </w:p>
        </w:tc>
        <w:tc>
          <w:tcPr>
            <w:tcW w:w="2714" w:type="dxa"/>
          </w:tcPr>
          <w:p w:rsidR="00703CF3" w:rsidRDefault="00703CF3" w:rsidP="00703CF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Satisfactory taxi and parking.</w:t>
            </w:r>
          </w:p>
        </w:tc>
      </w:tr>
      <w:tr w:rsidR="008F515B" w:rsidTr="008F515B">
        <w:trPr>
          <w:cnfStyle w:val="000000100000" w:firstRow="0" w:lastRow="0" w:firstColumn="0" w:lastColumn="0" w:oddVBand="0" w:evenVBand="0" w:oddHBand="1" w:evenHBand="0" w:firstRowFirstColumn="0" w:firstRowLastColumn="0" w:lastRowFirstColumn="0" w:lastRowLastColumn="0"/>
        </w:trPr>
        <w:sdt>
          <w:sdtPr>
            <w:rPr>
              <w:lang w:val="en-GB"/>
            </w:rPr>
            <w:id w:val="-1542822890"/>
          </w:sdtPr>
          <w:sdtEndPr/>
          <w:sdtContent>
            <w:tc>
              <w:tcPr>
                <w:cnfStyle w:val="001000000000" w:firstRow="0" w:lastRow="0" w:firstColumn="1" w:lastColumn="0" w:oddVBand="0" w:evenVBand="0" w:oddHBand="0" w:evenHBand="0" w:firstRowFirstColumn="0" w:firstRowLastColumn="0" w:lastRowFirstColumn="0" w:lastRowLastColumn="0"/>
                <w:tcW w:w="555" w:type="dxa"/>
              </w:tcPr>
              <w:p w:rsidR="008F515B" w:rsidRDefault="008F515B" w:rsidP="008F515B">
                <w:pPr>
                  <w:rPr>
                    <w:lang w:val="en-GB"/>
                  </w:rPr>
                </w:pPr>
                <w:r>
                  <w:rPr>
                    <w:rFonts w:ascii="MS Gothic" w:eastAsia="MS Gothic" w:hAnsi="MS Gothic" w:hint="eastAsia"/>
                    <w:lang w:val="en-GB"/>
                  </w:rPr>
                  <w:t>☐</w:t>
                </w:r>
              </w:p>
            </w:tc>
          </w:sdtContent>
        </w:sdt>
        <w:tc>
          <w:tcPr>
            <w:tcW w:w="1415" w:type="dxa"/>
          </w:tcPr>
          <w:p w:rsidR="008F515B" w:rsidRDefault="008F515B" w:rsidP="008F515B">
            <w:pPr>
              <w:cnfStyle w:val="000000100000" w:firstRow="0" w:lastRow="0" w:firstColumn="0" w:lastColumn="0" w:oddVBand="0" w:evenVBand="0" w:oddHBand="1" w:evenHBand="0" w:firstRowFirstColumn="0" w:firstRowLastColumn="0" w:lastRowFirstColumn="0" w:lastRowLastColumn="0"/>
              <w:rPr>
                <w:i/>
                <w:lang w:val="en-GB"/>
              </w:rPr>
            </w:pPr>
            <w:r>
              <w:rPr>
                <w:i/>
                <w:lang w:val="en-GB"/>
              </w:rPr>
              <w:t>Debrief and update student qualifications</w:t>
            </w:r>
          </w:p>
        </w:tc>
        <w:tc>
          <w:tcPr>
            <w:tcW w:w="4730" w:type="dxa"/>
          </w:tcPr>
          <w:p w:rsidR="008F515B" w:rsidRDefault="008F515B" w:rsidP="008F515B">
            <w:pPr>
              <w:cnfStyle w:val="000000100000" w:firstRow="0" w:lastRow="0" w:firstColumn="0" w:lastColumn="0" w:oddVBand="0" w:evenVBand="0" w:oddHBand="1" w:evenHBand="0" w:firstRowFirstColumn="0" w:firstRowLastColumn="0" w:lastRowFirstColumn="0" w:lastRowLastColumn="0"/>
              <w:rPr>
                <w:lang w:val="en-GB"/>
              </w:rPr>
            </w:pPr>
          </w:p>
        </w:tc>
        <w:tc>
          <w:tcPr>
            <w:tcW w:w="4544" w:type="dxa"/>
          </w:tcPr>
          <w:p w:rsidR="008F515B" w:rsidRDefault="008F515B" w:rsidP="008F515B">
            <w:pPr>
              <w:cnfStyle w:val="000000100000" w:firstRow="0" w:lastRow="0" w:firstColumn="0" w:lastColumn="0" w:oddVBand="0" w:evenVBand="0" w:oddHBand="1" w:evenHBand="0" w:firstRowFirstColumn="0" w:firstRowLastColumn="0" w:lastRowFirstColumn="0" w:lastRowLastColumn="0"/>
              <w:rPr>
                <w:lang w:val="en-GB"/>
              </w:rPr>
            </w:pPr>
          </w:p>
        </w:tc>
        <w:tc>
          <w:tcPr>
            <w:tcW w:w="2714" w:type="dxa"/>
          </w:tcPr>
          <w:p w:rsidR="008F515B" w:rsidRDefault="008F515B" w:rsidP="008F515B">
            <w:pPr>
              <w:jc w:val="left"/>
              <w:cnfStyle w:val="000000100000" w:firstRow="0" w:lastRow="0" w:firstColumn="0" w:lastColumn="0" w:oddVBand="0" w:evenVBand="0" w:oddHBand="1" w:evenHBand="0" w:firstRowFirstColumn="0" w:firstRowLastColumn="0" w:lastRowFirstColumn="0" w:lastRowLastColumn="0"/>
              <w:rPr>
                <w:lang w:val="en-GB"/>
              </w:rPr>
            </w:pPr>
          </w:p>
        </w:tc>
      </w:tr>
    </w:tbl>
    <w:p w:rsidR="001B1DC5" w:rsidRDefault="001B1DC5" w:rsidP="003621FB">
      <w:pPr>
        <w:rPr>
          <w:lang w:val="en-GB"/>
        </w:rPr>
      </w:pPr>
    </w:p>
    <w:p w:rsidR="00EA7441" w:rsidRDefault="00EA7441" w:rsidP="00EA7441">
      <w:pPr>
        <w:rPr>
          <w:lang w:val="en-GB"/>
        </w:rPr>
      </w:pPr>
    </w:p>
    <w:p w:rsidR="00EA7441" w:rsidRDefault="00EA7441" w:rsidP="00EA7441">
      <w:pPr>
        <w:rPr>
          <w:lang w:val="en-GB"/>
        </w:rPr>
      </w:pPr>
    </w:p>
    <w:p w:rsidR="00EA7441" w:rsidRPr="00EA7441" w:rsidRDefault="00EA7441" w:rsidP="00EA7441">
      <w:pPr>
        <w:rPr>
          <w:lang w:val="en-GB"/>
        </w:rPr>
      </w:pPr>
    </w:p>
    <w:p w:rsidR="000B4D4C" w:rsidRDefault="000B4D4C" w:rsidP="000B4D4C">
      <w:pPr>
        <w:rPr>
          <w:lang w:val="en-GB"/>
        </w:rPr>
      </w:pPr>
    </w:p>
    <w:p w:rsidR="000B4D4C" w:rsidRPr="000B4D4C" w:rsidRDefault="000B4D4C" w:rsidP="000B4D4C">
      <w:pPr>
        <w:rPr>
          <w:lang w:val="en-GB"/>
        </w:rPr>
      </w:pPr>
    </w:p>
    <w:sectPr w:rsidR="000B4D4C" w:rsidRPr="000B4D4C" w:rsidSect="001B1DC5">
      <w:pgSz w:w="16838" w:h="11906"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7AC" w:rsidRDefault="007367AC" w:rsidP="000B4D4C">
      <w:r>
        <w:separator/>
      </w:r>
    </w:p>
  </w:endnote>
  <w:endnote w:type="continuationSeparator" w:id="0">
    <w:p w:rsidR="007367AC" w:rsidRDefault="007367AC"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08A" w:rsidRPr="002B7EF9" w:rsidRDefault="000F208A" w:rsidP="002B7EF9">
    <w:pPr>
      <w:pStyle w:val="Footer"/>
      <w:pBdr>
        <w:top w:val="single" w:sz="4" w:space="1" w:color="808080" w:themeColor="accent4"/>
      </w:pBdr>
      <w:rPr>
        <w:color w:val="969696" w:themeColor="accent3"/>
      </w:rPr>
    </w:pP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Pr="002B7EF9">
              <w:rPr>
                <w:color w:val="969696" w:themeColor="accent3"/>
              </w:rPr>
              <w:t xml:space="preserve">Page </w:t>
            </w:r>
            <w:r w:rsidR="005B0B91" w:rsidRPr="002B7EF9">
              <w:rPr>
                <w:b/>
                <w:bCs/>
                <w:color w:val="969696" w:themeColor="accent3"/>
                <w:sz w:val="24"/>
                <w:szCs w:val="24"/>
              </w:rPr>
              <w:fldChar w:fldCharType="begin"/>
            </w:r>
            <w:r w:rsidRPr="002B7EF9">
              <w:rPr>
                <w:b/>
                <w:bCs/>
                <w:color w:val="969696" w:themeColor="accent3"/>
              </w:rPr>
              <w:instrText xml:space="preserve"> PAGE </w:instrText>
            </w:r>
            <w:r w:rsidR="005B0B91" w:rsidRPr="002B7EF9">
              <w:rPr>
                <w:b/>
                <w:bCs/>
                <w:color w:val="969696" w:themeColor="accent3"/>
                <w:sz w:val="24"/>
                <w:szCs w:val="24"/>
              </w:rPr>
              <w:fldChar w:fldCharType="separate"/>
            </w:r>
            <w:r w:rsidR="000738E6">
              <w:rPr>
                <w:b/>
                <w:bCs/>
                <w:noProof/>
                <w:color w:val="969696" w:themeColor="accent3"/>
              </w:rPr>
              <w:t>4</w:t>
            </w:r>
            <w:r w:rsidR="005B0B91" w:rsidRPr="002B7EF9">
              <w:rPr>
                <w:b/>
                <w:bCs/>
                <w:color w:val="969696" w:themeColor="accent3"/>
                <w:sz w:val="24"/>
                <w:szCs w:val="24"/>
              </w:rPr>
              <w:fldChar w:fldCharType="end"/>
            </w:r>
            <w:r w:rsidRPr="002B7EF9">
              <w:rPr>
                <w:color w:val="969696" w:themeColor="accent3"/>
              </w:rPr>
              <w:t xml:space="preserve"> of </w:t>
            </w:r>
            <w:r w:rsidR="005B0B91" w:rsidRPr="002B7EF9">
              <w:rPr>
                <w:b/>
                <w:bCs/>
                <w:color w:val="969696" w:themeColor="accent3"/>
                <w:sz w:val="24"/>
                <w:szCs w:val="24"/>
              </w:rPr>
              <w:fldChar w:fldCharType="begin"/>
            </w:r>
            <w:r w:rsidRPr="002B7EF9">
              <w:rPr>
                <w:b/>
                <w:bCs/>
                <w:color w:val="969696" w:themeColor="accent3"/>
              </w:rPr>
              <w:instrText xml:space="preserve"> NUMPAGES  </w:instrText>
            </w:r>
            <w:r w:rsidR="005B0B91" w:rsidRPr="002B7EF9">
              <w:rPr>
                <w:b/>
                <w:bCs/>
                <w:color w:val="969696" w:themeColor="accent3"/>
                <w:sz w:val="24"/>
                <w:szCs w:val="24"/>
              </w:rPr>
              <w:fldChar w:fldCharType="separate"/>
            </w:r>
            <w:r w:rsidR="000738E6">
              <w:rPr>
                <w:b/>
                <w:bCs/>
                <w:noProof/>
                <w:color w:val="969696" w:themeColor="accent3"/>
              </w:rPr>
              <w:t>6</w:t>
            </w:r>
            <w:r w:rsidR="005B0B91" w:rsidRPr="002B7EF9">
              <w:rPr>
                <w:b/>
                <w:bCs/>
                <w:color w:val="969696" w:themeColor="accent3"/>
                <w:sz w:val="24"/>
                <w:szCs w:val="24"/>
              </w:rPr>
              <w:fldChar w:fldCharType="end"/>
            </w:r>
          </w:sdtContent>
        </w:sdt>
      </w:sdtContent>
    </w:sdt>
    <w:r w:rsidRPr="002B7EF9">
      <w:rPr>
        <w:color w:val="969696" w:themeColor="accent3"/>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7AC" w:rsidRDefault="007367AC" w:rsidP="000B4D4C">
      <w:r>
        <w:separator/>
      </w:r>
    </w:p>
  </w:footnote>
  <w:footnote w:type="continuationSeparator" w:id="0">
    <w:p w:rsidR="007367AC" w:rsidRDefault="007367AC" w:rsidP="000B4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08A" w:rsidRPr="002B7EF9" w:rsidRDefault="000F208A" w:rsidP="00133094">
    <w:pPr>
      <w:pStyle w:val="Header"/>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rPr>
      <w:drawing>
        <wp:inline distT="0" distB="0" distL="0" distR="0">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lang w:val="en-GB"/>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Pr>
            <w:color w:val="969696" w:themeColor="accent3"/>
            <w:lang w:val="nb-NO"/>
          </w:rPr>
          <w:t>617 Squadron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94478"/>
    <w:multiLevelType w:val="hybridMultilevel"/>
    <w:tmpl w:val="C666B050"/>
    <w:lvl w:ilvl="0" w:tplc="82B610F4">
      <w:start w:val="1"/>
      <w:numFmt w:val="bullet"/>
      <w:lvlText w:val="•"/>
      <w:lvlJc w:val="left"/>
      <w:pPr>
        <w:tabs>
          <w:tab w:val="num" w:pos="720"/>
        </w:tabs>
        <w:ind w:left="720" w:hanging="360"/>
      </w:pPr>
      <w:rPr>
        <w:rFonts w:ascii="Arial" w:hAnsi="Arial" w:hint="default"/>
      </w:rPr>
    </w:lvl>
    <w:lvl w:ilvl="1" w:tplc="A22CE33C">
      <w:start w:val="44"/>
      <w:numFmt w:val="bullet"/>
      <w:lvlText w:val="–"/>
      <w:lvlJc w:val="left"/>
      <w:pPr>
        <w:tabs>
          <w:tab w:val="num" w:pos="1440"/>
        </w:tabs>
        <w:ind w:left="1440" w:hanging="360"/>
      </w:pPr>
      <w:rPr>
        <w:rFonts w:ascii="Arial" w:hAnsi="Arial" w:hint="default"/>
      </w:rPr>
    </w:lvl>
    <w:lvl w:ilvl="2" w:tplc="16620E9E" w:tentative="1">
      <w:start w:val="1"/>
      <w:numFmt w:val="bullet"/>
      <w:lvlText w:val="•"/>
      <w:lvlJc w:val="left"/>
      <w:pPr>
        <w:tabs>
          <w:tab w:val="num" w:pos="2160"/>
        </w:tabs>
        <w:ind w:left="2160" w:hanging="360"/>
      </w:pPr>
      <w:rPr>
        <w:rFonts w:ascii="Arial" w:hAnsi="Arial" w:hint="default"/>
      </w:rPr>
    </w:lvl>
    <w:lvl w:ilvl="3" w:tplc="18829172" w:tentative="1">
      <w:start w:val="1"/>
      <w:numFmt w:val="bullet"/>
      <w:lvlText w:val="•"/>
      <w:lvlJc w:val="left"/>
      <w:pPr>
        <w:tabs>
          <w:tab w:val="num" w:pos="2880"/>
        </w:tabs>
        <w:ind w:left="2880" w:hanging="360"/>
      </w:pPr>
      <w:rPr>
        <w:rFonts w:ascii="Arial" w:hAnsi="Arial" w:hint="default"/>
      </w:rPr>
    </w:lvl>
    <w:lvl w:ilvl="4" w:tplc="60D89D3A" w:tentative="1">
      <w:start w:val="1"/>
      <w:numFmt w:val="bullet"/>
      <w:lvlText w:val="•"/>
      <w:lvlJc w:val="left"/>
      <w:pPr>
        <w:tabs>
          <w:tab w:val="num" w:pos="3600"/>
        </w:tabs>
        <w:ind w:left="3600" w:hanging="360"/>
      </w:pPr>
      <w:rPr>
        <w:rFonts w:ascii="Arial" w:hAnsi="Arial" w:hint="default"/>
      </w:rPr>
    </w:lvl>
    <w:lvl w:ilvl="5" w:tplc="20A48BA6" w:tentative="1">
      <w:start w:val="1"/>
      <w:numFmt w:val="bullet"/>
      <w:lvlText w:val="•"/>
      <w:lvlJc w:val="left"/>
      <w:pPr>
        <w:tabs>
          <w:tab w:val="num" w:pos="4320"/>
        </w:tabs>
        <w:ind w:left="4320" w:hanging="360"/>
      </w:pPr>
      <w:rPr>
        <w:rFonts w:ascii="Arial" w:hAnsi="Arial" w:hint="default"/>
      </w:rPr>
    </w:lvl>
    <w:lvl w:ilvl="6" w:tplc="00B694DE" w:tentative="1">
      <w:start w:val="1"/>
      <w:numFmt w:val="bullet"/>
      <w:lvlText w:val="•"/>
      <w:lvlJc w:val="left"/>
      <w:pPr>
        <w:tabs>
          <w:tab w:val="num" w:pos="5040"/>
        </w:tabs>
        <w:ind w:left="5040" w:hanging="360"/>
      </w:pPr>
      <w:rPr>
        <w:rFonts w:ascii="Arial" w:hAnsi="Arial" w:hint="default"/>
      </w:rPr>
    </w:lvl>
    <w:lvl w:ilvl="7" w:tplc="82D82056" w:tentative="1">
      <w:start w:val="1"/>
      <w:numFmt w:val="bullet"/>
      <w:lvlText w:val="•"/>
      <w:lvlJc w:val="left"/>
      <w:pPr>
        <w:tabs>
          <w:tab w:val="num" w:pos="5760"/>
        </w:tabs>
        <w:ind w:left="5760" w:hanging="360"/>
      </w:pPr>
      <w:rPr>
        <w:rFonts w:ascii="Arial" w:hAnsi="Arial" w:hint="default"/>
      </w:rPr>
    </w:lvl>
    <w:lvl w:ilvl="8" w:tplc="C71C15F0" w:tentative="1">
      <w:start w:val="1"/>
      <w:numFmt w:val="bullet"/>
      <w:lvlText w:val="•"/>
      <w:lvlJc w:val="left"/>
      <w:pPr>
        <w:tabs>
          <w:tab w:val="num" w:pos="6480"/>
        </w:tabs>
        <w:ind w:left="6480" w:hanging="360"/>
      </w:pPr>
      <w:rPr>
        <w:rFonts w:ascii="Arial" w:hAnsi="Arial" w:hint="default"/>
      </w:rPr>
    </w:lvl>
  </w:abstractNum>
  <w:abstractNum w:abstractNumId="1">
    <w:nsid w:val="21ED2BC8"/>
    <w:multiLevelType w:val="hybridMultilevel"/>
    <w:tmpl w:val="1DF46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FB209C"/>
    <w:multiLevelType w:val="hybridMultilevel"/>
    <w:tmpl w:val="45D202B4"/>
    <w:lvl w:ilvl="0" w:tplc="6B36773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A044A6"/>
    <w:multiLevelType w:val="hybridMultilevel"/>
    <w:tmpl w:val="088421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AB1DB4"/>
    <w:multiLevelType w:val="hybridMultilevel"/>
    <w:tmpl w:val="64161900"/>
    <w:lvl w:ilvl="0" w:tplc="64AEDF8E">
      <w:start w:val="1"/>
      <w:numFmt w:val="bullet"/>
      <w:lvlText w:val="•"/>
      <w:lvlJc w:val="left"/>
      <w:pPr>
        <w:tabs>
          <w:tab w:val="num" w:pos="720"/>
        </w:tabs>
        <w:ind w:left="720" w:hanging="360"/>
      </w:pPr>
      <w:rPr>
        <w:rFonts w:ascii="Arial" w:hAnsi="Arial" w:hint="default"/>
      </w:rPr>
    </w:lvl>
    <w:lvl w:ilvl="1" w:tplc="D43A395E" w:tentative="1">
      <w:start w:val="1"/>
      <w:numFmt w:val="bullet"/>
      <w:lvlText w:val="•"/>
      <w:lvlJc w:val="left"/>
      <w:pPr>
        <w:tabs>
          <w:tab w:val="num" w:pos="1440"/>
        </w:tabs>
        <w:ind w:left="1440" w:hanging="360"/>
      </w:pPr>
      <w:rPr>
        <w:rFonts w:ascii="Arial" w:hAnsi="Arial" w:hint="default"/>
      </w:rPr>
    </w:lvl>
    <w:lvl w:ilvl="2" w:tplc="20D047E8" w:tentative="1">
      <w:start w:val="1"/>
      <w:numFmt w:val="bullet"/>
      <w:lvlText w:val="•"/>
      <w:lvlJc w:val="left"/>
      <w:pPr>
        <w:tabs>
          <w:tab w:val="num" w:pos="2160"/>
        </w:tabs>
        <w:ind w:left="2160" w:hanging="360"/>
      </w:pPr>
      <w:rPr>
        <w:rFonts w:ascii="Arial" w:hAnsi="Arial" w:hint="default"/>
      </w:rPr>
    </w:lvl>
    <w:lvl w:ilvl="3" w:tplc="1C94B47E" w:tentative="1">
      <w:start w:val="1"/>
      <w:numFmt w:val="bullet"/>
      <w:lvlText w:val="•"/>
      <w:lvlJc w:val="left"/>
      <w:pPr>
        <w:tabs>
          <w:tab w:val="num" w:pos="2880"/>
        </w:tabs>
        <w:ind w:left="2880" w:hanging="360"/>
      </w:pPr>
      <w:rPr>
        <w:rFonts w:ascii="Arial" w:hAnsi="Arial" w:hint="default"/>
      </w:rPr>
    </w:lvl>
    <w:lvl w:ilvl="4" w:tplc="BB8EF030" w:tentative="1">
      <w:start w:val="1"/>
      <w:numFmt w:val="bullet"/>
      <w:lvlText w:val="•"/>
      <w:lvlJc w:val="left"/>
      <w:pPr>
        <w:tabs>
          <w:tab w:val="num" w:pos="3600"/>
        </w:tabs>
        <w:ind w:left="3600" w:hanging="360"/>
      </w:pPr>
      <w:rPr>
        <w:rFonts w:ascii="Arial" w:hAnsi="Arial" w:hint="default"/>
      </w:rPr>
    </w:lvl>
    <w:lvl w:ilvl="5" w:tplc="19540736" w:tentative="1">
      <w:start w:val="1"/>
      <w:numFmt w:val="bullet"/>
      <w:lvlText w:val="•"/>
      <w:lvlJc w:val="left"/>
      <w:pPr>
        <w:tabs>
          <w:tab w:val="num" w:pos="4320"/>
        </w:tabs>
        <w:ind w:left="4320" w:hanging="360"/>
      </w:pPr>
      <w:rPr>
        <w:rFonts w:ascii="Arial" w:hAnsi="Arial" w:hint="default"/>
      </w:rPr>
    </w:lvl>
    <w:lvl w:ilvl="6" w:tplc="E6ACEF08" w:tentative="1">
      <w:start w:val="1"/>
      <w:numFmt w:val="bullet"/>
      <w:lvlText w:val="•"/>
      <w:lvlJc w:val="left"/>
      <w:pPr>
        <w:tabs>
          <w:tab w:val="num" w:pos="5040"/>
        </w:tabs>
        <w:ind w:left="5040" w:hanging="360"/>
      </w:pPr>
      <w:rPr>
        <w:rFonts w:ascii="Arial" w:hAnsi="Arial" w:hint="default"/>
      </w:rPr>
    </w:lvl>
    <w:lvl w:ilvl="7" w:tplc="C9F8DBEE" w:tentative="1">
      <w:start w:val="1"/>
      <w:numFmt w:val="bullet"/>
      <w:lvlText w:val="•"/>
      <w:lvlJc w:val="left"/>
      <w:pPr>
        <w:tabs>
          <w:tab w:val="num" w:pos="5760"/>
        </w:tabs>
        <w:ind w:left="5760" w:hanging="360"/>
      </w:pPr>
      <w:rPr>
        <w:rFonts w:ascii="Arial" w:hAnsi="Arial" w:hint="default"/>
      </w:rPr>
    </w:lvl>
    <w:lvl w:ilvl="8" w:tplc="ECB207F2" w:tentative="1">
      <w:start w:val="1"/>
      <w:numFmt w:val="bullet"/>
      <w:lvlText w:val="•"/>
      <w:lvlJc w:val="left"/>
      <w:pPr>
        <w:tabs>
          <w:tab w:val="num" w:pos="6480"/>
        </w:tabs>
        <w:ind w:left="6480" w:hanging="360"/>
      </w:pPr>
      <w:rPr>
        <w:rFonts w:ascii="Arial" w:hAnsi="Arial" w:hint="default"/>
      </w:rPr>
    </w:lvl>
  </w:abstractNum>
  <w:abstractNum w:abstractNumId="5">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9D428B5"/>
    <w:multiLevelType w:val="hybridMultilevel"/>
    <w:tmpl w:val="E2F8F53C"/>
    <w:lvl w:ilvl="0" w:tplc="825680F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CE00D5A"/>
    <w:multiLevelType w:val="hybridMultilevel"/>
    <w:tmpl w:val="B61CF4CE"/>
    <w:lvl w:ilvl="0" w:tplc="16E497E4">
      <w:start w:val="1"/>
      <w:numFmt w:val="bullet"/>
      <w:lvlText w:val="–"/>
      <w:lvlJc w:val="left"/>
      <w:pPr>
        <w:tabs>
          <w:tab w:val="num" w:pos="720"/>
        </w:tabs>
        <w:ind w:left="720" w:hanging="360"/>
      </w:pPr>
      <w:rPr>
        <w:rFonts w:ascii="Arial" w:hAnsi="Arial" w:hint="default"/>
      </w:rPr>
    </w:lvl>
    <w:lvl w:ilvl="1" w:tplc="9CBECA98">
      <w:start w:val="1"/>
      <w:numFmt w:val="bullet"/>
      <w:lvlText w:val="–"/>
      <w:lvlJc w:val="left"/>
      <w:pPr>
        <w:tabs>
          <w:tab w:val="num" w:pos="1440"/>
        </w:tabs>
        <w:ind w:left="1440" w:hanging="360"/>
      </w:pPr>
      <w:rPr>
        <w:rFonts w:ascii="Arial" w:hAnsi="Arial" w:hint="default"/>
      </w:rPr>
    </w:lvl>
    <w:lvl w:ilvl="2" w:tplc="CE44B8C2" w:tentative="1">
      <w:start w:val="1"/>
      <w:numFmt w:val="bullet"/>
      <w:lvlText w:val="–"/>
      <w:lvlJc w:val="left"/>
      <w:pPr>
        <w:tabs>
          <w:tab w:val="num" w:pos="2160"/>
        </w:tabs>
        <w:ind w:left="2160" w:hanging="360"/>
      </w:pPr>
      <w:rPr>
        <w:rFonts w:ascii="Arial" w:hAnsi="Arial" w:hint="default"/>
      </w:rPr>
    </w:lvl>
    <w:lvl w:ilvl="3" w:tplc="9A8C6DF0" w:tentative="1">
      <w:start w:val="1"/>
      <w:numFmt w:val="bullet"/>
      <w:lvlText w:val="–"/>
      <w:lvlJc w:val="left"/>
      <w:pPr>
        <w:tabs>
          <w:tab w:val="num" w:pos="2880"/>
        </w:tabs>
        <w:ind w:left="2880" w:hanging="360"/>
      </w:pPr>
      <w:rPr>
        <w:rFonts w:ascii="Arial" w:hAnsi="Arial" w:hint="default"/>
      </w:rPr>
    </w:lvl>
    <w:lvl w:ilvl="4" w:tplc="17C8CEFE" w:tentative="1">
      <w:start w:val="1"/>
      <w:numFmt w:val="bullet"/>
      <w:lvlText w:val="–"/>
      <w:lvlJc w:val="left"/>
      <w:pPr>
        <w:tabs>
          <w:tab w:val="num" w:pos="3600"/>
        </w:tabs>
        <w:ind w:left="3600" w:hanging="360"/>
      </w:pPr>
      <w:rPr>
        <w:rFonts w:ascii="Arial" w:hAnsi="Arial" w:hint="default"/>
      </w:rPr>
    </w:lvl>
    <w:lvl w:ilvl="5" w:tplc="81E22F42" w:tentative="1">
      <w:start w:val="1"/>
      <w:numFmt w:val="bullet"/>
      <w:lvlText w:val="–"/>
      <w:lvlJc w:val="left"/>
      <w:pPr>
        <w:tabs>
          <w:tab w:val="num" w:pos="4320"/>
        </w:tabs>
        <w:ind w:left="4320" w:hanging="360"/>
      </w:pPr>
      <w:rPr>
        <w:rFonts w:ascii="Arial" w:hAnsi="Arial" w:hint="default"/>
      </w:rPr>
    </w:lvl>
    <w:lvl w:ilvl="6" w:tplc="3F169530" w:tentative="1">
      <w:start w:val="1"/>
      <w:numFmt w:val="bullet"/>
      <w:lvlText w:val="–"/>
      <w:lvlJc w:val="left"/>
      <w:pPr>
        <w:tabs>
          <w:tab w:val="num" w:pos="5040"/>
        </w:tabs>
        <w:ind w:left="5040" w:hanging="360"/>
      </w:pPr>
      <w:rPr>
        <w:rFonts w:ascii="Arial" w:hAnsi="Arial" w:hint="default"/>
      </w:rPr>
    </w:lvl>
    <w:lvl w:ilvl="7" w:tplc="C10EAE7C" w:tentative="1">
      <w:start w:val="1"/>
      <w:numFmt w:val="bullet"/>
      <w:lvlText w:val="–"/>
      <w:lvlJc w:val="left"/>
      <w:pPr>
        <w:tabs>
          <w:tab w:val="num" w:pos="5760"/>
        </w:tabs>
        <w:ind w:left="5760" w:hanging="360"/>
      </w:pPr>
      <w:rPr>
        <w:rFonts w:ascii="Arial" w:hAnsi="Arial" w:hint="default"/>
      </w:rPr>
    </w:lvl>
    <w:lvl w:ilvl="8" w:tplc="7F7092F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C4"/>
    <w:rsid w:val="00003CCB"/>
    <w:rsid w:val="0001566B"/>
    <w:rsid w:val="00027DEF"/>
    <w:rsid w:val="000524AE"/>
    <w:rsid w:val="00067F06"/>
    <w:rsid w:val="000738E6"/>
    <w:rsid w:val="00095AC1"/>
    <w:rsid w:val="000A0965"/>
    <w:rsid w:val="000B4D4C"/>
    <w:rsid w:val="000F208A"/>
    <w:rsid w:val="00107AC4"/>
    <w:rsid w:val="00125E0A"/>
    <w:rsid w:val="00133094"/>
    <w:rsid w:val="001759E7"/>
    <w:rsid w:val="001772D8"/>
    <w:rsid w:val="00193918"/>
    <w:rsid w:val="001B1DC5"/>
    <w:rsid w:val="001B6A98"/>
    <w:rsid w:val="001D199F"/>
    <w:rsid w:val="002907F3"/>
    <w:rsid w:val="002B7EF9"/>
    <w:rsid w:val="00322616"/>
    <w:rsid w:val="003579E9"/>
    <w:rsid w:val="003621FB"/>
    <w:rsid w:val="00367C01"/>
    <w:rsid w:val="003739CE"/>
    <w:rsid w:val="003839DB"/>
    <w:rsid w:val="003A3D67"/>
    <w:rsid w:val="003C64A3"/>
    <w:rsid w:val="003D1EC0"/>
    <w:rsid w:val="003F76A7"/>
    <w:rsid w:val="004222A5"/>
    <w:rsid w:val="00442531"/>
    <w:rsid w:val="004D414F"/>
    <w:rsid w:val="004D6904"/>
    <w:rsid w:val="004F2235"/>
    <w:rsid w:val="00521942"/>
    <w:rsid w:val="0053349D"/>
    <w:rsid w:val="00543406"/>
    <w:rsid w:val="00557178"/>
    <w:rsid w:val="005B0B91"/>
    <w:rsid w:val="005C7F73"/>
    <w:rsid w:val="005E5692"/>
    <w:rsid w:val="005E5CD8"/>
    <w:rsid w:val="005F2ACC"/>
    <w:rsid w:val="005F3D37"/>
    <w:rsid w:val="00603B88"/>
    <w:rsid w:val="0061019C"/>
    <w:rsid w:val="00645760"/>
    <w:rsid w:val="00646E22"/>
    <w:rsid w:val="0065405B"/>
    <w:rsid w:val="00671736"/>
    <w:rsid w:val="00681143"/>
    <w:rsid w:val="00681B00"/>
    <w:rsid w:val="006837F3"/>
    <w:rsid w:val="00685B3F"/>
    <w:rsid w:val="006B20B9"/>
    <w:rsid w:val="006C7291"/>
    <w:rsid w:val="006D7C4A"/>
    <w:rsid w:val="006E634D"/>
    <w:rsid w:val="00702320"/>
    <w:rsid w:val="00703CF3"/>
    <w:rsid w:val="007367AC"/>
    <w:rsid w:val="00743EEA"/>
    <w:rsid w:val="007877A8"/>
    <w:rsid w:val="0079586D"/>
    <w:rsid w:val="008009B5"/>
    <w:rsid w:val="0084480A"/>
    <w:rsid w:val="00893D46"/>
    <w:rsid w:val="008A6165"/>
    <w:rsid w:val="008B3AD4"/>
    <w:rsid w:val="008F515B"/>
    <w:rsid w:val="00953987"/>
    <w:rsid w:val="00954C7A"/>
    <w:rsid w:val="009557D4"/>
    <w:rsid w:val="00971124"/>
    <w:rsid w:val="00975445"/>
    <w:rsid w:val="00990AAB"/>
    <w:rsid w:val="009A1DA5"/>
    <w:rsid w:val="009D3F42"/>
    <w:rsid w:val="00A04E3E"/>
    <w:rsid w:val="00A178B8"/>
    <w:rsid w:val="00A3412B"/>
    <w:rsid w:val="00A64EDD"/>
    <w:rsid w:val="00A8552F"/>
    <w:rsid w:val="00A859CD"/>
    <w:rsid w:val="00A92443"/>
    <w:rsid w:val="00AC72F0"/>
    <w:rsid w:val="00AE0644"/>
    <w:rsid w:val="00AE7F68"/>
    <w:rsid w:val="00AF7558"/>
    <w:rsid w:val="00B02E70"/>
    <w:rsid w:val="00B27624"/>
    <w:rsid w:val="00B6395A"/>
    <w:rsid w:val="00B76EA2"/>
    <w:rsid w:val="00B8345F"/>
    <w:rsid w:val="00B9413E"/>
    <w:rsid w:val="00BA2AD0"/>
    <w:rsid w:val="00BA42F8"/>
    <w:rsid w:val="00BA5403"/>
    <w:rsid w:val="00BB6D7D"/>
    <w:rsid w:val="00BB7BB3"/>
    <w:rsid w:val="00BF2590"/>
    <w:rsid w:val="00C012C4"/>
    <w:rsid w:val="00C1098C"/>
    <w:rsid w:val="00C37921"/>
    <w:rsid w:val="00C7714D"/>
    <w:rsid w:val="00C858E4"/>
    <w:rsid w:val="00CB3253"/>
    <w:rsid w:val="00CC0E41"/>
    <w:rsid w:val="00CC1686"/>
    <w:rsid w:val="00CE59D5"/>
    <w:rsid w:val="00CE67EB"/>
    <w:rsid w:val="00CF6EE5"/>
    <w:rsid w:val="00D21364"/>
    <w:rsid w:val="00D429B9"/>
    <w:rsid w:val="00D45ADB"/>
    <w:rsid w:val="00D6191B"/>
    <w:rsid w:val="00DB24C3"/>
    <w:rsid w:val="00DC7D65"/>
    <w:rsid w:val="00DE086E"/>
    <w:rsid w:val="00DF7A16"/>
    <w:rsid w:val="00E376CB"/>
    <w:rsid w:val="00E747A2"/>
    <w:rsid w:val="00E87E56"/>
    <w:rsid w:val="00E954F4"/>
    <w:rsid w:val="00EA7441"/>
    <w:rsid w:val="00ED0364"/>
    <w:rsid w:val="00ED2EFE"/>
    <w:rsid w:val="00EE1E3E"/>
    <w:rsid w:val="00EE2A9B"/>
    <w:rsid w:val="00EF0DF7"/>
    <w:rsid w:val="00F01571"/>
    <w:rsid w:val="00F063A1"/>
    <w:rsid w:val="00F82BB9"/>
    <w:rsid w:val="00FE2DE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2FA47DB7-4C33-4FF7-B23E-9A40AF7D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2A5"/>
    <w:pPr>
      <w:spacing w:after="0"/>
      <w:jc w:val="both"/>
    </w:pPr>
    <w:rPr>
      <w:sz w:val="22"/>
    </w:rPr>
  </w:style>
  <w:style w:type="paragraph" w:styleId="Heading1">
    <w:name w:val="heading 1"/>
    <w:basedOn w:val="Normal"/>
    <w:next w:val="Normal"/>
    <w:link w:val="Heading1Char"/>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6D"/>
    <w:rPr>
      <w:rFonts w:asciiTheme="majorHAnsi" w:eastAsiaTheme="majorEastAsia" w:hAnsiTheme="majorHAnsi" w:cstheme="majorBidi"/>
      <w:color w:val="808080" w:themeColor="accent4"/>
      <w:sz w:val="32"/>
      <w:szCs w:val="32"/>
    </w:rPr>
  </w:style>
  <w:style w:type="character" w:customStyle="1" w:styleId="Heading2Char">
    <w:name w:val="Heading 2 Char"/>
    <w:basedOn w:val="DefaultParagraphFont"/>
    <w:link w:val="Heading2"/>
    <w:uiPriority w:val="9"/>
    <w:rsid w:val="0079586D"/>
    <w:rPr>
      <w:rFonts w:asciiTheme="majorHAnsi" w:eastAsiaTheme="majorEastAsia" w:hAnsiTheme="majorHAnsi" w:cstheme="majorBidi"/>
      <w:color w:val="808080" w:themeColor="accent4"/>
      <w:sz w:val="26"/>
      <w:szCs w:val="26"/>
    </w:rPr>
  </w:style>
  <w:style w:type="character" w:customStyle="1" w:styleId="Heading3Char">
    <w:name w:val="Heading 3 Char"/>
    <w:basedOn w:val="DefaultParagraphFont"/>
    <w:link w:val="Heading3"/>
    <w:uiPriority w:val="9"/>
    <w:rsid w:val="0079586D"/>
    <w:rPr>
      <w:rFonts w:asciiTheme="majorHAnsi" w:eastAsiaTheme="majorEastAsia" w:hAnsiTheme="majorHAnsi" w:cstheme="majorBidi"/>
      <w:color w:val="808080" w:themeColor="accent4"/>
      <w:sz w:val="24"/>
      <w:szCs w:val="24"/>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spacing w:after="0"/>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styleId="CommentReference">
    <w:name w:val="annotation reference"/>
    <w:basedOn w:val="DefaultParagraphFont"/>
    <w:uiPriority w:val="99"/>
    <w:semiHidden/>
    <w:unhideWhenUsed/>
    <w:rsid w:val="00646E22"/>
    <w:rPr>
      <w:sz w:val="16"/>
      <w:szCs w:val="16"/>
    </w:rPr>
  </w:style>
  <w:style w:type="paragraph" w:styleId="CommentText">
    <w:name w:val="annotation text"/>
    <w:basedOn w:val="Normal"/>
    <w:link w:val="CommentTextChar"/>
    <w:uiPriority w:val="99"/>
    <w:semiHidden/>
    <w:unhideWhenUsed/>
    <w:rsid w:val="00646E22"/>
    <w:rPr>
      <w:sz w:val="20"/>
    </w:rPr>
  </w:style>
  <w:style w:type="character" w:customStyle="1" w:styleId="CommentTextChar">
    <w:name w:val="Comment Text Char"/>
    <w:basedOn w:val="DefaultParagraphFont"/>
    <w:link w:val="CommentText"/>
    <w:uiPriority w:val="99"/>
    <w:semiHidden/>
    <w:rsid w:val="00646E22"/>
  </w:style>
  <w:style w:type="paragraph" w:styleId="CommentSubject">
    <w:name w:val="annotation subject"/>
    <w:basedOn w:val="CommentText"/>
    <w:next w:val="CommentText"/>
    <w:link w:val="CommentSubjectChar"/>
    <w:uiPriority w:val="99"/>
    <w:semiHidden/>
    <w:unhideWhenUsed/>
    <w:rsid w:val="00646E22"/>
    <w:rPr>
      <w:b/>
      <w:bCs/>
    </w:rPr>
  </w:style>
  <w:style w:type="character" w:customStyle="1" w:styleId="CommentSubjectChar">
    <w:name w:val="Comment Subject Char"/>
    <w:basedOn w:val="CommentTextChar"/>
    <w:link w:val="CommentSubject"/>
    <w:uiPriority w:val="99"/>
    <w:semiHidden/>
    <w:rsid w:val="00646E22"/>
    <w:rPr>
      <w:b/>
      <w:bCs/>
    </w:rPr>
  </w:style>
  <w:style w:type="table" w:customStyle="1" w:styleId="TableGridLight1">
    <w:name w:val="Table Grid Light1"/>
    <w:basedOn w:val="TableNormal"/>
    <w:uiPriority w:val="40"/>
    <w:rsid w:val="009557D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665545">
      <w:bodyDiv w:val="1"/>
      <w:marLeft w:val="0"/>
      <w:marRight w:val="0"/>
      <w:marTop w:val="0"/>
      <w:marBottom w:val="0"/>
      <w:divBdr>
        <w:top w:val="none" w:sz="0" w:space="0" w:color="auto"/>
        <w:left w:val="none" w:sz="0" w:space="0" w:color="auto"/>
        <w:bottom w:val="none" w:sz="0" w:space="0" w:color="auto"/>
        <w:right w:val="none" w:sz="0" w:space="0" w:color="auto"/>
      </w:divBdr>
      <w:divsChild>
        <w:div w:id="1336038143">
          <w:marLeft w:val="547"/>
          <w:marRight w:val="0"/>
          <w:marTop w:val="96"/>
          <w:marBottom w:val="0"/>
          <w:divBdr>
            <w:top w:val="none" w:sz="0" w:space="0" w:color="auto"/>
            <w:left w:val="none" w:sz="0" w:space="0" w:color="auto"/>
            <w:bottom w:val="none" w:sz="0" w:space="0" w:color="auto"/>
            <w:right w:val="none" w:sz="0" w:space="0" w:color="auto"/>
          </w:divBdr>
        </w:div>
        <w:div w:id="1298146049">
          <w:marLeft w:val="547"/>
          <w:marRight w:val="0"/>
          <w:marTop w:val="96"/>
          <w:marBottom w:val="0"/>
          <w:divBdr>
            <w:top w:val="none" w:sz="0" w:space="0" w:color="auto"/>
            <w:left w:val="none" w:sz="0" w:space="0" w:color="auto"/>
            <w:bottom w:val="none" w:sz="0" w:space="0" w:color="auto"/>
            <w:right w:val="none" w:sz="0" w:space="0" w:color="auto"/>
          </w:divBdr>
        </w:div>
        <w:div w:id="270169406">
          <w:marLeft w:val="547"/>
          <w:marRight w:val="0"/>
          <w:marTop w:val="96"/>
          <w:marBottom w:val="0"/>
          <w:divBdr>
            <w:top w:val="none" w:sz="0" w:space="0" w:color="auto"/>
            <w:left w:val="none" w:sz="0" w:space="0" w:color="auto"/>
            <w:bottom w:val="none" w:sz="0" w:space="0" w:color="auto"/>
            <w:right w:val="none" w:sz="0" w:space="0" w:color="auto"/>
          </w:divBdr>
        </w:div>
        <w:div w:id="352415979">
          <w:marLeft w:val="547"/>
          <w:marRight w:val="0"/>
          <w:marTop w:val="96"/>
          <w:marBottom w:val="0"/>
          <w:divBdr>
            <w:top w:val="none" w:sz="0" w:space="0" w:color="auto"/>
            <w:left w:val="none" w:sz="0" w:space="0" w:color="auto"/>
            <w:bottom w:val="none" w:sz="0" w:space="0" w:color="auto"/>
            <w:right w:val="none" w:sz="0" w:space="0" w:color="auto"/>
          </w:divBdr>
        </w:div>
        <w:div w:id="969899960">
          <w:marLeft w:val="547"/>
          <w:marRight w:val="0"/>
          <w:marTop w:val="96"/>
          <w:marBottom w:val="0"/>
          <w:divBdr>
            <w:top w:val="none" w:sz="0" w:space="0" w:color="auto"/>
            <w:left w:val="none" w:sz="0" w:space="0" w:color="auto"/>
            <w:bottom w:val="none" w:sz="0" w:space="0" w:color="auto"/>
            <w:right w:val="none" w:sz="0" w:space="0" w:color="auto"/>
          </w:divBdr>
        </w:div>
        <w:div w:id="1546944205">
          <w:marLeft w:val="547"/>
          <w:marRight w:val="0"/>
          <w:marTop w:val="96"/>
          <w:marBottom w:val="0"/>
          <w:divBdr>
            <w:top w:val="none" w:sz="0" w:space="0" w:color="auto"/>
            <w:left w:val="none" w:sz="0" w:space="0" w:color="auto"/>
            <w:bottom w:val="none" w:sz="0" w:space="0" w:color="auto"/>
            <w:right w:val="none" w:sz="0" w:space="0" w:color="auto"/>
          </w:divBdr>
        </w:div>
        <w:div w:id="396125855">
          <w:marLeft w:val="547"/>
          <w:marRight w:val="0"/>
          <w:marTop w:val="96"/>
          <w:marBottom w:val="0"/>
          <w:divBdr>
            <w:top w:val="none" w:sz="0" w:space="0" w:color="auto"/>
            <w:left w:val="none" w:sz="0" w:space="0" w:color="auto"/>
            <w:bottom w:val="none" w:sz="0" w:space="0" w:color="auto"/>
            <w:right w:val="none" w:sz="0" w:space="0" w:color="auto"/>
          </w:divBdr>
        </w:div>
      </w:divsChild>
    </w:div>
    <w:div w:id="1258368824">
      <w:bodyDiv w:val="1"/>
      <w:marLeft w:val="0"/>
      <w:marRight w:val="0"/>
      <w:marTop w:val="0"/>
      <w:marBottom w:val="0"/>
      <w:divBdr>
        <w:top w:val="none" w:sz="0" w:space="0" w:color="auto"/>
        <w:left w:val="none" w:sz="0" w:space="0" w:color="auto"/>
        <w:bottom w:val="none" w:sz="0" w:space="0" w:color="auto"/>
        <w:right w:val="none" w:sz="0" w:space="0" w:color="auto"/>
      </w:divBdr>
      <w:divsChild>
        <w:div w:id="1236740655">
          <w:marLeft w:val="547"/>
          <w:marRight w:val="0"/>
          <w:marTop w:val="96"/>
          <w:marBottom w:val="0"/>
          <w:divBdr>
            <w:top w:val="none" w:sz="0" w:space="0" w:color="auto"/>
            <w:left w:val="none" w:sz="0" w:space="0" w:color="auto"/>
            <w:bottom w:val="none" w:sz="0" w:space="0" w:color="auto"/>
            <w:right w:val="none" w:sz="0" w:space="0" w:color="auto"/>
          </w:divBdr>
        </w:div>
        <w:div w:id="147718616">
          <w:marLeft w:val="547"/>
          <w:marRight w:val="0"/>
          <w:marTop w:val="96"/>
          <w:marBottom w:val="0"/>
          <w:divBdr>
            <w:top w:val="none" w:sz="0" w:space="0" w:color="auto"/>
            <w:left w:val="none" w:sz="0" w:space="0" w:color="auto"/>
            <w:bottom w:val="none" w:sz="0" w:space="0" w:color="auto"/>
            <w:right w:val="none" w:sz="0" w:space="0" w:color="auto"/>
          </w:divBdr>
        </w:div>
        <w:div w:id="1204291999">
          <w:marLeft w:val="547"/>
          <w:marRight w:val="0"/>
          <w:marTop w:val="96"/>
          <w:marBottom w:val="0"/>
          <w:divBdr>
            <w:top w:val="none" w:sz="0" w:space="0" w:color="auto"/>
            <w:left w:val="none" w:sz="0" w:space="0" w:color="auto"/>
            <w:bottom w:val="none" w:sz="0" w:space="0" w:color="auto"/>
            <w:right w:val="none" w:sz="0" w:space="0" w:color="auto"/>
          </w:divBdr>
        </w:div>
        <w:div w:id="1406147822">
          <w:marLeft w:val="547"/>
          <w:marRight w:val="0"/>
          <w:marTop w:val="96"/>
          <w:marBottom w:val="0"/>
          <w:divBdr>
            <w:top w:val="none" w:sz="0" w:space="0" w:color="auto"/>
            <w:left w:val="none" w:sz="0" w:space="0" w:color="auto"/>
            <w:bottom w:val="none" w:sz="0" w:space="0" w:color="auto"/>
            <w:right w:val="none" w:sz="0" w:space="0" w:color="auto"/>
          </w:divBdr>
        </w:div>
        <w:div w:id="1831361414">
          <w:marLeft w:val="547"/>
          <w:marRight w:val="0"/>
          <w:marTop w:val="96"/>
          <w:marBottom w:val="0"/>
          <w:divBdr>
            <w:top w:val="none" w:sz="0" w:space="0" w:color="auto"/>
            <w:left w:val="none" w:sz="0" w:space="0" w:color="auto"/>
            <w:bottom w:val="none" w:sz="0" w:space="0" w:color="auto"/>
            <w:right w:val="none" w:sz="0" w:space="0" w:color="auto"/>
          </w:divBdr>
        </w:div>
        <w:div w:id="286788480">
          <w:marLeft w:val="547"/>
          <w:marRight w:val="0"/>
          <w:marTop w:val="96"/>
          <w:marBottom w:val="0"/>
          <w:divBdr>
            <w:top w:val="none" w:sz="0" w:space="0" w:color="auto"/>
            <w:left w:val="none" w:sz="0" w:space="0" w:color="auto"/>
            <w:bottom w:val="none" w:sz="0" w:space="0" w:color="auto"/>
            <w:right w:val="none" w:sz="0" w:space="0" w:color="auto"/>
          </w:divBdr>
        </w:div>
        <w:div w:id="758719151">
          <w:marLeft w:val="1166"/>
          <w:marRight w:val="0"/>
          <w:marTop w:val="77"/>
          <w:marBottom w:val="0"/>
          <w:divBdr>
            <w:top w:val="none" w:sz="0" w:space="0" w:color="auto"/>
            <w:left w:val="none" w:sz="0" w:space="0" w:color="auto"/>
            <w:bottom w:val="none" w:sz="0" w:space="0" w:color="auto"/>
            <w:right w:val="none" w:sz="0" w:space="0" w:color="auto"/>
          </w:divBdr>
        </w:div>
        <w:div w:id="255020852">
          <w:marLeft w:val="1166"/>
          <w:marRight w:val="0"/>
          <w:marTop w:val="77"/>
          <w:marBottom w:val="0"/>
          <w:divBdr>
            <w:top w:val="none" w:sz="0" w:space="0" w:color="auto"/>
            <w:left w:val="none" w:sz="0" w:space="0" w:color="auto"/>
            <w:bottom w:val="none" w:sz="0" w:space="0" w:color="auto"/>
            <w:right w:val="none" w:sz="0" w:space="0" w:color="auto"/>
          </w:divBdr>
        </w:div>
        <w:div w:id="699626920">
          <w:marLeft w:val="1166"/>
          <w:marRight w:val="0"/>
          <w:marTop w:val="77"/>
          <w:marBottom w:val="0"/>
          <w:divBdr>
            <w:top w:val="none" w:sz="0" w:space="0" w:color="auto"/>
            <w:left w:val="none" w:sz="0" w:space="0" w:color="auto"/>
            <w:bottom w:val="none" w:sz="0" w:space="0" w:color="auto"/>
            <w:right w:val="none" w:sz="0" w:space="0" w:color="auto"/>
          </w:divBdr>
        </w:div>
        <w:div w:id="1563255181">
          <w:marLeft w:val="1166"/>
          <w:marRight w:val="0"/>
          <w:marTop w:val="77"/>
          <w:marBottom w:val="0"/>
          <w:divBdr>
            <w:top w:val="none" w:sz="0" w:space="0" w:color="auto"/>
            <w:left w:val="none" w:sz="0" w:space="0" w:color="auto"/>
            <w:bottom w:val="none" w:sz="0" w:space="0" w:color="auto"/>
            <w:right w:val="none" w:sz="0" w:space="0" w:color="auto"/>
          </w:divBdr>
        </w:div>
        <w:div w:id="982856432">
          <w:marLeft w:val="547"/>
          <w:marRight w:val="0"/>
          <w:marTop w:val="96"/>
          <w:marBottom w:val="0"/>
          <w:divBdr>
            <w:top w:val="none" w:sz="0" w:space="0" w:color="auto"/>
            <w:left w:val="none" w:sz="0" w:space="0" w:color="auto"/>
            <w:bottom w:val="none" w:sz="0" w:space="0" w:color="auto"/>
            <w:right w:val="none" w:sz="0" w:space="0" w:color="auto"/>
          </w:divBdr>
        </w:div>
      </w:divsChild>
    </w:div>
    <w:div w:id="1783305499">
      <w:bodyDiv w:val="1"/>
      <w:marLeft w:val="0"/>
      <w:marRight w:val="0"/>
      <w:marTop w:val="0"/>
      <w:marBottom w:val="0"/>
      <w:divBdr>
        <w:top w:val="none" w:sz="0" w:space="0" w:color="auto"/>
        <w:left w:val="none" w:sz="0" w:space="0" w:color="auto"/>
        <w:bottom w:val="none" w:sz="0" w:space="0" w:color="auto"/>
        <w:right w:val="none" w:sz="0" w:space="0" w:color="auto"/>
      </w:divBdr>
      <w:divsChild>
        <w:div w:id="1204976177">
          <w:marLeft w:val="1166"/>
          <w:marRight w:val="0"/>
          <w:marTop w:val="77"/>
          <w:marBottom w:val="0"/>
          <w:divBdr>
            <w:top w:val="none" w:sz="0" w:space="0" w:color="auto"/>
            <w:left w:val="none" w:sz="0" w:space="0" w:color="auto"/>
            <w:bottom w:val="none" w:sz="0" w:space="0" w:color="auto"/>
            <w:right w:val="none" w:sz="0" w:space="0" w:color="auto"/>
          </w:divBdr>
        </w:div>
        <w:div w:id="943878963">
          <w:marLeft w:val="1166"/>
          <w:marRight w:val="0"/>
          <w:marTop w:val="77"/>
          <w:marBottom w:val="0"/>
          <w:divBdr>
            <w:top w:val="none" w:sz="0" w:space="0" w:color="auto"/>
            <w:left w:val="none" w:sz="0" w:space="0" w:color="auto"/>
            <w:bottom w:val="none" w:sz="0" w:space="0" w:color="auto"/>
            <w:right w:val="none" w:sz="0" w:space="0" w:color="auto"/>
          </w:divBdr>
        </w:div>
        <w:div w:id="1105031978">
          <w:marLeft w:val="1166"/>
          <w:marRight w:val="0"/>
          <w:marTop w:val="77"/>
          <w:marBottom w:val="0"/>
          <w:divBdr>
            <w:top w:val="none" w:sz="0" w:space="0" w:color="auto"/>
            <w:left w:val="none" w:sz="0" w:space="0" w:color="auto"/>
            <w:bottom w:val="none" w:sz="0" w:space="0" w:color="auto"/>
            <w:right w:val="none" w:sz="0" w:space="0" w:color="auto"/>
          </w:divBdr>
        </w:div>
        <w:div w:id="473329795">
          <w:marLeft w:val="1166"/>
          <w:marRight w:val="0"/>
          <w:marTop w:val="77"/>
          <w:marBottom w:val="0"/>
          <w:divBdr>
            <w:top w:val="none" w:sz="0" w:space="0" w:color="auto"/>
            <w:left w:val="none" w:sz="0" w:space="0" w:color="auto"/>
            <w:bottom w:val="none" w:sz="0" w:space="0" w:color="auto"/>
            <w:right w:val="none" w:sz="0" w:space="0" w:color="auto"/>
          </w:divBdr>
        </w:div>
        <w:div w:id="1400975564">
          <w:marLeft w:val="1166"/>
          <w:marRight w:val="0"/>
          <w:marTop w:val="77"/>
          <w:marBottom w:val="0"/>
          <w:divBdr>
            <w:top w:val="none" w:sz="0" w:space="0" w:color="auto"/>
            <w:left w:val="none" w:sz="0" w:space="0" w:color="auto"/>
            <w:bottom w:val="none" w:sz="0" w:space="0" w:color="auto"/>
            <w:right w:val="none" w:sz="0" w:space="0" w:color="auto"/>
          </w:divBdr>
        </w:div>
        <w:div w:id="677733417">
          <w:marLeft w:val="1166"/>
          <w:marRight w:val="0"/>
          <w:marTop w:val="77"/>
          <w:marBottom w:val="0"/>
          <w:divBdr>
            <w:top w:val="none" w:sz="0" w:space="0" w:color="auto"/>
            <w:left w:val="none" w:sz="0" w:space="0" w:color="auto"/>
            <w:bottom w:val="none" w:sz="0" w:space="0" w:color="auto"/>
            <w:right w:val="none" w:sz="0" w:space="0" w:color="auto"/>
          </w:divBdr>
        </w:div>
        <w:div w:id="312024229">
          <w:marLeft w:val="1166"/>
          <w:marRight w:val="0"/>
          <w:marTop w:val="77"/>
          <w:marBottom w:val="0"/>
          <w:divBdr>
            <w:top w:val="none" w:sz="0" w:space="0" w:color="auto"/>
            <w:left w:val="none" w:sz="0" w:space="0" w:color="auto"/>
            <w:bottom w:val="none" w:sz="0" w:space="0" w:color="auto"/>
            <w:right w:val="none" w:sz="0" w:space="0" w:color="auto"/>
          </w:divBdr>
        </w:div>
      </w:divsChild>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3.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132virtualwing.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reativecommons.org/licenses/by-sa/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s.holtar\Dropbox\132nd%20shared%20docs\06%20Arbeidsmappe\Templates\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2015-02-12T00:00:00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FC6DF-41A0-470C-9F98-72024BCF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1</TotalTime>
  <Pages>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617 | COM-01: IP’s checklist</vt:lpstr>
    </vt:vector>
  </TitlesOfParts>
  <Manager>Hansolo</Manager>
  <Company>132nd Virtual Wing</Company>
  <LinksUpToDate>false</LinksUpToDate>
  <CharactersWithSpaces>7064</CharactersWithSpaces>
  <SharedDoc>false</SharedDoc>
  <HyperlinkBase>www.132virtualwing.org</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617 | COM-01: IP’s checklist</dc:title>
  <dc:subject>Instructor Pilot’s checklist</dc:subject>
  <dc:creator>Lars Holtar</dc:creator>
  <cp:keywords/>
  <dc:description/>
  <cp:lastModifiedBy>Hans Madsen</cp:lastModifiedBy>
  <cp:revision>4</cp:revision>
  <cp:lastPrinted>2015-02-19T13:47:00Z</cp:lastPrinted>
  <dcterms:created xsi:type="dcterms:W3CDTF">2015-02-19T13:46:00Z</dcterms:created>
  <dcterms:modified xsi:type="dcterms:W3CDTF">2015-02-19T13:47:00Z</dcterms:modified>
  <cp:category>617 Squadron</cp:category>
  <cp:contentStatus>testing</cp:contentStatus>
</cp:coreProperties>
</file>