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A260D1" w:rsidRPr="00A260D1" w:rsidRDefault="00A260D1" w:rsidP="00A260D1">
      <w:pPr>
        <w:pStyle w:val="Tittel"/>
        <w:jc w:val="center"/>
        <w:rPr>
          <w:lang w:val="en-US"/>
        </w:rPr>
      </w:pPr>
      <w:r>
        <w:rPr>
          <w:noProof/>
          <w:lang w:val="nb-NO"/>
        </w:rPr>
        <w:drawing>
          <wp:inline distT="0" distB="0" distL="0" distR="0">
            <wp:extent cx="4562475" cy="2781300"/>
            <wp:effectExtent l="57150" t="19050" r="123825" b="76200"/>
            <wp:docPr id="4" name="Bilde 3" descr="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FACC logo.png"/>
                    <pic:cNvPicPr/>
                  </pic:nvPicPr>
                  <pic:blipFill>
                    <a:blip r:embed="rId8"/>
                    <a:srcRect t="18436"/>
                    <a:stretch>
                      <a:fillRect/>
                    </a:stretch>
                  </pic:blipFill>
                  <pic:spPr>
                    <a:xfrm>
                      <a:off x="0" y="0"/>
                      <a:ext cx="4562475" cy="278130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A260D1" w:rsidRDefault="00A260D1" w:rsidP="00B13063">
      <w:pPr>
        <w:pStyle w:val="Tittel"/>
        <w:jc w:val="center"/>
        <w:rPr>
          <w:sz w:val="48"/>
          <w:lang w:val="en-US"/>
        </w:rPr>
      </w:pPr>
    </w:p>
    <w:p w:rsidR="00B13063" w:rsidRPr="004E2239" w:rsidRDefault="00166341" w:rsidP="00B13063">
      <w:pPr>
        <w:pStyle w:val="Tittel"/>
        <w:jc w:val="center"/>
        <w:rPr>
          <w:sz w:val="48"/>
          <w:lang w:val="en-US"/>
        </w:rPr>
      </w:pPr>
      <w:r>
        <w:rPr>
          <w:sz w:val="48"/>
          <w:lang w:val="en-US"/>
        </w:rPr>
        <w:t>OPERATION ARCTIC CITADEL</w:t>
      </w:r>
      <w:r w:rsidR="005121DF">
        <w:rPr>
          <w:sz w:val="48"/>
          <w:lang w:val="en-US"/>
        </w:rPr>
        <w:t xml:space="preserve"> (</w:t>
      </w:r>
      <w:r>
        <w:rPr>
          <w:sz w:val="48"/>
          <w:lang w:val="en-US"/>
        </w:rPr>
        <w:t>OPAC</w:t>
      </w:r>
      <w:r w:rsidR="005121DF">
        <w:rPr>
          <w:sz w:val="48"/>
          <w:lang w:val="en-US"/>
        </w:rPr>
        <w:t>)</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166341">
        <w:rPr>
          <w:lang w:val="en-US"/>
        </w:rPr>
        <w:t>0</w:t>
      </w:r>
      <w:r w:rsidRPr="004E2239">
        <w:rPr>
          <w:lang w:val="en-US"/>
        </w:rPr>
        <w:t>.</w:t>
      </w:r>
      <w:r w:rsidR="00166341">
        <w:rPr>
          <w:lang w:val="en-US"/>
        </w:rPr>
        <w:t>1</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166341">
        <w:rPr>
          <w:lang w:val="en-US"/>
        </w:rPr>
        <w:t xml:space="preserve"> (Updated 2025</w:t>
      </w:r>
      <w:r w:rsidR="00183B7C">
        <w:rPr>
          <w:lang w:val="en-US"/>
        </w:rPr>
        <w:t>-</w:t>
      </w:r>
      <w:r w:rsidR="00166341">
        <w:rPr>
          <w:lang w:val="en-US"/>
        </w:rPr>
        <w:t>02</w:t>
      </w:r>
      <w:r w:rsidR="00183B7C">
        <w:rPr>
          <w:lang w:val="en-US"/>
        </w:rPr>
        <w:t>-</w:t>
      </w:r>
      <w:r w:rsidR="00166341">
        <w:rPr>
          <w:lang w:val="en-US"/>
        </w:rPr>
        <w:t>02</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 xml:space="preserve">operating in </w:t>
      </w:r>
      <w:r w:rsidR="00166341">
        <w:rPr>
          <w:lang w:val="en-US"/>
        </w:rPr>
        <w:t>Operation Arctic Citadel (OPAC)</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Recommendations for changes to these SPINS should be addre</w:t>
      </w:r>
      <w:r w:rsidR="00166341">
        <w:rPr>
          <w:lang w:val="en-US"/>
        </w:rPr>
        <w:t>ssed to JFACC at the OPAC Discord channel</w:t>
      </w:r>
      <w:r w:rsidRPr="004E2239">
        <w:rPr>
          <w:lang w:val="en-US"/>
        </w:rPr>
        <w:t xml:space="preserve">.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r w:rsidR="00166341">
        <w:rPr>
          <w:rFonts w:ascii="Arial" w:hAnsi="Arial" w:cs="Arial"/>
          <w:lang w:val="en-US"/>
        </w:rPr>
        <w:t>meters</w:t>
      </w:r>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w:t>
      </w:r>
      <w:r w:rsidR="00AB2338">
        <w:rPr>
          <w:lang w:val="en-US"/>
        </w:rPr>
        <w:t>TRMA</w:t>
      </w:r>
      <w:r w:rsidRPr="004E2239">
        <w:rPr>
          <w:lang w:val="en-US"/>
        </w:rPr>
        <w:t>:</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AB2338">
        <w:rPr>
          <w:lang w:val="en-US"/>
        </w:rPr>
        <w:t xml:space="preserve"> conducted in TRMA</w:t>
      </w:r>
      <w:r w:rsidRPr="004E2239">
        <w:rPr>
          <w:lang w:val="en-US"/>
        </w:rPr>
        <w:t>:</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AB2338">
        <w:rPr>
          <w:lang w:val="en-US"/>
        </w:rPr>
        <w:t xml:space="preserve"> conducted in TRMA</w:t>
      </w:r>
      <w:r w:rsidRPr="004E2239">
        <w:rPr>
          <w:lang w:val="en-US"/>
        </w:rPr>
        <w:t>:</w:t>
      </w:r>
    </w:p>
    <w:p w:rsidR="00950D9B" w:rsidRPr="004E2239" w:rsidRDefault="00384C5E"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AB2338">
        <w:rPr>
          <w:lang w:val="en-US"/>
        </w:rPr>
        <w:t>operations are conducted in TRMA</w:t>
      </w:r>
      <w:r w:rsidRPr="004E2239">
        <w:rPr>
          <w:lang w:val="en-US"/>
        </w:rPr>
        <w:t>:</w:t>
      </w:r>
    </w:p>
    <w:p w:rsidR="00950D9B" w:rsidRPr="004E2239" w:rsidRDefault="00384C5E"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AB2338">
        <w:rPr>
          <w:lang w:val="en-US"/>
        </w:rPr>
        <w:t xml:space="preserve"> with AWACS is conducted in TRMA</w:t>
      </w:r>
      <w:r w:rsidRPr="004E2239">
        <w:rPr>
          <w:lang w:val="en-US"/>
        </w:rPr>
        <w:t>:</w:t>
      </w:r>
    </w:p>
    <w:p w:rsidR="000C0DE6" w:rsidRDefault="00384C5E"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384C5E"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r w:rsidR="00166341">
        <w:rPr>
          <w:rFonts w:ascii="Arial" w:hAnsi="Arial" w:cs="Arial"/>
          <w:lang w:val="en-US"/>
        </w:rPr>
        <w:t>normally Friday evening</w:t>
      </w:r>
      <w:r w:rsidRPr="004E2239">
        <w:rPr>
          <w:rFonts w:ascii="Arial" w:hAnsi="Arial" w:cs="Arial"/>
          <w:lang w:val="en-US"/>
        </w:rPr>
        <w:t xml:space="preserve"> before event start</w:t>
      </w:r>
      <w:r w:rsidR="00166341">
        <w:rPr>
          <w:rFonts w:ascii="Arial" w:hAnsi="Arial" w:cs="Arial"/>
          <w:lang w:val="en-US"/>
        </w:rPr>
        <w:t xml:space="preserve"> on Sunday</w:t>
      </w:r>
      <w:r w:rsidRPr="004E2239">
        <w:rPr>
          <w:rFonts w:ascii="Arial" w:hAnsi="Arial" w:cs="Arial"/>
          <w:lang w:val="en-US"/>
        </w:rPr>
        <w: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w:t>
      </w:r>
      <w:r w:rsidR="005121DF">
        <w:rPr>
          <w:rFonts w:ascii="Arial" w:hAnsi="Arial" w:cs="Arial"/>
          <w:lang w:val="en-US"/>
        </w:rPr>
        <w:t>sist in the conduct of missions.</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w:t>
      </w:r>
      <w:r w:rsidR="00A260D1">
        <w:rPr>
          <w:rFonts w:ascii="Arial" w:hAnsi="Arial" w:cs="Arial"/>
          <w:lang w:val="en-US"/>
        </w:rPr>
        <w:t>-</w:t>
      </w:r>
      <w:r w:rsidRPr="004E28CC">
        <w:rPr>
          <w:rFonts w:ascii="Arial" w:hAnsi="Arial" w:cs="Arial"/>
          <w:lang w:val="en-US"/>
        </w:rPr>
        <w: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00034388" w:rsidRPr="00034388">
          <w:rPr>
            <w:rStyle w:val="Hyperkobling"/>
            <w:rFonts w:ascii="Arial" w:hAnsi="Arial" w:cs="Arial"/>
            <w:lang w:val="en-US"/>
          </w:rPr>
          <w:t>OPAC AET-100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034388" w:rsidRDefault="00DB752B" w:rsidP="00DB752B">
      <w:pPr>
        <w:pStyle w:val="Ingenmellomrom"/>
        <w:rPr>
          <w:lang w:val="en-US"/>
        </w:rPr>
      </w:pPr>
      <w:r>
        <w:rPr>
          <w:rFonts w:ascii="Arial" w:hAnsi="Arial" w:cs="Arial"/>
          <w:lang w:val="en-US"/>
        </w:rPr>
        <w:t xml:space="preserve">Transmission authentication will be conducted with </w:t>
      </w:r>
      <w:hyperlink r:id="rId16" w:history="1">
        <w:r w:rsidR="00034388" w:rsidRPr="00034388">
          <w:rPr>
            <w:rStyle w:val="Hyperkobling"/>
            <w:lang w:val="en-US"/>
          </w:rPr>
          <w:t>OPAC TAT-101</w:t>
        </w:r>
      </w:hyperlink>
    </w:p>
    <w:p w:rsidR="00DB752B" w:rsidRDefault="00847454" w:rsidP="00DB752B">
      <w:pPr>
        <w:pStyle w:val="Ingenmellomrom"/>
        <w:rPr>
          <w:rFonts w:ascii="Arial" w:hAnsi="Arial" w:cs="Arial"/>
          <w:b/>
          <w:bCs/>
          <w:lang w:val="en-US"/>
        </w:rPr>
      </w:pPr>
      <w:r>
        <w:rPr>
          <w:rFonts w:ascii="Arial" w:hAnsi="Arial" w:cs="Arial"/>
          <w:lang w:val="en-US"/>
        </w:rPr>
        <w:t xml:space="preserve"> Times used for TAT must be </w:t>
      </w:r>
      <w:r w:rsidR="00F06FB7">
        <w:rPr>
          <w:rFonts w:ascii="Arial" w:hAnsi="Arial" w:cs="Arial"/>
          <w:b/>
          <w:bCs/>
          <w:lang w:val="en-US"/>
        </w:rPr>
        <w:t>real world</w:t>
      </w:r>
      <w:r>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A260D1" w:rsidRDefault="00A260D1" w:rsidP="00416F7B">
      <w:pPr>
        <w:pStyle w:val="Ingenmellomrom"/>
        <w:numPr>
          <w:ilvl w:val="0"/>
          <w:numId w:val="5"/>
        </w:numPr>
        <w:rPr>
          <w:lang w:val="en-US"/>
        </w:rPr>
      </w:pPr>
      <w:r>
        <w:rPr>
          <w:lang w:val="en-US"/>
        </w:rPr>
        <w:t>Admin frequency: 248.50 (PURPLE 1)</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A260D1" w:rsidP="00CD2827">
      <w:pPr>
        <w:pStyle w:val="Overskrift3"/>
        <w:rPr>
          <w:lang w:val="en-US"/>
        </w:rPr>
      </w:pPr>
      <w:r>
        <w:rPr>
          <w:lang w:val="en-US"/>
        </w:rPr>
        <w:t>Tactical</w:t>
      </w:r>
      <w:r w:rsidR="00CE2A4C">
        <w:rPr>
          <w:lang w:val="en-US"/>
        </w:rPr>
        <w:t xml:space="preserve"> </w:t>
      </w:r>
      <w:r w:rsidR="00CD2827" w:rsidRPr="004E2239">
        <w:rPr>
          <w:lang w:val="en-US"/>
        </w:rPr>
        <w:t>frequencies</w:t>
      </w:r>
    </w:p>
    <w:p w:rsidR="0057079A" w:rsidRPr="004E2239" w:rsidRDefault="00A260D1" w:rsidP="00CD2827">
      <w:pPr>
        <w:pStyle w:val="Ingenmellomrom"/>
        <w:rPr>
          <w:lang w:val="en-US"/>
        </w:rPr>
      </w:pPr>
      <w:r>
        <w:rPr>
          <w:lang w:val="en-US"/>
        </w:rPr>
        <w:t>These frequencies are for AWACS, Mission Commanders or Flight Leads to use for the actual tactical execution of the mission (Packages, SCAR, DCA, etc). Frequencies will normally be assigned as part of the tasking.</w:t>
      </w:r>
    </w:p>
    <w:p w:rsidR="00CE2A4C" w:rsidRPr="004E2239" w:rsidRDefault="00A260D1" w:rsidP="00CD2827">
      <w:pPr>
        <w:pStyle w:val="Ingenmellomrom"/>
        <w:rPr>
          <w:lang w:val="en-US"/>
        </w:rPr>
      </w:pPr>
      <w:r>
        <w:rPr>
          <w:noProof/>
        </w:rPr>
        <w:drawing>
          <wp:inline distT="0" distB="0" distL="0" distR="0">
            <wp:extent cx="3686175" cy="4460582"/>
            <wp:effectExtent l="19050" t="0" r="9525" b="0"/>
            <wp:docPr id="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86175" cy="4460582"/>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JTAC frequencies and callsigns</w:t>
      </w:r>
    </w:p>
    <w:p w:rsidR="003831EC" w:rsidRPr="004E2239" w:rsidRDefault="00025C74" w:rsidP="00EE0D98">
      <w:pPr>
        <w:pStyle w:val="Ingenmellomrom"/>
        <w:rPr>
          <w:lang w:val="en-US"/>
        </w:rPr>
      </w:pPr>
      <w:r>
        <w:rPr>
          <w:noProof/>
        </w:rPr>
        <w:drawing>
          <wp:inline distT="0" distB="0" distL="0" distR="0">
            <wp:extent cx="4515068" cy="1171575"/>
            <wp:effectExtent l="19050" t="0" r="0" b="0"/>
            <wp:docPr id="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526084" cy="1174433"/>
                    </a:xfrm>
                    <a:prstGeom prst="rect">
                      <a:avLst/>
                    </a:prstGeom>
                    <a:noFill/>
                    <a:ln w="9525">
                      <a:noFill/>
                      <a:miter lim="800000"/>
                      <a:headEnd/>
                      <a:tailEnd/>
                    </a:ln>
                  </pic:spPr>
                </pic:pic>
              </a:graphicData>
            </a:graphic>
          </wp:inline>
        </w:drawing>
      </w: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Pr="00AB2338" w:rsidRDefault="00983C0C" w:rsidP="00212583">
      <w:pPr>
        <w:pStyle w:val="Ingenmellomrom"/>
        <w:rPr>
          <w:sz w:val="18"/>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lastRenderedPageBreak/>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work.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476DE5" w:rsidP="00476DE5">
      <w:pPr>
        <w:pStyle w:val="Ingenmellomrom"/>
        <w:rPr>
          <w:lang w:val="en-US"/>
        </w:rPr>
      </w:pPr>
      <w:r w:rsidRPr="004E2239">
        <w:rPr>
          <w:lang w:val="en-US"/>
        </w:rPr>
        <w:t xml:space="preserve">Any flight flying in </w:t>
      </w:r>
      <w:r w:rsidR="005B2BEC">
        <w:rPr>
          <w:lang w:val="en-US"/>
        </w:rPr>
        <w:t>OPAC</w:t>
      </w:r>
      <w:r w:rsidRPr="004E2239">
        <w:rPr>
          <w:lang w:val="en-US"/>
        </w:rPr>
        <w:t xml:space="preserve"> may be re</w:t>
      </w:r>
      <w:r w:rsidR="0054473E">
        <w:rPr>
          <w:lang w:val="en-US"/>
        </w:rPr>
        <w:t>-</w:t>
      </w:r>
      <w:r w:rsidRPr="004E2239">
        <w:rPr>
          <w:lang w:val="en-US"/>
        </w:rPr>
        <w:t>tasked to higher priority tasks</w:t>
      </w:r>
      <w:r w:rsidR="005B2BEC">
        <w:rPr>
          <w:lang w:val="en-US"/>
        </w:rPr>
        <w:t>.</w:t>
      </w:r>
      <w:r w:rsidR="00CE2A4C">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5B2BEC">
        <w:rPr>
          <w:lang w:val="en-US"/>
        </w:rPr>
        <w:t>missions.</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5B2BEC">
        <w:rPr>
          <w:lang w:val="en-US"/>
        </w:rPr>
        <w:t>OPAC</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be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w:t>
      </w:r>
      <w:r w:rsidR="00AB2338">
        <w:rPr>
          <w:lang w:val="en-US"/>
        </w:rPr>
        <w:t>30.000ft or higher and 800kts/Mach 1.0</w:t>
      </w:r>
      <w:r>
        <w:rPr>
          <w:lang w:val="en-US"/>
        </w:rPr>
        <w:t xml:space="preserve">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AB2338">
        <w:rPr>
          <w:lang w:val="en-US"/>
        </w:rPr>
        <w:t>– (30.000ft or higher and 800kts/Mach 1.0</w:t>
      </w:r>
      <w:r>
        <w:rPr>
          <w:lang w:val="en-US"/>
        </w:rPr>
        <w:t xml:space="preserve"> or higher.)</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AB2338">
        <w:rPr>
          <w:lang w:val="en-US"/>
        </w:rPr>
        <w:t xml:space="preserve"> (3</w:t>
      </w:r>
      <w:r w:rsidR="00B66D98" w:rsidRPr="00E21920">
        <w:rPr>
          <w:lang w:val="en-US"/>
        </w:rPr>
        <w:t>0</w:t>
      </w:r>
      <w:r w:rsidR="002C3F09" w:rsidRPr="00E21920">
        <w:rPr>
          <w:lang w:val="en-US"/>
        </w:rPr>
        <w:t>k</w:t>
      </w:r>
      <w:r w:rsidR="00015C7D" w:rsidRPr="00E21920">
        <w:rPr>
          <w:lang w:val="en-US"/>
        </w:rPr>
        <w:t xml:space="preserve"> ft</w:t>
      </w:r>
      <w:r w:rsidR="00AB2338">
        <w:rPr>
          <w:lang w:val="en-US"/>
        </w:rPr>
        <w:t xml:space="preserve"> + 800kts/mach 1.0 or </w:t>
      </w:r>
      <w:r w:rsidR="002C3F09" w:rsidRPr="00E21920">
        <w:rPr>
          <w:lang w:val="en-US"/>
        </w:rPr>
        <w:t>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5B2BEC">
        <w:rPr>
          <w:lang w:val="en-US"/>
        </w:rPr>
        <w:t>OPAC</w:t>
      </w:r>
      <w:r>
        <w:rPr>
          <w:lang w:val="en-US"/>
        </w:rPr>
        <w:t>.</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r w:rsidR="005B2BEC" w:rsidRPr="004E2239">
        <w:rPr>
          <w:rFonts w:asciiTheme="minorHAnsi" w:hAnsiTheme="minorHAnsi" w:cstheme="minorBidi"/>
          <w:color w:val="auto"/>
          <w:sz w:val="22"/>
          <w:szCs w:val="22"/>
          <w:lang w:val="en-US"/>
        </w:rPr>
        <w:t xml:space="preserve">status </w:t>
      </w:r>
      <w:r w:rsidR="005B2BEC">
        <w:rPr>
          <w:rFonts w:asciiTheme="minorHAnsi" w:hAnsiTheme="minorHAnsi" w:cstheme="minorBidi"/>
          <w:color w:val="auto"/>
          <w:sz w:val="22"/>
          <w:szCs w:val="22"/>
          <w:lang w:val="en-US"/>
        </w:rPr>
        <w:t>is</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0547B4" w:rsidRDefault="000547B4" w:rsidP="000547B4">
      <w:pPr>
        <w:pStyle w:val="Overskrift2"/>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5B2BEC">
        <w:rPr>
          <w:lang w:val="en-US"/>
        </w:rPr>
        <w:t>JFACC</w:t>
      </w:r>
      <w:r w:rsidR="006D298F" w:rsidRPr="00E21920">
        <w:rPr>
          <w:lang w:val="en-US"/>
        </w:rPr>
        <w:t xml:space="preserve"> prior to mission execution.</w:t>
      </w:r>
    </w:p>
    <w:p w:rsidR="00537FF0" w:rsidRPr="00181AAC" w:rsidRDefault="005B2BEC" w:rsidP="004E28CC">
      <w:pPr>
        <w:widowControl w:val="0"/>
        <w:tabs>
          <w:tab w:val="left" w:pos="1041"/>
        </w:tabs>
        <w:autoSpaceDE w:val="0"/>
        <w:autoSpaceDN w:val="0"/>
        <w:spacing w:before="229" w:after="0" w:line="240" w:lineRule="auto"/>
        <w:ind w:right="189"/>
      </w:pPr>
      <w:r>
        <w:t>JFACC</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r w:rsidR="005B2BEC" w:rsidRPr="00181AAC">
        <w:rPr>
          <w:rFonts w:cstheme="minorHAnsi"/>
          <w:spacing w:val="-2"/>
        </w:rPr>
        <w:t>favour</w:t>
      </w:r>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attack/reattack</w:t>
      </w:r>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008A2985">
        <w:rPr>
          <w:lang w:val="en-US"/>
        </w:rPr>
        <w:t xml:space="preserve">friendly </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1)</w:t>
      </w:r>
      <w:r w:rsidR="005B2BEC">
        <w:rPr>
          <w:lang w:val="en-US"/>
        </w:rPr>
        <w:t xml:space="preserve"> </w:t>
      </w:r>
      <w:r w:rsidRPr="004E2239">
        <w:rPr>
          <w:lang w:val="en-US"/>
        </w:rPr>
        <w:t xml:space="preserve">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5B2BEC">
        <w:rPr>
          <w:lang w:val="en-US"/>
        </w:rPr>
        <w:t>OPAC</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5B2BEC" w:rsidRDefault="00587FC1" w:rsidP="00587FC1">
      <w:pPr>
        <w:pStyle w:val="Ingenmellomrom"/>
        <w:rPr>
          <w:lang w:val="en-US"/>
        </w:rPr>
      </w:pPr>
      <w:r w:rsidRPr="004E2239">
        <w:rPr>
          <w:lang w:val="en-US"/>
        </w:rPr>
        <w:t xml:space="preserve">See </w:t>
      </w:r>
      <w:r w:rsidRPr="005B2BEC">
        <w:rPr>
          <w:lang w:val="en-US"/>
        </w:rPr>
        <w:t>AR TTP</w:t>
      </w:r>
      <w:r w:rsidRPr="004E2239">
        <w:rPr>
          <w:lang w:val="en-US"/>
        </w:rPr>
        <w:t xml:space="preserve"> and </w:t>
      </w:r>
      <w:r w:rsidRPr="005B2BEC">
        <w:rPr>
          <w:lang w:val="en-US"/>
        </w:rPr>
        <w:t>SCAR TTP</w:t>
      </w:r>
      <w:r w:rsidR="005B2BEC" w:rsidRPr="005B2BEC">
        <w:rPr>
          <w:lang w:val="en-US"/>
        </w:rPr>
        <w:t xml:space="preserve"> </w:t>
      </w:r>
      <w:r w:rsidR="005B2BEC">
        <w:rPr>
          <w:lang w:val="en-US"/>
        </w:rPr>
        <w:t xml:space="preserve">on </w:t>
      </w:r>
      <w:hyperlink r:id="rId20" w:history="1">
        <w:r w:rsidR="005B2BEC" w:rsidRPr="005B2BEC">
          <w:rPr>
            <w:rStyle w:val="Hyperkobling"/>
            <w:lang w:val="en-US"/>
          </w:rPr>
          <w:t>Documents page</w:t>
        </w:r>
      </w:hyperlink>
      <w:r w:rsidR="005B2BEC">
        <w:rPr>
          <w:lang w:val="en-US"/>
        </w:rPr>
        <w:t xml:space="preserve"> on 132</w:t>
      </w:r>
      <w:r w:rsidR="005B2BEC" w:rsidRPr="005B2BEC">
        <w:rPr>
          <w:vertAlign w:val="superscript"/>
          <w:lang w:val="en-US"/>
        </w:rPr>
        <w:t>nd</w:t>
      </w:r>
      <w:r w:rsidR="005B2BEC">
        <w:rPr>
          <w:lang w:val="en-US"/>
        </w:rPr>
        <w:t xml:space="preserve"> Virtual Wing website.</w:t>
      </w:r>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 xml:space="preserve">as required </w:t>
      </w:r>
      <w:r w:rsidR="005B2BEC">
        <w:rPr>
          <w:lang w:val="en-US"/>
        </w:rPr>
        <w:t>per JFACC intentions.</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Default="009A0BD7" w:rsidP="00401FF4">
      <w:pPr>
        <w:pStyle w:val="Ingenmellomrom"/>
        <w:rPr>
          <w:lang w:val="en-US"/>
        </w:rPr>
      </w:pPr>
      <w:r>
        <w:rPr>
          <w:lang w:val="en-US"/>
        </w:rPr>
        <w:t xml:space="preserve">KC-130 are used for drogue operations </w:t>
      </w:r>
      <w:r w:rsidRPr="004E2239">
        <w:rPr>
          <w:lang w:val="en-US"/>
        </w:rPr>
        <w:t>(F/A-18 / F-14)</w:t>
      </w:r>
    </w:p>
    <w:p w:rsidR="009A0BD7" w:rsidRDefault="009A0BD7" w:rsidP="00401FF4">
      <w:pPr>
        <w:pStyle w:val="Ingenmellomrom"/>
        <w:rPr>
          <w:lang w:val="en-US"/>
        </w:rPr>
      </w:pPr>
    </w:p>
    <w:p w:rsidR="009A0BD7" w:rsidRPr="004E2239" w:rsidRDefault="009A0BD7" w:rsidP="00401FF4">
      <w:pPr>
        <w:pStyle w:val="Ingenmellomrom"/>
        <w:rPr>
          <w:lang w:val="en-US"/>
        </w:rPr>
      </w:pPr>
      <w:r>
        <w:rPr>
          <w:noProof/>
        </w:rPr>
        <w:drawing>
          <wp:inline distT="0" distB="0" distL="0" distR="0">
            <wp:extent cx="4067175" cy="3524250"/>
            <wp:effectExtent l="1905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067175" cy="3524250"/>
                    </a:xfrm>
                    <a:prstGeom prst="rect">
                      <a:avLst/>
                    </a:prstGeom>
                    <a:noFill/>
                    <a:ln w="9525">
                      <a:noFill/>
                      <a:miter lim="800000"/>
                      <a:headEnd/>
                      <a:tailEnd/>
                    </a:ln>
                  </pic:spPr>
                </pic:pic>
              </a:graphicData>
            </a:graphic>
          </wp:inline>
        </w:drawing>
      </w: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(Callsign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r w:rsidRPr="004E2239">
        <w:rPr>
          <w:lang w:val="en-US"/>
        </w:rPr>
        <w:t>Altimeter setting.</w:t>
      </w:r>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r w:rsidR="009A0BD7">
        <w:rPr>
          <w:lang w:val="en-US"/>
        </w:rPr>
        <w:t xml:space="preserve">JFACC </w:t>
      </w:r>
      <w:r w:rsidR="009A0BD7" w:rsidRPr="009A0BD7">
        <w:rPr>
          <w:lang w:val="en-US"/>
        </w:rPr>
        <w:t>Airspace C</w:t>
      </w:r>
      <w:r w:rsidR="009A0BD7">
        <w:rPr>
          <w:lang w:val="en-US"/>
        </w:rPr>
        <w:t>ontrol Plan and Airspace Control Order</w:t>
      </w:r>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w:t>
      </w:r>
      <w:r w:rsidR="009B4223">
        <w:rPr>
          <w:lang w:val="en-US"/>
        </w:rPr>
        <w:t xml:space="preserve"> </w:t>
      </w:r>
      <w:r w:rsidRPr="004E2239">
        <w:rPr>
          <w:lang w:val="en-US"/>
        </w:rPr>
        <w:t>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lastRenderedPageBreak/>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9A0BD7">
        <w:rPr>
          <w:lang w:val="en-US"/>
        </w:rPr>
        <w:t>OPAC</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w:t>
      </w:r>
      <w:r w:rsidR="009B1978">
        <w:rPr>
          <w:lang w:val="en-US"/>
        </w:rPr>
        <w:t xml:space="preserve"> </w:t>
      </w:r>
      <w:r w:rsidR="00401FF4" w:rsidRPr="004E2239">
        <w:rPr>
          <w:lang w:val="en-US"/>
        </w:rPr>
        <w:t>responsibility. This in-order to avoid unnecessary</w:t>
      </w:r>
      <w:r w:rsidRPr="004E2239">
        <w:rPr>
          <w:lang w:val="en-US"/>
        </w:rPr>
        <w:t xml:space="preserve"> </w:t>
      </w:r>
      <w:r w:rsidR="00401FF4" w:rsidRPr="004E2239">
        <w:rPr>
          <w:lang w:val="en-US"/>
        </w:rPr>
        <w:t>QNH changes.</w:t>
      </w:r>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w:t>
      </w:r>
      <w:r w:rsidR="009A0BD7">
        <w:rPr>
          <w:lang w:val="en-US"/>
        </w:rPr>
        <w:t>allied airbases</w:t>
      </w:r>
      <w:r>
        <w:rPr>
          <w:lang w:val="en-US"/>
        </w:rPr>
        <w:t xml:space="preserve"> are to use </w:t>
      </w:r>
      <w:r w:rsidR="0041294D">
        <w:rPr>
          <w:lang w:val="en-US"/>
        </w:rPr>
        <w:t xml:space="preserve">procedures outlined in </w:t>
      </w:r>
      <w:r w:rsidR="009A0BD7">
        <w:rPr>
          <w:lang w:val="en-US"/>
        </w:rPr>
        <w:t>charts available on the OPAC briefing page/event information</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D17" w:rsidRDefault="00553D17" w:rsidP="00465966">
      <w:pPr>
        <w:spacing w:after="0" w:line="240" w:lineRule="auto"/>
      </w:pPr>
      <w:r>
        <w:separator/>
      </w:r>
    </w:p>
  </w:endnote>
  <w:endnote w:type="continuationSeparator" w:id="1">
    <w:p w:rsidR="00553D17" w:rsidRDefault="00553D1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74" w:rsidRPr="008275B5" w:rsidRDefault="00025C74" w:rsidP="00753AD3">
    <w:pPr>
      <w:pStyle w:val="Bunntekst"/>
      <w:jc w:val="center"/>
      <w:rPr>
        <w:sz w:val="16"/>
        <w:lang w:val="en-US"/>
      </w:rPr>
    </w:pPr>
    <w:r w:rsidRPr="008275B5">
      <w:rPr>
        <w:b/>
        <w:bCs/>
        <w:sz w:val="16"/>
        <w:lang w:val="en-US"/>
      </w:rPr>
      <w:t>DISCLAIMER:</w:t>
    </w:r>
  </w:p>
  <w:p w:rsidR="00025C74" w:rsidRPr="008275B5" w:rsidRDefault="00025C7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025C74" w:rsidRPr="008275B5" w:rsidRDefault="00025C7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D17" w:rsidRDefault="00553D17" w:rsidP="00465966">
      <w:pPr>
        <w:spacing w:after="0" w:line="240" w:lineRule="auto"/>
      </w:pPr>
      <w:r>
        <w:separator/>
      </w:r>
    </w:p>
  </w:footnote>
  <w:footnote w:type="continuationSeparator" w:id="1">
    <w:p w:rsidR="00553D17" w:rsidRDefault="00553D17" w:rsidP="00465966">
      <w:pPr>
        <w:spacing w:after="0" w:line="240" w:lineRule="auto"/>
      </w:pPr>
      <w:r>
        <w:continuationSeparator/>
      </w:r>
    </w:p>
  </w:footnote>
  <w:footnote w:id="2">
    <w:p w:rsidR="00025C74" w:rsidRPr="004E28CC" w:rsidRDefault="00025C74"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74" w:rsidRPr="008275B5" w:rsidRDefault="00025C74" w:rsidP="00863CD0">
    <w:pPr>
      <w:pStyle w:val="Topptekst"/>
      <w:rPr>
        <w:sz w:val="18"/>
        <w:szCs w:val="30"/>
        <w:lang w:val="en-US"/>
      </w:rPr>
    </w:pPr>
    <w:r>
      <w:rPr>
        <w:noProof/>
        <w:lang w:val="nb-NO"/>
      </w:rPr>
      <w:drawing>
        <wp:inline distT="0" distB="0" distL="0" distR="0">
          <wp:extent cx="629680" cy="575263"/>
          <wp:effectExtent l="0" t="0" r="0" b="0"/>
          <wp:docPr id="1" name="Bilde 0"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1"/>
                  <a:stretch>
                    <a:fillRect/>
                  </a:stretch>
                </pic:blipFill>
                <pic:spPr>
                  <a:xfrm>
                    <a:off x="0" y="0"/>
                    <a:ext cx="631985" cy="577369"/>
                  </a:xfrm>
                  <a:prstGeom prst="rect">
                    <a:avLst/>
                  </a:prstGeom>
                </pic:spPr>
              </pic:pic>
            </a:graphicData>
          </a:graphic>
        </wp:inline>
      </w:drawing>
    </w:r>
    <w:r>
      <w:tab/>
    </w:r>
    <w:r>
      <w:tab/>
    </w:r>
    <w:r>
      <w:rPr>
        <w:sz w:val="18"/>
        <w:szCs w:val="30"/>
        <w:lang w:val="en-US"/>
      </w:rPr>
      <w:t>OPAC</w:t>
    </w:r>
  </w:p>
  <w:p w:rsidR="00025C74" w:rsidRPr="008275B5" w:rsidRDefault="00025C74" w:rsidP="00465966">
    <w:pPr>
      <w:pStyle w:val="Topptekst"/>
      <w:jc w:val="right"/>
      <w:rPr>
        <w:sz w:val="18"/>
        <w:szCs w:val="30"/>
        <w:lang w:val="en-US"/>
      </w:rPr>
    </w:pPr>
    <w:r w:rsidRPr="008275B5">
      <w:rPr>
        <w:sz w:val="18"/>
        <w:szCs w:val="30"/>
        <w:lang w:val="en-US"/>
      </w:rPr>
      <w:t xml:space="preserve"> </w:t>
    </w:r>
    <w:r>
      <w:rPr>
        <w:sz w:val="18"/>
        <w:szCs w:val="30"/>
        <w:lang w:val="en-US"/>
      </w:rPr>
      <w:t>SPINS v0.1</w:t>
    </w:r>
  </w:p>
  <w:p w:rsidR="00025C74" w:rsidRPr="008275B5" w:rsidRDefault="00025C7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465966"/>
    <w:rsid w:val="00001468"/>
    <w:rsid w:val="000023B9"/>
    <w:rsid w:val="00011F4E"/>
    <w:rsid w:val="00015342"/>
    <w:rsid w:val="00015C7D"/>
    <w:rsid w:val="00023947"/>
    <w:rsid w:val="00025C74"/>
    <w:rsid w:val="000313AA"/>
    <w:rsid w:val="00032500"/>
    <w:rsid w:val="00034045"/>
    <w:rsid w:val="000340F7"/>
    <w:rsid w:val="00034388"/>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66341"/>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1552"/>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003D"/>
    <w:rsid w:val="00381675"/>
    <w:rsid w:val="0038251B"/>
    <w:rsid w:val="003831EC"/>
    <w:rsid w:val="00384B9C"/>
    <w:rsid w:val="00384C5E"/>
    <w:rsid w:val="00386261"/>
    <w:rsid w:val="003925F6"/>
    <w:rsid w:val="00395E03"/>
    <w:rsid w:val="003A0434"/>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31EB"/>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01BB"/>
    <w:rsid w:val="0054473E"/>
    <w:rsid w:val="00547007"/>
    <w:rsid w:val="00547EBD"/>
    <w:rsid w:val="00550BA9"/>
    <w:rsid w:val="00552BEC"/>
    <w:rsid w:val="00553D17"/>
    <w:rsid w:val="00555575"/>
    <w:rsid w:val="00557401"/>
    <w:rsid w:val="005625A6"/>
    <w:rsid w:val="0057079A"/>
    <w:rsid w:val="005806E0"/>
    <w:rsid w:val="00587FC1"/>
    <w:rsid w:val="0059007B"/>
    <w:rsid w:val="0059204B"/>
    <w:rsid w:val="005978F0"/>
    <w:rsid w:val="00597D93"/>
    <w:rsid w:val="005A1C85"/>
    <w:rsid w:val="005B2BEC"/>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0BD7"/>
    <w:rsid w:val="009A1442"/>
    <w:rsid w:val="009A29B4"/>
    <w:rsid w:val="009A7DB2"/>
    <w:rsid w:val="009B1978"/>
    <w:rsid w:val="009B4223"/>
    <w:rsid w:val="009B4D12"/>
    <w:rsid w:val="009B4ED9"/>
    <w:rsid w:val="009D0534"/>
    <w:rsid w:val="009D73F8"/>
    <w:rsid w:val="009D78DE"/>
    <w:rsid w:val="009F08B6"/>
    <w:rsid w:val="00A01A04"/>
    <w:rsid w:val="00A14E23"/>
    <w:rsid w:val="00A260D1"/>
    <w:rsid w:val="00A3024B"/>
    <w:rsid w:val="00A36E11"/>
    <w:rsid w:val="00A473E6"/>
    <w:rsid w:val="00A51547"/>
    <w:rsid w:val="00A66759"/>
    <w:rsid w:val="00A67BF2"/>
    <w:rsid w:val="00A76AC3"/>
    <w:rsid w:val="00A85DD0"/>
    <w:rsid w:val="00A86623"/>
    <w:rsid w:val="00A902C6"/>
    <w:rsid w:val="00A92255"/>
    <w:rsid w:val="00A95E75"/>
    <w:rsid w:val="00A97C79"/>
    <w:rsid w:val="00AB2338"/>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77"/>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337C"/>
    <w:rsid w:val="00C15869"/>
    <w:rsid w:val="00C174D7"/>
    <w:rsid w:val="00C21D7E"/>
    <w:rsid w:val="00C30FF9"/>
    <w:rsid w:val="00C3574A"/>
    <w:rsid w:val="00C35A57"/>
    <w:rsid w:val="00C461F6"/>
    <w:rsid w:val="00C524FE"/>
    <w:rsid w:val="00C627AB"/>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0785"/>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466696441">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132nd-vWing/OPAC-Brief/blob/main/MISSION%20INFORMATION/OPAC%20TAT-101%20Transmission%20Authentication%20Table.pdf" TargetMode="External"/><Relationship Id="rId20" Type="http://schemas.openxmlformats.org/officeDocument/2006/relationships/hyperlink" Target="http://132virtualwing.org/index.php/page/docu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132nd-vWing/OPAC-Brief/blob/main/MISSION%20INFORMATION/OPAC%20AET-100%20Authentication%20Encruption%20Table.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01B20-0052-4EAB-B2FA-C37EED9D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4847</Words>
  <Characters>25692</Characters>
  <Application>Microsoft Office Word</Application>
  <DocSecurity>0</DocSecurity>
  <Lines>214</Lines>
  <Paragraphs>60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OPAC STANDING SPINS</vt:lpstr>
      <vt:lpstr/>
    </vt:vector>
  </TitlesOfParts>
  <Company>HP</Company>
  <LinksUpToDate>false</LinksUpToDate>
  <CharactersWithSpaces>30479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OPAC STANDING SPINS</dc:title>
  <dc:subject>OPAC STANDING SPINS</dc:subject>
  <dc:creator>132nd Virtual Wing</dc:creator>
  <cp:keywords>OPAC STANDING SPINS</cp:keywords>
  <cp:lastModifiedBy>Frode Nakken</cp:lastModifiedBy>
  <cp:revision>7</cp:revision>
  <cp:lastPrinted>2024-09-15T12:55:00Z</cp:lastPrinted>
  <dcterms:created xsi:type="dcterms:W3CDTF">2025-02-02T19:55:00Z</dcterms:created>
  <dcterms:modified xsi:type="dcterms:W3CDTF">2025-02-02T20:34:00Z</dcterms:modified>
</cp:coreProperties>
</file>