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78152D" w:rsidP="00753AD3">
      <w:pPr>
        <w:pStyle w:val="Tittel"/>
        <w:jc w:val="center"/>
      </w:pPr>
      <w:r>
        <w:rPr>
          <w:noProof/>
        </w:rPr>
        <w:drawing>
          <wp:inline distT="0" distB="0" distL="0" distR="0">
            <wp:extent cx="2074710" cy="1895475"/>
            <wp:effectExtent l="0" t="0" r="0" b="0"/>
            <wp:docPr id="2" name="Bilde 1" descr="D:\GIT PROJECTS\OPAT-background\CJTF-2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OPAT-background\CJTF-23 logo.png"/>
                    <pic:cNvPicPr>
                      <a:picLocks noChangeAspect="1" noChangeArrowheads="1"/>
                    </pic:cNvPicPr>
                  </pic:nvPicPr>
                  <pic:blipFill>
                    <a:blip r:embed="rId8" cstate="print"/>
                    <a:srcRect/>
                    <a:stretch>
                      <a:fillRect/>
                    </a:stretch>
                  </pic:blipFill>
                  <pic:spPr bwMode="auto">
                    <a:xfrm>
                      <a:off x="0" y="0"/>
                      <a:ext cx="2074024" cy="1894848"/>
                    </a:xfrm>
                    <a:prstGeom prst="rect">
                      <a:avLst/>
                    </a:prstGeom>
                    <a:noFill/>
                    <a:ln w="9525">
                      <a:noFill/>
                      <a:miter lim="800000"/>
                      <a:headEnd/>
                      <a:tailEnd/>
                    </a:ln>
                  </pic:spPr>
                </pic:pic>
              </a:graphicData>
            </a:graphic>
          </wp:inline>
        </w:drawing>
      </w:r>
    </w:p>
    <w:p w:rsidR="0078152D" w:rsidRDefault="0078152D" w:rsidP="00753AD3">
      <w:pPr>
        <w:pStyle w:val="Tittel"/>
        <w:jc w:val="center"/>
        <w:rPr>
          <w:sz w:val="48"/>
          <w:lang w:val="en-US"/>
        </w:rPr>
      </w:pPr>
      <w:r>
        <w:rPr>
          <w:sz w:val="48"/>
          <w:lang w:val="en-US"/>
        </w:rPr>
        <w:t>Joint Force Commander CJTF-23</w:t>
      </w:r>
    </w:p>
    <w:p w:rsidR="00753AD3" w:rsidRPr="005553DE" w:rsidRDefault="00D12A41" w:rsidP="00753AD3">
      <w:pPr>
        <w:pStyle w:val="Tittel"/>
        <w:jc w:val="center"/>
        <w:rPr>
          <w:sz w:val="48"/>
          <w:lang w:val="en-US"/>
        </w:rPr>
      </w:pP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78152D">
        <w:rPr>
          <w:sz w:val="48"/>
          <w:lang w:val="en-US"/>
        </w:rPr>
        <w:t>1</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78152D">
        <w:rPr>
          <w:lang w:val="en-US"/>
        </w:rPr>
        <w:t>0</w:t>
      </w:r>
      <w:r>
        <w:rPr>
          <w:lang w:val="en-US"/>
        </w:rPr>
        <w:t xml:space="preserve"> and provides CJTF-</w:t>
      </w:r>
      <w:r w:rsidR="0078152D">
        <w:rPr>
          <w:lang w:val="en-US"/>
        </w:rPr>
        <w:t xml:space="preserve">23 </w:t>
      </w:r>
      <w:r w:rsidR="004940F6">
        <w:rPr>
          <w:lang w:val="en-US"/>
        </w:rPr>
        <w:t xml:space="preserve"> guidance to the entire force for D</w:t>
      </w:r>
      <w:r w:rsidR="0078152D">
        <w:rPr>
          <w:lang w:val="en-US"/>
        </w:rPr>
        <w:t>1</w:t>
      </w:r>
      <w:r w:rsidR="004940F6">
        <w:rPr>
          <w:lang w:val="en-US"/>
        </w:rPr>
        <w:t>.</w:t>
      </w:r>
    </w:p>
    <w:p w:rsidR="007514B7" w:rsidRPr="00A63913" w:rsidRDefault="007514B7" w:rsidP="00A63913">
      <w:pPr>
        <w:rPr>
          <w:lang w:val="en-US"/>
        </w:rPr>
      </w:pPr>
      <w:r w:rsidRPr="006C68A7">
        <w:rPr>
          <w:b/>
          <w:lang w:val="en-US"/>
        </w:rPr>
        <w:t>Reference CombatFlite</w:t>
      </w:r>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General s</w:t>
      </w:r>
      <w:r w:rsidR="00DC3087">
        <w:t>ituation</w:t>
      </w:r>
    </w:p>
    <w:p w:rsidR="001D5A0B" w:rsidRDefault="001D5A0B" w:rsidP="0086279A">
      <w:pPr>
        <w:pStyle w:val="Ingenmellomrom"/>
        <w:rPr>
          <w:lang w:val="en-US"/>
        </w:rPr>
      </w:pPr>
      <w:r>
        <w:rPr>
          <w:lang w:val="en-US"/>
        </w:rPr>
        <w:t xml:space="preserve">Road to war according to introduction brief: </w:t>
      </w:r>
      <w:hyperlink r:id="rId10" w:history="1">
        <w:r w:rsidRPr="001D5A0B">
          <w:rPr>
            <w:rStyle w:val="Hyperkobling"/>
            <w:lang w:val="en-US"/>
          </w:rPr>
          <w:t>Operation Arctic Citadel Introduction Brief</w:t>
        </w:r>
      </w:hyperlink>
    </w:p>
    <w:p w:rsidR="001D5A0B" w:rsidRDefault="001D5A0B" w:rsidP="0086279A">
      <w:pPr>
        <w:pStyle w:val="Ingenmellomrom"/>
        <w:rPr>
          <w:lang w:val="en-US"/>
        </w:rPr>
      </w:pPr>
    </w:p>
    <w:p w:rsidR="001D5A0B" w:rsidRDefault="00CD721E" w:rsidP="0086279A">
      <w:pPr>
        <w:pStyle w:val="Ingenmellomrom"/>
        <w:rPr>
          <w:lang w:val="en-US"/>
        </w:rPr>
      </w:pPr>
      <w:r>
        <w:rPr>
          <w:lang w:val="en-US"/>
        </w:rPr>
        <w:t xml:space="preserve">D0: </w:t>
      </w:r>
      <w:r w:rsidR="001D5A0B">
        <w:rPr>
          <w:lang w:val="en-US"/>
        </w:rPr>
        <w:t>September 20</w:t>
      </w:r>
      <w:r w:rsidR="001D5A0B" w:rsidRPr="00CD721E">
        <w:rPr>
          <w:vertAlign w:val="superscript"/>
          <w:lang w:val="en-US"/>
        </w:rPr>
        <w:t>th</w:t>
      </w:r>
      <w:r>
        <w:rPr>
          <w:lang w:val="en-US"/>
        </w:rPr>
        <w:t xml:space="preserve"> 2011:</w:t>
      </w:r>
    </w:p>
    <w:p w:rsidR="00CD721E" w:rsidRDefault="00CD721E" w:rsidP="0086279A">
      <w:pPr>
        <w:pStyle w:val="Ingenmellomrom"/>
        <w:rPr>
          <w:lang w:val="en-US"/>
        </w:rPr>
      </w:pPr>
      <w:r>
        <w:rPr>
          <w:lang w:val="en-US"/>
        </w:rPr>
        <w:t>JFACC</w:t>
      </w:r>
      <w:r>
        <w:rPr>
          <w:rStyle w:val="Fotnotereferanse"/>
          <w:lang w:val="en-US"/>
        </w:rPr>
        <w:footnoteReference w:id="2"/>
      </w:r>
      <w:r>
        <w:rPr>
          <w:lang w:val="en-US"/>
        </w:rPr>
        <w:t xml:space="preserve"> initiated intelligence gathering related to the situation, and completed phase 1 (Deployment) into theater. LCC</w:t>
      </w:r>
      <w:r>
        <w:rPr>
          <w:rStyle w:val="Fotnotereferanse"/>
          <w:lang w:val="en-US"/>
        </w:rPr>
        <w:footnoteReference w:id="3"/>
      </w:r>
      <w:r>
        <w:rPr>
          <w:lang w:val="en-US"/>
        </w:rPr>
        <w:t xml:space="preserve"> started deployment of IV Corps into Finland and are continuing force buildup.</w:t>
      </w:r>
    </w:p>
    <w:p w:rsidR="001D5A0B" w:rsidRDefault="001D5A0B" w:rsidP="0086279A">
      <w:pPr>
        <w:pStyle w:val="Ingenmellomrom"/>
        <w:rPr>
          <w:lang w:val="en-US"/>
        </w:rPr>
      </w:pPr>
    </w:p>
    <w:p w:rsidR="00C30368" w:rsidRDefault="00C30368" w:rsidP="0086279A">
      <w:pPr>
        <w:pStyle w:val="Ingenmellomrom"/>
        <w:rPr>
          <w:lang w:val="en-US"/>
        </w:rPr>
      </w:pPr>
    </w:p>
    <w:p w:rsidR="001B4D84" w:rsidRDefault="001B4D84" w:rsidP="00B97D59">
      <w:pPr>
        <w:pStyle w:val="Ingenmellomrom"/>
        <w:rPr>
          <w:lang w:val="en-US"/>
        </w:rPr>
      </w:pPr>
    </w:p>
    <w:p w:rsidR="001B4D84" w:rsidRDefault="001B4D84" w:rsidP="00B97D59">
      <w:pPr>
        <w:pStyle w:val="Ingenmellomrom"/>
        <w:rPr>
          <w:lang w:val="en-US"/>
        </w:rPr>
      </w:pPr>
    </w:p>
    <w:p w:rsidR="00AA1892" w:rsidRPr="001A2580" w:rsidRDefault="00AA1892" w:rsidP="00B97D59">
      <w:pPr>
        <w:pStyle w:val="Ingenmellomrom"/>
        <w:rPr>
          <w:lang w:val="en-US"/>
        </w:rPr>
      </w:pPr>
    </w:p>
    <w:p w:rsidR="00372FF9" w:rsidRPr="008336C6" w:rsidRDefault="000501E6" w:rsidP="0086279A">
      <w:pPr>
        <w:pStyle w:val="Ingenmellomrom"/>
        <w:rPr>
          <w:lang w:val="en-US"/>
        </w:rPr>
      </w:pPr>
      <w:r>
        <w:rPr>
          <w:noProof/>
        </w:rPr>
        <w:lastRenderedPageBreak/>
        <w:drawing>
          <wp:inline distT="0" distB="0" distL="0" distR="0">
            <wp:extent cx="5760720" cy="3776166"/>
            <wp:effectExtent l="57150" t="19050" r="106680" b="71934"/>
            <wp:docPr id="1"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60720" cy="377616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65966" w:rsidRPr="007B22C3" w:rsidRDefault="00D12A41" w:rsidP="007B22C3">
      <w:pPr>
        <w:pStyle w:val="Overskrift2"/>
      </w:pPr>
      <w:r w:rsidRPr="007B22C3">
        <w:t>Friendly situation</w:t>
      </w:r>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925D9C" w:rsidRDefault="00925D9C" w:rsidP="00465966">
      <w:pPr>
        <w:pStyle w:val="Ingenmellomrom"/>
        <w:rPr>
          <w:lang w:val="en-US"/>
        </w:rPr>
      </w:pPr>
      <w:r>
        <w:rPr>
          <w:lang w:val="en-US"/>
        </w:rPr>
        <w:t>55</w:t>
      </w:r>
      <w:r w:rsidRPr="00925D9C">
        <w:rPr>
          <w:vertAlign w:val="superscript"/>
          <w:lang w:val="en-US"/>
        </w:rPr>
        <w:t>th</w:t>
      </w:r>
      <w:r>
        <w:rPr>
          <w:lang w:val="en-US"/>
        </w:rPr>
        <w:t xml:space="preserve"> Armor Division (Consisting of Abrahams and Challenger 2 tanks)</w:t>
      </w:r>
    </w:p>
    <w:p w:rsidR="00925D9C" w:rsidRDefault="00925D9C" w:rsidP="00925D9C">
      <w:pPr>
        <w:pStyle w:val="Ingenmellomrom"/>
        <w:rPr>
          <w:lang w:val="en-US"/>
        </w:rPr>
      </w:pPr>
      <w:r>
        <w:rPr>
          <w:lang w:val="en-US"/>
        </w:rPr>
        <w:t>Currently in reserve located around Kittila</w:t>
      </w:r>
    </w:p>
    <w:p w:rsidR="00925D9C" w:rsidRDefault="00925D9C" w:rsidP="00465966">
      <w:pPr>
        <w:pStyle w:val="Ingenmellomrom"/>
        <w:rPr>
          <w:lang w:val="en-US"/>
        </w:rPr>
      </w:pPr>
    </w:p>
    <w:p w:rsidR="00925D9C" w:rsidRDefault="00925D9C" w:rsidP="00465966">
      <w:pPr>
        <w:pStyle w:val="Ingenmellomrom"/>
        <w:rPr>
          <w:lang w:val="en-US"/>
        </w:rPr>
      </w:pPr>
    </w:p>
    <w:p w:rsidR="00925D9C" w:rsidRDefault="00925D9C" w:rsidP="00465966">
      <w:pPr>
        <w:pStyle w:val="Ingenmellomrom"/>
        <w:rPr>
          <w:lang w:val="en-US"/>
        </w:rPr>
      </w:pPr>
      <w:r>
        <w:rPr>
          <w:lang w:val="en-US"/>
        </w:rPr>
        <w:t>56</w:t>
      </w:r>
      <w:r w:rsidRPr="00925D9C">
        <w:rPr>
          <w:vertAlign w:val="superscript"/>
          <w:lang w:val="en-US"/>
        </w:rPr>
        <w:t>th</w:t>
      </w:r>
      <w:r>
        <w:rPr>
          <w:lang w:val="en-US"/>
        </w:rPr>
        <w:t xml:space="preserve"> Mechanized Division  (M2A2 Bradly, LAV-25 and Humwee’s)</w:t>
      </w:r>
    </w:p>
    <w:p w:rsidR="00925D9C" w:rsidRDefault="00925D9C" w:rsidP="00465966">
      <w:pPr>
        <w:pStyle w:val="Ingenmellomrom"/>
        <w:rPr>
          <w:lang w:val="en-US"/>
        </w:rPr>
      </w:pPr>
      <w:r>
        <w:rPr>
          <w:lang w:val="en-US"/>
        </w:rPr>
        <w:t xml:space="preserve">Moving into contested area and aim to secure IVALO by the end of D1. </w:t>
      </w:r>
    </w:p>
    <w:p w:rsidR="00925D9C" w:rsidRDefault="00925D9C" w:rsidP="00465966">
      <w:pPr>
        <w:pStyle w:val="Ingenmellomrom"/>
        <w:rPr>
          <w:lang w:val="en-US"/>
        </w:rPr>
      </w:pPr>
    </w:p>
    <w:p w:rsidR="00925D9C" w:rsidRDefault="00925D9C"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C30368" w:rsidRDefault="00C30368" w:rsidP="00465966">
      <w:pPr>
        <w:pStyle w:val="Ingenmellomrom"/>
        <w:rPr>
          <w:lang w:val="en-US"/>
        </w:rPr>
      </w:pPr>
    </w:p>
    <w:p w:rsidR="004B3682" w:rsidRDefault="00C30368" w:rsidP="00465966">
      <w:pPr>
        <w:pStyle w:val="Ingenmellomrom"/>
        <w:rPr>
          <w:lang w:val="en-US"/>
        </w:rPr>
      </w:pPr>
      <w:r>
        <w:rPr>
          <w:lang w:val="en-US"/>
        </w:rPr>
        <w:t>Local</w:t>
      </w:r>
      <w:r w:rsidR="002D2831">
        <w:rPr>
          <w:lang w:val="en-US"/>
        </w:rPr>
        <w:t xml:space="preserve"> FLOT</w:t>
      </w:r>
      <w:r>
        <w:rPr>
          <w:lang w:val="en-US"/>
        </w:rPr>
        <w:t xml:space="preserve"> </w:t>
      </w:r>
      <w:r w:rsidR="002D2831">
        <w:rPr>
          <w:lang w:val="en-US"/>
        </w:rPr>
        <w:t xml:space="preserve">in </w:t>
      </w:r>
      <w:r>
        <w:rPr>
          <w:lang w:val="en-US"/>
        </w:rPr>
        <w:t>Gazientep</w:t>
      </w:r>
      <w:r w:rsidR="002D2831">
        <w:rPr>
          <w:lang w:val="en-US"/>
        </w:rPr>
        <w:t xml:space="preserve"> area</w:t>
      </w:r>
      <w:r w:rsidR="007E3D5B">
        <w:rPr>
          <w:lang w:val="en-US"/>
        </w:rPr>
        <w:t>:</w:t>
      </w:r>
    </w:p>
    <w:p w:rsidR="004B3682" w:rsidRDefault="004B3682" w:rsidP="00465966">
      <w:pPr>
        <w:pStyle w:val="Ingenmellomrom"/>
        <w:rPr>
          <w:lang w:val="en-US"/>
        </w:rPr>
      </w:pPr>
    </w:p>
    <w:p w:rsidR="004B3682" w:rsidRDefault="004B3682" w:rsidP="00465966">
      <w:pPr>
        <w:pStyle w:val="Ingenmellomrom"/>
        <w:rPr>
          <w:lang w:val="en-US"/>
        </w:rPr>
      </w:pPr>
      <w:r>
        <w:rPr>
          <w:noProof/>
        </w:rPr>
        <w:lastRenderedPageBreak/>
        <w:drawing>
          <wp:inline distT="0" distB="0" distL="0" distR="0">
            <wp:extent cx="4969736" cy="2686050"/>
            <wp:effectExtent l="19050" t="0" r="2314"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968093" cy="2685162"/>
                    </a:xfrm>
                    <a:prstGeom prst="rect">
                      <a:avLst/>
                    </a:prstGeom>
                    <a:noFill/>
                    <a:ln w="9525">
                      <a:noFill/>
                      <a:miter lim="800000"/>
                      <a:headEnd/>
                      <a:tailEnd/>
                    </a:ln>
                  </pic:spPr>
                </pic:pic>
              </a:graphicData>
            </a:graphic>
          </wp:inline>
        </w:drawing>
      </w:r>
    </w:p>
    <w:p w:rsidR="004A3160" w:rsidRDefault="004A3160" w:rsidP="00465966">
      <w:pPr>
        <w:pStyle w:val="Ingenmellomrom"/>
        <w:rPr>
          <w:lang w:val="en-US"/>
        </w:rPr>
      </w:pPr>
    </w:p>
    <w:p w:rsidR="00C30368" w:rsidRDefault="00C30368" w:rsidP="00465966">
      <w:pPr>
        <w:pStyle w:val="Ingenmellomrom"/>
        <w:rPr>
          <w:lang w:val="en-US"/>
        </w:rPr>
      </w:pPr>
    </w:p>
    <w:p w:rsidR="009D085E" w:rsidRDefault="00BE2289" w:rsidP="007514B7">
      <w:pPr>
        <w:pStyle w:val="Overskrift4"/>
        <w:rPr>
          <w:lang w:val="en-US"/>
        </w:rPr>
      </w:pPr>
      <w:r>
        <w:rPr>
          <w:lang w:val="en-US"/>
        </w:rPr>
        <w:t xml:space="preserve">Finnish </w:t>
      </w:r>
      <w:r w:rsidR="00B97D59">
        <w:rPr>
          <w:lang w:val="en-US"/>
        </w:rPr>
        <w:t>local forces</w:t>
      </w:r>
    </w:p>
    <w:p w:rsidR="00BE2289" w:rsidRDefault="00BE2289" w:rsidP="002D262A">
      <w:pPr>
        <w:pStyle w:val="Ingenmellomrom"/>
        <w:numPr>
          <w:ilvl w:val="0"/>
          <w:numId w:val="16"/>
        </w:numPr>
        <w:rPr>
          <w:lang w:val="en-US"/>
        </w:rPr>
      </w:pPr>
    </w:p>
    <w:p w:rsidR="00C30368" w:rsidRDefault="002D2831" w:rsidP="002D262A">
      <w:pPr>
        <w:pStyle w:val="Ingenmellomrom"/>
        <w:numPr>
          <w:ilvl w:val="0"/>
          <w:numId w:val="16"/>
        </w:numPr>
        <w:rPr>
          <w:lang w:val="en-US"/>
        </w:rPr>
      </w:pPr>
      <w:r>
        <w:rPr>
          <w:lang w:val="en-US"/>
        </w:rPr>
        <w:t xml:space="preserve">The </w:t>
      </w:r>
      <w:r w:rsidR="00BE2289">
        <w:rPr>
          <w:lang w:val="en-US"/>
        </w:rPr>
        <w:t>Finnish</w:t>
      </w:r>
      <w:r>
        <w:rPr>
          <w:lang w:val="en-US"/>
        </w:rPr>
        <w:t xml:space="preserve"> 33</w:t>
      </w:r>
      <w:r w:rsidRPr="002D2831">
        <w:rPr>
          <w:vertAlign w:val="superscript"/>
          <w:lang w:val="en-US"/>
        </w:rPr>
        <w:t>rd</w:t>
      </w:r>
      <w:r>
        <w:rPr>
          <w:lang w:val="en-US"/>
        </w:rPr>
        <w:t xml:space="preserve"> Brigade </w:t>
      </w:r>
      <w:r w:rsidR="001C14A6">
        <w:rPr>
          <w:lang w:val="en-US"/>
        </w:rPr>
        <w:t>(M-113s)</w:t>
      </w:r>
    </w:p>
    <w:p w:rsidR="00925D9C" w:rsidRDefault="00925D9C" w:rsidP="002D262A">
      <w:pPr>
        <w:pStyle w:val="Ingenmellomrom"/>
        <w:numPr>
          <w:ilvl w:val="0"/>
          <w:numId w:val="16"/>
        </w:numPr>
        <w:rPr>
          <w:lang w:val="en-US"/>
        </w:rPr>
      </w:pPr>
      <w:r>
        <w:rPr>
          <w:lang w:val="en-US"/>
        </w:rPr>
        <w:t>First BN</w:t>
      </w:r>
      <w:r w:rsidR="001C14A6">
        <w:rPr>
          <w:lang w:val="en-US"/>
        </w:rPr>
        <w:t xml:space="preserve"> - IVALO</w:t>
      </w:r>
    </w:p>
    <w:p w:rsidR="00925D9C" w:rsidRDefault="00925D9C" w:rsidP="002D262A">
      <w:pPr>
        <w:pStyle w:val="Ingenmellomrom"/>
        <w:numPr>
          <w:ilvl w:val="0"/>
          <w:numId w:val="16"/>
        </w:numPr>
        <w:rPr>
          <w:lang w:val="en-US"/>
        </w:rPr>
      </w:pPr>
      <w:r>
        <w:rPr>
          <w:lang w:val="en-US"/>
        </w:rPr>
        <w:t>Second BN</w:t>
      </w:r>
      <w:r w:rsidR="001C14A6">
        <w:rPr>
          <w:lang w:val="en-US"/>
        </w:rPr>
        <w:t>- FARP</w:t>
      </w:r>
    </w:p>
    <w:p w:rsidR="00BE2289" w:rsidRDefault="00BE2289" w:rsidP="00BE2289">
      <w:pPr>
        <w:pStyle w:val="Ingenmellomrom"/>
        <w:ind w:left="720"/>
        <w:rPr>
          <w:lang w:val="en-US"/>
        </w:rPr>
      </w:pPr>
    </w:p>
    <w:p w:rsidR="00BE2289" w:rsidRDefault="00BE2289" w:rsidP="00BE2289">
      <w:pPr>
        <w:pStyle w:val="Overskrift4"/>
        <w:rPr>
          <w:lang w:val="en-US"/>
        </w:rPr>
      </w:pPr>
      <w:r>
        <w:rPr>
          <w:lang w:val="en-US"/>
        </w:rPr>
        <w:t>Norwegian local forces</w:t>
      </w:r>
    </w:p>
    <w:p w:rsidR="00BE2289" w:rsidRDefault="00BE2289" w:rsidP="00BE2289">
      <w:pPr>
        <w:pStyle w:val="Listeavsnitt"/>
        <w:numPr>
          <w:ilvl w:val="0"/>
          <w:numId w:val="16"/>
        </w:numPr>
        <w:rPr>
          <w:lang w:val="en-US"/>
        </w:rPr>
      </w:pPr>
      <w:r>
        <w:rPr>
          <w:lang w:val="en-US"/>
        </w:rPr>
        <w:t>The Norwegian 44</w:t>
      </w:r>
      <w:r w:rsidRPr="00BE2289">
        <w:rPr>
          <w:vertAlign w:val="superscript"/>
          <w:lang w:val="en-US"/>
        </w:rPr>
        <w:t>th</w:t>
      </w:r>
      <w:r>
        <w:rPr>
          <w:lang w:val="en-US"/>
        </w:rPr>
        <w:t xml:space="preserve"> Brigade</w:t>
      </w:r>
    </w:p>
    <w:p w:rsidR="001C14A6" w:rsidRDefault="001C14A6" w:rsidP="00BE2289">
      <w:pPr>
        <w:pStyle w:val="Listeavsnitt"/>
        <w:numPr>
          <w:ilvl w:val="0"/>
          <w:numId w:val="16"/>
        </w:numPr>
        <w:rPr>
          <w:lang w:val="en-US"/>
        </w:rPr>
      </w:pPr>
      <w:r>
        <w:rPr>
          <w:lang w:val="en-US"/>
        </w:rPr>
        <w:t>First BN - Kirkenes</w:t>
      </w:r>
    </w:p>
    <w:p w:rsidR="001C14A6" w:rsidRDefault="001C14A6" w:rsidP="00BE2289">
      <w:pPr>
        <w:pStyle w:val="Listeavsnitt"/>
        <w:numPr>
          <w:ilvl w:val="0"/>
          <w:numId w:val="16"/>
        </w:numPr>
        <w:rPr>
          <w:lang w:val="en-US"/>
        </w:rPr>
      </w:pPr>
      <w:r>
        <w:rPr>
          <w:lang w:val="en-US"/>
        </w:rPr>
        <w:t>Second BN - Banak</w:t>
      </w:r>
    </w:p>
    <w:p w:rsidR="001C14A6" w:rsidRPr="00BE2289" w:rsidRDefault="001C14A6" w:rsidP="00BE2289">
      <w:pPr>
        <w:pStyle w:val="Listeavsnitt"/>
        <w:numPr>
          <w:ilvl w:val="0"/>
          <w:numId w:val="16"/>
        </w:numPr>
        <w:rPr>
          <w:lang w:val="en-US"/>
        </w:rPr>
      </w:pPr>
      <w:r>
        <w:rPr>
          <w:lang w:val="en-US"/>
        </w:rPr>
        <w:t>Third BN - Alta</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5038F" w:rsidRDefault="0035038F" w:rsidP="0035038F">
      <w:pPr>
        <w:pStyle w:val="Ingenmellomrom"/>
        <w:numPr>
          <w:ilvl w:val="1"/>
          <w:numId w:val="16"/>
        </w:numPr>
        <w:rPr>
          <w:lang w:val="en-US"/>
        </w:rPr>
      </w:pPr>
      <w:r>
        <w:rPr>
          <w:lang w:val="en-US"/>
        </w:rPr>
        <w:t>CVN-72 + Cruiser</w:t>
      </w:r>
      <w:r w:rsidR="004516B3">
        <w:rPr>
          <w:lang w:val="en-US"/>
        </w:rPr>
        <w:t>+ USNS Pauxent</w:t>
      </w:r>
      <w:r w:rsidR="004D1605">
        <w:rPr>
          <w:lang w:val="en-US"/>
        </w:rPr>
        <w:t xml:space="preserve"> (Supply ship for MCC)</w:t>
      </w:r>
    </w:p>
    <w:p w:rsidR="00372FF9" w:rsidRDefault="0035038F" w:rsidP="00372FF9">
      <w:pPr>
        <w:pStyle w:val="Ingenmellomrom"/>
        <w:numPr>
          <w:ilvl w:val="0"/>
          <w:numId w:val="16"/>
        </w:numPr>
        <w:rPr>
          <w:lang w:val="en-US"/>
        </w:rPr>
      </w:pPr>
      <w:r>
        <w:rPr>
          <w:lang w:val="en-US"/>
        </w:rPr>
        <w:t>MCC assets have left port ivo Incirlik area (MCC assets)</w:t>
      </w:r>
    </w:p>
    <w:p w:rsidR="0035038F" w:rsidRDefault="0035038F" w:rsidP="0035038F">
      <w:pPr>
        <w:pStyle w:val="Ingenmellomrom"/>
        <w:numPr>
          <w:ilvl w:val="1"/>
          <w:numId w:val="16"/>
        </w:numPr>
        <w:rPr>
          <w:lang w:val="en-US"/>
        </w:rPr>
      </w:pPr>
      <w:r>
        <w:rPr>
          <w:lang w:val="en-US"/>
        </w:rPr>
        <w:t>DDG x2</w:t>
      </w:r>
    </w:p>
    <w:p w:rsidR="004516B3" w:rsidRDefault="004516B3" w:rsidP="0035038F">
      <w:pPr>
        <w:pStyle w:val="Ingenmellomrom"/>
        <w:numPr>
          <w:ilvl w:val="1"/>
          <w:numId w:val="16"/>
        </w:numPr>
        <w:rPr>
          <w:lang w:val="en-US"/>
        </w:rPr>
      </w:pPr>
      <w:r>
        <w:rPr>
          <w:lang w:val="en-US"/>
        </w:rPr>
        <w:t>FFGH x1</w:t>
      </w:r>
    </w:p>
    <w:p w:rsidR="0035038F" w:rsidRDefault="00654CEF" w:rsidP="0035038F">
      <w:pPr>
        <w:pStyle w:val="Ingenmellomrom"/>
        <w:numPr>
          <w:ilvl w:val="1"/>
          <w:numId w:val="16"/>
        </w:numPr>
        <w:rPr>
          <w:lang w:val="en-US"/>
        </w:rPr>
      </w:pPr>
      <w:r>
        <w:rPr>
          <w:lang w:val="en-US"/>
        </w:rPr>
        <w:t>SSN x1</w:t>
      </w:r>
    </w:p>
    <w:p w:rsidR="00654CEF" w:rsidRPr="00654CEF" w:rsidRDefault="00654CEF" w:rsidP="00654CEF">
      <w:pPr>
        <w:pStyle w:val="Ingenmellomrom"/>
        <w:numPr>
          <w:ilvl w:val="1"/>
          <w:numId w:val="16"/>
        </w:numPr>
        <w:rPr>
          <w:lang w:val="en-US"/>
        </w:rPr>
      </w:pPr>
      <w:r>
        <w:rPr>
          <w:lang w:val="en-US"/>
        </w:rPr>
        <w:t>USS Blue Ridge ( MCC Flag ship)</w:t>
      </w:r>
    </w:p>
    <w:p w:rsidR="0035038F" w:rsidRDefault="00654CEF" w:rsidP="0035038F">
      <w:pPr>
        <w:pStyle w:val="Ingenmellomrom"/>
        <w:numPr>
          <w:ilvl w:val="0"/>
          <w:numId w:val="16"/>
        </w:numPr>
        <w:rPr>
          <w:lang w:val="en-US"/>
        </w:rPr>
      </w:pPr>
      <w:r>
        <w:rPr>
          <w:lang w:val="en-US"/>
        </w:rPr>
        <w:t>Amphibious Ready G</w:t>
      </w:r>
      <w:r w:rsidR="004D1605">
        <w:rPr>
          <w:lang w:val="en-US"/>
        </w:rPr>
        <w:t>roup / Marine Expeditionary Unit (ARG/MEU) in harbor</w:t>
      </w:r>
      <w:r w:rsidR="007E3D5B">
        <w:rPr>
          <w:lang w:val="en-US"/>
        </w:rPr>
        <w:t>,</w:t>
      </w:r>
      <w:r w:rsidR="004D1605">
        <w:rPr>
          <w:lang w:val="en-US"/>
        </w:rPr>
        <w:t xml:space="preserve"> Crete</w:t>
      </w:r>
    </w:p>
    <w:p w:rsidR="00654CEF" w:rsidRDefault="00654CEF" w:rsidP="00654CEF">
      <w:pPr>
        <w:pStyle w:val="Ingenmellomrom"/>
        <w:numPr>
          <w:ilvl w:val="1"/>
          <w:numId w:val="16"/>
        </w:numPr>
        <w:rPr>
          <w:lang w:val="en-US"/>
        </w:rPr>
      </w:pPr>
      <w:r>
        <w:rPr>
          <w:lang w:val="en-US"/>
        </w:rPr>
        <w:t>LPDx1</w:t>
      </w:r>
    </w:p>
    <w:p w:rsidR="00654CEF" w:rsidRDefault="00654CEF" w:rsidP="00654CEF">
      <w:pPr>
        <w:pStyle w:val="Ingenmellomrom"/>
        <w:numPr>
          <w:ilvl w:val="1"/>
          <w:numId w:val="16"/>
        </w:numPr>
        <w:rPr>
          <w:lang w:val="en-US"/>
        </w:rPr>
      </w:pPr>
      <w:r>
        <w:rPr>
          <w:lang w:val="en-US"/>
        </w:rPr>
        <w:t>LSD x1</w:t>
      </w:r>
    </w:p>
    <w:p w:rsidR="00654CEF" w:rsidRDefault="00654CEF" w:rsidP="00654CEF">
      <w:pPr>
        <w:pStyle w:val="Ingenmellomrom"/>
        <w:numPr>
          <w:ilvl w:val="1"/>
          <w:numId w:val="16"/>
        </w:numPr>
        <w:rPr>
          <w:lang w:val="en-US"/>
        </w:rPr>
      </w:pPr>
      <w:r>
        <w:rPr>
          <w:lang w:val="en-US"/>
        </w:rPr>
        <w:t>LHA x1</w:t>
      </w:r>
    </w:p>
    <w:p w:rsidR="004516B3" w:rsidRDefault="004516B3" w:rsidP="00654CEF">
      <w:pPr>
        <w:pStyle w:val="Ingenmellomrom"/>
        <w:numPr>
          <w:ilvl w:val="1"/>
          <w:numId w:val="16"/>
        </w:numPr>
        <w:rPr>
          <w:lang w:val="en-US"/>
        </w:rPr>
      </w:pPr>
      <w:r>
        <w:rPr>
          <w:lang w:val="en-US"/>
        </w:rPr>
        <w:t>MV Tilde x1 (Supply ship)</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 xml:space="preserve">SOF teams are standing by to support </w:t>
      </w:r>
      <w:r w:rsidR="00BE2289">
        <w:rPr>
          <w:lang w:val="en-US"/>
        </w:rPr>
        <w:t>with reconnaissance as required.</w:t>
      </w:r>
    </w:p>
    <w:p w:rsidR="006C68A7" w:rsidRPr="008336C6" w:rsidRDefault="006C68A7" w:rsidP="006C68A7">
      <w:pPr>
        <w:pStyle w:val="Ingenmellomrom"/>
        <w:numPr>
          <w:ilvl w:val="0"/>
          <w:numId w:val="16"/>
        </w:numPr>
        <w:rPr>
          <w:lang w:val="en-US"/>
        </w:rPr>
      </w:pPr>
      <w:r>
        <w:rPr>
          <w:lang w:val="en-US"/>
        </w:rPr>
        <w:lastRenderedPageBreak/>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78152D">
        <w:rPr>
          <w:lang w:val="en-US"/>
        </w:rPr>
        <w:t xml:space="preserve"> </w:t>
      </w:r>
    </w:p>
    <w:p w:rsidR="00DC0747" w:rsidRDefault="00B97D59" w:rsidP="006C68A7">
      <w:pPr>
        <w:pStyle w:val="Overskrift2"/>
        <w:rPr>
          <w:lang w:val="en-US"/>
        </w:rPr>
      </w:pPr>
      <w:r>
        <w:rPr>
          <w:lang w:val="en-US"/>
        </w:rPr>
        <w:t>IV Corps Northern Sector</w:t>
      </w:r>
    </w:p>
    <w:p w:rsidR="00C30368" w:rsidRDefault="006035A0"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6035A0"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E83A1F" w:rsidRDefault="00E83A1F" w:rsidP="00B97D59">
      <w:pPr>
        <w:pStyle w:val="Ingenmellomrom"/>
        <w:numPr>
          <w:ilvl w:val="0"/>
          <w:numId w:val="17"/>
        </w:numPr>
        <w:rPr>
          <w:lang w:val="en-US"/>
        </w:rPr>
      </w:pPr>
      <w:r>
        <w:rPr>
          <w:lang w:val="en-US"/>
        </w:rPr>
        <w:t xml:space="preserve">USS Sacramento (AOE-1) </w:t>
      </w:r>
      <w:r w:rsidR="0065312B">
        <w:rPr>
          <w:lang w:val="en-US"/>
        </w:rPr>
        <w:t>arrived in port on the morning hours of D12 and resupplied the ordanance of both the carrier and airbases.</w:t>
      </w:r>
    </w:p>
    <w:p w:rsidR="0065312B" w:rsidRDefault="0065312B" w:rsidP="00B97D59">
      <w:pPr>
        <w:pStyle w:val="Ingenmellomrom"/>
        <w:numPr>
          <w:ilvl w:val="0"/>
          <w:numId w:val="17"/>
        </w:numPr>
        <w:rPr>
          <w:lang w:val="en-US"/>
        </w:rPr>
      </w:pPr>
      <w:r>
        <w:rPr>
          <w:lang w:val="en-US"/>
        </w:rPr>
        <w:t>Ordnance request for D20 and onward need to be submitted by D15.</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w:t>
      </w:r>
      <w:r w:rsidR="00B05C1F">
        <w:rPr>
          <w:lang w:val="en-US"/>
        </w:rPr>
        <w:t>secure contested area in Finland by D2.</w:t>
      </w:r>
    </w:p>
    <w:p w:rsidR="007514B7" w:rsidRDefault="00AD1A0C" w:rsidP="00AD1A0C">
      <w:pPr>
        <w:pStyle w:val="Overskrift2"/>
        <w:rPr>
          <w:lang w:val="en-US"/>
        </w:rPr>
      </w:pPr>
      <w:r>
        <w:rPr>
          <w:lang w:val="en-US"/>
        </w:rPr>
        <w:t>MCC:</w:t>
      </w:r>
    </w:p>
    <w:p w:rsidR="004D1605" w:rsidRDefault="00B05C1F" w:rsidP="004D1605">
      <w:pPr>
        <w:pStyle w:val="Ingenmellomrom"/>
        <w:numPr>
          <w:ilvl w:val="0"/>
          <w:numId w:val="15"/>
        </w:numPr>
        <w:rPr>
          <w:lang w:val="en-US"/>
        </w:rPr>
      </w:pPr>
      <w:r>
        <w:rPr>
          <w:lang w:val="en-US"/>
        </w:rPr>
        <w:t>Continue force buildup and move Carrier Strike Group into the area by D2.</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65312B" w:rsidRPr="0065312B" w:rsidRDefault="00CB74AC" w:rsidP="0065312B">
      <w:pPr>
        <w:pStyle w:val="Ingenmellomrom"/>
        <w:numPr>
          <w:ilvl w:val="0"/>
          <w:numId w:val="15"/>
        </w:numPr>
        <w:rPr>
          <w:lang w:val="en-US"/>
        </w:rPr>
      </w:pPr>
      <w:r>
        <w:rPr>
          <w:lang w:val="en-US"/>
        </w:rPr>
        <w:t>Apportionment</w:t>
      </w:r>
      <w:r>
        <w:rPr>
          <w:rStyle w:val="Fotnotereferanse"/>
          <w:lang w:val="en-US"/>
        </w:rPr>
        <w:footnoteReference w:id="4"/>
      </w:r>
    </w:p>
    <w:p w:rsidR="00CB74AC" w:rsidRDefault="0078152D" w:rsidP="0078152D">
      <w:pPr>
        <w:pStyle w:val="Ingenmellomrom"/>
        <w:numPr>
          <w:ilvl w:val="1"/>
          <w:numId w:val="15"/>
        </w:numPr>
        <w:rPr>
          <w:lang w:val="en-US"/>
        </w:rPr>
      </w:pPr>
      <w:r>
        <w:rPr>
          <w:lang w:val="en-US"/>
        </w:rPr>
        <w:t>Per JFACC priorities</w:t>
      </w:r>
    </w:p>
    <w:p w:rsidR="002D262A" w:rsidRDefault="002D262A" w:rsidP="0078152D">
      <w:pPr>
        <w:pStyle w:val="Ingenmellomrom"/>
        <w:rPr>
          <w:lang w:val="en-US"/>
        </w:rPr>
      </w:pP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set conditions for own operations.</w:t>
      </w:r>
    </w:p>
    <w:p w:rsidR="006804B2"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2D262A" w:rsidRPr="00A71E85" w:rsidRDefault="002D262A" w:rsidP="00F3045F">
      <w:pPr>
        <w:pStyle w:val="Ingenmellomrom"/>
        <w:numPr>
          <w:ilvl w:val="0"/>
          <w:numId w:val="15"/>
        </w:numPr>
        <w:rPr>
          <w:lang w:val="en-US"/>
        </w:rPr>
      </w:pPr>
      <w:r>
        <w:rPr>
          <w:lang w:val="en-US"/>
        </w:rPr>
        <w:t>Start strike operations in Syria as applicable.</w:t>
      </w:r>
    </w:p>
    <w:p w:rsidR="00BE3483" w:rsidRDefault="00EC0436" w:rsidP="00EC0436">
      <w:pPr>
        <w:pStyle w:val="Ingenmellomrom"/>
        <w:numPr>
          <w:ilvl w:val="0"/>
          <w:numId w:val="15"/>
        </w:numPr>
        <w:rPr>
          <w:lang w:val="en-US"/>
        </w:rPr>
      </w:pPr>
      <w:r w:rsidRPr="00A71E85">
        <w:rPr>
          <w:lang w:val="en-US"/>
        </w:rPr>
        <w:t>Continue support to LCC</w:t>
      </w:r>
      <w:r w:rsidR="00CB74AC">
        <w:rPr>
          <w:lang w:val="en-US"/>
        </w:rPr>
        <w:t xml:space="preserve"> in effort to free Turkey</w:t>
      </w:r>
      <w:r w:rsidR="00B17226">
        <w:rPr>
          <w:lang w:val="en-US"/>
        </w:rPr>
        <w:t>.</w:t>
      </w:r>
    </w:p>
    <w:p w:rsidR="00B05C1F" w:rsidRDefault="00B05C1F" w:rsidP="00EC0436">
      <w:pPr>
        <w:pStyle w:val="Ingenmellomrom"/>
        <w:numPr>
          <w:ilvl w:val="0"/>
          <w:numId w:val="15"/>
        </w:numPr>
        <w:rPr>
          <w:lang w:val="en-US"/>
        </w:rPr>
      </w:pPr>
      <w:r>
        <w:rPr>
          <w:lang w:val="en-US"/>
        </w:rPr>
        <w:t xml:space="preserve">Be prepared to shift from phase 2 to phase 3a on short notice (during ATO day, events). </w:t>
      </w:r>
    </w:p>
    <w:p w:rsidR="00B05C1F" w:rsidRDefault="00B05C1F" w:rsidP="00B05C1F">
      <w:pPr>
        <w:pStyle w:val="Ingenmellomrom"/>
        <w:numPr>
          <w:ilvl w:val="1"/>
          <w:numId w:val="15"/>
        </w:numPr>
        <w:rPr>
          <w:lang w:val="en-US"/>
        </w:rPr>
      </w:pPr>
      <w:r>
        <w:rPr>
          <w:lang w:val="en-US"/>
        </w:rPr>
        <w:t>For strikes against IADS in Notia during initial phase of 3a (before next ATO day, tgt meeting), ALR HIGH is approved from JFC.</w:t>
      </w:r>
    </w:p>
    <w:p w:rsidR="00A71E85" w:rsidRDefault="00A71E85" w:rsidP="001E12C1">
      <w:pPr>
        <w:pStyle w:val="Ingenmellomrom"/>
        <w:numPr>
          <w:ilvl w:val="0"/>
          <w:numId w:val="15"/>
        </w:numPr>
        <w:rPr>
          <w:lang w:val="en-US"/>
        </w:rPr>
      </w:pPr>
      <w:r w:rsidRPr="00A71E85">
        <w:rPr>
          <w:lang w:val="en-US"/>
        </w:rPr>
        <w:t xml:space="preserve">Phase </w:t>
      </w:r>
      <w:r w:rsidR="0078152D">
        <w:rPr>
          <w:lang w:val="en-US"/>
        </w:rPr>
        <w:t>3b</w:t>
      </w:r>
      <w:r w:rsidRPr="00A71E85">
        <w:rPr>
          <w:lang w:val="en-US"/>
        </w:rPr>
        <w:t xml:space="preserve"> planning:</w:t>
      </w:r>
    </w:p>
    <w:p w:rsidR="0078152D" w:rsidRPr="00A71E85" w:rsidRDefault="0078152D" w:rsidP="0078152D">
      <w:pPr>
        <w:pStyle w:val="Ingenmellomrom"/>
        <w:numPr>
          <w:ilvl w:val="1"/>
          <w:numId w:val="15"/>
        </w:numPr>
        <w:rPr>
          <w:lang w:val="en-US"/>
        </w:rPr>
      </w:pPr>
      <w:r>
        <w:rPr>
          <w:lang w:val="en-US"/>
        </w:rPr>
        <w:t>Start preparing a plan how to execute phase 3b if the situation needs it.</w:t>
      </w:r>
    </w:p>
    <w:p w:rsidR="0078152D" w:rsidRDefault="0078152D" w:rsidP="0078152D">
      <w:pPr>
        <w:pStyle w:val="Ingenmellomrom"/>
        <w:numPr>
          <w:ilvl w:val="0"/>
          <w:numId w:val="15"/>
        </w:numPr>
        <w:rPr>
          <w:lang w:val="en-US"/>
        </w:rPr>
      </w:pPr>
      <w:r>
        <w:rPr>
          <w:lang w:val="en-US"/>
        </w:rPr>
        <w:t>Recommend to JFC changes in diplomatic status for any country during target meeting.</w:t>
      </w:r>
    </w:p>
    <w:p w:rsidR="0078152D" w:rsidRDefault="0078152D" w:rsidP="0078152D">
      <w:pPr>
        <w:pStyle w:val="Ingenmellomrom"/>
        <w:numPr>
          <w:ilvl w:val="0"/>
          <w:numId w:val="15"/>
        </w:numPr>
        <w:rPr>
          <w:lang w:val="en-US"/>
        </w:rPr>
      </w:pPr>
      <w:r>
        <w:rPr>
          <w:lang w:val="en-US"/>
        </w:rPr>
        <w:t>Request to JFC ordnance if additional ordnance are needed during the target meeting.</w:t>
      </w:r>
    </w:p>
    <w:p w:rsidR="00B05C1F" w:rsidRPr="00BE3483" w:rsidRDefault="00B05C1F" w:rsidP="0078152D">
      <w:pPr>
        <w:pStyle w:val="Ingenmellomrom"/>
        <w:numPr>
          <w:ilvl w:val="0"/>
          <w:numId w:val="15"/>
        </w:numPr>
        <w:rPr>
          <w:lang w:val="en-US"/>
        </w:rPr>
      </w:pPr>
      <w:r>
        <w:rPr>
          <w:lang w:val="en-US"/>
        </w:rPr>
        <w:t>Recommend to JFC location of Carrier Strike Group during target meeting.</w:t>
      </w:r>
    </w:p>
    <w:p w:rsidR="00BA6262" w:rsidRDefault="00BA6262" w:rsidP="002A480D">
      <w:pPr>
        <w:pStyle w:val="Ingenmellomrom"/>
        <w:rPr>
          <w:lang w:val="en-US"/>
        </w:rPr>
      </w:pPr>
    </w:p>
    <w:p w:rsidR="00BA6262" w:rsidRDefault="00BA6262" w:rsidP="00BA6262">
      <w:pPr>
        <w:pStyle w:val="Overskrift2"/>
        <w:rPr>
          <w:lang w:val="en-US"/>
        </w:rPr>
      </w:pPr>
      <w:r>
        <w:rPr>
          <w:lang w:val="en-US"/>
        </w:rPr>
        <w:lastRenderedPageBreak/>
        <w:t>VIS:</w:t>
      </w:r>
    </w:p>
    <w:p w:rsidR="002A480D" w:rsidRDefault="00EC0436" w:rsidP="00EC0436">
      <w:pPr>
        <w:pStyle w:val="Ingenmellomrom"/>
        <w:numPr>
          <w:ilvl w:val="0"/>
          <w:numId w:val="15"/>
        </w:numPr>
        <w:rPr>
          <w:lang w:val="en-US"/>
        </w:rPr>
      </w:pPr>
      <w:r>
        <w:rPr>
          <w:lang w:val="en-US"/>
        </w:rPr>
        <w:t>Support JFACC</w:t>
      </w:r>
      <w:r w:rsidR="0078152D">
        <w:rPr>
          <w:lang w:val="en-US"/>
        </w:rPr>
        <w:t xml:space="preserve"> with</w:t>
      </w:r>
      <w:r>
        <w:rPr>
          <w:lang w:val="en-US"/>
        </w:rPr>
        <w:t xml:space="preserve"> planning and execution</w:t>
      </w:r>
      <w:r w:rsidR="0078152D">
        <w:rPr>
          <w:lang w:val="en-US"/>
        </w:rPr>
        <w:t xml:space="preserve"> of campaign</w:t>
      </w:r>
      <w:r w:rsidR="007E3D5B">
        <w:rPr>
          <w:lang w:val="en-US"/>
        </w:rPr>
        <w:t>.</w:t>
      </w:r>
    </w:p>
    <w:p w:rsidR="0078152D" w:rsidRDefault="0078152D" w:rsidP="0078152D">
      <w:pPr>
        <w:pStyle w:val="Ingenmellomrom"/>
        <w:numPr>
          <w:ilvl w:val="1"/>
          <w:numId w:val="15"/>
        </w:numPr>
        <w:rPr>
          <w:lang w:val="en-US"/>
        </w:rPr>
      </w:pPr>
      <w:r>
        <w:rPr>
          <w:lang w:val="en-US"/>
        </w:rPr>
        <w:t>Be prepared to support JFACC with phase 3b planning</w:t>
      </w:r>
    </w:p>
    <w:p w:rsidR="006C6274" w:rsidRDefault="006C6274" w:rsidP="00EC0436">
      <w:pPr>
        <w:pStyle w:val="Ingenmellomrom"/>
        <w:numPr>
          <w:ilvl w:val="0"/>
          <w:numId w:val="15"/>
        </w:numPr>
        <w:rPr>
          <w:lang w:val="en-US"/>
        </w:rPr>
      </w:pPr>
      <w:r>
        <w:rPr>
          <w:lang w:val="en-US"/>
        </w:rPr>
        <w:t>Recommend to JFC changes in diplomatic status for any country</w:t>
      </w:r>
      <w:r w:rsidR="0078152D">
        <w:rPr>
          <w:lang w:val="en-US"/>
        </w:rPr>
        <w:t xml:space="preserve"> during target meeting.</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78152D" w:rsidP="00DC0747">
      <w:pPr>
        <w:pStyle w:val="Ingenmellomrom"/>
        <w:numPr>
          <w:ilvl w:val="0"/>
          <w:numId w:val="15"/>
        </w:numPr>
        <w:rPr>
          <w:lang w:val="en-US"/>
        </w:rPr>
      </w:pPr>
      <w:r>
        <w:rPr>
          <w:lang w:val="en-US"/>
        </w:rPr>
        <w:t xml:space="preserve">Notia </w:t>
      </w:r>
      <w:r w:rsidR="001738BF">
        <w:rPr>
          <w:lang w:val="en-US"/>
        </w:rPr>
        <w:t>is declared as</w:t>
      </w:r>
      <w:r>
        <w:rPr>
          <w:lang w:val="en-US"/>
        </w:rPr>
        <w:t xml:space="preserve"> adversary</w:t>
      </w:r>
    </w:p>
    <w:p w:rsidR="007514B7" w:rsidRDefault="0078152D" w:rsidP="00DC0747">
      <w:pPr>
        <w:pStyle w:val="Ingenmellomrom"/>
        <w:numPr>
          <w:ilvl w:val="0"/>
          <w:numId w:val="15"/>
        </w:numPr>
        <w:rPr>
          <w:lang w:val="en-US"/>
        </w:rPr>
      </w:pPr>
      <w:r>
        <w:rPr>
          <w:lang w:val="en-US"/>
        </w:rPr>
        <w:t>Kambiland</w:t>
      </w:r>
      <w:r w:rsidR="001738BF">
        <w:rPr>
          <w:lang w:val="en-US"/>
        </w:rPr>
        <w:t xml:space="preserve"> is declared as</w:t>
      </w:r>
      <w:r w:rsidR="007514B7">
        <w:rPr>
          <w:lang w:val="en-US"/>
        </w:rPr>
        <w:t xml:space="preserve"> </w:t>
      </w:r>
      <w:r>
        <w:rPr>
          <w:lang w:val="en-US"/>
        </w:rPr>
        <w:t xml:space="preserve">neutral </w:t>
      </w:r>
    </w:p>
    <w:p w:rsidR="007514B7" w:rsidRDefault="0078152D" w:rsidP="00DC0747">
      <w:pPr>
        <w:pStyle w:val="Ingenmellomrom"/>
        <w:numPr>
          <w:ilvl w:val="0"/>
          <w:numId w:val="15"/>
        </w:numPr>
        <w:rPr>
          <w:lang w:val="en-US"/>
        </w:rPr>
      </w:pPr>
      <w:r>
        <w:rPr>
          <w:lang w:val="en-US"/>
        </w:rPr>
        <w:t>Xilong</w:t>
      </w:r>
      <w:r w:rsidR="007514B7">
        <w:rPr>
          <w:lang w:val="en-US"/>
        </w:rPr>
        <w:t xml:space="preserve"> is declared as neutral</w:t>
      </w:r>
    </w:p>
    <w:p w:rsidR="0078152D" w:rsidRDefault="0078152D" w:rsidP="00DC0747">
      <w:pPr>
        <w:pStyle w:val="Ingenmellomrom"/>
        <w:numPr>
          <w:ilvl w:val="0"/>
          <w:numId w:val="15"/>
        </w:numPr>
        <w:rPr>
          <w:lang w:val="en-US"/>
        </w:rPr>
      </w:pPr>
      <w:r>
        <w:rPr>
          <w:lang w:val="en-US"/>
        </w:rPr>
        <w:t>DUSS is declared as neutral</w:t>
      </w:r>
    </w:p>
    <w:p w:rsidR="00B05C1F" w:rsidRDefault="00B05C1F" w:rsidP="00DC0747">
      <w:pPr>
        <w:pStyle w:val="Ingenmellomrom"/>
        <w:numPr>
          <w:ilvl w:val="0"/>
          <w:numId w:val="15"/>
        </w:numPr>
        <w:rPr>
          <w:lang w:val="en-US"/>
        </w:rPr>
      </w:pPr>
      <w:r>
        <w:rPr>
          <w:lang w:val="en-US"/>
        </w:rPr>
        <w:t xml:space="preserve">The Iron Resolve is declared as </w:t>
      </w:r>
      <w:r w:rsidR="00F4453A">
        <w:rPr>
          <w:lang w:val="en-US"/>
        </w:rPr>
        <w:t>enemy</w:t>
      </w:r>
    </w:p>
    <w:p w:rsidR="00B05C1F" w:rsidRDefault="00B05C1F" w:rsidP="00DC0747">
      <w:pPr>
        <w:pStyle w:val="Ingenmellomrom"/>
        <w:numPr>
          <w:ilvl w:val="0"/>
          <w:numId w:val="15"/>
        </w:numPr>
        <w:rPr>
          <w:lang w:val="en-US"/>
        </w:rPr>
      </w:pPr>
      <w:r>
        <w:rPr>
          <w:lang w:val="en-US"/>
        </w:rPr>
        <w:t>The Dawn’s Vengeance is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even" r:id="rId13"/>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31C1" w:rsidRDefault="005E31C1" w:rsidP="00465966">
      <w:pPr>
        <w:spacing w:after="0" w:line="240" w:lineRule="auto"/>
      </w:pPr>
      <w:r>
        <w:separator/>
      </w:r>
    </w:p>
  </w:endnote>
  <w:endnote w:type="continuationSeparator" w:id="1">
    <w:p w:rsidR="005E31C1" w:rsidRDefault="005E31C1"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31C1" w:rsidRDefault="005E31C1" w:rsidP="00465966">
      <w:pPr>
        <w:spacing w:after="0" w:line="240" w:lineRule="auto"/>
      </w:pPr>
      <w:r>
        <w:separator/>
      </w:r>
    </w:p>
  </w:footnote>
  <w:footnote w:type="continuationSeparator" w:id="1">
    <w:p w:rsidR="005E31C1" w:rsidRDefault="005E31C1" w:rsidP="00465966">
      <w:pPr>
        <w:spacing w:after="0" w:line="240" w:lineRule="auto"/>
      </w:pPr>
      <w:r>
        <w:continuationSeparator/>
      </w:r>
    </w:p>
  </w:footnote>
  <w:footnote w:id="2">
    <w:p w:rsidR="00CD721E" w:rsidRPr="00CD721E" w:rsidRDefault="00CD721E">
      <w:pPr>
        <w:pStyle w:val="Fotnotetekst"/>
        <w:rPr>
          <w:lang w:val="en-US"/>
        </w:rPr>
      </w:pPr>
      <w:r>
        <w:rPr>
          <w:rStyle w:val="Fotnotereferanse"/>
        </w:rPr>
        <w:footnoteRef/>
      </w:r>
      <w:r w:rsidRPr="00CD721E">
        <w:rPr>
          <w:lang w:val="en-US"/>
        </w:rPr>
        <w:t xml:space="preserve"> </w:t>
      </w:r>
      <w:r>
        <w:rPr>
          <w:lang w:val="en-US"/>
        </w:rPr>
        <w:t>Joint Force Air Component Commander – Commander of all air forces (player volunteers)</w:t>
      </w:r>
    </w:p>
  </w:footnote>
  <w:footnote w:id="3">
    <w:p w:rsidR="00CD721E" w:rsidRPr="00CD721E" w:rsidRDefault="00CD721E">
      <w:pPr>
        <w:pStyle w:val="Fotnotetekst"/>
        <w:rPr>
          <w:lang w:val="en-US"/>
        </w:rPr>
      </w:pPr>
      <w:r>
        <w:rPr>
          <w:rStyle w:val="Fotnotereferanse"/>
        </w:rPr>
        <w:footnoteRef/>
      </w:r>
      <w:r w:rsidRPr="00CD721E">
        <w:rPr>
          <w:lang w:val="en-US"/>
        </w:rPr>
        <w:t xml:space="preserve"> </w:t>
      </w:r>
      <w:r>
        <w:rPr>
          <w:lang w:val="en-US"/>
        </w:rPr>
        <w:t>Land Component Commander – Commander of all land forces</w:t>
      </w:r>
    </w:p>
  </w:footnote>
  <w:footnote w:id="4">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52D" w:rsidRDefault="00925D9C">
    <w:pPr>
      <w:pStyle w:val="Topptekst"/>
    </w:pPr>
    <w:r w:rsidRPr="00B845FF">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14pt">
          <v:imagedata r:id="rId1" o:title="CJTF-23 logo"/>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78152D" w:rsidP="00372FF9">
    <w:pPr>
      <w:pStyle w:val="Topptekst"/>
      <w:rPr>
        <w:sz w:val="18"/>
        <w:szCs w:val="30"/>
        <w:lang w:val="en-US"/>
      </w:rPr>
    </w:pPr>
    <w:r w:rsidRPr="0078152D">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-395605</wp:posOffset>
          </wp:positionV>
          <wp:extent cx="876300" cy="802005"/>
          <wp:effectExtent l="0" t="0" r="0" b="0"/>
          <wp:wrapThrough wrapText="bothSides">
            <wp:wrapPolygon edited="0">
              <wp:start x="7983" y="1026"/>
              <wp:lineTo x="5165" y="2565"/>
              <wp:lineTo x="1409" y="7183"/>
              <wp:lineTo x="1409" y="11800"/>
              <wp:lineTo x="3757" y="17957"/>
              <wp:lineTo x="7513" y="20523"/>
              <wp:lineTo x="7983" y="20523"/>
              <wp:lineTo x="14557" y="20523"/>
              <wp:lineTo x="15026" y="20523"/>
              <wp:lineTo x="18783" y="17957"/>
              <wp:lineTo x="19252" y="17444"/>
              <wp:lineTo x="21130" y="10774"/>
              <wp:lineTo x="21130" y="7183"/>
              <wp:lineTo x="17374" y="2565"/>
              <wp:lineTo x="14557" y="1026"/>
              <wp:lineTo x="7983" y="1026"/>
            </wp:wrapPolygon>
          </wp:wrapThrough>
          <wp:docPr id="3" name="Bilde 1" descr="D:\GIT PROJECTS\OPAT-background\CJTF-2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OPAT-background\CJTF-23 logo.png"/>
                  <pic:cNvPicPr>
                    <a:picLocks noChangeAspect="1" noChangeArrowheads="1"/>
                  </pic:cNvPicPr>
                </pic:nvPicPr>
                <pic:blipFill>
                  <a:blip r:embed="rId1"/>
                  <a:srcRect/>
                  <a:stretch>
                    <a:fillRect/>
                  </a:stretch>
                </pic:blipFill>
                <pic:spPr bwMode="auto">
                  <a:xfrm>
                    <a:off x="0" y="0"/>
                    <a:ext cx="876300" cy="802005"/>
                  </a:xfrm>
                  <a:prstGeom prst="rect">
                    <a:avLst/>
                  </a:prstGeom>
                  <a:noFill/>
                  <a:ln w="9525">
                    <a:noFill/>
                    <a:miter lim="800000"/>
                    <a:headEnd/>
                    <a:tailEnd/>
                  </a:ln>
                </pic:spPr>
              </pic:pic>
            </a:graphicData>
          </a:graphic>
        </wp:anchor>
      </w:drawing>
    </w:r>
    <w:r w:rsidR="00465966" w:rsidRPr="008336C6">
      <w:rPr>
        <w:lang w:val="en-US"/>
      </w:rPr>
      <w:tab/>
    </w:r>
    <w:r w:rsidR="00465966"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w:t>
    </w:r>
    <w:r w:rsidR="0078152D">
      <w:rPr>
        <w:sz w:val="18"/>
        <w:szCs w:val="30"/>
        <w:lang w:val="en-US"/>
      </w:rPr>
      <w:t>ARCTIC CITADEL</w:t>
    </w:r>
    <w:r w:rsidR="00B43144" w:rsidRPr="005553DE">
      <w:rPr>
        <w:sz w:val="18"/>
        <w:szCs w:val="30"/>
        <w:lang w:val="en-US"/>
      </w:rPr>
      <w:t xml:space="preser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8674"/>
  </w:hdrShapeDefaults>
  <w:footnotePr>
    <w:footnote w:id="0"/>
    <w:footnote w:id="1"/>
  </w:footnotePr>
  <w:endnotePr>
    <w:endnote w:id="0"/>
    <w:endnote w:id="1"/>
  </w:endnotePr>
  <w:compat>
    <w:useFELayout/>
  </w:compat>
  <w:rsids>
    <w:rsidRoot w:val="00465966"/>
    <w:rsid w:val="00041697"/>
    <w:rsid w:val="000501E6"/>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B4D84"/>
    <w:rsid w:val="001C14A6"/>
    <w:rsid w:val="001C307F"/>
    <w:rsid w:val="001C3D14"/>
    <w:rsid w:val="001D19B9"/>
    <w:rsid w:val="001D5A0B"/>
    <w:rsid w:val="001E12C1"/>
    <w:rsid w:val="00226465"/>
    <w:rsid w:val="002413F3"/>
    <w:rsid w:val="002463E2"/>
    <w:rsid w:val="00256C18"/>
    <w:rsid w:val="00257E95"/>
    <w:rsid w:val="00261586"/>
    <w:rsid w:val="002931A6"/>
    <w:rsid w:val="002A480D"/>
    <w:rsid w:val="002A5C64"/>
    <w:rsid w:val="002D262A"/>
    <w:rsid w:val="002D2831"/>
    <w:rsid w:val="00343D16"/>
    <w:rsid w:val="0035038F"/>
    <w:rsid w:val="00354076"/>
    <w:rsid w:val="003553B0"/>
    <w:rsid w:val="00361F03"/>
    <w:rsid w:val="00372FF9"/>
    <w:rsid w:val="003B1A74"/>
    <w:rsid w:val="003D3489"/>
    <w:rsid w:val="0040536F"/>
    <w:rsid w:val="00433F97"/>
    <w:rsid w:val="0043545B"/>
    <w:rsid w:val="004516B3"/>
    <w:rsid w:val="00454183"/>
    <w:rsid w:val="00456995"/>
    <w:rsid w:val="00462199"/>
    <w:rsid w:val="00465966"/>
    <w:rsid w:val="00467B69"/>
    <w:rsid w:val="004921B9"/>
    <w:rsid w:val="004923C7"/>
    <w:rsid w:val="004940F6"/>
    <w:rsid w:val="004A3160"/>
    <w:rsid w:val="004B13CB"/>
    <w:rsid w:val="004B3682"/>
    <w:rsid w:val="004D1605"/>
    <w:rsid w:val="00502502"/>
    <w:rsid w:val="005025AB"/>
    <w:rsid w:val="00542A6B"/>
    <w:rsid w:val="00553FB0"/>
    <w:rsid w:val="005553DE"/>
    <w:rsid w:val="00585691"/>
    <w:rsid w:val="005A1C85"/>
    <w:rsid w:val="005C1408"/>
    <w:rsid w:val="005E0A7E"/>
    <w:rsid w:val="005E31C1"/>
    <w:rsid w:val="006035A0"/>
    <w:rsid w:val="006062B0"/>
    <w:rsid w:val="006215FF"/>
    <w:rsid w:val="006415BA"/>
    <w:rsid w:val="0064559E"/>
    <w:rsid w:val="0065312B"/>
    <w:rsid w:val="00653B9E"/>
    <w:rsid w:val="00654CEF"/>
    <w:rsid w:val="006641E1"/>
    <w:rsid w:val="00677360"/>
    <w:rsid w:val="006804B2"/>
    <w:rsid w:val="00693CE3"/>
    <w:rsid w:val="006A4D9D"/>
    <w:rsid w:val="006A5C01"/>
    <w:rsid w:val="006B4558"/>
    <w:rsid w:val="006C5E57"/>
    <w:rsid w:val="006C6274"/>
    <w:rsid w:val="006C68A7"/>
    <w:rsid w:val="006F3248"/>
    <w:rsid w:val="007042B7"/>
    <w:rsid w:val="00731237"/>
    <w:rsid w:val="007514B7"/>
    <w:rsid w:val="00753AD3"/>
    <w:rsid w:val="0078152D"/>
    <w:rsid w:val="00782812"/>
    <w:rsid w:val="007A323A"/>
    <w:rsid w:val="007B22C3"/>
    <w:rsid w:val="007B3804"/>
    <w:rsid w:val="007C01E3"/>
    <w:rsid w:val="007C1647"/>
    <w:rsid w:val="007C45A3"/>
    <w:rsid w:val="007C7025"/>
    <w:rsid w:val="007E3D5B"/>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00DCF"/>
    <w:rsid w:val="00925D9C"/>
    <w:rsid w:val="00936775"/>
    <w:rsid w:val="009962DF"/>
    <w:rsid w:val="009D085E"/>
    <w:rsid w:val="009D73F8"/>
    <w:rsid w:val="009D78DE"/>
    <w:rsid w:val="009E16E1"/>
    <w:rsid w:val="00A07DAE"/>
    <w:rsid w:val="00A20741"/>
    <w:rsid w:val="00A32240"/>
    <w:rsid w:val="00A35298"/>
    <w:rsid w:val="00A35DEB"/>
    <w:rsid w:val="00A41E3A"/>
    <w:rsid w:val="00A473F9"/>
    <w:rsid w:val="00A52CBB"/>
    <w:rsid w:val="00A63913"/>
    <w:rsid w:val="00A71E85"/>
    <w:rsid w:val="00A94A06"/>
    <w:rsid w:val="00AA1892"/>
    <w:rsid w:val="00AA4D39"/>
    <w:rsid w:val="00AC3361"/>
    <w:rsid w:val="00AD1A0C"/>
    <w:rsid w:val="00B05C1F"/>
    <w:rsid w:val="00B076F3"/>
    <w:rsid w:val="00B13A4D"/>
    <w:rsid w:val="00B17226"/>
    <w:rsid w:val="00B37A8E"/>
    <w:rsid w:val="00B37BE6"/>
    <w:rsid w:val="00B43144"/>
    <w:rsid w:val="00B74DD4"/>
    <w:rsid w:val="00B84275"/>
    <w:rsid w:val="00B845FF"/>
    <w:rsid w:val="00B931BC"/>
    <w:rsid w:val="00B97D59"/>
    <w:rsid w:val="00BA6262"/>
    <w:rsid w:val="00BD6E25"/>
    <w:rsid w:val="00BE2289"/>
    <w:rsid w:val="00BE3483"/>
    <w:rsid w:val="00C07557"/>
    <w:rsid w:val="00C30368"/>
    <w:rsid w:val="00C43BDE"/>
    <w:rsid w:val="00C5405F"/>
    <w:rsid w:val="00C95ECC"/>
    <w:rsid w:val="00CB1E5F"/>
    <w:rsid w:val="00CB74AC"/>
    <w:rsid w:val="00CC1B3A"/>
    <w:rsid w:val="00CD0845"/>
    <w:rsid w:val="00CD721E"/>
    <w:rsid w:val="00CE5079"/>
    <w:rsid w:val="00D0208E"/>
    <w:rsid w:val="00D12A41"/>
    <w:rsid w:val="00D169B9"/>
    <w:rsid w:val="00D2272C"/>
    <w:rsid w:val="00D264F7"/>
    <w:rsid w:val="00D36D19"/>
    <w:rsid w:val="00D55516"/>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83A1F"/>
    <w:rsid w:val="00E917D1"/>
    <w:rsid w:val="00E94AD4"/>
    <w:rsid w:val="00EB1BC0"/>
    <w:rsid w:val="00EB6676"/>
    <w:rsid w:val="00EB76AB"/>
    <w:rsid w:val="00EC0436"/>
    <w:rsid w:val="00EE502C"/>
    <w:rsid w:val="00F012CB"/>
    <w:rsid w:val="00F01BBF"/>
    <w:rsid w:val="00F039E2"/>
    <w:rsid w:val="00F3045F"/>
    <w:rsid w:val="00F35A2C"/>
    <w:rsid w:val="00F4453A"/>
    <w:rsid w:val="00F52F0F"/>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 w:type="paragraph" w:styleId="Listeavsnitt">
    <w:name w:val="List Paragraph"/>
    <w:basedOn w:val="Normal"/>
    <w:uiPriority w:val="34"/>
    <w:qFormat/>
    <w:rsid w:val="00BE2289"/>
    <w:pPr>
      <w:ind w:left="720"/>
      <w:contextualSpacing/>
    </w:p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132nd-vwing.github.io/OPAC-Brief/SITUATION/132nd%20OP%20ARCTIC%20CITADEL%20Introduction%20Brief.pdf" TargetMode="External"/><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E105-B73D-4775-A435-FAA98042E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5</Pages>
  <Words>664</Words>
  <Characters>3522</Characters>
  <Application>Microsoft Office Word</Application>
  <DocSecurity>0</DocSecurity>
  <Lines>29</Lines>
  <Paragraphs>8</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Frode Nakken</cp:lastModifiedBy>
  <cp:revision>19</cp:revision>
  <cp:lastPrinted>2022-10-05T08:27:00Z</cp:lastPrinted>
  <dcterms:created xsi:type="dcterms:W3CDTF">2023-04-10T10:14:00Z</dcterms:created>
  <dcterms:modified xsi:type="dcterms:W3CDTF">2025-02-25T20:14:00Z</dcterms:modified>
</cp:coreProperties>
</file>