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753AD3" w:rsidP="00753AD3">
      <w:pPr>
        <w:pStyle w:val="Tittel"/>
        <w:jc w:val="center"/>
      </w:pPr>
    </w:p>
    <w:p w:rsidR="00753AD3" w:rsidRDefault="0078152D" w:rsidP="00753AD3">
      <w:pPr>
        <w:pStyle w:val="Tittel"/>
        <w:jc w:val="center"/>
      </w:pPr>
      <w:r>
        <w:rPr>
          <w:noProof/>
        </w:rPr>
        <w:drawing>
          <wp:inline distT="0" distB="0" distL="0" distR="0">
            <wp:extent cx="2074710" cy="1895475"/>
            <wp:effectExtent l="0" t="0" r="0" b="0"/>
            <wp:docPr id="2"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8" cstate="print"/>
                    <a:srcRect/>
                    <a:stretch>
                      <a:fillRect/>
                    </a:stretch>
                  </pic:blipFill>
                  <pic:spPr bwMode="auto">
                    <a:xfrm>
                      <a:off x="0" y="0"/>
                      <a:ext cx="2074024" cy="1894848"/>
                    </a:xfrm>
                    <a:prstGeom prst="rect">
                      <a:avLst/>
                    </a:prstGeom>
                    <a:noFill/>
                    <a:ln w="9525">
                      <a:noFill/>
                      <a:miter lim="800000"/>
                      <a:headEnd/>
                      <a:tailEnd/>
                    </a:ln>
                  </pic:spPr>
                </pic:pic>
              </a:graphicData>
            </a:graphic>
          </wp:inline>
        </w:drawing>
      </w:r>
    </w:p>
    <w:p w:rsidR="0078152D" w:rsidRDefault="0078152D" w:rsidP="00753AD3">
      <w:pPr>
        <w:pStyle w:val="Tittel"/>
        <w:jc w:val="center"/>
        <w:rPr>
          <w:sz w:val="48"/>
          <w:lang w:val="en-US"/>
        </w:rPr>
      </w:pPr>
      <w:r>
        <w:rPr>
          <w:sz w:val="48"/>
          <w:lang w:val="en-US"/>
        </w:rPr>
        <w:t>Joint Force Commander CJTF-23</w:t>
      </w:r>
    </w:p>
    <w:p w:rsidR="00753AD3" w:rsidRPr="005553DE" w:rsidRDefault="00D12A41" w:rsidP="00753AD3">
      <w:pPr>
        <w:pStyle w:val="Tittel"/>
        <w:jc w:val="center"/>
        <w:rPr>
          <w:sz w:val="48"/>
          <w:lang w:val="en-US"/>
        </w:rPr>
      </w:pPr>
      <w:r w:rsidRPr="005553DE">
        <w:rPr>
          <w:sz w:val="48"/>
          <w:lang w:val="en-US"/>
        </w:rPr>
        <w:t xml:space="preserve"> </w:t>
      </w:r>
      <w:r w:rsidR="006A5C01">
        <w:rPr>
          <w:sz w:val="48"/>
          <w:lang w:val="en-US"/>
        </w:rPr>
        <w:t>DIRECTION AND GUIDANCE</w:t>
      </w:r>
      <w:r w:rsidR="00753AD3" w:rsidRPr="005553DE">
        <w:rPr>
          <w:sz w:val="48"/>
          <w:lang w:val="en-US"/>
        </w:rPr>
        <w:t xml:space="preserve"> </w:t>
      </w:r>
    </w:p>
    <w:p w:rsidR="00343D16" w:rsidRPr="005553DE" w:rsidRDefault="00542A6B" w:rsidP="00753AD3">
      <w:pPr>
        <w:pStyle w:val="Tittel"/>
        <w:jc w:val="center"/>
        <w:rPr>
          <w:sz w:val="48"/>
          <w:lang w:val="en-US"/>
        </w:rPr>
      </w:pPr>
      <w:r>
        <w:rPr>
          <w:sz w:val="48"/>
          <w:lang w:val="en-US"/>
        </w:rPr>
        <w:t>D</w:t>
      </w:r>
      <w:r w:rsidR="00B249C0">
        <w:rPr>
          <w:sz w:val="48"/>
          <w:lang w:val="en-US"/>
        </w:rPr>
        <w:t>6</w:t>
      </w:r>
    </w:p>
    <w:p w:rsidR="00A63913" w:rsidRDefault="00A63913" w:rsidP="00A63913">
      <w:pPr>
        <w:rPr>
          <w:lang w:val="en-US"/>
        </w:rPr>
      </w:pPr>
      <w:r w:rsidRPr="00A63913">
        <w:rPr>
          <w:lang w:val="en-US"/>
        </w:rPr>
        <w:t xml:space="preserve">This document </w:t>
      </w:r>
      <w:r>
        <w:rPr>
          <w:lang w:val="en-US"/>
        </w:rPr>
        <w:t>covers</w:t>
      </w:r>
      <w:r w:rsidR="00542A6B">
        <w:rPr>
          <w:lang w:val="en-US"/>
        </w:rPr>
        <w:t xml:space="preserve"> the friendly situation from D</w:t>
      </w:r>
      <w:r w:rsidR="00B249C0">
        <w:rPr>
          <w:lang w:val="en-US"/>
        </w:rPr>
        <w:t>5</w:t>
      </w:r>
      <w:r>
        <w:rPr>
          <w:lang w:val="en-US"/>
        </w:rPr>
        <w:t xml:space="preserve"> and provides CJTF-</w:t>
      </w:r>
      <w:r w:rsidR="0078152D">
        <w:rPr>
          <w:lang w:val="en-US"/>
        </w:rPr>
        <w:t xml:space="preserve">23 </w:t>
      </w:r>
      <w:r w:rsidR="004940F6">
        <w:rPr>
          <w:lang w:val="en-US"/>
        </w:rPr>
        <w:t>guidance to the entire force for D</w:t>
      </w:r>
      <w:r w:rsidR="00B249C0">
        <w:rPr>
          <w:lang w:val="en-US"/>
        </w:rPr>
        <w:t>6</w:t>
      </w:r>
      <w:r w:rsidR="004940F6">
        <w:rPr>
          <w:lang w:val="en-US"/>
        </w:rPr>
        <w:t>.</w:t>
      </w:r>
    </w:p>
    <w:p w:rsidR="007514B7" w:rsidRPr="00A63913" w:rsidRDefault="007514B7" w:rsidP="00A63913">
      <w:pPr>
        <w:rPr>
          <w:lang w:val="en-US"/>
        </w:rPr>
      </w:pPr>
      <w:r w:rsidRPr="006C68A7">
        <w:rPr>
          <w:b/>
          <w:lang w:val="en-US"/>
        </w:rPr>
        <w:t>Reference CombatFlite</w:t>
      </w:r>
      <w:r>
        <w:rPr>
          <w:lang w:val="en-US"/>
        </w:rPr>
        <w:t xml:space="preserve">: </w:t>
      </w:r>
      <w:hyperlink r:id="rId9" w:history="1">
        <w:r w:rsidR="00937BD6" w:rsidRPr="00676211">
          <w:rPr>
            <w:rStyle w:val="Hyperkobling"/>
            <w:lang w:val="en-US"/>
          </w:rPr>
          <w:t>https://132nd-vwing.github.io/OPAC-Brief/SITUATION/Friendly%20Situation.cf</w:t>
        </w:r>
      </w:hyperlink>
      <w:r w:rsidR="00937BD6">
        <w:rPr>
          <w:lang w:val="en-US"/>
        </w:rPr>
        <w:t xml:space="preserve"> </w:t>
      </w:r>
    </w:p>
    <w:p w:rsidR="00465966" w:rsidRDefault="00465966" w:rsidP="0017604D">
      <w:pPr>
        <w:pStyle w:val="Overskrift1"/>
      </w:pPr>
      <w:r>
        <w:t xml:space="preserve">SITUATION </w:t>
      </w:r>
    </w:p>
    <w:p w:rsidR="00DC3087" w:rsidRDefault="005E0A7E" w:rsidP="007B22C3">
      <w:pPr>
        <w:pStyle w:val="Overskrift2"/>
      </w:pPr>
      <w:r>
        <w:t>General s</w:t>
      </w:r>
      <w:r w:rsidR="00DC3087">
        <w:t>ituation</w:t>
      </w:r>
    </w:p>
    <w:p w:rsidR="001D5A0B" w:rsidRDefault="001D5A0B" w:rsidP="0086279A">
      <w:pPr>
        <w:pStyle w:val="Ingenmellomrom"/>
        <w:rPr>
          <w:lang w:val="en-US"/>
        </w:rPr>
      </w:pPr>
      <w:r>
        <w:rPr>
          <w:lang w:val="en-US"/>
        </w:rPr>
        <w:t xml:space="preserve">Road to war according to introduction brief: </w:t>
      </w:r>
      <w:hyperlink r:id="rId10" w:history="1">
        <w:r w:rsidRPr="001D5A0B">
          <w:rPr>
            <w:rStyle w:val="Hyperkobling"/>
            <w:lang w:val="en-US"/>
          </w:rPr>
          <w:t>Operation Arctic Citadel Introduction Brief</w:t>
        </w:r>
      </w:hyperlink>
    </w:p>
    <w:p w:rsidR="001D5A0B" w:rsidRDefault="001D5A0B" w:rsidP="0086279A">
      <w:pPr>
        <w:pStyle w:val="Ingenmellomrom"/>
        <w:rPr>
          <w:lang w:val="en-US"/>
        </w:rPr>
      </w:pPr>
    </w:p>
    <w:p w:rsidR="001D5A0B" w:rsidRDefault="00CD721E" w:rsidP="0086279A">
      <w:pPr>
        <w:pStyle w:val="Ingenmellomrom"/>
        <w:rPr>
          <w:lang w:val="en-US"/>
        </w:rPr>
      </w:pPr>
      <w:r>
        <w:rPr>
          <w:lang w:val="en-US"/>
        </w:rPr>
        <w:t xml:space="preserve">D0: </w:t>
      </w:r>
      <w:r w:rsidR="001D5A0B">
        <w:rPr>
          <w:lang w:val="en-US"/>
        </w:rPr>
        <w:t>September 20</w:t>
      </w:r>
      <w:r w:rsidR="001D5A0B" w:rsidRPr="00CD721E">
        <w:rPr>
          <w:vertAlign w:val="superscript"/>
          <w:lang w:val="en-US"/>
        </w:rPr>
        <w:t>th</w:t>
      </w:r>
      <w:r>
        <w:rPr>
          <w:lang w:val="en-US"/>
        </w:rPr>
        <w:t xml:space="preserve"> 2011:</w:t>
      </w:r>
    </w:p>
    <w:p w:rsidR="00CD721E" w:rsidRDefault="00CD721E" w:rsidP="0086279A">
      <w:pPr>
        <w:pStyle w:val="Ingenmellomrom"/>
        <w:rPr>
          <w:lang w:val="en-US"/>
        </w:rPr>
      </w:pPr>
      <w:r>
        <w:rPr>
          <w:lang w:val="en-US"/>
        </w:rPr>
        <w:t>JFACC</w:t>
      </w:r>
      <w:r>
        <w:rPr>
          <w:rStyle w:val="Fotnotereferanse"/>
          <w:lang w:val="en-US"/>
        </w:rPr>
        <w:footnoteReference w:id="2"/>
      </w:r>
      <w:r>
        <w:rPr>
          <w:lang w:val="en-US"/>
        </w:rPr>
        <w:t xml:space="preserve"> initiated intelligence gathering related to the situation, and completed phase 1 (Deployment) into theater. LCC</w:t>
      </w:r>
      <w:r>
        <w:rPr>
          <w:rStyle w:val="Fotnotereferanse"/>
          <w:lang w:val="en-US"/>
        </w:rPr>
        <w:footnoteReference w:id="3"/>
      </w:r>
      <w:r>
        <w:rPr>
          <w:lang w:val="en-US"/>
        </w:rPr>
        <w:t xml:space="preserve"> started deployment of IV Corps into Finland and are continuing force buildup.</w:t>
      </w:r>
    </w:p>
    <w:p w:rsidR="004A6137" w:rsidRDefault="004A6137" w:rsidP="0086279A">
      <w:pPr>
        <w:pStyle w:val="Ingenmellomrom"/>
        <w:rPr>
          <w:lang w:val="en-US"/>
        </w:rPr>
      </w:pPr>
    </w:p>
    <w:p w:rsidR="004A6137" w:rsidRDefault="004A6137" w:rsidP="0086279A">
      <w:pPr>
        <w:pStyle w:val="Ingenmellomrom"/>
        <w:rPr>
          <w:lang w:val="en-US"/>
        </w:rPr>
      </w:pPr>
      <w:r>
        <w:rPr>
          <w:lang w:val="en-US"/>
        </w:rPr>
        <w:t>D1: September 21</w:t>
      </w:r>
      <w:r w:rsidRPr="004A6137">
        <w:rPr>
          <w:vertAlign w:val="superscript"/>
          <w:lang w:val="en-US"/>
        </w:rPr>
        <w:t>st</w:t>
      </w:r>
      <w:r>
        <w:rPr>
          <w:lang w:val="en-US"/>
        </w:rPr>
        <w:t xml:space="preserve"> 2011:</w:t>
      </w:r>
    </w:p>
    <w:p w:rsidR="004A6137" w:rsidRDefault="004A6137" w:rsidP="0086279A">
      <w:pPr>
        <w:pStyle w:val="Ingenmellomrom"/>
        <w:rPr>
          <w:lang w:val="en-US"/>
        </w:rPr>
      </w:pPr>
      <w:r>
        <w:rPr>
          <w:lang w:val="en-US"/>
        </w:rPr>
        <w:t>JFACC initiated deterrence of Notian forces, but deterrence was unsuccessful. SEAD/DEAD conducted toward high-end SAMs in 1</w:t>
      </w:r>
      <w:r w:rsidRPr="004A6137">
        <w:rPr>
          <w:vertAlign w:val="superscript"/>
          <w:lang w:val="en-US"/>
        </w:rPr>
        <w:t>st</w:t>
      </w:r>
      <w:r>
        <w:rPr>
          <w:lang w:val="en-US"/>
        </w:rPr>
        <w:t xml:space="preserve"> and 3</w:t>
      </w:r>
      <w:r w:rsidRPr="004A6137">
        <w:rPr>
          <w:vertAlign w:val="superscript"/>
          <w:lang w:val="en-US"/>
        </w:rPr>
        <w:t>rd</w:t>
      </w:r>
      <w:r>
        <w:rPr>
          <w:lang w:val="en-US"/>
        </w:rPr>
        <w:t xml:space="preserve"> Corps area, while conducting attacks at HQs as part of slowing down enemy advance.</w:t>
      </w:r>
    </w:p>
    <w:p w:rsidR="004A6137" w:rsidRDefault="004A6137" w:rsidP="0086279A">
      <w:pPr>
        <w:pStyle w:val="Ingenmellomrom"/>
        <w:rPr>
          <w:lang w:val="en-US"/>
        </w:rPr>
      </w:pPr>
      <w:r>
        <w:rPr>
          <w:lang w:val="en-US"/>
        </w:rPr>
        <w:t>LCC moved into contact with Notian forces at the end of D1 at three locations.</w:t>
      </w:r>
    </w:p>
    <w:p w:rsidR="0098760B" w:rsidRDefault="0098760B" w:rsidP="0086279A">
      <w:pPr>
        <w:pStyle w:val="Ingenmellomrom"/>
        <w:rPr>
          <w:lang w:val="en-US"/>
        </w:rPr>
      </w:pPr>
    </w:p>
    <w:p w:rsidR="0098760B" w:rsidRDefault="0098760B" w:rsidP="0086279A">
      <w:pPr>
        <w:pStyle w:val="Ingenmellomrom"/>
        <w:rPr>
          <w:lang w:val="en-US"/>
        </w:rPr>
      </w:pPr>
      <w:r>
        <w:rPr>
          <w:lang w:val="en-US"/>
        </w:rPr>
        <w:t>D2: September 22</w:t>
      </w:r>
      <w:r w:rsidRPr="0098760B">
        <w:rPr>
          <w:vertAlign w:val="superscript"/>
          <w:lang w:val="en-US"/>
        </w:rPr>
        <w:t>nd</w:t>
      </w:r>
      <w:r>
        <w:rPr>
          <w:lang w:val="en-US"/>
        </w:rPr>
        <w:t xml:space="preserve"> 2011:</w:t>
      </w:r>
    </w:p>
    <w:p w:rsidR="00CB30D7" w:rsidRDefault="00CB30D7" w:rsidP="0086279A">
      <w:pPr>
        <w:pStyle w:val="Ingenmellomrom"/>
        <w:rPr>
          <w:lang w:val="en-US"/>
        </w:rPr>
      </w:pPr>
      <w:r>
        <w:rPr>
          <w:lang w:val="en-US"/>
        </w:rPr>
        <w:t>JFACC moved into phase 3a: Defence of Notia and established CAPs to protect the airspace from Notian incursions. In addition the CAPs protected friendly ground forces and airbases from Notian attacks. JFACC also initiated AR and CAS flights to support against Notian ground forces moving into Finland. JFACC also executed SEAD/DEAD and BAI to shape for further action.</w:t>
      </w:r>
    </w:p>
    <w:p w:rsidR="00CD0E34" w:rsidRDefault="00CD0E34" w:rsidP="00CD0E34">
      <w:pPr>
        <w:pStyle w:val="Ingenmellomrom"/>
        <w:rPr>
          <w:lang w:val="en-US"/>
        </w:rPr>
      </w:pPr>
      <w:r>
        <w:rPr>
          <w:lang w:val="en-US"/>
        </w:rPr>
        <w:lastRenderedPageBreak/>
        <w:t>D3: September 23</w:t>
      </w:r>
      <w:r>
        <w:rPr>
          <w:vertAlign w:val="superscript"/>
          <w:lang w:val="en-US"/>
        </w:rPr>
        <w:t>r</w:t>
      </w:r>
      <w:r w:rsidRPr="0098760B">
        <w:rPr>
          <w:vertAlign w:val="superscript"/>
          <w:lang w:val="en-US"/>
        </w:rPr>
        <w:t>d</w:t>
      </w:r>
      <w:r>
        <w:rPr>
          <w:lang w:val="en-US"/>
        </w:rPr>
        <w:t xml:space="preserve"> 2011:</w:t>
      </w:r>
    </w:p>
    <w:p w:rsidR="00CD0E34" w:rsidRDefault="00A676A4" w:rsidP="0086279A">
      <w:pPr>
        <w:pStyle w:val="Ingenmellomrom"/>
        <w:rPr>
          <w:lang w:val="en-US"/>
        </w:rPr>
      </w:pPr>
      <w:r>
        <w:rPr>
          <w:lang w:val="en-US"/>
        </w:rPr>
        <w:t xml:space="preserve">JFACC continued shaping the battlefield by </w:t>
      </w:r>
      <w:r w:rsidR="00D32754">
        <w:rPr>
          <w:lang w:val="en-US"/>
        </w:rPr>
        <w:t>using CAPs to establish air superiority, SEAD/DEAD against enemy forces in Finland, combined with strike against communication in Notia while at the same time support the ground forces by AR and CAS against Notian forces in Finland.</w:t>
      </w:r>
    </w:p>
    <w:p w:rsidR="00694656" w:rsidRDefault="00694656" w:rsidP="0086279A">
      <w:pPr>
        <w:pStyle w:val="Ingenmellomrom"/>
        <w:rPr>
          <w:lang w:val="en-US"/>
        </w:rPr>
      </w:pPr>
      <w:r>
        <w:rPr>
          <w:lang w:val="en-US"/>
        </w:rPr>
        <w:t>MCC have moved CVN to CVOA during D3 and are ready for operations on D4.</w:t>
      </w:r>
    </w:p>
    <w:p w:rsidR="00694656" w:rsidRDefault="00694656" w:rsidP="0086279A">
      <w:pPr>
        <w:pStyle w:val="Ingenmellomrom"/>
        <w:rPr>
          <w:lang w:val="en-US"/>
        </w:rPr>
      </w:pPr>
      <w:r>
        <w:rPr>
          <w:lang w:val="en-US"/>
        </w:rPr>
        <w:t>LCC have continued ground defensive operations in Finland.</w:t>
      </w:r>
    </w:p>
    <w:p w:rsidR="008A5479" w:rsidRDefault="008A5479" w:rsidP="0086279A">
      <w:pPr>
        <w:pStyle w:val="Ingenmellomrom"/>
        <w:rPr>
          <w:lang w:val="en-US"/>
        </w:rPr>
      </w:pPr>
    </w:p>
    <w:p w:rsidR="008A5479" w:rsidRDefault="008A5479" w:rsidP="0086279A">
      <w:pPr>
        <w:pStyle w:val="Ingenmellomrom"/>
        <w:rPr>
          <w:lang w:val="en-US"/>
        </w:rPr>
      </w:pPr>
      <w:r>
        <w:rPr>
          <w:lang w:val="en-US"/>
        </w:rPr>
        <w:t>D4: September 24</w:t>
      </w:r>
      <w:r w:rsidRPr="008A5479">
        <w:rPr>
          <w:vertAlign w:val="superscript"/>
          <w:lang w:val="en-US"/>
        </w:rPr>
        <w:t>th</w:t>
      </w:r>
      <w:r>
        <w:rPr>
          <w:lang w:val="en-US"/>
        </w:rPr>
        <w:t xml:space="preserve"> 2011:</w:t>
      </w:r>
    </w:p>
    <w:p w:rsidR="003C3C87" w:rsidRDefault="003C3C87" w:rsidP="0086279A">
      <w:pPr>
        <w:pStyle w:val="Ingenmellomrom"/>
        <w:rPr>
          <w:lang w:val="en-US"/>
        </w:rPr>
      </w:pPr>
      <w:r>
        <w:rPr>
          <w:lang w:val="en-US"/>
        </w:rPr>
        <w:t xml:space="preserve">JFACC have started shaping in Notian territory by attacking Notian strategic SAMs: </w:t>
      </w:r>
    </w:p>
    <w:p w:rsidR="008A5479" w:rsidRDefault="003C3C87" w:rsidP="0086279A">
      <w:pPr>
        <w:pStyle w:val="Ingenmellomrom"/>
        <w:rPr>
          <w:lang w:val="en-US"/>
        </w:rPr>
      </w:pPr>
      <w:r>
        <w:rPr>
          <w:lang w:val="en-US"/>
        </w:rPr>
        <w:t>JFACC have also degraded Notian offensive ability by attacking 2</w:t>
      </w:r>
      <w:r w:rsidRPr="003C3C87">
        <w:rPr>
          <w:vertAlign w:val="superscript"/>
          <w:lang w:val="en-US"/>
        </w:rPr>
        <w:t>nd</w:t>
      </w:r>
      <w:r>
        <w:rPr>
          <w:lang w:val="en-US"/>
        </w:rPr>
        <w:t xml:space="preserve"> Corps HQ and 3</w:t>
      </w:r>
      <w:r w:rsidRPr="003C3C87">
        <w:rPr>
          <w:vertAlign w:val="superscript"/>
          <w:lang w:val="en-US"/>
        </w:rPr>
        <w:t>rd</w:t>
      </w:r>
      <w:r>
        <w:rPr>
          <w:lang w:val="en-US"/>
        </w:rPr>
        <w:t xml:space="preserve"> Corps HQ.</w:t>
      </w:r>
    </w:p>
    <w:p w:rsidR="003C3C87" w:rsidRDefault="003C3C87" w:rsidP="0086279A">
      <w:pPr>
        <w:pStyle w:val="Ingenmellomrom"/>
        <w:rPr>
          <w:lang w:val="en-US"/>
        </w:rPr>
      </w:pPr>
      <w:r>
        <w:rPr>
          <w:lang w:val="en-US"/>
        </w:rPr>
        <w:t>JFACC have also started striking Notian war production (Apatite Radar Factory).</w:t>
      </w:r>
    </w:p>
    <w:p w:rsidR="003C3C87" w:rsidRDefault="003C3C87" w:rsidP="0086279A">
      <w:pPr>
        <w:pStyle w:val="Ingenmellomrom"/>
        <w:rPr>
          <w:lang w:val="en-US"/>
        </w:rPr>
      </w:pPr>
      <w:r>
        <w:rPr>
          <w:lang w:val="en-US"/>
        </w:rPr>
        <w:t>MCC have started carrier operations from CVOA.</w:t>
      </w:r>
    </w:p>
    <w:p w:rsidR="00C30368" w:rsidRDefault="003C3C87" w:rsidP="0086279A">
      <w:pPr>
        <w:pStyle w:val="Ingenmellomrom"/>
        <w:rPr>
          <w:lang w:val="en-US"/>
        </w:rPr>
      </w:pPr>
      <w:r>
        <w:rPr>
          <w:lang w:val="en-US"/>
        </w:rPr>
        <w:t>LCC have continued ground defensive operations in Finland withdrawing from IVALO.</w:t>
      </w:r>
    </w:p>
    <w:p w:rsidR="00B249C0" w:rsidRDefault="00B249C0" w:rsidP="0086279A">
      <w:pPr>
        <w:pStyle w:val="Ingenmellomrom"/>
        <w:rPr>
          <w:lang w:val="en-US"/>
        </w:rPr>
      </w:pPr>
    </w:p>
    <w:p w:rsidR="00B249C0" w:rsidRDefault="00B249C0" w:rsidP="0086279A">
      <w:pPr>
        <w:pStyle w:val="Ingenmellomrom"/>
        <w:rPr>
          <w:lang w:val="en-US"/>
        </w:rPr>
      </w:pPr>
      <w:r>
        <w:rPr>
          <w:lang w:val="en-US"/>
        </w:rPr>
        <w:t>D5: September 25</w:t>
      </w:r>
      <w:r w:rsidRPr="00B249C0">
        <w:rPr>
          <w:vertAlign w:val="superscript"/>
          <w:lang w:val="en-US"/>
        </w:rPr>
        <w:t>th</w:t>
      </w:r>
      <w:r>
        <w:rPr>
          <w:lang w:val="en-US"/>
        </w:rPr>
        <w:t xml:space="preserve"> 2011:</w:t>
      </w:r>
    </w:p>
    <w:p w:rsidR="00117DE1" w:rsidRDefault="00117DE1" w:rsidP="00117DE1">
      <w:pPr>
        <w:pStyle w:val="Ingenmellomrom"/>
        <w:rPr>
          <w:lang w:val="en-US"/>
        </w:rPr>
      </w:pPr>
      <w:r>
        <w:rPr>
          <w:lang w:val="en-US"/>
        </w:rPr>
        <w:t>MCC have flown CAP and built situational awareness on the surface. MCC have supported JFACC</w:t>
      </w:r>
      <w:r w:rsidR="00B65637">
        <w:rPr>
          <w:lang w:val="en-US"/>
        </w:rPr>
        <w:t xml:space="preserve"> in doing AR against Notian ground forces in Finland.</w:t>
      </w:r>
    </w:p>
    <w:p w:rsidR="00117DE1" w:rsidRDefault="00117DE1" w:rsidP="00117DE1">
      <w:pPr>
        <w:pStyle w:val="Ingenmellomrom"/>
        <w:rPr>
          <w:lang w:val="en-US"/>
        </w:rPr>
      </w:pPr>
      <w:r>
        <w:rPr>
          <w:lang w:val="en-US"/>
        </w:rPr>
        <w:t>LCC have continued ground defensive operations in Finland. IVALO now completely lost.</w:t>
      </w:r>
    </w:p>
    <w:p w:rsidR="00117DE1" w:rsidRDefault="00117DE1" w:rsidP="0086279A">
      <w:pPr>
        <w:pStyle w:val="Ingenmellomrom"/>
        <w:rPr>
          <w:lang w:val="en-US"/>
        </w:rPr>
      </w:pPr>
    </w:p>
    <w:p w:rsidR="00B249C0" w:rsidRDefault="00B249C0" w:rsidP="0086279A">
      <w:pPr>
        <w:pStyle w:val="Ingenmellomrom"/>
        <w:rPr>
          <w:lang w:val="en-US"/>
        </w:rPr>
      </w:pPr>
    </w:p>
    <w:p w:rsidR="00B249C0" w:rsidRDefault="00B249C0" w:rsidP="0086279A">
      <w:pPr>
        <w:pStyle w:val="Ingenmellomrom"/>
        <w:rPr>
          <w:lang w:val="en-US"/>
        </w:rPr>
      </w:pPr>
    </w:p>
    <w:p w:rsidR="00CB30D7" w:rsidRPr="00084A33" w:rsidRDefault="00084A33" w:rsidP="00084A33">
      <w:pPr>
        <w:pStyle w:val="Ingenmellomrom"/>
        <w:ind w:left="-1276" w:right="-993"/>
        <w:rPr>
          <w:b/>
          <w:lang w:val="en-US"/>
        </w:rPr>
      </w:pPr>
      <w:r w:rsidRPr="00084A33">
        <w:rPr>
          <w:b/>
          <w:noProof/>
        </w:rPr>
        <w:drawing>
          <wp:inline distT="0" distB="0" distL="0" distR="0">
            <wp:extent cx="7322949" cy="3857625"/>
            <wp:effectExtent l="57150" t="19050" r="106551" b="85725"/>
            <wp:docPr id="4"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7322949" cy="3857625"/>
                    </a:xfrm>
                    <a:prstGeom prst="rect">
                      <a:avLst/>
                    </a:prstGeom>
                    <a:noFill/>
                    <a:ln w="9525">
                      <a:solidFill>
                        <a:schemeClr val="tx1"/>
                      </a:solidFill>
                      <a:miter lim="800000"/>
                      <a:headEnd/>
                      <a:tailEnd/>
                    </a:ln>
                    <a:effectLst>
                      <a:outerShdw blurRad="50800" dist="38100" dir="2700000" algn="tl" rotWithShape="0">
                        <a:prstClr val="black">
                          <a:alpha val="40000"/>
                        </a:prstClr>
                      </a:outerShdw>
                    </a:effectLst>
                  </pic:spPr>
                </pic:pic>
              </a:graphicData>
            </a:graphic>
          </wp:inline>
        </w:drawing>
      </w:r>
    </w:p>
    <w:p w:rsidR="00084A33" w:rsidRPr="00084A33" w:rsidRDefault="00084A33" w:rsidP="00084A33">
      <w:pPr>
        <w:rPr>
          <w:sz w:val="18"/>
          <w:lang w:val="en-US"/>
        </w:rPr>
      </w:pPr>
      <w:r w:rsidRPr="00084A33">
        <w:rPr>
          <w:sz w:val="18"/>
          <w:lang w:val="en-US"/>
        </w:rPr>
        <w:t xml:space="preserve">Reference CombatFlite: </w:t>
      </w:r>
      <w:hyperlink r:id="rId12" w:history="1">
        <w:r w:rsidRPr="00084A33">
          <w:rPr>
            <w:rStyle w:val="Hyperkobling"/>
            <w:sz w:val="18"/>
            <w:lang w:val="en-US"/>
          </w:rPr>
          <w:t>https://132nd-vwing.github.io/OPAC-Brief/SITUATION/Friendly%20Situation.cf</w:t>
        </w:r>
      </w:hyperlink>
      <w:r w:rsidRPr="00084A33">
        <w:rPr>
          <w:sz w:val="18"/>
          <w:lang w:val="en-US"/>
        </w:rPr>
        <w:t xml:space="preserve"> </w:t>
      </w:r>
    </w:p>
    <w:p w:rsidR="009E090B" w:rsidRPr="008336C6" w:rsidRDefault="009E090B" w:rsidP="0086279A">
      <w:pPr>
        <w:pStyle w:val="Ingenmellomrom"/>
        <w:rPr>
          <w:lang w:val="en-US"/>
        </w:rPr>
      </w:pPr>
    </w:p>
    <w:p w:rsidR="00465966" w:rsidRPr="007B22C3" w:rsidRDefault="00D12A41" w:rsidP="007B22C3">
      <w:pPr>
        <w:pStyle w:val="Overskrift2"/>
      </w:pPr>
      <w:r w:rsidRPr="007B22C3">
        <w:lastRenderedPageBreak/>
        <w:t>Friendly situation</w:t>
      </w:r>
      <w:r w:rsidR="00465966" w:rsidRPr="007B22C3">
        <w:t xml:space="preserve"> </w:t>
      </w:r>
    </w:p>
    <w:p w:rsidR="00E11E0B" w:rsidRDefault="00E11E0B" w:rsidP="009E16E1">
      <w:pPr>
        <w:pStyle w:val="Overskrift3"/>
      </w:pPr>
      <w:r>
        <w:t>Land</w:t>
      </w:r>
      <w:r w:rsidR="009E16E1">
        <w:t xml:space="preserve"> Component Command (LCC)</w:t>
      </w:r>
    </w:p>
    <w:p w:rsidR="009D085E" w:rsidRPr="00553FB0" w:rsidRDefault="00B97D59" w:rsidP="00465966">
      <w:pPr>
        <w:pStyle w:val="Overskrift4"/>
        <w:rPr>
          <w:lang w:val="en-US"/>
        </w:rPr>
      </w:pPr>
      <w:r>
        <w:rPr>
          <w:lang w:val="en-US"/>
        </w:rPr>
        <w:t xml:space="preserve">IV Corps </w:t>
      </w:r>
    </w:p>
    <w:p w:rsidR="00925D9C" w:rsidRDefault="00925D9C" w:rsidP="00937BD6">
      <w:pPr>
        <w:pStyle w:val="Overskrift5"/>
        <w:rPr>
          <w:lang w:val="en-US"/>
        </w:rPr>
      </w:pPr>
      <w:r>
        <w:rPr>
          <w:lang w:val="en-US"/>
        </w:rPr>
        <w:t>55</w:t>
      </w:r>
      <w:r w:rsidRPr="00925D9C">
        <w:rPr>
          <w:vertAlign w:val="superscript"/>
          <w:lang w:val="en-US"/>
        </w:rPr>
        <w:t>th</w:t>
      </w:r>
      <w:r>
        <w:rPr>
          <w:lang w:val="en-US"/>
        </w:rPr>
        <w:t xml:space="preserve"> Armor Division (Abrahams and Challenger 2 tanks)</w:t>
      </w:r>
      <w:r w:rsidR="003C3C87">
        <w:rPr>
          <w:lang w:val="en-US"/>
        </w:rPr>
        <w:t xml:space="preserve"> (No change)</w:t>
      </w:r>
    </w:p>
    <w:p w:rsidR="00925D9C" w:rsidRDefault="00925D9C" w:rsidP="00937BD6">
      <w:pPr>
        <w:pStyle w:val="Ingenmellomrom"/>
        <w:rPr>
          <w:lang w:val="en-US"/>
        </w:rPr>
      </w:pPr>
      <w:r>
        <w:rPr>
          <w:lang w:val="en-US"/>
        </w:rPr>
        <w:t>Currently in reserve located around Kittila</w:t>
      </w:r>
      <w:r w:rsidR="00937BD6">
        <w:rPr>
          <w:lang w:val="en-US"/>
        </w:rPr>
        <w:t>.</w:t>
      </w:r>
    </w:p>
    <w:p w:rsidR="00925D9C" w:rsidRDefault="00925D9C" w:rsidP="00937BD6">
      <w:pPr>
        <w:pStyle w:val="Overskrift5"/>
        <w:rPr>
          <w:lang w:val="en-US"/>
        </w:rPr>
      </w:pPr>
      <w:r>
        <w:rPr>
          <w:lang w:val="en-US"/>
        </w:rPr>
        <w:t>56</w:t>
      </w:r>
      <w:r w:rsidRPr="00925D9C">
        <w:rPr>
          <w:vertAlign w:val="superscript"/>
          <w:lang w:val="en-US"/>
        </w:rPr>
        <w:t>th</w:t>
      </w:r>
      <w:r>
        <w:rPr>
          <w:lang w:val="en-US"/>
        </w:rPr>
        <w:t xml:space="preserve"> Mechanized Division  (M2A2 Bradl</w:t>
      </w:r>
      <w:r w:rsidR="00937BD6">
        <w:rPr>
          <w:lang w:val="en-US"/>
        </w:rPr>
        <w:t>e</w:t>
      </w:r>
      <w:r>
        <w:rPr>
          <w:lang w:val="en-US"/>
        </w:rPr>
        <w:t>y, LAV-25 and Humwee’s)</w:t>
      </w:r>
      <w:r w:rsidR="003C3C87">
        <w:rPr>
          <w:lang w:val="en-US"/>
        </w:rPr>
        <w:t xml:space="preserve"> </w:t>
      </w:r>
      <w:r w:rsidR="003C3C87" w:rsidRPr="003C3C87">
        <w:rPr>
          <w:b/>
          <w:i/>
          <w:lang w:val="en-US"/>
        </w:rPr>
        <w:t>(CHANGE</w:t>
      </w:r>
      <w:r w:rsidR="00084A33">
        <w:rPr>
          <w:b/>
          <w:i/>
          <w:lang w:val="en-US"/>
        </w:rPr>
        <w:t xml:space="preserve"> D6</w:t>
      </w:r>
      <w:r w:rsidR="003C3C87" w:rsidRPr="003C3C87">
        <w:rPr>
          <w:b/>
          <w:i/>
          <w:lang w:val="en-US"/>
        </w:rPr>
        <w:t>)</w:t>
      </w:r>
    </w:p>
    <w:p w:rsidR="00925D9C" w:rsidRDefault="00CE3C30" w:rsidP="00465966">
      <w:pPr>
        <w:pStyle w:val="Ingenmellomrom"/>
        <w:rPr>
          <w:lang w:val="en-US"/>
        </w:rPr>
      </w:pPr>
      <w:r>
        <w:rPr>
          <w:lang w:val="en-US"/>
        </w:rPr>
        <w:t>Lead elements of the 56</w:t>
      </w:r>
      <w:r w:rsidRPr="00CE3C30">
        <w:rPr>
          <w:vertAlign w:val="superscript"/>
          <w:lang w:val="en-US"/>
        </w:rPr>
        <w:t>th</w:t>
      </w:r>
      <w:r>
        <w:rPr>
          <w:lang w:val="en-US"/>
        </w:rPr>
        <w:t xml:space="preserve"> Division have established contact with the enemy in three locations:</w:t>
      </w:r>
    </w:p>
    <w:p w:rsidR="00CE3C30" w:rsidRDefault="00CE3C30" w:rsidP="00465966">
      <w:pPr>
        <w:pStyle w:val="Ingenmellomrom"/>
        <w:rPr>
          <w:lang w:val="en-US"/>
        </w:rPr>
      </w:pPr>
      <w:r>
        <w:rPr>
          <w:lang w:val="en-US"/>
        </w:rPr>
        <w:t xml:space="preserve">BN 1: </w:t>
      </w:r>
      <w:r w:rsidR="00084A33">
        <w:rPr>
          <w:lang w:val="en-US"/>
        </w:rPr>
        <w:t>Located SOUTH of IVALO</w:t>
      </w:r>
      <w:r w:rsidR="003C3C87">
        <w:rPr>
          <w:lang w:val="en-US"/>
        </w:rPr>
        <w:t xml:space="preserve">. </w:t>
      </w:r>
      <w:r w:rsidR="00B93F3D">
        <w:rPr>
          <w:lang w:val="en-US"/>
        </w:rPr>
        <w:t>Currently defensive and under pressure.</w:t>
      </w:r>
      <w:r w:rsidR="00084A33">
        <w:rPr>
          <w:lang w:val="en-US"/>
        </w:rPr>
        <w:t xml:space="preserve"> </w:t>
      </w:r>
      <w:r w:rsidR="00084A33" w:rsidRPr="00084A33">
        <w:rPr>
          <w:b/>
          <w:lang w:val="en-US"/>
        </w:rPr>
        <w:t>(CHANGE</w:t>
      </w:r>
      <w:r w:rsidR="00084A33">
        <w:rPr>
          <w:b/>
          <w:lang w:val="en-US"/>
        </w:rPr>
        <w:t xml:space="preserve"> D6</w:t>
      </w:r>
      <w:r w:rsidR="00084A33" w:rsidRPr="00084A33">
        <w:rPr>
          <w:b/>
          <w:lang w:val="en-US"/>
        </w:rPr>
        <w:t>)</w:t>
      </w:r>
    </w:p>
    <w:p w:rsidR="00CE3C30" w:rsidRDefault="00CE3C30" w:rsidP="00465966">
      <w:pPr>
        <w:pStyle w:val="Ingenmellomrom"/>
        <w:rPr>
          <w:lang w:val="en-US"/>
        </w:rPr>
      </w:pPr>
      <w:r>
        <w:rPr>
          <w:lang w:val="en-US"/>
        </w:rPr>
        <w:t>BN 2: West of Lokka</w:t>
      </w:r>
      <w:r w:rsidR="003C3C87">
        <w:rPr>
          <w:lang w:val="en-US"/>
        </w:rPr>
        <w:t xml:space="preserve"> (No change)</w:t>
      </w:r>
    </w:p>
    <w:p w:rsidR="00CE3C30" w:rsidRDefault="00CE3C30" w:rsidP="00465966">
      <w:pPr>
        <w:pStyle w:val="Ingenmellomrom"/>
        <w:rPr>
          <w:lang w:val="en-US"/>
        </w:rPr>
      </w:pPr>
      <w:r>
        <w:rPr>
          <w:lang w:val="en-US"/>
        </w:rPr>
        <w:t>BN 3: Northwest of the border between Notia, Kambiland and Finland</w:t>
      </w:r>
      <w:r w:rsidR="003C3C87">
        <w:rPr>
          <w:lang w:val="en-US"/>
        </w:rPr>
        <w:t xml:space="preserve"> (No change)</w:t>
      </w:r>
    </w:p>
    <w:p w:rsidR="00925D9C" w:rsidRDefault="00925D9C" w:rsidP="00465966">
      <w:pPr>
        <w:pStyle w:val="Ingenmellomrom"/>
        <w:rPr>
          <w:lang w:val="en-US"/>
        </w:rPr>
      </w:pPr>
    </w:p>
    <w:p w:rsidR="00BE2289" w:rsidRPr="00937BD6" w:rsidRDefault="00BE2289" w:rsidP="00937BD6">
      <w:pPr>
        <w:pStyle w:val="Overskrift4"/>
        <w:rPr>
          <w:lang w:val="en-US"/>
        </w:rPr>
      </w:pPr>
      <w:r>
        <w:rPr>
          <w:lang w:val="en-US"/>
        </w:rPr>
        <w:t xml:space="preserve">Finnish </w:t>
      </w:r>
      <w:r w:rsidR="00B97D59">
        <w:rPr>
          <w:lang w:val="en-US"/>
        </w:rPr>
        <w:t>local forces</w:t>
      </w:r>
      <w:r w:rsidR="003C3C87">
        <w:rPr>
          <w:lang w:val="en-US"/>
        </w:rPr>
        <w:t xml:space="preserve"> (no change)</w:t>
      </w:r>
      <w:r w:rsidR="00937BD6">
        <w:rPr>
          <w:lang w:val="en-US"/>
        </w:rPr>
        <w:t xml:space="preserve"> </w:t>
      </w:r>
    </w:p>
    <w:p w:rsidR="00C30368" w:rsidRDefault="002D2831" w:rsidP="002D262A">
      <w:pPr>
        <w:pStyle w:val="Ingenmellomrom"/>
        <w:numPr>
          <w:ilvl w:val="0"/>
          <w:numId w:val="16"/>
        </w:numPr>
        <w:rPr>
          <w:lang w:val="en-US"/>
        </w:rPr>
      </w:pPr>
      <w:r>
        <w:rPr>
          <w:lang w:val="en-US"/>
        </w:rPr>
        <w:t xml:space="preserve">The </w:t>
      </w:r>
      <w:r w:rsidR="00BE2289">
        <w:rPr>
          <w:lang w:val="en-US"/>
        </w:rPr>
        <w:t>Finnish</w:t>
      </w:r>
      <w:r>
        <w:rPr>
          <w:lang w:val="en-US"/>
        </w:rPr>
        <w:t xml:space="preserve"> 33</w:t>
      </w:r>
      <w:r w:rsidRPr="002D2831">
        <w:rPr>
          <w:vertAlign w:val="superscript"/>
          <w:lang w:val="en-US"/>
        </w:rPr>
        <w:t>rd</w:t>
      </w:r>
      <w:r>
        <w:rPr>
          <w:lang w:val="en-US"/>
        </w:rPr>
        <w:t xml:space="preserve"> Brigade </w:t>
      </w:r>
      <w:r w:rsidR="001C14A6">
        <w:rPr>
          <w:lang w:val="en-US"/>
        </w:rPr>
        <w:t>(M-113s)</w:t>
      </w:r>
    </w:p>
    <w:p w:rsidR="00925D9C" w:rsidRDefault="00925D9C" w:rsidP="002D262A">
      <w:pPr>
        <w:pStyle w:val="Ingenmellomrom"/>
        <w:numPr>
          <w:ilvl w:val="0"/>
          <w:numId w:val="16"/>
        </w:numPr>
        <w:rPr>
          <w:lang w:val="en-US"/>
        </w:rPr>
      </w:pPr>
      <w:r>
        <w:rPr>
          <w:lang w:val="en-US"/>
        </w:rPr>
        <w:t>First BN</w:t>
      </w:r>
      <w:r w:rsidR="001C14A6">
        <w:rPr>
          <w:lang w:val="en-US"/>
        </w:rPr>
        <w:t xml:space="preserve"> </w:t>
      </w:r>
      <w:r w:rsidR="00937BD6">
        <w:rPr>
          <w:lang w:val="en-US"/>
        </w:rPr>
        <w:t>–</w:t>
      </w:r>
      <w:r w:rsidR="00CE3C30">
        <w:rPr>
          <w:lang w:val="en-US"/>
        </w:rPr>
        <w:t>Withdrawn to Inari.</w:t>
      </w:r>
    </w:p>
    <w:p w:rsidR="00925D9C" w:rsidRDefault="00925D9C" w:rsidP="002D262A">
      <w:pPr>
        <w:pStyle w:val="Ingenmellomrom"/>
        <w:numPr>
          <w:ilvl w:val="0"/>
          <w:numId w:val="16"/>
        </w:numPr>
        <w:rPr>
          <w:lang w:val="en-US"/>
        </w:rPr>
      </w:pPr>
      <w:r>
        <w:rPr>
          <w:lang w:val="en-US"/>
        </w:rPr>
        <w:t>Second BN</w:t>
      </w:r>
      <w:r w:rsidR="001C14A6">
        <w:rPr>
          <w:lang w:val="en-US"/>
        </w:rPr>
        <w:t xml:space="preserve">- </w:t>
      </w:r>
      <w:r w:rsidR="00937BD6">
        <w:rPr>
          <w:lang w:val="en-US"/>
        </w:rPr>
        <w:t>located IVO FARP LONDON</w:t>
      </w:r>
      <w:r w:rsidR="00CE3C30">
        <w:rPr>
          <w:lang w:val="en-US"/>
        </w:rPr>
        <w:t>.</w:t>
      </w:r>
      <w:r w:rsidR="00937BD6">
        <w:rPr>
          <w:lang w:val="en-US"/>
        </w:rPr>
        <w:t xml:space="preserve"> </w:t>
      </w:r>
    </w:p>
    <w:p w:rsidR="00BE2289" w:rsidRDefault="00BE2289" w:rsidP="00BE2289">
      <w:pPr>
        <w:pStyle w:val="Ingenmellomrom"/>
        <w:ind w:left="720"/>
        <w:rPr>
          <w:lang w:val="en-US"/>
        </w:rPr>
      </w:pPr>
    </w:p>
    <w:p w:rsidR="00BE2289" w:rsidRDefault="00BE2289" w:rsidP="00BE2289">
      <w:pPr>
        <w:pStyle w:val="Overskrift4"/>
        <w:rPr>
          <w:lang w:val="en-US"/>
        </w:rPr>
      </w:pPr>
      <w:r>
        <w:rPr>
          <w:lang w:val="en-US"/>
        </w:rPr>
        <w:t>Norwegian local forces</w:t>
      </w:r>
      <w:r w:rsidR="003C3C87">
        <w:rPr>
          <w:lang w:val="en-US"/>
        </w:rPr>
        <w:t xml:space="preserve"> (no change)</w:t>
      </w:r>
    </w:p>
    <w:p w:rsidR="00BE2289" w:rsidRDefault="00BE2289" w:rsidP="00BE2289">
      <w:pPr>
        <w:pStyle w:val="Listeavsnitt"/>
        <w:numPr>
          <w:ilvl w:val="0"/>
          <w:numId w:val="16"/>
        </w:numPr>
        <w:rPr>
          <w:lang w:val="en-US"/>
        </w:rPr>
      </w:pPr>
      <w:r>
        <w:rPr>
          <w:lang w:val="en-US"/>
        </w:rPr>
        <w:t>The Norwegian 44</w:t>
      </w:r>
      <w:r w:rsidRPr="00BE2289">
        <w:rPr>
          <w:vertAlign w:val="superscript"/>
          <w:lang w:val="en-US"/>
        </w:rPr>
        <w:t>th</w:t>
      </w:r>
      <w:r>
        <w:rPr>
          <w:lang w:val="en-US"/>
        </w:rPr>
        <w:t xml:space="preserve"> Brigade</w:t>
      </w:r>
      <w:r w:rsidR="00937BD6">
        <w:rPr>
          <w:lang w:val="en-US"/>
        </w:rPr>
        <w:t xml:space="preserve"> (M-113s, Leopard and Bradley)</w:t>
      </w:r>
    </w:p>
    <w:p w:rsidR="001C14A6" w:rsidRPr="007F16F0" w:rsidRDefault="001C14A6" w:rsidP="00BE2289">
      <w:pPr>
        <w:pStyle w:val="Listeavsnitt"/>
        <w:numPr>
          <w:ilvl w:val="0"/>
          <w:numId w:val="16"/>
        </w:numPr>
        <w:rPr>
          <w:lang w:val="en-US"/>
        </w:rPr>
      </w:pPr>
      <w:r w:rsidRPr="007F16F0">
        <w:rPr>
          <w:lang w:val="en-US"/>
        </w:rPr>
        <w:t>First BN</w:t>
      </w:r>
      <w:r w:rsidR="00937BD6" w:rsidRPr="007F16F0">
        <w:rPr>
          <w:lang w:val="en-US"/>
        </w:rPr>
        <w:t xml:space="preserve"> (Bradley IFV)</w:t>
      </w:r>
      <w:r w:rsidRPr="007F16F0">
        <w:rPr>
          <w:lang w:val="en-US"/>
        </w:rPr>
        <w:t xml:space="preserve"> </w:t>
      </w:r>
      <w:r w:rsidR="007F16F0" w:rsidRPr="007F16F0">
        <w:rPr>
          <w:lang w:val="en-US"/>
        </w:rPr>
        <w:t>–</w:t>
      </w:r>
      <w:r w:rsidRPr="007F16F0">
        <w:rPr>
          <w:lang w:val="en-US"/>
        </w:rPr>
        <w:t xml:space="preserve"> </w:t>
      </w:r>
      <w:r w:rsidR="007F16F0" w:rsidRPr="007F16F0">
        <w:rPr>
          <w:lang w:val="en-US"/>
        </w:rPr>
        <w:t xml:space="preserve">Located IVO </w:t>
      </w:r>
      <w:r w:rsidRPr="007F16F0">
        <w:rPr>
          <w:lang w:val="en-US"/>
        </w:rPr>
        <w:t>Kirkenes</w:t>
      </w:r>
    </w:p>
    <w:p w:rsidR="001C14A6" w:rsidRDefault="001C14A6" w:rsidP="00BE2289">
      <w:pPr>
        <w:pStyle w:val="Listeavsnitt"/>
        <w:numPr>
          <w:ilvl w:val="0"/>
          <w:numId w:val="16"/>
        </w:numPr>
        <w:rPr>
          <w:lang w:val="en-US"/>
        </w:rPr>
      </w:pPr>
      <w:r>
        <w:rPr>
          <w:lang w:val="en-US"/>
        </w:rPr>
        <w:t>Second BN</w:t>
      </w:r>
      <w:r w:rsidR="00937BD6">
        <w:rPr>
          <w:lang w:val="en-US"/>
        </w:rPr>
        <w:t xml:space="preserve"> (M113 APC)</w:t>
      </w:r>
      <w:r>
        <w:rPr>
          <w:lang w:val="en-US"/>
        </w:rPr>
        <w:t xml:space="preserve"> </w:t>
      </w:r>
      <w:r w:rsidR="007F16F0">
        <w:rPr>
          <w:lang w:val="en-US"/>
        </w:rPr>
        <w:t>–</w:t>
      </w:r>
      <w:r>
        <w:rPr>
          <w:lang w:val="en-US"/>
        </w:rPr>
        <w:t xml:space="preserve"> </w:t>
      </w:r>
      <w:r w:rsidR="007F16F0">
        <w:rPr>
          <w:lang w:val="en-US"/>
        </w:rPr>
        <w:t xml:space="preserve">Located IVO </w:t>
      </w:r>
      <w:r>
        <w:rPr>
          <w:lang w:val="en-US"/>
        </w:rPr>
        <w:t>Banak</w:t>
      </w:r>
    </w:p>
    <w:p w:rsidR="001C14A6" w:rsidRPr="00BE2289" w:rsidRDefault="001C14A6" w:rsidP="00BE2289">
      <w:pPr>
        <w:pStyle w:val="Listeavsnitt"/>
        <w:numPr>
          <w:ilvl w:val="0"/>
          <w:numId w:val="16"/>
        </w:numPr>
        <w:rPr>
          <w:lang w:val="en-US"/>
        </w:rPr>
      </w:pPr>
      <w:r>
        <w:rPr>
          <w:lang w:val="en-US"/>
        </w:rPr>
        <w:t>Third BN</w:t>
      </w:r>
      <w:r w:rsidR="00937BD6">
        <w:rPr>
          <w:lang w:val="en-US"/>
        </w:rPr>
        <w:t xml:space="preserve"> (Leopard MBT</w:t>
      </w:r>
      <w:r>
        <w:rPr>
          <w:lang w:val="en-US"/>
        </w:rPr>
        <w:t xml:space="preserve"> </w:t>
      </w:r>
      <w:r w:rsidR="007F16F0">
        <w:rPr>
          <w:lang w:val="en-US"/>
        </w:rPr>
        <w:t>–</w:t>
      </w:r>
      <w:r>
        <w:rPr>
          <w:lang w:val="en-US"/>
        </w:rPr>
        <w:t xml:space="preserve"> </w:t>
      </w:r>
      <w:r w:rsidR="007F16F0">
        <w:rPr>
          <w:lang w:val="en-US"/>
        </w:rPr>
        <w:t xml:space="preserve">Located IVO </w:t>
      </w:r>
      <w:r>
        <w:rPr>
          <w:lang w:val="en-US"/>
        </w:rPr>
        <w:t>Alta</w:t>
      </w:r>
    </w:p>
    <w:p w:rsidR="008036C0" w:rsidRPr="008336C6" w:rsidRDefault="008036C0" w:rsidP="00465966">
      <w:pPr>
        <w:pStyle w:val="Ingenmellomrom"/>
        <w:rPr>
          <w:lang w:val="en-US"/>
        </w:rPr>
      </w:pPr>
    </w:p>
    <w:p w:rsidR="009E16E1" w:rsidRDefault="009E16E1" w:rsidP="009E16E1">
      <w:pPr>
        <w:pStyle w:val="Overskrift3"/>
      </w:pPr>
      <w:r>
        <w:t>Maritime Component Command (MCC)</w:t>
      </w:r>
    </w:p>
    <w:p w:rsidR="007F16F0" w:rsidRDefault="001103FE" w:rsidP="007F16F0">
      <w:pPr>
        <w:pStyle w:val="Ingenmellomrom"/>
        <w:numPr>
          <w:ilvl w:val="0"/>
          <w:numId w:val="16"/>
        </w:numPr>
        <w:rPr>
          <w:lang w:val="en-US"/>
        </w:rPr>
      </w:pPr>
      <w:r>
        <w:rPr>
          <w:lang w:val="en-US"/>
        </w:rPr>
        <w:t xml:space="preserve">CVN-73/CSG-5 </w:t>
      </w:r>
      <w:r w:rsidR="00694656">
        <w:rPr>
          <w:lang w:val="en-US"/>
        </w:rPr>
        <w:t>support</w:t>
      </w:r>
      <w:r w:rsidR="00B93F3D">
        <w:rPr>
          <w:lang w:val="en-US"/>
        </w:rPr>
        <w:t>ed</w:t>
      </w:r>
      <w:r w:rsidR="00694656">
        <w:rPr>
          <w:lang w:val="en-US"/>
        </w:rPr>
        <w:t xml:space="preserve"> operations from CVOA</w:t>
      </w:r>
      <w:r w:rsidR="00B93F3D">
        <w:rPr>
          <w:lang w:val="en-US"/>
        </w:rPr>
        <w:t>1</w:t>
      </w:r>
      <w:r w:rsidR="00694656">
        <w:rPr>
          <w:lang w:val="en-US"/>
        </w:rPr>
        <w:t xml:space="preserve"> on D4.</w:t>
      </w:r>
    </w:p>
    <w:p w:rsidR="003979E1" w:rsidRDefault="003979E1" w:rsidP="007F16F0">
      <w:pPr>
        <w:pStyle w:val="Ingenmellomrom"/>
        <w:numPr>
          <w:ilvl w:val="0"/>
          <w:numId w:val="16"/>
        </w:numPr>
        <w:rPr>
          <w:lang w:val="en-US"/>
        </w:rPr>
      </w:pPr>
      <w:r>
        <w:rPr>
          <w:lang w:val="en-US"/>
        </w:rPr>
        <w:t xml:space="preserve">Two support ships have arrived in Bodø (USS Sacramento (AOE-1) and </w:t>
      </w:r>
      <w:r w:rsidRPr="00FA015E">
        <w:rPr>
          <w:lang w:val="en-US"/>
        </w:rPr>
        <w:t>USNS Patuxent (T-AO-201)</w:t>
      </w:r>
      <w:r>
        <w:rPr>
          <w:lang w:val="en-US"/>
        </w:rPr>
        <w:t>. These ships will be used for logistical operations and are a high value unit.</w:t>
      </w:r>
    </w:p>
    <w:p w:rsidR="00372FF9" w:rsidRPr="008336C6" w:rsidRDefault="00372FF9" w:rsidP="00465966">
      <w:pPr>
        <w:pStyle w:val="Ingenmellomrom"/>
        <w:rPr>
          <w:lang w:val="en-US"/>
        </w:rPr>
      </w:pPr>
    </w:p>
    <w:p w:rsidR="009E16E1" w:rsidRPr="008336C6" w:rsidRDefault="009E16E1" w:rsidP="0086279A">
      <w:pPr>
        <w:pStyle w:val="Overskrift3"/>
        <w:rPr>
          <w:lang w:val="en-US"/>
        </w:rPr>
      </w:pPr>
      <w:r w:rsidRPr="008336C6">
        <w:rPr>
          <w:lang w:val="en-US"/>
        </w:rPr>
        <w:t>Special Operations Component Command (SOCC)</w:t>
      </w:r>
    </w:p>
    <w:p w:rsidR="009E16E1" w:rsidRDefault="004940F6" w:rsidP="006C68A7">
      <w:pPr>
        <w:pStyle w:val="Ingenmellomrom"/>
        <w:numPr>
          <w:ilvl w:val="0"/>
          <w:numId w:val="16"/>
        </w:numPr>
        <w:rPr>
          <w:lang w:val="en-US"/>
        </w:rPr>
      </w:pPr>
      <w:r>
        <w:rPr>
          <w:lang w:val="en-US"/>
        </w:rPr>
        <w:t xml:space="preserve">SOF teams are standing by to support </w:t>
      </w:r>
      <w:r w:rsidR="00BE2289">
        <w:rPr>
          <w:lang w:val="en-US"/>
        </w:rPr>
        <w:t>with reconnaissance as required.</w:t>
      </w:r>
    </w:p>
    <w:p w:rsidR="006C68A7" w:rsidRPr="008336C6" w:rsidRDefault="006C68A7" w:rsidP="006C68A7">
      <w:pPr>
        <w:pStyle w:val="Ingenmellomrom"/>
        <w:numPr>
          <w:ilvl w:val="0"/>
          <w:numId w:val="16"/>
        </w:numPr>
        <w:rPr>
          <w:lang w:val="en-US"/>
        </w:rPr>
      </w:pPr>
      <w:r>
        <w:rPr>
          <w:lang w:val="en-US"/>
        </w:rPr>
        <w:t>SOF teams are also on stand</w:t>
      </w:r>
      <w:r w:rsidR="001738BF">
        <w:rPr>
          <w:lang w:val="en-US"/>
        </w:rPr>
        <w:t>b</w:t>
      </w:r>
      <w:r w:rsidR="00F3045F">
        <w:rPr>
          <w:lang w:val="en-US"/>
        </w:rPr>
        <w:t>y</w:t>
      </w:r>
      <w:r>
        <w:rPr>
          <w:lang w:val="en-US"/>
        </w:rPr>
        <w:t xml:space="preserve"> to conduct counter terrorism missions and counter insurgency operations</w:t>
      </w:r>
      <w:r w:rsidR="00553FB0">
        <w:rPr>
          <w:lang w:val="en-US"/>
        </w:rPr>
        <w:t>.</w:t>
      </w:r>
    </w:p>
    <w:p w:rsidR="00F73DF8" w:rsidRDefault="00DC0747" w:rsidP="006C68A7">
      <w:pPr>
        <w:pStyle w:val="Overskrift1"/>
        <w:rPr>
          <w:lang w:val="en-US"/>
        </w:rPr>
      </w:pPr>
      <w:r>
        <w:rPr>
          <w:lang w:val="en-US"/>
        </w:rPr>
        <w:t>Reported Battle Damage Assessment</w:t>
      </w:r>
      <w:r w:rsidR="0078152D">
        <w:rPr>
          <w:lang w:val="en-US"/>
        </w:rPr>
        <w:t xml:space="preserve"> </w:t>
      </w:r>
    </w:p>
    <w:p w:rsidR="00DC0747" w:rsidRDefault="00B97D59" w:rsidP="006C68A7">
      <w:pPr>
        <w:pStyle w:val="Overskrift2"/>
        <w:rPr>
          <w:lang w:val="en-US"/>
        </w:rPr>
      </w:pPr>
      <w:r>
        <w:rPr>
          <w:lang w:val="en-US"/>
        </w:rPr>
        <w:t>IV Corps Northern Sector</w:t>
      </w:r>
    </w:p>
    <w:p w:rsidR="00C30368" w:rsidRDefault="00084A33" w:rsidP="00DC0747">
      <w:pPr>
        <w:pStyle w:val="Ingenmellomrom"/>
        <w:numPr>
          <w:ilvl w:val="0"/>
          <w:numId w:val="15"/>
        </w:numPr>
        <w:rPr>
          <w:lang w:val="en-US"/>
        </w:rPr>
      </w:pPr>
      <w:r>
        <w:rPr>
          <w:lang w:val="en-US"/>
        </w:rPr>
        <w:t>2</w:t>
      </w:r>
      <w:r w:rsidR="004A6137">
        <w:rPr>
          <w:lang w:val="en-US"/>
        </w:rPr>
        <w:t>x  Main Battle Tanks</w:t>
      </w:r>
    </w:p>
    <w:p w:rsidR="006C68A7" w:rsidRDefault="006C68A7" w:rsidP="006C68A7">
      <w:pPr>
        <w:pStyle w:val="Ingenmellomrom"/>
        <w:rPr>
          <w:lang w:val="en-US"/>
        </w:rPr>
      </w:pPr>
    </w:p>
    <w:p w:rsidR="006C68A7" w:rsidRDefault="007F16F0" w:rsidP="006C68A7">
      <w:pPr>
        <w:pStyle w:val="Overskrift2"/>
        <w:rPr>
          <w:lang w:val="en-US"/>
        </w:rPr>
      </w:pPr>
      <w:r>
        <w:rPr>
          <w:lang w:val="en-US"/>
        </w:rPr>
        <w:t>Finnish local</w:t>
      </w:r>
      <w:r w:rsidR="00B97D59">
        <w:rPr>
          <w:lang w:val="en-US"/>
        </w:rPr>
        <w:t xml:space="preserve"> forces.</w:t>
      </w:r>
    </w:p>
    <w:p w:rsidR="003D3489" w:rsidRDefault="00084A33" w:rsidP="003D3489">
      <w:pPr>
        <w:pStyle w:val="Ingenmellomrom"/>
        <w:numPr>
          <w:ilvl w:val="0"/>
          <w:numId w:val="15"/>
        </w:numPr>
        <w:rPr>
          <w:lang w:val="en-US"/>
        </w:rPr>
      </w:pPr>
      <w:r>
        <w:rPr>
          <w:lang w:val="en-US"/>
        </w:rPr>
        <w:t>3</w:t>
      </w:r>
      <w:r w:rsidR="004A6137">
        <w:rPr>
          <w:lang w:val="en-US"/>
        </w:rPr>
        <w:t>x BMP-3</w:t>
      </w:r>
    </w:p>
    <w:p w:rsidR="007F16F0" w:rsidRDefault="007F16F0" w:rsidP="007F16F0">
      <w:pPr>
        <w:pStyle w:val="Overskrift2"/>
        <w:rPr>
          <w:lang w:val="en-US"/>
        </w:rPr>
      </w:pPr>
      <w:r>
        <w:rPr>
          <w:lang w:val="en-US"/>
        </w:rPr>
        <w:t>Norwegian local forces.</w:t>
      </w:r>
    </w:p>
    <w:p w:rsidR="007F16F0" w:rsidRPr="007F16F0" w:rsidRDefault="007F16F0" w:rsidP="007F16F0">
      <w:pPr>
        <w:pStyle w:val="Ingenmellomrom"/>
        <w:numPr>
          <w:ilvl w:val="0"/>
          <w:numId w:val="15"/>
        </w:numPr>
        <w:rPr>
          <w:lang w:val="en-US"/>
        </w:rPr>
      </w:pPr>
      <w:r>
        <w:rPr>
          <w:lang w:val="en-US"/>
        </w:rPr>
        <w:t>NSTR</w:t>
      </w:r>
    </w:p>
    <w:p w:rsidR="007F16F0" w:rsidRPr="007F16F0" w:rsidRDefault="007F16F0" w:rsidP="007F16F0">
      <w:pPr>
        <w:pStyle w:val="Ingenmellomrom"/>
        <w:rPr>
          <w:lang w:val="en-US"/>
        </w:rPr>
      </w:pPr>
    </w:p>
    <w:p w:rsidR="004940F6" w:rsidRDefault="004940F6" w:rsidP="003D3489">
      <w:pPr>
        <w:pStyle w:val="Overskrift1"/>
        <w:rPr>
          <w:lang w:val="en-US"/>
        </w:rPr>
      </w:pPr>
      <w:r>
        <w:rPr>
          <w:lang w:val="en-US"/>
        </w:rPr>
        <w:t>Logistical situation</w:t>
      </w:r>
    </w:p>
    <w:p w:rsidR="0065312B" w:rsidRDefault="007F16F0" w:rsidP="00B65195">
      <w:pPr>
        <w:pStyle w:val="Ingenmellomrom"/>
        <w:rPr>
          <w:lang w:val="en-US"/>
        </w:rPr>
      </w:pPr>
      <w:r>
        <w:rPr>
          <w:lang w:val="en-US"/>
        </w:rPr>
        <w:t xml:space="preserve">Available ordnance: </w:t>
      </w:r>
      <w:hyperlink r:id="rId13" w:history="1">
        <w:r w:rsidRPr="00676211">
          <w:rPr>
            <w:rStyle w:val="Hyperkobling"/>
            <w:lang w:val="en-US"/>
          </w:rPr>
          <w:t>https://132nd-vwing.github.io/OPAC-Brief/MISSION%20INFORMATION/OPAC%20Ordnance.pdf</w:t>
        </w:r>
      </w:hyperlink>
      <w:r>
        <w:rPr>
          <w:lang w:val="en-US"/>
        </w:rPr>
        <w:t xml:space="preserve"> </w:t>
      </w:r>
    </w:p>
    <w:p w:rsidR="007F16F0" w:rsidRPr="007F16F0" w:rsidRDefault="003D3489" w:rsidP="007F16F0">
      <w:pPr>
        <w:pStyle w:val="Overskrift1"/>
        <w:rPr>
          <w:lang w:val="en-US"/>
        </w:rPr>
      </w:pPr>
      <w:r>
        <w:rPr>
          <w:lang w:val="en-US"/>
        </w:rPr>
        <w:t>Direction and Guidance</w:t>
      </w:r>
    </w:p>
    <w:p w:rsidR="00AD1A0C" w:rsidRDefault="00AD1A0C" w:rsidP="00AD1A0C">
      <w:pPr>
        <w:pStyle w:val="Overskrift2"/>
        <w:rPr>
          <w:lang w:val="en-US"/>
        </w:rPr>
      </w:pPr>
      <w:r>
        <w:rPr>
          <w:lang w:val="en-US"/>
        </w:rPr>
        <w:t>LCC:</w:t>
      </w:r>
    </w:p>
    <w:p w:rsidR="00C30368" w:rsidRPr="00C30368" w:rsidRDefault="004A6137" w:rsidP="00C30368">
      <w:pPr>
        <w:pStyle w:val="Ingenmellomrom"/>
        <w:numPr>
          <w:ilvl w:val="0"/>
          <w:numId w:val="15"/>
        </w:numPr>
        <w:rPr>
          <w:lang w:val="en-US"/>
        </w:rPr>
      </w:pPr>
      <w:r>
        <w:rPr>
          <w:lang w:val="en-US"/>
        </w:rPr>
        <w:t>Defend against Notian invasion and be prepared to retake l</w:t>
      </w:r>
      <w:r w:rsidR="00FA015E">
        <w:rPr>
          <w:lang w:val="en-US"/>
        </w:rPr>
        <w:t>and in claimed Notian territory on D7</w:t>
      </w:r>
    </w:p>
    <w:p w:rsidR="007514B7" w:rsidRDefault="00AD1A0C" w:rsidP="00AD1A0C">
      <w:pPr>
        <w:pStyle w:val="Overskrift2"/>
        <w:rPr>
          <w:lang w:val="en-US"/>
        </w:rPr>
      </w:pPr>
      <w:r>
        <w:rPr>
          <w:lang w:val="en-US"/>
        </w:rPr>
        <w:t>MCC:</w:t>
      </w:r>
    </w:p>
    <w:p w:rsidR="003D2545" w:rsidRDefault="003D2545" w:rsidP="00982AB1">
      <w:pPr>
        <w:pStyle w:val="Ingenmellomrom"/>
        <w:numPr>
          <w:ilvl w:val="0"/>
          <w:numId w:val="15"/>
        </w:numPr>
        <w:rPr>
          <w:lang w:val="en-US"/>
        </w:rPr>
      </w:pPr>
      <w:r>
        <w:rPr>
          <w:lang w:val="en-US"/>
        </w:rPr>
        <w:t>Assume responsibility for MCC Area of Responsibility(AOR)</w:t>
      </w:r>
      <w:r>
        <w:rPr>
          <w:rStyle w:val="Fotnotereferanse"/>
          <w:lang w:val="en-US"/>
        </w:rPr>
        <w:footnoteReference w:id="4"/>
      </w:r>
    </w:p>
    <w:p w:rsidR="00084A33" w:rsidRDefault="00694656" w:rsidP="00982AB1">
      <w:pPr>
        <w:pStyle w:val="Ingenmellomrom"/>
        <w:numPr>
          <w:ilvl w:val="0"/>
          <w:numId w:val="15"/>
        </w:numPr>
        <w:rPr>
          <w:lang w:val="en-US"/>
        </w:rPr>
      </w:pPr>
      <w:r>
        <w:rPr>
          <w:lang w:val="en-US"/>
        </w:rPr>
        <w:t>Support the</w:t>
      </w:r>
      <w:r w:rsidR="00084A33">
        <w:rPr>
          <w:lang w:val="en-US"/>
        </w:rPr>
        <w:t xml:space="preserve"> campaign with embarked airwing.</w:t>
      </w:r>
    </w:p>
    <w:p w:rsidR="00226465" w:rsidRDefault="00084A33" w:rsidP="00084A33">
      <w:pPr>
        <w:pStyle w:val="Ingenmellomrom"/>
        <w:numPr>
          <w:ilvl w:val="1"/>
          <w:numId w:val="15"/>
        </w:numPr>
        <w:rPr>
          <w:lang w:val="en-US"/>
        </w:rPr>
      </w:pPr>
      <w:r>
        <w:rPr>
          <w:lang w:val="en-US"/>
        </w:rPr>
        <w:t xml:space="preserve">Provide 1-2 flights for JFACC for support in JFACC Area of Responsibility (AOR) </w:t>
      </w:r>
    </w:p>
    <w:p w:rsidR="00B93F3D" w:rsidRDefault="00B93F3D" w:rsidP="00B93F3D">
      <w:pPr>
        <w:pStyle w:val="Ingenmellomrom"/>
        <w:numPr>
          <w:ilvl w:val="0"/>
          <w:numId w:val="15"/>
        </w:numPr>
        <w:rPr>
          <w:lang w:val="en-US"/>
        </w:rPr>
      </w:pPr>
      <w:r>
        <w:rPr>
          <w:lang w:val="en-US"/>
        </w:rPr>
        <w:t xml:space="preserve">Protect </w:t>
      </w:r>
      <w:r w:rsidR="00FA015E">
        <w:rPr>
          <w:lang w:val="en-US"/>
        </w:rPr>
        <w:t>maritime assets</w:t>
      </w:r>
      <w:r>
        <w:rPr>
          <w:lang w:val="en-US"/>
        </w:rPr>
        <w:t xml:space="preserve"> from </w:t>
      </w:r>
      <w:r w:rsidR="00FA015E">
        <w:rPr>
          <w:lang w:val="en-US"/>
        </w:rPr>
        <w:t>attacks from enemy</w:t>
      </w:r>
    </w:p>
    <w:p w:rsidR="00FA015E" w:rsidRDefault="00FA015E" w:rsidP="00FA015E">
      <w:pPr>
        <w:pStyle w:val="Ingenmellomrom"/>
        <w:numPr>
          <w:ilvl w:val="1"/>
          <w:numId w:val="15"/>
        </w:numPr>
        <w:rPr>
          <w:lang w:val="en-US"/>
        </w:rPr>
      </w:pPr>
      <w:r>
        <w:rPr>
          <w:lang w:val="en-US"/>
        </w:rPr>
        <w:t>USS George Washington (CVN-73) operating in CVOA 1 (or new CVO</w:t>
      </w:r>
      <w:r w:rsidR="00084A33">
        <w:rPr>
          <w:lang w:val="en-US"/>
        </w:rPr>
        <w:t>A</w:t>
      </w:r>
      <w:r>
        <w:rPr>
          <w:lang w:val="en-US"/>
        </w:rPr>
        <w:t>)</w:t>
      </w:r>
    </w:p>
    <w:p w:rsidR="00FA015E" w:rsidRDefault="00FA015E" w:rsidP="00FA015E">
      <w:pPr>
        <w:pStyle w:val="Ingenmellomrom"/>
        <w:numPr>
          <w:ilvl w:val="1"/>
          <w:numId w:val="15"/>
        </w:numPr>
        <w:rPr>
          <w:lang w:val="en-US"/>
        </w:rPr>
      </w:pPr>
      <w:r w:rsidRPr="00FA015E">
        <w:rPr>
          <w:lang w:val="en-US"/>
        </w:rPr>
        <w:t>USNS Patuxent (T-AO-201)</w:t>
      </w:r>
      <w:r>
        <w:rPr>
          <w:lang w:val="en-US"/>
        </w:rPr>
        <w:t xml:space="preserve"> </w:t>
      </w:r>
      <w:r w:rsidR="003979E1">
        <w:rPr>
          <w:lang w:val="en-US"/>
        </w:rPr>
        <w:t>is</w:t>
      </w:r>
      <w:r>
        <w:rPr>
          <w:lang w:val="en-US"/>
        </w:rPr>
        <w:t xml:space="preserve"> enroute CVN</w:t>
      </w:r>
      <w:r w:rsidR="003979E1">
        <w:rPr>
          <w:lang w:val="en-US"/>
        </w:rPr>
        <w:t>-73</w:t>
      </w:r>
      <w:r>
        <w:rPr>
          <w:lang w:val="en-US"/>
        </w:rPr>
        <w:t xml:space="preserve"> from Bodø and will replenish CVN-73 George Washington with aviation fuel</w:t>
      </w:r>
      <w:r w:rsidR="003979E1">
        <w:rPr>
          <w:lang w:val="en-US"/>
        </w:rPr>
        <w:t xml:space="preserve"> on </w:t>
      </w:r>
      <w:r w:rsidR="00084A33">
        <w:rPr>
          <w:lang w:val="en-US"/>
        </w:rPr>
        <w:t>completion of D6</w:t>
      </w:r>
      <w:r>
        <w:rPr>
          <w:lang w:val="en-US"/>
        </w:rPr>
        <w:t>.</w:t>
      </w:r>
    </w:p>
    <w:p w:rsidR="00FA015E" w:rsidRPr="009E090B" w:rsidRDefault="00FA015E" w:rsidP="00FA015E">
      <w:pPr>
        <w:pStyle w:val="Ingenmellomrom"/>
        <w:numPr>
          <w:ilvl w:val="1"/>
          <w:numId w:val="15"/>
        </w:numPr>
        <w:rPr>
          <w:lang w:val="en-US"/>
        </w:rPr>
      </w:pPr>
      <w:r>
        <w:rPr>
          <w:lang w:val="en-US"/>
        </w:rPr>
        <w:t xml:space="preserve">USS Sacramento (AOE-1) </w:t>
      </w:r>
      <w:r w:rsidR="003979E1">
        <w:rPr>
          <w:lang w:val="en-US"/>
        </w:rPr>
        <w:t>is</w:t>
      </w:r>
      <w:r>
        <w:rPr>
          <w:lang w:val="en-US"/>
        </w:rPr>
        <w:t xml:space="preserve"> enroute Alta with ordnance for Banak, Kittila and Rovenemi airbase before rearming CVN-73 on D</w:t>
      </w:r>
      <w:r w:rsidR="00084A33">
        <w:rPr>
          <w:lang w:val="en-US"/>
        </w:rPr>
        <w:t>7</w:t>
      </w:r>
      <w:r>
        <w:rPr>
          <w:lang w:val="en-US"/>
        </w:rPr>
        <w:t xml:space="preserve">. </w:t>
      </w:r>
      <w:r w:rsidR="003979E1">
        <w:rPr>
          <w:lang w:val="en-US"/>
        </w:rPr>
        <w:t>Enroute from Bodø</w:t>
      </w:r>
      <w:r w:rsidR="00084A33">
        <w:rPr>
          <w:lang w:val="en-US"/>
        </w:rPr>
        <w:t xml:space="preserve"> morning hours on D6</w:t>
      </w:r>
      <w:r w:rsidR="003979E1">
        <w:rPr>
          <w:lang w:val="en-US"/>
        </w:rPr>
        <w:t>.</w:t>
      </w:r>
    </w:p>
    <w:p w:rsidR="00AD1A0C" w:rsidRDefault="00AD1A0C" w:rsidP="00AD1A0C">
      <w:pPr>
        <w:pStyle w:val="Overskrift2"/>
        <w:rPr>
          <w:lang w:val="en-US"/>
        </w:rPr>
      </w:pPr>
      <w:r>
        <w:rPr>
          <w:lang w:val="en-US"/>
        </w:rPr>
        <w:t>JFACC:</w:t>
      </w:r>
    </w:p>
    <w:p w:rsidR="003D2545" w:rsidRDefault="003D2545" w:rsidP="0065312B">
      <w:pPr>
        <w:pStyle w:val="Ingenmellomrom"/>
        <w:numPr>
          <w:ilvl w:val="0"/>
          <w:numId w:val="15"/>
        </w:numPr>
        <w:rPr>
          <w:lang w:val="en-US"/>
        </w:rPr>
      </w:pPr>
      <w:r>
        <w:rPr>
          <w:lang w:val="en-US"/>
        </w:rPr>
        <w:t>Assume responsibility of JFACC Area of Responsibility (AOR)</w:t>
      </w:r>
      <w:r>
        <w:rPr>
          <w:rStyle w:val="Fotnotereferanse"/>
          <w:lang w:val="en-US"/>
        </w:rPr>
        <w:footnoteReference w:id="5"/>
      </w:r>
    </w:p>
    <w:p w:rsidR="0065312B" w:rsidRPr="0065312B" w:rsidRDefault="00CB74AC" w:rsidP="0065312B">
      <w:pPr>
        <w:pStyle w:val="Ingenmellomrom"/>
        <w:numPr>
          <w:ilvl w:val="0"/>
          <w:numId w:val="15"/>
        </w:numPr>
        <w:rPr>
          <w:lang w:val="en-US"/>
        </w:rPr>
      </w:pPr>
      <w:r>
        <w:rPr>
          <w:lang w:val="en-US"/>
        </w:rPr>
        <w:t>Apportionment</w:t>
      </w:r>
      <w:r>
        <w:rPr>
          <w:rStyle w:val="Fotnotereferanse"/>
          <w:lang w:val="en-US"/>
        </w:rPr>
        <w:footnoteReference w:id="6"/>
      </w:r>
    </w:p>
    <w:p w:rsidR="00CB74AC" w:rsidRDefault="0078152D" w:rsidP="0078152D">
      <w:pPr>
        <w:pStyle w:val="Ingenmellomrom"/>
        <w:numPr>
          <w:ilvl w:val="1"/>
          <w:numId w:val="15"/>
        </w:numPr>
        <w:rPr>
          <w:lang w:val="en-US"/>
        </w:rPr>
      </w:pPr>
      <w:r>
        <w:rPr>
          <w:lang w:val="en-US"/>
        </w:rPr>
        <w:t>Per JFACC priorities</w:t>
      </w:r>
    </w:p>
    <w:p w:rsidR="007F16F0" w:rsidRDefault="004A6137" w:rsidP="007F16F0">
      <w:pPr>
        <w:pStyle w:val="Ingenmellomrom"/>
        <w:numPr>
          <w:ilvl w:val="0"/>
          <w:numId w:val="15"/>
        </w:numPr>
        <w:rPr>
          <w:lang w:val="en-US"/>
        </w:rPr>
      </w:pPr>
      <w:r>
        <w:rPr>
          <w:lang w:val="en-US"/>
        </w:rPr>
        <w:t>JFACC are now in phase 3a DEFEND.</w:t>
      </w:r>
    </w:p>
    <w:p w:rsidR="001103FE" w:rsidRDefault="007F16F0" w:rsidP="00694656">
      <w:pPr>
        <w:pStyle w:val="Ingenmellomrom"/>
        <w:numPr>
          <w:ilvl w:val="0"/>
          <w:numId w:val="15"/>
        </w:numPr>
        <w:rPr>
          <w:lang w:val="en-US"/>
        </w:rPr>
      </w:pPr>
      <w:r>
        <w:rPr>
          <w:lang w:val="en-US"/>
        </w:rPr>
        <w:t xml:space="preserve">Priority of effort is </w:t>
      </w:r>
      <w:r w:rsidR="009E090B">
        <w:rPr>
          <w:lang w:val="en-US"/>
        </w:rPr>
        <w:t xml:space="preserve">for JFACC </w:t>
      </w:r>
      <w:r>
        <w:rPr>
          <w:lang w:val="en-US"/>
        </w:rPr>
        <w:t xml:space="preserve">to </w:t>
      </w:r>
      <w:r w:rsidR="00694656">
        <w:rPr>
          <w:lang w:val="en-US"/>
        </w:rPr>
        <w:t>be able to take the fight to the enemy territory so the enemy need to balance protection of own territory against the offensive action in Finland</w:t>
      </w:r>
      <w:r w:rsidR="009E090B">
        <w:rPr>
          <w:lang w:val="en-US"/>
        </w:rPr>
        <w:t>.</w:t>
      </w:r>
    </w:p>
    <w:p w:rsidR="009E090B" w:rsidRDefault="009E090B" w:rsidP="009E090B">
      <w:pPr>
        <w:pStyle w:val="Ingenmellomrom"/>
        <w:numPr>
          <w:ilvl w:val="1"/>
          <w:numId w:val="15"/>
        </w:numPr>
        <w:rPr>
          <w:lang w:val="en-US"/>
        </w:rPr>
      </w:pPr>
      <w:r>
        <w:rPr>
          <w:lang w:val="en-US"/>
        </w:rPr>
        <w:t>With ground forces heavily engaged in Finland, the only offensive assets available to take the fight to the Notian homeland for the Combined Joint Task Force is JFACC air assets.</w:t>
      </w:r>
    </w:p>
    <w:p w:rsidR="00BA6262" w:rsidRDefault="00BA6262" w:rsidP="002A480D">
      <w:pPr>
        <w:pStyle w:val="Ingenmellomrom"/>
        <w:rPr>
          <w:lang w:val="en-US"/>
        </w:rPr>
      </w:pPr>
    </w:p>
    <w:p w:rsidR="00BA6262" w:rsidRDefault="00BA6262" w:rsidP="00BA6262">
      <w:pPr>
        <w:pStyle w:val="Overskrift2"/>
        <w:rPr>
          <w:lang w:val="en-US"/>
        </w:rPr>
      </w:pPr>
      <w:r>
        <w:rPr>
          <w:lang w:val="en-US"/>
        </w:rPr>
        <w:t>VIS:</w:t>
      </w:r>
    </w:p>
    <w:p w:rsidR="002A480D" w:rsidRDefault="00EC0436" w:rsidP="00EC0436">
      <w:pPr>
        <w:pStyle w:val="Ingenmellomrom"/>
        <w:numPr>
          <w:ilvl w:val="0"/>
          <w:numId w:val="15"/>
        </w:numPr>
        <w:rPr>
          <w:lang w:val="en-US"/>
        </w:rPr>
      </w:pPr>
      <w:r>
        <w:rPr>
          <w:lang w:val="en-US"/>
        </w:rPr>
        <w:t>Support JFACC</w:t>
      </w:r>
      <w:r w:rsidR="0078152D">
        <w:rPr>
          <w:lang w:val="en-US"/>
        </w:rPr>
        <w:t xml:space="preserve"> with</w:t>
      </w:r>
      <w:r>
        <w:rPr>
          <w:lang w:val="en-US"/>
        </w:rPr>
        <w:t xml:space="preserve"> planning and execution</w:t>
      </w:r>
      <w:r w:rsidR="0078152D">
        <w:rPr>
          <w:lang w:val="en-US"/>
        </w:rPr>
        <w:t xml:space="preserve"> of campaign</w:t>
      </w:r>
      <w:r w:rsidR="007E3D5B">
        <w:rPr>
          <w:lang w:val="en-US"/>
        </w:rPr>
        <w:t>.</w:t>
      </w:r>
    </w:p>
    <w:p w:rsidR="0078152D" w:rsidRDefault="0078152D" w:rsidP="0078152D">
      <w:pPr>
        <w:pStyle w:val="Ingenmellomrom"/>
        <w:numPr>
          <w:ilvl w:val="1"/>
          <w:numId w:val="15"/>
        </w:numPr>
        <w:rPr>
          <w:lang w:val="en-US"/>
        </w:rPr>
      </w:pPr>
      <w:r>
        <w:rPr>
          <w:lang w:val="en-US"/>
        </w:rPr>
        <w:t xml:space="preserve">Be prepared to support JFACC with phase </w:t>
      </w:r>
      <w:r w:rsidR="004A6137">
        <w:rPr>
          <w:lang w:val="en-US"/>
        </w:rPr>
        <w:t xml:space="preserve">3a and </w:t>
      </w:r>
      <w:r>
        <w:rPr>
          <w:lang w:val="en-US"/>
        </w:rPr>
        <w:t>3b planning</w:t>
      </w:r>
    </w:p>
    <w:p w:rsidR="006C6274" w:rsidRDefault="006C6274" w:rsidP="00EC0436">
      <w:pPr>
        <w:pStyle w:val="Ingenmellomrom"/>
        <w:numPr>
          <w:ilvl w:val="0"/>
          <w:numId w:val="15"/>
        </w:numPr>
        <w:rPr>
          <w:lang w:val="en-US"/>
        </w:rPr>
      </w:pPr>
      <w:r>
        <w:rPr>
          <w:lang w:val="en-US"/>
        </w:rPr>
        <w:t>Recommend to JFC changes in diplomatic status for any country</w:t>
      </w:r>
      <w:r w:rsidR="0078152D">
        <w:rPr>
          <w:lang w:val="en-US"/>
        </w:rPr>
        <w:t xml:space="preserve"> during target meeting.</w:t>
      </w:r>
    </w:p>
    <w:p w:rsidR="00BE3483" w:rsidRDefault="00BE3483" w:rsidP="006415BA">
      <w:pPr>
        <w:pStyle w:val="Ingenmellomrom"/>
        <w:rPr>
          <w:lang w:val="en-US"/>
        </w:rPr>
      </w:pPr>
    </w:p>
    <w:p w:rsidR="001738BF" w:rsidRDefault="001738BF" w:rsidP="001738BF">
      <w:pPr>
        <w:pStyle w:val="Ingenmellomrom"/>
        <w:ind w:left="720"/>
        <w:rPr>
          <w:lang w:val="en-US"/>
        </w:rPr>
      </w:pPr>
    </w:p>
    <w:p w:rsidR="001F1763" w:rsidRDefault="001F1763" w:rsidP="001738BF">
      <w:pPr>
        <w:pStyle w:val="Ingenmellomrom"/>
        <w:ind w:left="720"/>
        <w:rPr>
          <w:lang w:val="en-US"/>
        </w:rPr>
      </w:pPr>
    </w:p>
    <w:p w:rsidR="001F1763" w:rsidRDefault="001F1763" w:rsidP="001738BF">
      <w:pPr>
        <w:pStyle w:val="Ingenmellomrom"/>
        <w:ind w:left="720"/>
        <w:rPr>
          <w:lang w:val="en-US"/>
        </w:rPr>
      </w:pPr>
    </w:p>
    <w:p w:rsidR="001F1763" w:rsidRDefault="001F1763" w:rsidP="001738BF">
      <w:pPr>
        <w:pStyle w:val="Ingenmellomrom"/>
        <w:ind w:left="720"/>
        <w:rPr>
          <w:lang w:val="en-US"/>
        </w:rPr>
      </w:pPr>
    </w:p>
    <w:p w:rsidR="001F1763" w:rsidRDefault="001F1763" w:rsidP="001738BF">
      <w:pPr>
        <w:pStyle w:val="Ingenmellomrom"/>
        <w:ind w:left="720"/>
        <w:rPr>
          <w:lang w:val="en-US"/>
        </w:rPr>
      </w:pPr>
    </w:p>
    <w:p w:rsidR="001738BF" w:rsidRDefault="001738BF" w:rsidP="001738BF">
      <w:pPr>
        <w:pStyle w:val="Overskrift2"/>
        <w:rPr>
          <w:lang w:val="en-US"/>
        </w:rPr>
      </w:pPr>
      <w:r>
        <w:rPr>
          <w:lang w:val="en-US"/>
        </w:rPr>
        <w:t>Diplomatic situation</w:t>
      </w:r>
    </w:p>
    <w:p w:rsidR="007514B7" w:rsidRDefault="0078152D" w:rsidP="00DC0747">
      <w:pPr>
        <w:pStyle w:val="Ingenmellomrom"/>
        <w:numPr>
          <w:ilvl w:val="0"/>
          <w:numId w:val="15"/>
        </w:numPr>
        <w:rPr>
          <w:lang w:val="en-US"/>
        </w:rPr>
      </w:pPr>
      <w:r>
        <w:rPr>
          <w:lang w:val="en-US"/>
        </w:rPr>
        <w:t xml:space="preserve">Notia </w:t>
      </w:r>
      <w:r w:rsidR="001738BF">
        <w:rPr>
          <w:lang w:val="en-US"/>
        </w:rPr>
        <w:t>is declared as</w:t>
      </w:r>
      <w:r>
        <w:rPr>
          <w:lang w:val="en-US"/>
        </w:rPr>
        <w:t xml:space="preserve"> </w:t>
      </w:r>
      <w:r w:rsidR="0098760B">
        <w:rPr>
          <w:lang w:val="en-US"/>
        </w:rPr>
        <w:t>enemy</w:t>
      </w:r>
    </w:p>
    <w:p w:rsidR="007514B7" w:rsidRDefault="0078152D" w:rsidP="00DC0747">
      <w:pPr>
        <w:pStyle w:val="Ingenmellomrom"/>
        <w:numPr>
          <w:ilvl w:val="0"/>
          <w:numId w:val="15"/>
        </w:numPr>
        <w:rPr>
          <w:lang w:val="en-US"/>
        </w:rPr>
      </w:pPr>
      <w:r>
        <w:rPr>
          <w:lang w:val="en-US"/>
        </w:rPr>
        <w:t>Kambiland</w:t>
      </w:r>
      <w:r w:rsidR="001738BF">
        <w:rPr>
          <w:lang w:val="en-US"/>
        </w:rPr>
        <w:t xml:space="preserve"> is declared as</w:t>
      </w:r>
      <w:r w:rsidR="007514B7">
        <w:rPr>
          <w:lang w:val="en-US"/>
        </w:rPr>
        <w:t xml:space="preserve"> </w:t>
      </w:r>
      <w:r>
        <w:rPr>
          <w:lang w:val="en-US"/>
        </w:rPr>
        <w:t xml:space="preserve">neutral </w:t>
      </w:r>
    </w:p>
    <w:p w:rsidR="007514B7" w:rsidRPr="00CD0E34" w:rsidRDefault="0078152D" w:rsidP="00DC0747">
      <w:pPr>
        <w:pStyle w:val="Ingenmellomrom"/>
        <w:numPr>
          <w:ilvl w:val="0"/>
          <w:numId w:val="15"/>
        </w:numPr>
        <w:rPr>
          <w:lang w:val="en-US"/>
        </w:rPr>
      </w:pPr>
      <w:r>
        <w:rPr>
          <w:lang w:val="en-US"/>
        </w:rPr>
        <w:t>Xilong</w:t>
      </w:r>
      <w:r w:rsidR="007514B7">
        <w:rPr>
          <w:lang w:val="en-US"/>
        </w:rPr>
        <w:t xml:space="preserve"> is declared as </w:t>
      </w:r>
      <w:r w:rsidR="0098760B" w:rsidRPr="00CD0E34">
        <w:rPr>
          <w:lang w:val="en-US"/>
        </w:rPr>
        <w:t xml:space="preserve">adversary </w:t>
      </w:r>
    </w:p>
    <w:p w:rsidR="0078152D" w:rsidRPr="00CD0E34" w:rsidRDefault="0078152D" w:rsidP="00DC0747">
      <w:pPr>
        <w:pStyle w:val="Ingenmellomrom"/>
        <w:numPr>
          <w:ilvl w:val="0"/>
          <w:numId w:val="15"/>
        </w:numPr>
        <w:rPr>
          <w:lang w:val="en-US"/>
        </w:rPr>
      </w:pPr>
      <w:r w:rsidRPr="00CD0E34">
        <w:rPr>
          <w:lang w:val="en-US"/>
        </w:rPr>
        <w:t xml:space="preserve">DUSS is declared as </w:t>
      </w:r>
      <w:r w:rsidR="001103FE" w:rsidRPr="00CD0E34">
        <w:rPr>
          <w:lang w:val="en-US"/>
        </w:rPr>
        <w:t xml:space="preserve">adversary </w:t>
      </w:r>
    </w:p>
    <w:p w:rsidR="00B05C1F" w:rsidRDefault="00B05C1F" w:rsidP="00DC0747">
      <w:pPr>
        <w:pStyle w:val="Ingenmellomrom"/>
        <w:numPr>
          <w:ilvl w:val="0"/>
          <w:numId w:val="15"/>
        </w:numPr>
        <w:rPr>
          <w:lang w:val="en-US"/>
        </w:rPr>
      </w:pPr>
      <w:r>
        <w:rPr>
          <w:lang w:val="en-US"/>
        </w:rPr>
        <w:t xml:space="preserve">The Iron Resolve is declared as </w:t>
      </w:r>
      <w:r w:rsidR="00F4453A">
        <w:rPr>
          <w:lang w:val="en-US"/>
        </w:rPr>
        <w:t>enemy</w:t>
      </w:r>
    </w:p>
    <w:p w:rsidR="00B05C1F" w:rsidRDefault="00B05C1F" w:rsidP="00DC0747">
      <w:pPr>
        <w:pStyle w:val="Ingenmellomrom"/>
        <w:numPr>
          <w:ilvl w:val="0"/>
          <w:numId w:val="15"/>
        </w:numPr>
        <w:rPr>
          <w:lang w:val="en-US"/>
        </w:rPr>
      </w:pPr>
      <w:r>
        <w:rPr>
          <w:lang w:val="en-US"/>
        </w:rPr>
        <w:t>The Dawn’s Vengeance is declared as adversary</w:t>
      </w:r>
    </w:p>
    <w:p w:rsidR="00AD1A0C" w:rsidRDefault="00AD1A0C" w:rsidP="00AD1A0C">
      <w:pPr>
        <w:pStyle w:val="Ingenmellomrom"/>
        <w:rPr>
          <w:lang w:val="en-US"/>
        </w:rPr>
      </w:pPr>
    </w:p>
    <w:p w:rsidR="00AD1A0C" w:rsidRDefault="00AD1A0C" w:rsidP="00AD1A0C">
      <w:pPr>
        <w:pStyle w:val="Ingenmellomrom"/>
        <w:rPr>
          <w:lang w:val="en-US"/>
        </w:rPr>
      </w:pPr>
      <w:r>
        <w:rPr>
          <w:lang w:val="en-US"/>
        </w:rPr>
        <w:t>Only units declared as enemy can and should be engaged by CJTF forces.</w:t>
      </w:r>
    </w:p>
    <w:p w:rsidR="00AD1A0C" w:rsidRDefault="00AD1A0C" w:rsidP="00AD1A0C">
      <w:pPr>
        <w:pStyle w:val="Ingenmellomrom"/>
        <w:rPr>
          <w:lang w:val="en-US"/>
        </w:rPr>
      </w:pPr>
    </w:p>
    <w:p w:rsidR="00AD1A0C" w:rsidRDefault="00AD1A0C" w:rsidP="00AD1A0C">
      <w:pPr>
        <w:pStyle w:val="Ingenmellomrom"/>
        <w:rPr>
          <w:lang w:val="en-US"/>
        </w:rPr>
      </w:pPr>
    </w:p>
    <w:p w:rsidR="00AD1A0C" w:rsidRPr="00AD1A0C" w:rsidRDefault="00AD1A0C" w:rsidP="00AD1A0C">
      <w:pPr>
        <w:pStyle w:val="Ingenmellomrom"/>
        <w:rPr>
          <w:b/>
          <w:lang w:val="en-US"/>
        </w:rPr>
      </w:pPr>
      <w:r w:rsidRPr="00AD1A0C">
        <w:rPr>
          <w:b/>
          <w:lang w:val="en-US"/>
        </w:rPr>
        <w:t>Definitions</w:t>
      </w:r>
      <w:r>
        <w:rPr>
          <w:b/>
          <w:lang w:val="en-US"/>
        </w:rPr>
        <w:t>:</w:t>
      </w:r>
    </w:p>
    <w:p w:rsidR="0040536F" w:rsidRDefault="0040536F" w:rsidP="00AD1A0C">
      <w:pPr>
        <w:pStyle w:val="Ingenmellomrom"/>
        <w:rPr>
          <w:lang w:val="en-US"/>
        </w:rPr>
      </w:pPr>
      <w:r>
        <w:rPr>
          <w:lang w:val="en-US"/>
        </w:rPr>
        <w:t xml:space="preserve">Enemy: </w:t>
      </w:r>
      <w:r w:rsidRPr="00AD1A0C">
        <w:rPr>
          <w:lang w:val="en-US"/>
        </w:rPr>
        <w:t xml:space="preserve">is actively opposed or hostile to </w:t>
      </w:r>
      <w:r>
        <w:rPr>
          <w:lang w:val="en-US"/>
        </w:rPr>
        <w:t>CJTF and friendly forces.</w:t>
      </w:r>
    </w:p>
    <w:p w:rsidR="00AD1A0C" w:rsidRDefault="00AD1A0C" w:rsidP="00AD1A0C">
      <w:pPr>
        <w:pStyle w:val="Ingenmellomrom"/>
        <w:rPr>
          <w:lang w:val="en-US"/>
        </w:rPr>
      </w:pPr>
      <w:r>
        <w:rPr>
          <w:lang w:val="en-US"/>
        </w:rPr>
        <w:t xml:space="preserve">Adversary: </w:t>
      </w:r>
      <w:r w:rsidRPr="00AD1A0C">
        <w:rPr>
          <w:lang w:val="en-US"/>
        </w:rPr>
        <w:t>opponent in a contest, conflict, or dispute</w:t>
      </w:r>
      <w:r>
        <w:rPr>
          <w:lang w:val="en-US"/>
        </w:rPr>
        <w:t xml:space="preserve"> toward CJTF and friendly forces.</w:t>
      </w:r>
    </w:p>
    <w:p w:rsidR="00AD1A0C" w:rsidRPr="00AD1A0C" w:rsidRDefault="00AD1A0C" w:rsidP="00AD1A0C">
      <w:pPr>
        <w:pStyle w:val="Ingenmellomrom"/>
        <w:rPr>
          <w:lang w:val="en-US"/>
        </w:rPr>
      </w:pPr>
      <w:r>
        <w:rPr>
          <w:lang w:val="en-US"/>
        </w:rPr>
        <w:t xml:space="preserve">Neutral: </w:t>
      </w:r>
      <w:r w:rsidRPr="00AD1A0C">
        <w:rPr>
          <w:lang w:val="en-US"/>
        </w:rPr>
        <w:t>not supporting or helping either side in a conflict, disagreement, etc.; impartial.</w:t>
      </w:r>
    </w:p>
    <w:sectPr w:rsidR="00AD1A0C" w:rsidRPr="00AD1A0C" w:rsidSect="000E081B">
      <w:headerReference w:type="even" r:id="rId14"/>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0B4B" w:rsidRDefault="00E60B4B" w:rsidP="00465966">
      <w:pPr>
        <w:spacing w:after="0" w:line="240" w:lineRule="auto"/>
      </w:pPr>
      <w:r>
        <w:separator/>
      </w:r>
    </w:p>
  </w:endnote>
  <w:endnote w:type="continuationSeparator" w:id="1">
    <w:p w:rsidR="00E60B4B" w:rsidRDefault="00E60B4B"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731237" w:rsidRDefault="00753AD3" w:rsidP="00753AD3">
    <w:pPr>
      <w:pStyle w:val="Bunntekst"/>
      <w:jc w:val="center"/>
      <w:rPr>
        <w:color w:val="808080" w:themeColor="background1" w:themeShade="80"/>
        <w:sz w:val="16"/>
        <w:lang w:val="en-US"/>
      </w:rPr>
    </w:pPr>
    <w:r w:rsidRPr="00731237">
      <w:rPr>
        <w:b/>
        <w:bCs/>
        <w:color w:val="808080" w:themeColor="background1" w:themeShade="80"/>
        <w:sz w:val="16"/>
        <w:lang w:val="en-US"/>
      </w:rPr>
      <w:t>DISCLAIMER:</w:t>
    </w:r>
  </w:p>
  <w:p w:rsidR="00753AD3" w:rsidRPr="00731237" w:rsidRDefault="00753AD3" w:rsidP="00753AD3">
    <w:pPr>
      <w:pStyle w:val="Bunntekst"/>
      <w:jc w:val="center"/>
      <w:rPr>
        <w:color w:val="808080" w:themeColor="background1" w:themeShade="80"/>
        <w:sz w:val="16"/>
        <w:lang w:val="en-US"/>
      </w:rPr>
    </w:pPr>
    <w:r w:rsidRPr="00731237">
      <w:rPr>
        <w:color w:val="808080" w:themeColor="background1" w:themeShade="80"/>
        <w:sz w:val="16"/>
        <w:lang w:val="en-US"/>
      </w:rPr>
      <w:t>This is for multiplayer online gaming using the Digital Combat Systems simulation software published by Eagle Dynamics. The information is not in any way suitable for real world use or operations.</w:t>
    </w:r>
  </w:p>
  <w:p w:rsidR="00753AD3" w:rsidRPr="005553DE"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0B4B" w:rsidRDefault="00E60B4B" w:rsidP="00465966">
      <w:pPr>
        <w:spacing w:after="0" w:line="240" w:lineRule="auto"/>
      </w:pPr>
      <w:r>
        <w:separator/>
      </w:r>
    </w:p>
  </w:footnote>
  <w:footnote w:type="continuationSeparator" w:id="1">
    <w:p w:rsidR="00E60B4B" w:rsidRDefault="00E60B4B" w:rsidP="00465966">
      <w:pPr>
        <w:spacing w:after="0" w:line="240" w:lineRule="auto"/>
      </w:pPr>
      <w:r>
        <w:continuationSeparator/>
      </w:r>
    </w:p>
  </w:footnote>
  <w:footnote w:id="2">
    <w:p w:rsidR="00CD721E" w:rsidRPr="00CD721E" w:rsidRDefault="00CD721E">
      <w:pPr>
        <w:pStyle w:val="Fotnotetekst"/>
        <w:rPr>
          <w:lang w:val="en-US"/>
        </w:rPr>
      </w:pPr>
      <w:r>
        <w:rPr>
          <w:rStyle w:val="Fotnotereferanse"/>
        </w:rPr>
        <w:footnoteRef/>
      </w:r>
      <w:r w:rsidRPr="00CD721E">
        <w:rPr>
          <w:lang w:val="en-US"/>
        </w:rPr>
        <w:t xml:space="preserve"> </w:t>
      </w:r>
      <w:r>
        <w:rPr>
          <w:lang w:val="en-US"/>
        </w:rPr>
        <w:t>Joint Force Air Component Commander – Commander of all air forces (player volunteers)</w:t>
      </w:r>
    </w:p>
  </w:footnote>
  <w:footnote w:id="3">
    <w:p w:rsidR="00CD721E" w:rsidRPr="00CD721E" w:rsidRDefault="00CD721E">
      <w:pPr>
        <w:pStyle w:val="Fotnotetekst"/>
        <w:rPr>
          <w:lang w:val="en-US"/>
        </w:rPr>
      </w:pPr>
      <w:r>
        <w:rPr>
          <w:rStyle w:val="Fotnotereferanse"/>
        </w:rPr>
        <w:footnoteRef/>
      </w:r>
      <w:r w:rsidRPr="00CD721E">
        <w:rPr>
          <w:lang w:val="en-US"/>
        </w:rPr>
        <w:t xml:space="preserve"> </w:t>
      </w:r>
      <w:r>
        <w:rPr>
          <w:lang w:val="en-US"/>
        </w:rPr>
        <w:t>Land Component Commander – Commander of all land forces</w:t>
      </w:r>
    </w:p>
  </w:footnote>
  <w:footnote w:id="4">
    <w:p w:rsidR="003D2545" w:rsidRPr="003D2545" w:rsidRDefault="003D2545">
      <w:pPr>
        <w:pStyle w:val="Fotnotetekst"/>
        <w:rPr>
          <w:lang w:val="en-US"/>
        </w:rPr>
      </w:pPr>
      <w:r>
        <w:rPr>
          <w:rStyle w:val="Fotnotereferanse"/>
        </w:rPr>
        <w:footnoteRef/>
      </w:r>
      <w:r w:rsidRPr="003D2545">
        <w:rPr>
          <w:lang w:val="en-US"/>
        </w:rPr>
        <w:t xml:space="preserve"> </w:t>
      </w:r>
      <w:r>
        <w:rPr>
          <w:lang w:val="en-US"/>
        </w:rPr>
        <w:t xml:space="preserve">See </w:t>
      </w:r>
      <w:r w:rsidRPr="00084A33">
        <w:rPr>
          <w:sz w:val="18"/>
          <w:lang w:val="en-US"/>
        </w:rPr>
        <w:t xml:space="preserve">CombatFlite: </w:t>
      </w:r>
      <w:hyperlink r:id="rId1" w:history="1">
        <w:r w:rsidRPr="00084A33">
          <w:rPr>
            <w:rStyle w:val="Hyperkobling"/>
            <w:sz w:val="18"/>
            <w:lang w:val="en-US"/>
          </w:rPr>
          <w:t>https://132nd-vwing.github.io/OPAC-Brief/SITUATION/Friendly%20Situation.cf</w:t>
        </w:r>
      </w:hyperlink>
    </w:p>
  </w:footnote>
  <w:footnote w:id="5">
    <w:p w:rsidR="003D2545" w:rsidRPr="003D2545" w:rsidRDefault="003D2545">
      <w:pPr>
        <w:pStyle w:val="Fotnotetekst"/>
        <w:rPr>
          <w:lang w:val="en-US"/>
        </w:rPr>
      </w:pPr>
      <w:r>
        <w:rPr>
          <w:rStyle w:val="Fotnotereferanse"/>
        </w:rPr>
        <w:footnoteRef/>
      </w:r>
      <w:r w:rsidRPr="003D2545">
        <w:rPr>
          <w:lang w:val="en-US"/>
        </w:rPr>
        <w:t xml:space="preserve"> </w:t>
      </w:r>
      <w:r>
        <w:rPr>
          <w:lang w:val="en-US"/>
        </w:rPr>
        <w:t>All area not MCC AOR. See 3 above.</w:t>
      </w:r>
    </w:p>
  </w:footnote>
  <w:footnote w:id="6">
    <w:p w:rsidR="00CB74AC" w:rsidRPr="00CB74AC" w:rsidRDefault="00CB74AC">
      <w:pPr>
        <w:pStyle w:val="Fotnotetekst"/>
        <w:rPr>
          <w:lang w:val="en-US"/>
        </w:rPr>
      </w:pPr>
      <w:r>
        <w:rPr>
          <w:rStyle w:val="Fotnotereferanse"/>
        </w:rPr>
        <w:footnoteRef/>
      </w:r>
      <w:r w:rsidRPr="00CB74AC">
        <w:rPr>
          <w:lang w:val="en-US"/>
        </w:rPr>
        <w:t xml:space="preserve"> </w:t>
      </w:r>
      <w:r w:rsidRPr="004A3160">
        <w:rPr>
          <w:rStyle w:val="hgkelc"/>
          <w:lang w:val="en-US"/>
        </w:rPr>
        <w:t>Air apportionment is the determination and assignment of the total expected effort by percentage and/or priority that should be devoted to the various air operations and/or geographic areas for a given period of time.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152D" w:rsidRDefault="003D2545">
    <w:pPr>
      <w:pStyle w:val="Topptekst"/>
    </w:pPr>
    <w:r w:rsidRPr="000C65F1">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414pt">
          <v:imagedata r:id="rId1" o:title="CJTF-23 logo"/>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07F" w:rsidRPr="005553DE" w:rsidRDefault="0078152D" w:rsidP="00372FF9">
    <w:pPr>
      <w:pStyle w:val="Topptekst"/>
      <w:rPr>
        <w:sz w:val="18"/>
        <w:szCs w:val="30"/>
        <w:lang w:val="en-US"/>
      </w:rPr>
    </w:pPr>
    <w:r w:rsidRPr="0078152D">
      <w:rPr>
        <w:noProof/>
      </w:rPr>
      <w:drawing>
        <wp:anchor distT="0" distB="0" distL="114300" distR="114300" simplePos="0" relativeHeight="251658240" behindDoc="0" locked="0" layoutInCell="1" allowOverlap="1">
          <wp:simplePos x="0" y="0"/>
          <wp:positionH relativeFrom="column">
            <wp:posOffset>-4445</wp:posOffset>
          </wp:positionH>
          <wp:positionV relativeFrom="paragraph">
            <wp:posOffset>-395605</wp:posOffset>
          </wp:positionV>
          <wp:extent cx="876300" cy="802005"/>
          <wp:effectExtent l="0" t="0" r="0" b="0"/>
          <wp:wrapThrough wrapText="bothSides">
            <wp:wrapPolygon edited="0">
              <wp:start x="7983" y="1026"/>
              <wp:lineTo x="5165" y="2565"/>
              <wp:lineTo x="1409" y="7183"/>
              <wp:lineTo x="1409" y="11800"/>
              <wp:lineTo x="3757" y="17957"/>
              <wp:lineTo x="7513" y="20523"/>
              <wp:lineTo x="7983" y="20523"/>
              <wp:lineTo x="14557" y="20523"/>
              <wp:lineTo x="15026" y="20523"/>
              <wp:lineTo x="18783" y="17957"/>
              <wp:lineTo x="19252" y="17444"/>
              <wp:lineTo x="21130" y="10774"/>
              <wp:lineTo x="21130" y="7183"/>
              <wp:lineTo x="17374" y="2565"/>
              <wp:lineTo x="14557" y="1026"/>
              <wp:lineTo x="7983" y="1026"/>
            </wp:wrapPolygon>
          </wp:wrapThrough>
          <wp:docPr id="3"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1"/>
                  <a:srcRect/>
                  <a:stretch>
                    <a:fillRect/>
                  </a:stretch>
                </pic:blipFill>
                <pic:spPr bwMode="auto">
                  <a:xfrm>
                    <a:off x="0" y="0"/>
                    <a:ext cx="876300" cy="802005"/>
                  </a:xfrm>
                  <a:prstGeom prst="rect">
                    <a:avLst/>
                  </a:prstGeom>
                  <a:noFill/>
                  <a:ln w="9525">
                    <a:noFill/>
                    <a:miter lim="800000"/>
                    <a:headEnd/>
                    <a:tailEnd/>
                  </a:ln>
                </pic:spPr>
              </pic:pic>
            </a:graphicData>
          </a:graphic>
        </wp:anchor>
      </w:drawing>
    </w:r>
    <w:r w:rsidR="00465966" w:rsidRPr="008336C6">
      <w:rPr>
        <w:lang w:val="en-US"/>
      </w:rPr>
      <w:tab/>
    </w:r>
    <w:r w:rsidR="00465966" w:rsidRPr="008336C6">
      <w:rPr>
        <w:lang w:val="en-US"/>
      </w:rPr>
      <w:tab/>
    </w:r>
  </w:p>
  <w:p w:rsidR="001C307F" w:rsidRPr="005553DE" w:rsidRDefault="001C307F" w:rsidP="00465966">
    <w:pPr>
      <w:pStyle w:val="Topptekst"/>
      <w:jc w:val="right"/>
      <w:rPr>
        <w:sz w:val="18"/>
        <w:szCs w:val="30"/>
        <w:lang w:val="en-US"/>
      </w:rPr>
    </w:pPr>
    <w:r w:rsidRPr="005553DE">
      <w:rPr>
        <w:sz w:val="18"/>
        <w:szCs w:val="30"/>
        <w:lang w:val="en-US"/>
      </w:rPr>
      <w:t xml:space="preserve"> </w:t>
    </w:r>
    <w:r w:rsidR="00B43144" w:rsidRPr="005553DE">
      <w:rPr>
        <w:sz w:val="18"/>
        <w:szCs w:val="30"/>
        <w:lang w:val="en-US"/>
      </w:rPr>
      <w:t xml:space="preserve">OP </w:t>
    </w:r>
    <w:r w:rsidR="0078152D">
      <w:rPr>
        <w:sz w:val="18"/>
        <w:szCs w:val="30"/>
        <w:lang w:val="en-US"/>
      </w:rPr>
      <w:t>ARCTIC CITADEL</w:t>
    </w:r>
    <w:r w:rsidR="00B43144" w:rsidRPr="005553DE">
      <w:rPr>
        <w:sz w:val="18"/>
        <w:szCs w:val="30"/>
        <w:lang w:val="en-US"/>
      </w:rPr>
      <w:t xml:space="preserve"> </w:t>
    </w:r>
  </w:p>
  <w:p w:rsidR="00465966" w:rsidRPr="006A5C01" w:rsidRDefault="006A5C01" w:rsidP="00465966">
    <w:pPr>
      <w:pStyle w:val="Topptekst"/>
      <w:jc w:val="right"/>
      <w:rPr>
        <w:sz w:val="18"/>
        <w:szCs w:val="30"/>
        <w:lang w:val="en-US"/>
      </w:rPr>
    </w:pPr>
    <w:r w:rsidRPr="006A5C01">
      <w:rPr>
        <w:sz w:val="18"/>
        <w:szCs w:val="30"/>
        <w:lang w:val="en-US"/>
      </w:rPr>
      <w:t>DIRECTION AND GUIDANCE</w:t>
    </w:r>
  </w:p>
  <w:p w:rsidR="00465966" w:rsidRPr="006A5C01" w:rsidRDefault="00465966" w:rsidP="00465966">
    <w:pPr>
      <w:pStyle w:val="Topptekst"/>
      <w:jc w:val="right"/>
      <w:rPr>
        <w:sz w:val="12"/>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7D11FDF"/>
    <w:multiLevelType w:val="hybridMultilevel"/>
    <w:tmpl w:val="D5E0884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1C2A3FDB"/>
    <w:multiLevelType w:val="hybridMultilevel"/>
    <w:tmpl w:val="032AAC3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nsid w:val="20657828"/>
    <w:multiLevelType w:val="hybridMultilevel"/>
    <w:tmpl w:val="E0942C4C"/>
    <w:lvl w:ilvl="0" w:tplc="A7CCD8FE">
      <w:start w:val="1"/>
      <w:numFmt w:val="bullet"/>
      <w:lvlText w:val="–"/>
      <w:lvlJc w:val="left"/>
      <w:pPr>
        <w:tabs>
          <w:tab w:val="num" w:pos="720"/>
        </w:tabs>
        <w:ind w:left="720" w:hanging="360"/>
      </w:pPr>
      <w:rPr>
        <w:rFonts w:ascii="Arial" w:hAnsi="Arial" w:hint="default"/>
      </w:rPr>
    </w:lvl>
    <w:lvl w:ilvl="1" w:tplc="3C7E3ADA">
      <w:start w:val="1"/>
      <w:numFmt w:val="bullet"/>
      <w:lvlText w:val="–"/>
      <w:lvlJc w:val="left"/>
      <w:pPr>
        <w:tabs>
          <w:tab w:val="num" w:pos="1440"/>
        </w:tabs>
        <w:ind w:left="1440" w:hanging="360"/>
      </w:pPr>
      <w:rPr>
        <w:rFonts w:ascii="Arial" w:hAnsi="Arial" w:hint="default"/>
      </w:rPr>
    </w:lvl>
    <w:lvl w:ilvl="2" w:tplc="2640AB84" w:tentative="1">
      <w:start w:val="1"/>
      <w:numFmt w:val="bullet"/>
      <w:lvlText w:val="–"/>
      <w:lvlJc w:val="left"/>
      <w:pPr>
        <w:tabs>
          <w:tab w:val="num" w:pos="2160"/>
        </w:tabs>
        <w:ind w:left="2160" w:hanging="360"/>
      </w:pPr>
      <w:rPr>
        <w:rFonts w:ascii="Arial" w:hAnsi="Arial" w:hint="default"/>
      </w:rPr>
    </w:lvl>
    <w:lvl w:ilvl="3" w:tplc="77CADBDE" w:tentative="1">
      <w:start w:val="1"/>
      <w:numFmt w:val="bullet"/>
      <w:lvlText w:val="–"/>
      <w:lvlJc w:val="left"/>
      <w:pPr>
        <w:tabs>
          <w:tab w:val="num" w:pos="2880"/>
        </w:tabs>
        <w:ind w:left="2880" w:hanging="360"/>
      </w:pPr>
      <w:rPr>
        <w:rFonts w:ascii="Arial" w:hAnsi="Arial" w:hint="default"/>
      </w:rPr>
    </w:lvl>
    <w:lvl w:ilvl="4" w:tplc="8B3011C4" w:tentative="1">
      <w:start w:val="1"/>
      <w:numFmt w:val="bullet"/>
      <w:lvlText w:val="–"/>
      <w:lvlJc w:val="left"/>
      <w:pPr>
        <w:tabs>
          <w:tab w:val="num" w:pos="3600"/>
        </w:tabs>
        <w:ind w:left="3600" w:hanging="360"/>
      </w:pPr>
      <w:rPr>
        <w:rFonts w:ascii="Arial" w:hAnsi="Arial" w:hint="default"/>
      </w:rPr>
    </w:lvl>
    <w:lvl w:ilvl="5" w:tplc="F9EA5026" w:tentative="1">
      <w:start w:val="1"/>
      <w:numFmt w:val="bullet"/>
      <w:lvlText w:val="–"/>
      <w:lvlJc w:val="left"/>
      <w:pPr>
        <w:tabs>
          <w:tab w:val="num" w:pos="4320"/>
        </w:tabs>
        <w:ind w:left="4320" w:hanging="360"/>
      </w:pPr>
      <w:rPr>
        <w:rFonts w:ascii="Arial" w:hAnsi="Arial" w:hint="default"/>
      </w:rPr>
    </w:lvl>
    <w:lvl w:ilvl="6" w:tplc="3334B964" w:tentative="1">
      <w:start w:val="1"/>
      <w:numFmt w:val="bullet"/>
      <w:lvlText w:val="–"/>
      <w:lvlJc w:val="left"/>
      <w:pPr>
        <w:tabs>
          <w:tab w:val="num" w:pos="5040"/>
        </w:tabs>
        <w:ind w:left="5040" w:hanging="360"/>
      </w:pPr>
      <w:rPr>
        <w:rFonts w:ascii="Arial" w:hAnsi="Arial" w:hint="default"/>
      </w:rPr>
    </w:lvl>
    <w:lvl w:ilvl="7" w:tplc="B016B5FC" w:tentative="1">
      <w:start w:val="1"/>
      <w:numFmt w:val="bullet"/>
      <w:lvlText w:val="–"/>
      <w:lvlJc w:val="left"/>
      <w:pPr>
        <w:tabs>
          <w:tab w:val="num" w:pos="5760"/>
        </w:tabs>
        <w:ind w:left="5760" w:hanging="360"/>
      </w:pPr>
      <w:rPr>
        <w:rFonts w:ascii="Arial" w:hAnsi="Arial" w:hint="default"/>
      </w:rPr>
    </w:lvl>
    <w:lvl w:ilvl="8" w:tplc="FA400B5A" w:tentative="1">
      <w:start w:val="1"/>
      <w:numFmt w:val="bullet"/>
      <w:lvlText w:val="–"/>
      <w:lvlJc w:val="left"/>
      <w:pPr>
        <w:tabs>
          <w:tab w:val="num" w:pos="6480"/>
        </w:tabs>
        <w:ind w:left="6480" w:hanging="360"/>
      </w:pPr>
      <w:rPr>
        <w:rFonts w:ascii="Arial" w:hAnsi="Arial" w:hint="default"/>
      </w:rPr>
    </w:lvl>
  </w:abstractNum>
  <w:abstractNum w:abstractNumId="6">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nsid w:val="3B7D7506"/>
    <w:multiLevelType w:val="hybridMultilevel"/>
    <w:tmpl w:val="93B40306"/>
    <w:lvl w:ilvl="0" w:tplc="C8D086D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420A3B66"/>
    <w:multiLevelType w:val="multilevel"/>
    <w:tmpl w:val="3E9AF27C"/>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0">
    <w:nsid w:val="4D811BA2"/>
    <w:multiLevelType w:val="hybridMultilevel"/>
    <w:tmpl w:val="35F084A4"/>
    <w:lvl w:ilvl="0" w:tplc="10ACD1F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531647F0"/>
    <w:multiLevelType w:val="hybridMultilevel"/>
    <w:tmpl w:val="063A2130"/>
    <w:lvl w:ilvl="0" w:tplc="EAE867D0">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5FD95DF6"/>
    <w:multiLevelType w:val="hybridMultilevel"/>
    <w:tmpl w:val="B1A471F6"/>
    <w:lvl w:ilvl="0" w:tplc="3312C46A">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6776756D"/>
    <w:multiLevelType w:val="hybridMultilevel"/>
    <w:tmpl w:val="389ADED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715C2943"/>
    <w:multiLevelType w:val="hybridMultilevel"/>
    <w:tmpl w:val="39364502"/>
    <w:lvl w:ilvl="0" w:tplc="8558E8C4">
      <w:start w:val="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nsid w:val="7BF65D85"/>
    <w:multiLevelType w:val="hybridMultilevel"/>
    <w:tmpl w:val="CA20E9DA"/>
    <w:lvl w:ilvl="0" w:tplc="C1B61F1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3"/>
  </w:num>
  <w:num w:numId="4">
    <w:abstractNumId w:val="9"/>
  </w:num>
  <w:num w:numId="5">
    <w:abstractNumId w:val="10"/>
  </w:num>
  <w:num w:numId="6">
    <w:abstractNumId w:val="12"/>
  </w:num>
  <w:num w:numId="7">
    <w:abstractNumId w:val="6"/>
  </w:num>
  <w:num w:numId="8">
    <w:abstractNumId w:val="1"/>
  </w:num>
  <w:num w:numId="9">
    <w:abstractNumId w:val="16"/>
  </w:num>
  <w:num w:numId="10">
    <w:abstractNumId w:val="7"/>
  </w:num>
  <w:num w:numId="11">
    <w:abstractNumId w:val="2"/>
  </w:num>
  <w:num w:numId="12">
    <w:abstractNumId w:val="13"/>
  </w:num>
  <w:num w:numId="13">
    <w:abstractNumId w:val="5"/>
  </w:num>
  <w:num w:numId="14">
    <w:abstractNumId w:val="15"/>
  </w:num>
  <w:num w:numId="15">
    <w:abstractNumId w:val="8"/>
  </w:num>
  <w:num w:numId="16">
    <w:abstractNumId w:val="11"/>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5058"/>
  </w:hdrShapeDefaults>
  <w:footnotePr>
    <w:footnote w:id="0"/>
    <w:footnote w:id="1"/>
  </w:footnotePr>
  <w:endnotePr>
    <w:endnote w:id="0"/>
    <w:endnote w:id="1"/>
  </w:endnotePr>
  <w:compat>
    <w:useFELayout/>
  </w:compat>
  <w:rsids>
    <w:rsidRoot w:val="00465966"/>
    <w:rsid w:val="00041697"/>
    <w:rsid w:val="000501E6"/>
    <w:rsid w:val="00084A33"/>
    <w:rsid w:val="0009171A"/>
    <w:rsid w:val="0009234E"/>
    <w:rsid w:val="00093A6B"/>
    <w:rsid w:val="000B615E"/>
    <w:rsid w:val="000C65F1"/>
    <w:rsid w:val="000D47B4"/>
    <w:rsid w:val="000E081B"/>
    <w:rsid w:val="000F026D"/>
    <w:rsid w:val="001103FE"/>
    <w:rsid w:val="00117DE1"/>
    <w:rsid w:val="00147FE0"/>
    <w:rsid w:val="00160D91"/>
    <w:rsid w:val="00166740"/>
    <w:rsid w:val="001738BF"/>
    <w:rsid w:val="0017604D"/>
    <w:rsid w:val="00184A74"/>
    <w:rsid w:val="001A2580"/>
    <w:rsid w:val="001A3593"/>
    <w:rsid w:val="001B4D84"/>
    <w:rsid w:val="001C14A6"/>
    <w:rsid w:val="001C307F"/>
    <w:rsid w:val="001C3D14"/>
    <w:rsid w:val="001D19B9"/>
    <w:rsid w:val="001D5A0B"/>
    <w:rsid w:val="001E12C1"/>
    <w:rsid w:val="001F1763"/>
    <w:rsid w:val="00220EF6"/>
    <w:rsid w:val="00226465"/>
    <w:rsid w:val="002413F3"/>
    <w:rsid w:val="002463E2"/>
    <w:rsid w:val="00256C18"/>
    <w:rsid w:val="00257E95"/>
    <w:rsid w:val="00261586"/>
    <w:rsid w:val="002931A6"/>
    <w:rsid w:val="002A480D"/>
    <w:rsid w:val="002A5C64"/>
    <w:rsid w:val="002D262A"/>
    <w:rsid w:val="002D2831"/>
    <w:rsid w:val="00343D16"/>
    <w:rsid w:val="0035038F"/>
    <w:rsid w:val="00354076"/>
    <w:rsid w:val="003553B0"/>
    <w:rsid w:val="00361F03"/>
    <w:rsid w:val="00372FF9"/>
    <w:rsid w:val="003979E1"/>
    <w:rsid w:val="003B1A74"/>
    <w:rsid w:val="003C3C87"/>
    <w:rsid w:val="003D2545"/>
    <w:rsid w:val="003D3489"/>
    <w:rsid w:val="0040536F"/>
    <w:rsid w:val="00433F97"/>
    <w:rsid w:val="0043545B"/>
    <w:rsid w:val="004516B3"/>
    <w:rsid w:val="00454183"/>
    <w:rsid w:val="00456995"/>
    <w:rsid w:val="00462199"/>
    <w:rsid w:val="00465966"/>
    <w:rsid w:val="00467B69"/>
    <w:rsid w:val="00470BA4"/>
    <w:rsid w:val="004921B9"/>
    <w:rsid w:val="004923C7"/>
    <w:rsid w:val="004940F6"/>
    <w:rsid w:val="004A3160"/>
    <w:rsid w:val="004A6137"/>
    <w:rsid w:val="004B13CB"/>
    <w:rsid w:val="004B3682"/>
    <w:rsid w:val="004C2678"/>
    <w:rsid w:val="004D1605"/>
    <w:rsid w:val="00502502"/>
    <w:rsid w:val="005025AB"/>
    <w:rsid w:val="00542A6B"/>
    <w:rsid w:val="00553FB0"/>
    <w:rsid w:val="005553DE"/>
    <w:rsid w:val="00583907"/>
    <w:rsid w:val="00585691"/>
    <w:rsid w:val="005A1C85"/>
    <w:rsid w:val="005C1408"/>
    <w:rsid w:val="005E0A7E"/>
    <w:rsid w:val="005E31C1"/>
    <w:rsid w:val="006035A0"/>
    <w:rsid w:val="006062B0"/>
    <w:rsid w:val="006215FF"/>
    <w:rsid w:val="006415BA"/>
    <w:rsid w:val="0064559E"/>
    <w:rsid w:val="0065312B"/>
    <w:rsid w:val="00653B9E"/>
    <w:rsid w:val="00654CEF"/>
    <w:rsid w:val="006641E1"/>
    <w:rsid w:val="00677360"/>
    <w:rsid w:val="006804B2"/>
    <w:rsid w:val="00693CE3"/>
    <w:rsid w:val="00694656"/>
    <w:rsid w:val="006A0D1E"/>
    <w:rsid w:val="006A4D9D"/>
    <w:rsid w:val="006A5C01"/>
    <w:rsid w:val="006B4558"/>
    <w:rsid w:val="006C5E57"/>
    <w:rsid w:val="006C6274"/>
    <w:rsid w:val="006C68A7"/>
    <w:rsid w:val="006F3248"/>
    <w:rsid w:val="007042B7"/>
    <w:rsid w:val="00731237"/>
    <w:rsid w:val="007514B7"/>
    <w:rsid w:val="00753AD3"/>
    <w:rsid w:val="0078152D"/>
    <w:rsid w:val="00782812"/>
    <w:rsid w:val="007A323A"/>
    <w:rsid w:val="007B22C3"/>
    <w:rsid w:val="007B3804"/>
    <w:rsid w:val="007C01E3"/>
    <w:rsid w:val="007C1647"/>
    <w:rsid w:val="007C45A3"/>
    <w:rsid w:val="007C7025"/>
    <w:rsid w:val="007E3D5B"/>
    <w:rsid w:val="007E7419"/>
    <w:rsid w:val="007F16F0"/>
    <w:rsid w:val="008036C0"/>
    <w:rsid w:val="0081124D"/>
    <w:rsid w:val="00812097"/>
    <w:rsid w:val="008146A3"/>
    <w:rsid w:val="008336C6"/>
    <w:rsid w:val="00855A09"/>
    <w:rsid w:val="00860957"/>
    <w:rsid w:val="008618EF"/>
    <w:rsid w:val="0086279A"/>
    <w:rsid w:val="00885D04"/>
    <w:rsid w:val="008871BF"/>
    <w:rsid w:val="008A2C2D"/>
    <w:rsid w:val="008A5479"/>
    <w:rsid w:val="008B0E18"/>
    <w:rsid w:val="008B479D"/>
    <w:rsid w:val="008C27AD"/>
    <w:rsid w:val="008C2A65"/>
    <w:rsid w:val="008D35A8"/>
    <w:rsid w:val="008F374E"/>
    <w:rsid w:val="008F601F"/>
    <w:rsid w:val="00900DCF"/>
    <w:rsid w:val="00925D9C"/>
    <w:rsid w:val="00936775"/>
    <w:rsid w:val="00937BD6"/>
    <w:rsid w:val="00982AB1"/>
    <w:rsid w:val="0098760B"/>
    <w:rsid w:val="009962DF"/>
    <w:rsid w:val="009D085E"/>
    <w:rsid w:val="009D73F8"/>
    <w:rsid w:val="009D78DE"/>
    <w:rsid w:val="009E090B"/>
    <w:rsid w:val="009E16E1"/>
    <w:rsid w:val="00A07DAE"/>
    <w:rsid w:val="00A20741"/>
    <w:rsid w:val="00A32240"/>
    <w:rsid w:val="00A35298"/>
    <w:rsid w:val="00A35DEB"/>
    <w:rsid w:val="00A41E3A"/>
    <w:rsid w:val="00A473F9"/>
    <w:rsid w:val="00A52CBB"/>
    <w:rsid w:val="00A63913"/>
    <w:rsid w:val="00A676A4"/>
    <w:rsid w:val="00A71E85"/>
    <w:rsid w:val="00A94A06"/>
    <w:rsid w:val="00AA1892"/>
    <w:rsid w:val="00AA4D39"/>
    <w:rsid w:val="00AB70B0"/>
    <w:rsid w:val="00AC3361"/>
    <w:rsid w:val="00AD1A0C"/>
    <w:rsid w:val="00B05C1F"/>
    <w:rsid w:val="00B076F3"/>
    <w:rsid w:val="00B13A4D"/>
    <w:rsid w:val="00B17226"/>
    <w:rsid w:val="00B249C0"/>
    <w:rsid w:val="00B37A8E"/>
    <w:rsid w:val="00B37BE6"/>
    <w:rsid w:val="00B43144"/>
    <w:rsid w:val="00B65195"/>
    <w:rsid w:val="00B65637"/>
    <w:rsid w:val="00B74DD4"/>
    <w:rsid w:val="00B84275"/>
    <w:rsid w:val="00B845FF"/>
    <w:rsid w:val="00B931BC"/>
    <w:rsid w:val="00B93F3D"/>
    <w:rsid w:val="00B97D59"/>
    <w:rsid w:val="00BA6262"/>
    <w:rsid w:val="00BD6E25"/>
    <w:rsid w:val="00BE2289"/>
    <w:rsid w:val="00BE3483"/>
    <w:rsid w:val="00C07557"/>
    <w:rsid w:val="00C30368"/>
    <w:rsid w:val="00C43BDE"/>
    <w:rsid w:val="00C5405F"/>
    <w:rsid w:val="00C76C0F"/>
    <w:rsid w:val="00C95ECC"/>
    <w:rsid w:val="00CA2EE2"/>
    <w:rsid w:val="00CB1E5F"/>
    <w:rsid w:val="00CB30D7"/>
    <w:rsid w:val="00CB74AC"/>
    <w:rsid w:val="00CC1B3A"/>
    <w:rsid w:val="00CD0845"/>
    <w:rsid w:val="00CD0E34"/>
    <w:rsid w:val="00CD721E"/>
    <w:rsid w:val="00CE3C30"/>
    <w:rsid w:val="00CE5079"/>
    <w:rsid w:val="00D0208E"/>
    <w:rsid w:val="00D12A41"/>
    <w:rsid w:val="00D169B9"/>
    <w:rsid w:val="00D2272C"/>
    <w:rsid w:val="00D264F7"/>
    <w:rsid w:val="00D32754"/>
    <w:rsid w:val="00D36D19"/>
    <w:rsid w:val="00D55516"/>
    <w:rsid w:val="00D97260"/>
    <w:rsid w:val="00DC0747"/>
    <w:rsid w:val="00DC3087"/>
    <w:rsid w:val="00DC3750"/>
    <w:rsid w:val="00DD6E29"/>
    <w:rsid w:val="00DF7685"/>
    <w:rsid w:val="00E11E0B"/>
    <w:rsid w:val="00E20275"/>
    <w:rsid w:val="00E23880"/>
    <w:rsid w:val="00E25839"/>
    <w:rsid w:val="00E3079F"/>
    <w:rsid w:val="00E33117"/>
    <w:rsid w:val="00E47BA7"/>
    <w:rsid w:val="00E55031"/>
    <w:rsid w:val="00E55558"/>
    <w:rsid w:val="00E60B4B"/>
    <w:rsid w:val="00E7170F"/>
    <w:rsid w:val="00E72A40"/>
    <w:rsid w:val="00E83A1F"/>
    <w:rsid w:val="00E83AA1"/>
    <w:rsid w:val="00E917D1"/>
    <w:rsid w:val="00E94AD4"/>
    <w:rsid w:val="00EB1BC0"/>
    <w:rsid w:val="00EB6676"/>
    <w:rsid w:val="00EB76AB"/>
    <w:rsid w:val="00EC0436"/>
    <w:rsid w:val="00EE502C"/>
    <w:rsid w:val="00EF5C75"/>
    <w:rsid w:val="00EF75CE"/>
    <w:rsid w:val="00F012CB"/>
    <w:rsid w:val="00F01BBF"/>
    <w:rsid w:val="00F039E2"/>
    <w:rsid w:val="00F3045F"/>
    <w:rsid w:val="00F330F0"/>
    <w:rsid w:val="00F35A2C"/>
    <w:rsid w:val="00F4453A"/>
    <w:rsid w:val="00F52F0F"/>
    <w:rsid w:val="00F73DF8"/>
    <w:rsid w:val="00F8588B"/>
    <w:rsid w:val="00FA015E"/>
    <w:rsid w:val="00FA5212"/>
    <w:rsid w:val="00FB3B7F"/>
    <w:rsid w:val="00FC6736"/>
    <w:rsid w:val="00FE34A9"/>
    <w:rsid w:val="00FF7B8B"/>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B43144"/>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character" w:styleId="Hyperkobling">
    <w:name w:val="Hyperlink"/>
    <w:basedOn w:val="Standardskriftforavsnitt"/>
    <w:uiPriority w:val="99"/>
    <w:unhideWhenUsed/>
    <w:rsid w:val="007514B7"/>
    <w:rPr>
      <w:color w:val="0000FF" w:themeColor="hyperlink"/>
      <w:u w:val="single"/>
    </w:rPr>
  </w:style>
  <w:style w:type="paragraph" w:styleId="Fotnotetekst">
    <w:name w:val="footnote text"/>
    <w:basedOn w:val="Normal"/>
    <w:link w:val="FotnotetekstTegn"/>
    <w:uiPriority w:val="99"/>
    <w:semiHidden/>
    <w:unhideWhenUsed/>
    <w:rsid w:val="00CB74AC"/>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B74AC"/>
    <w:rPr>
      <w:sz w:val="20"/>
      <w:szCs w:val="20"/>
    </w:rPr>
  </w:style>
  <w:style w:type="character" w:styleId="Fotnotereferanse">
    <w:name w:val="footnote reference"/>
    <w:basedOn w:val="Standardskriftforavsnitt"/>
    <w:uiPriority w:val="99"/>
    <w:semiHidden/>
    <w:unhideWhenUsed/>
    <w:rsid w:val="00CB74AC"/>
    <w:rPr>
      <w:vertAlign w:val="superscript"/>
    </w:rPr>
  </w:style>
  <w:style w:type="character" w:customStyle="1" w:styleId="hgkelc">
    <w:name w:val="hgkelc"/>
    <w:basedOn w:val="Standardskriftforavsnitt"/>
    <w:rsid w:val="00CB74AC"/>
  </w:style>
  <w:style w:type="paragraph" w:styleId="Listeavsnitt">
    <w:name w:val="List Paragraph"/>
    <w:basedOn w:val="Normal"/>
    <w:uiPriority w:val="34"/>
    <w:qFormat/>
    <w:rsid w:val="00BE2289"/>
    <w:pPr>
      <w:ind w:left="720"/>
      <w:contextualSpacing/>
    </w:pPr>
  </w:style>
</w:styles>
</file>

<file path=word/webSettings.xml><?xml version="1.0" encoding="utf-8"?>
<w:webSettings xmlns:r="http://schemas.openxmlformats.org/officeDocument/2006/relationships" xmlns:w="http://schemas.openxmlformats.org/wordprocessingml/2006/main">
  <w:divs>
    <w:div w:id="380398514">
      <w:bodyDiv w:val="1"/>
      <w:marLeft w:val="0"/>
      <w:marRight w:val="0"/>
      <w:marTop w:val="0"/>
      <w:marBottom w:val="0"/>
      <w:divBdr>
        <w:top w:val="none" w:sz="0" w:space="0" w:color="auto"/>
        <w:left w:val="none" w:sz="0" w:space="0" w:color="auto"/>
        <w:bottom w:val="none" w:sz="0" w:space="0" w:color="auto"/>
        <w:right w:val="none" w:sz="0" w:space="0" w:color="auto"/>
      </w:divBdr>
      <w:divsChild>
        <w:div w:id="1559318678">
          <w:marLeft w:val="1166"/>
          <w:marRight w:val="0"/>
          <w:marTop w:val="48"/>
          <w:marBottom w:val="0"/>
          <w:divBdr>
            <w:top w:val="none" w:sz="0" w:space="0" w:color="auto"/>
            <w:left w:val="none" w:sz="0" w:space="0" w:color="auto"/>
            <w:bottom w:val="none" w:sz="0" w:space="0" w:color="auto"/>
            <w:right w:val="none" w:sz="0" w:space="0" w:color="auto"/>
          </w:divBdr>
        </w:div>
        <w:div w:id="777068556">
          <w:marLeft w:val="1166"/>
          <w:marRight w:val="0"/>
          <w:marTop w:val="48"/>
          <w:marBottom w:val="0"/>
          <w:divBdr>
            <w:top w:val="none" w:sz="0" w:space="0" w:color="auto"/>
            <w:left w:val="none" w:sz="0" w:space="0" w:color="auto"/>
            <w:bottom w:val="none" w:sz="0" w:space="0" w:color="auto"/>
            <w:right w:val="none" w:sz="0" w:space="0" w:color="auto"/>
          </w:divBdr>
        </w:div>
        <w:div w:id="6640360">
          <w:marLeft w:val="1166"/>
          <w:marRight w:val="0"/>
          <w:marTop w:val="48"/>
          <w:marBottom w:val="0"/>
          <w:divBdr>
            <w:top w:val="none" w:sz="0" w:space="0" w:color="auto"/>
            <w:left w:val="none" w:sz="0" w:space="0" w:color="auto"/>
            <w:bottom w:val="none" w:sz="0" w:space="0" w:color="auto"/>
            <w:right w:val="none" w:sz="0" w:space="0" w:color="auto"/>
          </w:divBdr>
        </w:div>
        <w:div w:id="724454721">
          <w:marLeft w:val="1166"/>
          <w:marRight w:val="0"/>
          <w:marTop w:val="48"/>
          <w:marBottom w:val="0"/>
          <w:divBdr>
            <w:top w:val="none" w:sz="0" w:space="0" w:color="auto"/>
            <w:left w:val="none" w:sz="0" w:space="0" w:color="auto"/>
            <w:bottom w:val="none" w:sz="0" w:space="0" w:color="auto"/>
            <w:right w:val="none" w:sz="0" w:space="0" w:color="auto"/>
          </w:divBdr>
        </w:div>
        <w:div w:id="1647777627">
          <w:marLeft w:val="1166"/>
          <w:marRight w:val="0"/>
          <w:marTop w:val="48"/>
          <w:marBottom w:val="0"/>
          <w:divBdr>
            <w:top w:val="none" w:sz="0" w:space="0" w:color="auto"/>
            <w:left w:val="none" w:sz="0" w:space="0" w:color="auto"/>
            <w:bottom w:val="none" w:sz="0" w:space="0" w:color="auto"/>
            <w:right w:val="none" w:sz="0" w:space="0" w:color="auto"/>
          </w:divBdr>
        </w:div>
      </w:divsChild>
    </w:div>
    <w:div w:id="768357291">
      <w:bodyDiv w:val="1"/>
      <w:marLeft w:val="0"/>
      <w:marRight w:val="0"/>
      <w:marTop w:val="0"/>
      <w:marBottom w:val="0"/>
      <w:divBdr>
        <w:top w:val="none" w:sz="0" w:space="0" w:color="auto"/>
        <w:left w:val="none" w:sz="0" w:space="0" w:color="auto"/>
        <w:bottom w:val="none" w:sz="0" w:space="0" w:color="auto"/>
        <w:right w:val="none" w:sz="0" w:space="0" w:color="auto"/>
      </w:divBdr>
    </w:div>
    <w:div w:id="127810433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132nd-vwing.github.io/OPAC-Brief/MISSION%20INFORMATION/OPAC%20Ordnance.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132nd-vwing.github.io/OPAC-Brief/SITUATION/Friendly%20Situation.c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132nd-vwing.github.io/OPAC-Brief/SITUATION/132nd%20OP%20ARCTIC%20CITADEL%20Introduction%20Brief.pdf" TargetMode="External"/><Relationship Id="rId4" Type="http://schemas.openxmlformats.org/officeDocument/2006/relationships/settings" Target="settings.xml"/><Relationship Id="rId9" Type="http://schemas.openxmlformats.org/officeDocument/2006/relationships/hyperlink" Target="https://132nd-vwing.github.io/OPAC-Brief/SITUATION/Friendly%20Situation.cf"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132nd-vwing.github.io/OPAC-Brief/SITUATION/Friendly%20Situation.c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08B29D-25E8-4101-A609-45866734D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5</Pages>
  <Words>1042</Words>
  <Characters>5525</Characters>
  <Application>Microsoft Office Word</Application>
  <DocSecurity>0</DocSecurity>
  <Lines>46</Lines>
  <Paragraphs>13</Paragraphs>
  <ScaleCrop>false</ScaleCrop>
  <HeadingPairs>
    <vt:vector size="2" baseType="variant">
      <vt:variant>
        <vt:lpstr>Tittel</vt:lpstr>
      </vt:variant>
      <vt:variant>
        <vt:i4>1</vt:i4>
      </vt:variant>
    </vt:vector>
  </HeadingPairs>
  <TitlesOfParts>
    <vt:vector size="1" baseType="lpstr">
      <vt:lpstr>OPAC JFC DIRECTION AND GUIDANCE</vt:lpstr>
    </vt:vector>
  </TitlesOfParts>
  <Company>HP</Company>
  <LinksUpToDate>false</LinksUpToDate>
  <CharactersWithSpaces>6554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OPAC JFC DIRECTION AND GUIDANCE</dc:title>
  <dc:subject>OPAC JFC DIRECTION AND GUIDANCE</dc:subject>
  <dc:creator>132nd Virtual Wing;JFC</dc:creator>
  <cp:lastModifiedBy>Neck</cp:lastModifiedBy>
  <cp:revision>14</cp:revision>
  <cp:lastPrinted>2025-11-02T12:02:00Z</cp:lastPrinted>
  <dcterms:created xsi:type="dcterms:W3CDTF">2025-11-02T09:48:00Z</dcterms:created>
  <dcterms:modified xsi:type="dcterms:W3CDTF">2026-09-01T18:50:00Z</dcterms:modified>
</cp:coreProperties>
</file>