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C5405F">
        <w:rPr>
          <w:sz w:val="48"/>
          <w:lang w:val="en-US"/>
        </w:rPr>
        <w:t>8</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C5405F">
        <w:rPr>
          <w:lang w:val="en-US"/>
        </w:rPr>
        <w:t>7</w:t>
      </w:r>
      <w:r>
        <w:rPr>
          <w:lang w:val="en-US"/>
        </w:rPr>
        <w:t xml:space="preserve"> and provides CJTF-</w:t>
      </w:r>
      <w:r w:rsidR="004940F6">
        <w:rPr>
          <w:lang w:val="en-US"/>
        </w:rPr>
        <w:t>82 guidance to the entire force for D</w:t>
      </w:r>
      <w:r w:rsidR="00C5405F">
        <w:rPr>
          <w:lang w:val="en-US"/>
        </w:rPr>
        <w:t>8</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542A6B" w:rsidRDefault="00542A6B" w:rsidP="00B97D59">
      <w:pPr>
        <w:pStyle w:val="Ingenmellomrom"/>
        <w:rPr>
          <w:lang w:val="en-US"/>
        </w:rPr>
      </w:pPr>
    </w:p>
    <w:p w:rsidR="00AA1892" w:rsidRPr="001A2580" w:rsidRDefault="00AA1892" w:rsidP="00B97D59">
      <w:pPr>
        <w:pStyle w:val="Ingenmellomrom"/>
        <w:rPr>
          <w:lang w:val="en-US"/>
        </w:rPr>
      </w:pPr>
    </w:p>
    <w:p w:rsidR="00542A6B" w:rsidRDefault="00542A6B" w:rsidP="0086279A">
      <w:pPr>
        <w:pStyle w:val="Ingenmellomrom"/>
        <w:rPr>
          <w:lang w:val="en-US"/>
        </w:rPr>
      </w:pPr>
    </w:p>
    <w:p w:rsidR="002D262A" w:rsidRDefault="002D262A" w:rsidP="0086279A">
      <w:pPr>
        <w:pStyle w:val="Ingenmellomrom"/>
        <w:rPr>
          <w:lang w:val="en-US"/>
        </w:rPr>
      </w:pPr>
      <w:r>
        <w:rPr>
          <w:noProof/>
        </w:rPr>
        <w:lastRenderedPageBreak/>
        <w:drawing>
          <wp:inline distT="0" distB="0" distL="0" distR="0">
            <wp:extent cx="5553075" cy="2971800"/>
            <wp:effectExtent l="19050" t="0" r="9525"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r="3636"/>
                    <a:stretch>
                      <a:fillRect/>
                    </a:stretch>
                  </pic:blipFill>
                  <pic:spPr bwMode="auto">
                    <a:xfrm>
                      <a:off x="0" y="0"/>
                      <a:ext cx="5553075" cy="2971800"/>
                    </a:xfrm>
                    <a:prstGeom prst="rect">
                      <a:avLst/>
                    </a:prstGeom>
                    <a:noFill/>
                    <a:ln w="9525">
                      <a:noFill/>
                      <a:miter lim="800000"/>
                      <a:headEnd/>
                      <a:tailEnd/>
                    </a:ln>
                  </pic:spPr>
                </pic:pic>
              </a:graphicData>
            </a:graphic>
          </wp:inline>
        </w:drawing>
      </w: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w:t>
      </w:r>
      <w:r w:rsidR="002D2831">
        <w:rPr>
          <w:lang w:val="en-US"/>
        </w:rPr>
        <w:t xml:space="preserve"> and </w:t>
      </w:r>
      <w:proofErr w:type="gramStart"/>
      <w:r w:rsidR="002D2831">
        <w:rPr>
          <w:lang w:val="en-US"/>
        </w:rPr>
        <w:t>are</w:t>
      </w:r>
      <w:proofErr w:type="gramEnd"/>
      <w:r w:rsidR="002D2831">
        <w:rPr>
          <w:lang w:val="en-US"/>
        </w:rPr>
        <w:t xml:space="preserve"> moving according to LCC plan</w:t>
      </w:r>
      <w:r w:rsidR="00B97D59">
        <w:rPr>
          <w:lang w:val="en-US"/>
        </w:rPr>
        <w:t xml:space="preserve">. </w:t>
      </w:r>
      <w:r w:rsidR="002D2831">
        <w:rPr>
          <w:lang w:val="en-US"/>
        </w:rPr>
        <w:t xml:space="preserve">Gaziantep Airfield is now fully under allied control and shipments of fuel and ordnance </w:t>
      </w:r>
      <w:proofErr w:type="gramStart"/>
      <w:r w:rsidR="002D2831">
        <w:rPr>
          <w:lang w:val="en-US"/>
        </w:rPr>
        <w:t>have</w:t>
      </w:r>
      <w:proofErr w:type="gramEnd"/>
      <w:r w:rsidR="002D2831">
        <w:rPr>
          <w:lang w:val="en-US"/>
        </w:rPr>
        <w:t xml:space="preserve"> started to arrive. The airfield can now be used for AH-64s and A-10s.</w:t>
      </w:r>
    </w:p>
    <w:p w:rsidR="00C30368" w:rsidRDefault="00C30368" w:rsidP="00465966">
      <w:pPr>
        <w:pStyle w:val="Ingenmellomrom"/>
        <w:rPr>
          <w:lang w:val="en-US"/>
        </w:rPr>
      </w:pPr>
    </w:p>
    <w:p w:rsidR="00C30368" w:rsidRDefault="00C30368" w:rsidP="00465966">
      <w:pPr>
        <w:pStyle w:val="Ingenmellomrom"/>
        <w:rPr>
          <w:lang w:val="en-US"/>
        </w:rPr>
      </w:pPr>
      <w:r>
        <w:rPr>
          <w:lang w:val="en-US"/>
        </w:rPr>
        <w:t>Local</w:t>
      </w:r>
      <w:r w:rsidR="002D2831">
        <w:rPr>
          <w:lang w:val="en-US"/>
        </w:rPr>
        <w:t xml:space="preserve"> FLOT</w:t>
      </w:r>
      <w:r>
        <w:rPr>
          <w:lang w:val="en-US"/>
        </w:rPr>
        <w:t xml:space="preserve"> </w:t>
      </w:r>
      <w:r w:rsidR="002D2831">
        <w:rPr>
          <w:lang w:val="en-US"/>
        </w:rPr>
        <w:t xml:space="preserve">in </w:t>
      </w:r>
      <w:proofErr w:type="spellStart"/>
      <w:r>
        <w:rPr>
          <w:lang w:val="en-US"/>
        </w:rPr>
        <w:t>Gazientep</w:t>
      </w:r>
      <w:proofErr w:type="spellEnd"/>
      <w:r w:rsidR="002D2831">
        <w:rPr>
          <w:lang w:val="en-US"/>
        </w:rPr>
        <w:t xml:space="preserve"> area</w:t>
      </w:r>
    </w:p>
    <w:p w:rsidR="00C30368" w:rsidRDefault="002D2831" w:rsidP="00465966">
      <w:pPr>
        <w:pStyle w:val="Ingenmellomrom"/>
        <w:rPr>
          <w:lang w:val="en-US"/>
        </w:rPr>
      </w:pPr>
      <w:r>
        <w:rPr>
          <w:noProof/>
        </w:rPr>
        <w:drawing>
          <wp:inline distT="0" distB="0" distL="0" distR="0">
            <wp:extent cx="4695365" cy="3181350"/>
            <wp:effectExtent l="19050" t="0" r="0" b="0"/>
            <wp:docPr id="3" name="Bilde 1" descr="https://cdn.discordapp.com/attachments/1034169119341285397/109492279318074576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34169119341285397/1094922793180745768/image.png"/>
                    <pic:cNvPicPr>
                      <a:picLocks noChangeAspect="1" noChangeArrowheads="1"/>
                    </pic:cNvPicPr>
                  </pic:nvPicPr>
                  <pic:blipFill>
                    <a:blip r:embed="rId11" cstate="print"/>
                    <a:srcRect/>
                    <a:stretch>
                      <a:fillRect/>
                    </a:stretch>
                  </pic:blipFill>
                  <pic:spPr bwMode="auto">
                    <a:xfrm>
                      <a:off x="0" y="0"/>
                      <a:ext cx="4699053" cy="3183849"/>
                    </a:xfrm>
                    <a:prstGeom prst="rect">
                      <a:avLst/>
                    </a:prstGeom>
                    <a:noFill/>
                    <a:ln w="9525">
                      <a:noFill/>
                      <a:miter lim="800000"/>
                      <a:headEnd/>
                      <a:tailEnd/>
                    </a:ln>
                  </pic:spPr>
                </pic:pic>
              </a:graphicData>
            </a:graphic>
          </wp:inline>
        </w:drawing>
      </w:r>
    </w:p>
    <w:p w:rsidR="009D085E" w:rsidRDefault="00B97D59" w:rsidP="007514B7">
      <w:pPr>
        <w:pStyle w:val="Overskrift4"/>
        <w:rPr>
          <w:lang w:val="en-US"/>
        </w:rPr>
      </w:pPr>
      <w:r>
        <w:rPr>
          <w:lang w:val="en-US"/>
        </w:rPr>
        <w:lastRenderedPageBreak/>
        <w:t>Turkish local forces</w:t>
      </w:r>
    </w:p>
    <w:p w:rsidR="00C30368" w:rsidRPr="002D262A" w:rsidRDefault="002D2831" w:rsidP="002D262A">
      <w:pPr>
        <w:pStyle w:val="Ingenmellomrom"/>
        <w:numPr>
          <w:ilvl w:val="0"/>
          <w:numId w:val="16"/>
        </w:numPr>
        <w:rPr>
          <w:lang w:val="en-US"/>
        </w:rPr>
      </w:pPr>
      <w:r>
        <w:rPr>
          <w:lang w:val="en-US"/>
        </w:rPr>
        <w:t>The Turkish 33</w:t>
      </w:r>
      <w:r w:rsidRPr="002D2831">
        <w:rPr>
          <w:vertAlign w:val="superscript"/>
          <w:lang w:val="en-US"/>
        </w:rPr>
        <w:t>rd</w:t>
      </w:r>
      <w:r>
        <w:rPr>
          <w:lang w:val="en-US"/>
        </w:rPr>
        <w:t xml:space="preserve"> Brigade </w:t>
      </w:r>
      <w:proofErr w:type="gramStart"/>
      <w:r>
        <w:rPr>
          <w:lang w:val="en-US"/>
        </w:rPr>
        <w:t>have</w:t>
      </w:r>
      <w:proofErr w:type="gramEnd"/>
      <w:r>
        <w:rPr>
          <w:lang w:val="en-US"/>
        </w:rPr>
        <w:t xml:space="preserve"> been neutralized and Syrian forces have now taken control of </w:t>
      </w:r>
      <w:proofErr w:type="spellStart"/>
      <w:r>
        <w:rPr>
          <w:lang w:val="en-US"/>
        </w:rPr>
        <w:t>Sanliurfa</w:t>
      </w:r>
      <w:proofErr w:type="spellEnd"/>
      <w:r>
        <w:rPr>
          <w:lang w:val="en-US"/>
        </w:rPr>
        <w:t>.</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2D262A">
        <w:rPr>
          <w:lang w:val="en-US"/>
        </w:rPr>
        <w:t>7</w:t>
      </w:r>
    </w:p>
    <w:p w:rsidR="00DC0747" w:rsidRDefault="00B97D59" w:rsidP="006C68A7">
      <w:pPr>
        <w:pStyle w:val="Overskrift2"/>
        <w:rPr>
          <w:lang w:val="en-US"/>
        </w:rPr>
      </w:pPr>
      <w:r>
        <w:rPr>
          <w:lang w:val="en-US"/>
        </w:rPr>
        <w:t>IV Corps Northern Sector</w:t>
      </w:r>
    </w:p>
    <w:p w:rsidR="00B74DD4" w:rsidRDefault="002D2831" w:rsidP="00DC0747">
      <w:pPr>
        <w:pStyle w:val="Ingenmellomrom"/>
        <w:numPr>
          <w:ilvl w:val="0"/>
          <w:numId w:val="15"/>
        </w:numPr>
        <w:rPr>
          <w:lang w:val="en-US"/>
        </w:rPr>
      </w:pPr>
      <w:r>
        <w:rPr>
          <w:lang w:val="en-US"/>
        </w:rPr>
        <w:t>6</w:t>
      </w:r>
      <w:r w:rsidR="00C30368">
        <w:rPr>
          <w:lang w:val="en-US"/>
        </w:rPr>
        <w:t>x BMP2</w:t>
      </w:r>
    </w:p>
    <w:p w:rsidR="00C30368" w:rsidRDefault="002D2831" w:rsidP="00DC0747">
      <w:pPr>
        <w:pStyle w:val="Ingenmellomrom"/>
        <w:numPr>
          <w:ilvl w:val="0"/>
          <w:numId w:val="15"/>
        </w:numPr>
        <w:rPr>
          <w:lang w:val="en-US"/>
        </w:rPr>
      </w:pPr>
      <w:r>
        <w:rPr>
          <w:lang w:val="en-US"/>
        </w:rPr>
        <w:t>3x T-72</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2D2831" w:rsidP="006C68A7">
      <w:pPr>
        <w:pStyle w:val="Ingenmellomrom"/>
        <w:numPr>
          <w:ilvl w:val="0"/>
          <w:numId w:val="15"/>
        </w:numPr>
        <w:rPr>
          <w:lang w:val="en-US"/>
        </w:rPr>
      </w:pPr>
      <w:r>
        <w:rPr>
          <w:lang w:val="en-US"/>
        </w:rPr>
        <w:t>9</w:t>
      </w:r>
      <w:r w:rsidR="00C30368">
        <w:rPr>
          <w:lang w:val="en-US"/>
        </w:rPr>
        <w:t>x BTR-80s</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Default="00A71E85" w:rsidP="00B97D59">
      <w:pPr>
        <w:pStyle w:val="Ingenmellomrom"/>
        <w:numPr>
          <w:ilvl w:val="0"/>
          <w:numId w:val="17"/>
        </w:numPr>
        <w:rPr>
          <w:lang w:val="en-US"/>
        </w:rPr>
      </w:pPr>
      <w:r>
        <w:rPr>
          <w:lang w:val="en-US"/>
        </w:rPr>
        <w:t xml:space="preserve">JFACC need to provide a request for munitions needed for phase 2. </w:t>
      </w:r>
      <w:r w:rsidR="002D262A">
        <w:rPr>
          <w:lang w:val="en-US"/>
        </w:rPr>
        <w:t>Submit together with CONOP for phase 2 NLT end of D8.</w:t>
      </w:r>
    </w:p>
    <w:p w:rsidR="00C30368" w:rsidRPr="004940F6" w:rsidRDefault="002D262A" w:rsidP="00B97D59">
      <w:pPr>
        <w:pStyle w:val="Ingenmellomrom"/>
        <w:numPr>
          <w:ilvl w:val="0"/>
          <w:numId w:val="17"/>
        </w:numPr>
        <w:rPr>
          <w:lang w:val="en-US"/>
        </w:rPr>
      </w:pPr>
      <w:proofErr w:type="gramStart"/>
      <w:r>
        <w:rPr>
          <w:lang w:val="en-US"/>
        </w:rPr>
        <w:t>Ship</w:t>
      </w:r>
      <w:r w:rsidR="002D2831">
        <w:rPr>
          <w:lang w:val="en-US"/>
        </w:rPr>
        <w:t>ment of PGM have</w:t>
      </w:r>
      <w:proofErr w:type="gramEnd"/>
      <w:r w:rsidR="002D2831">
        <w:rPr>
          <w:lang w:val="en-US"/>
        </w:rPr>
        <w:t xml:space="preserve"> arrived on D7. See OPAR Ordnance for status of available ordnance.</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C30368" w:rsidP="00BE3483">
      <w:pPr>
        <w:pStyle w:val="Ingenmellomrom"/>
        <w:numPr>
          <w:ilvl w:val="1"/>
          <w:numId w:val="15"/>
        </w:numPr>
        <w:rPr>
          <w:lang w:val="en-US"/>
        </w:rPr>
      </w:pPr>
      <w:r>
        <w:rPr>
          <w:lang w:val="en-US"/>
        </w:rPr>
        <w:t>CONOP submitted NLT end of D</w:t>
      </w:r>
      <w:r w:rsidR="00EC0436">
        <w:rPr>
          <w:lang w:val="en-US"/>
        </w:rPr>
        <w:t>8</w:t>
      </w:r>
    </w:p>
    <w:p w:rsidR="007514B7" w:rsidRDefault="00AD1A0C" w:rsidP="00AD1A0C">
      <w:pPr>
        <w:pStyle w:val="Overskrift2"/>
        <w:rPr>
          <w:lang w:val="en-US"/>
        </w:rPr>
      </w:pPr>
      <w:r>
        <w:rPr>
          <w:lang w:val="en-US"/>
        </w:rPr>
        <w:lastRenderedPageBreak/>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CB74AC" w:rsidRDefault="00CB74AC" w:rsidP="00CB74AC">
      <w:pPr>
        <w:pStyle w:val="Ingenmellomrom"/>
        <w:numPr>
          <w:ilvl w:val="0"/>
          <w:numId w:val="15"/>
        </w:numPr>
        <w:rPr>
          <w:lang w:val="en-US"/>
        </w:rPr>
      </w:pPr>
      <w:r>
        <w:rPr>
          <w:lang w:val="en-US"/>
        </w:rPr>
        <w:t>Apportionment</w:t>
      </w:r>
      <w:r>
        <w:rPr>
          <w:rStyle w:val="Fotnotereferanse"/>
          <w:lang w:val="en-US"/>
        </w:rPr>
        <w:footnoteReference w:id="1"/>
      </w:r>
    </w:p>
    <w:p w:rsidR="00CB74AC" w:rsidRDefault="00CB74AC" w:rsidP="00CB74AC">
      <w:pPr>
        <w:pStyle w:val="Ingenmellomrom"/>
        <w:numPr>
          <w:ilvl w:val="1"/>
          <w:numId w:val="15"/>
        </w:numPr>
        <w:rPr>
          <w:lang w:val="en-US"/>
        </w:rPr>
      </w:pPr>
      <w:r>
        <w:rPr>
          <w:lang w:val="en-US"/>
        </w:rPr>
        <w:t>DCA: 5%</w:t>
      </w:r>
    </w:p>
    <w:p w:rsidR="00CB74AC" w:rsidRDefault="00CB74AC" w:rsidP="00CB74AC">
      <w:pPr>
        <w:pStyle w:val="Ingenmellomrom"/>
        <w:numPr>
          <w:ilvl w:val="1"/>
          <w:numId w:val="15"/>
        </w:numPr>
        <w:rPr>
          <w:lang w:val="en-US"/>
        </w:rPr>
      </w:pPr>
      <w:r>
        <w:rPr>
          <w:lang w:val="en-US"/>
        </w:rPr>
        <w:t>OCA: 40%</w:t>
      </w:r>
    </w:p>
    <w:p w:rsidR="00CB74AC" w:rsidRDefault="00CB74AC" w:rsidP="00CB74AC">
      <w:pPr>
        <w:pStyle w:val="Ingenmellomrom"/>
        <w:numPr>
          <w:ilvl w:val="1"/>
          <w:numId w:val="15"/>
        </w:numPr>
        <w:rPr>
          <w:lang w:val="en-US"/>
        </w:rPr>
      </w:pPr>
      <w:r>
        <w:rPr>
          <w:lang w:val="en-US"/>
        </w:rPr>
        <w:t xml:space="preserve">Strike/Air </w:t>
      </w:r>
      <w:proofErr w:type="spellStart"/>
      <w:r>
        <w:rPr>
          <w:lang w:val="en-US"/>
        </w:rPr>
        <w:t>Intediction</w:t>
      </w:r>
      <w:proofErr w:type="spellEnd"/>
      <w:r>
        <w:rPr>
          <w:lang w:val="en-US"/>
        </w:rPr>
        <w:t>: 20%</w:t>
      </w:r>
    </w:p>
    <w:p w:rsidR="00CB74AC" w:rsidRDefault="00CB74AC" w:rsidP="00CB74AC">
      <w:pPr>
        <w:pStyle w:val="Ingenmellomrom"/>
        <w:numPr>
          <w:ilvl w:val="1"/>
          <w:numId w:val="15"/>
        </w:numPr>
        <w:rPr>
          <w:lang w:val="en-US"/>
        </w:rPr>
      </w:pPr>
      <w:r>
        <w:rPr>
          <w:lang w:val="en-US"/>
        </w:rPr>
        <w:t>Support LCC: 30%</w:t>
      </w:r>
    </w:p>
    <w:p w:rsidR="00CB74AC" w:rsidRDefault="00CB74AC" w:rsidP="00CB74AC">
      <w:pPr>
        <w:pStyle w:val="Ingenmellomrom"/>
        <w:numPr>
          <w:ilvl w:val="2"/>
          <w:numId w:val="15"/>
        </w:numPr>
        <w:rPr>
          <w:lang w:val="en-US"/>
        </w:rPr>
      </w:pPr>
      <w:r>
        <w:rPr>
          <w:lang w:val="en-US"/>
        </w:rPr>
        <w:t>AR:10%</w:t>
      </w:r>
    </w:p>
    <w:p w:rsidR="00CB74AC" w:rsidRDefault="00CB74AC" w:rsidP="00CB74AC">
      <w:pPr>
        <w:pStyle w:val="Ingenmellomrom"/>
        <w:numPr>
          <w:ilvl w:val="2"/>
          <w:numId w:val="15"/>
        </w:numPr>
        <w:rPr>
          <w:lang w:val="en-US"/>
        </w:rPr>
      </w:pPr>
      <w:r>
        <w:rPr>
          <w:lang w:val="en-US"/>
        </w:rPr>
        <w:t>CAS: 20%</w:t>
      </w:r>
    </w:p>
    <w:p w:rsidR="00CB74AC" w:rsidRDefault="00CB74AC" w:rsidP="00CB74AC">
      <w:pPr>
        <w:pStyle w:val="Ingenmellomrom"/>
        <w:numPr>
          <w:ilvl w:val="1"/>
          <w:numId w:val="15"/>
        </w:numPr>
        <w:rPr>
          <w:lang w:val="en-US"/>
        </w:rPr>
      </w:pPr>
      <w:r>
        <w:rPr>
          <w:lang w:val="en-US"/>
        </w:rPr>
        <w:t>Support MCC:</w:t>
      </w:r>
    </w:p>
    <w:p w:rsidR="00CB74AC" w:rsidRPr="00CB74AC" w:rsidRDefault="00CB74AC" w:rsidP="00CB74AC">
      <w:pPr>
        <w:pStyle w:val="Ingenmellomrom"/>
        <w:numPr>
          <w:ilvl w:val="2"/>
          <w:numId w:val="15"/>
        </w:numPr>
        <w:rPr>
          <w:lang w:val="en-US"/>
        </w:rPr>
      </w:pPr>
      <w:r>
        <w:rPr>
          <w:lang w:val="en-US"/>
        </w:rPr>
        <w:t>ASUW/NTISR: 5%</w:t>
      </w:r>
    </w:p>
    <w:p w:rsidR="002D262A" w:rsidRDefault="002D262A" w:rsidP="00AD1A0C">
      <w:pPr>
        <w:pStyle w:val="Ingenmellomrom"/>
        <w:numPr>
          <w:ilvl w:val="0"/>
          <w:numId w:val="15"/>
        </w:numPr>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2D262A" w:rsidRDefault="002D262A" w:rsidP="002D262A">
      <w:pPr>
        <w:pStyle w:val="Ingenmellomrom"/>
        <w:numPr>
          <w:ilvl w:val="1"/>
          <w:numId w:val="15"/>
        </w:numPr>
        <w:rPr>
          <w:lang w:val="en-US"/>
        </w:rPr>
      </w:pPr>
      <w:r>
        <w:rPr>
          <w:lang w:val="en-US"/>
        </w:rPr>
        <w:t>RESTRICTION: Reduce/limit AR operations in Syrian territory until LCC have made a plan for the ground offensive into Syria. Focus the effort on CAS and AR in direct support close to the friendly forces in Turkey.</w:t>
      </w:r>
    </w:p>
    <w:p w:rsidR="00CB74AC" w:rsidRPr="00A71E85" w:rsidRDefault="00CB74AC" w:rsidP="00CB74AC">
      <w:pPr>
        <w:pStyle w:val="Ingenmellomrom"/>
        <w:numPr>
          <w:ilvl w:val="0"/>
          <w:numId w:val="15"/>
        </w:numPr>
        <w:rPr>
          <w:lang w:val="en-US"/>
        </w:rPr>
      </w:pPr>
      <w:r>
        <w:rPr>
          <w:lang w:val="en-US"/>
        </w:rPr>
        <w:t>Start supporting MCC by monitoring the situation in EMED with two SAGs from Russian and China arriving in the area of operation.</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 xml:space="preserve">Submit CONOP (Concept of Operations) </w:t>
      </w:r>
      <w:r w:rsidR="002D262A">
        <w:rPr>
          <w:lang w:val="en-US"/>
        </w:rPr>
        <w:t xml:space="preserve">for phase 2 </w:t>
      </w:r>
      <w:r>
        <w:rPr>
          <w:lang w:val="en-US"/>
        </w:rPr>
        <w:t>to CJTF HQ for approval</w:t>
      </w:r>
    </w:p>
    <w:p w:rsidR="00C30368" w:rsidRPr="00A71E85" w:rsidRDefault="002D262A" w:rsidP="00C30368">
      <w:pPr>
        <w:pStyle w:val="Ingenmellomrom"/>
        <w:numPr>
          <w:ilvl w:val="1"/>
          <w:numId w:val="15"/>
        </w:numPr>
        <w:rPr>
          <w:lang w:val="en-US"/>
        </w:rPr>
      </w:pPr>
      <w:r>
        <w:rPr>
          <w:lang w:val="en-US"/>
        </w:rPr>
        <w:t>CONOP submitted NLT</w:t>
      </w:r>
      <w:r w:rsidR="00C30368">
        <w:rPr>
          <w:lang w:val="en-US"/>
        </w:rPr>
        <w:t xml:space="preserve"> end of D8</w:t>
      </w:r>
      <w:r>
        <w:rPr>
          <w:lang w:val="en-US"/>
        </w:rPr>
        <w:t>.</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lastRenderedPageBreak/>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740" w:rsidRDefault="00166740" w:rsidP="00465966">
      <w:pPr>
        <w:spacing w:after="0" w:line="240" w:lineRule="auto"/>
      </w:pPr>
      <w:r>
        <w:separator/>
      </w:r>
    </w:p>
  </w:endnote>
  <w:endnote w:type="continuationSeparator" w:id="0">
    <w:p w:rsidR="00166740" w:rsidRDefault="00166740"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740" w:rsidRDefault="00166740" w:rsidP="00465966">
      <w:pPr>
        <w:spacing w:after="0" w:line="240" w:lineRule="auto"/>
      </w:pPr>
      <w:r>
        <w:separator/>
      </w:r>
    </w:p>
  </w:footnote>
  <w:footnote w:type="continuationSeparator" w:id="0">
    <w:p w:rsidR="00166740" w:rsidRDefault="00166740" w:rsidP="00465966">
      <w:pPr>
        <w:spacing w:after="0" w:line="240" w:lineRule="auto"/>
      </w:pPr>
      <w:r>
        <w:continuationSeparator/>
      </w:r>
    </w:p>
  </w:footnote>
  <w:footnote w:id="1">
    <w:p w:rsidR="00CB74AC" w:rsidRPr="00CB74AC" w:rsidRDefault="00CB74AC">
      <w:pPr>
        <w:pStyle w:val="Fotnotetekst"/>
        <w:rPr>
          <w:lang w:val="en-US"/>
        </w:rPr>
      </w:pPr>
      <w:r>
        <w:rPr>
          <w:rStyle w:val="Fotnotereferanse"/>
        </w:rPr>
        <w:footnoteRef/>
      </w:r>
      <w:r w:rsidRPr="00CB74AC">
        <w:rPr>
          <w:lang w:val="en-US"/>
        </w:rPr>
        <w:t xml:space="preserve"> </w:t>
      </w:r>
      <w:r>
        <w:rPr>
          <w:rStyle w:val="hgkelc"/>
          <w:lang/>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6386"/>
  </w:hdrShapeDefaults>
  <w:footnotePr>
    <w:footnote w:id="-1"/>
    <w:footnote w:id="0"/>
  </w:footnotePr>
  <w:endnotePr>
    <w:endnote w:id="-1"/>
    <w:endnote w:id="0"/>
  </w:endnotePr>
  <w:compat>
    <w:useFELayout/>
  </w:compat>
  <w:rsids>
    <w:rsidRoot w:val="00465966"/>
    <w:rsid w:val="00041697"/>
    <w:rsid w:val="0009234E"/>
    <w:rsid w:val="000B615E"/>
    <w:rsid w:val="000D47B4"/>
    <w:rsid w:val="000E081B"/>
    <w:rsid w:val="00147FE0"/>
    <w:rsid w:val="00160D91"/>
    <w:rsid w:val="00166740"/>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931A6"/>
    <w:rsid w:val="002A480D"/>
    <w:rsid w:val="002A5C64"/>
    <w:rsid w:val="002D262A"/>
    <w:rsid w:val="002D2831"/>
    <w:rsid w:val="00343D16"/>
    <w:rsid w:val="00354076"/>
    <w:rsid w:val="003553B0"/>
    <w:rsid w:val="00361F03"/>
    <w:rsid w:val="00372FF9"/>
    <w:rsid w:val="003D3489"/>
    <w:rsid w:val="0040536F"/>
    <w:rsid w:val="00433F97"/>
    <w:rsid w:val="0043545B"/>
    <w:rsid w:val="00454183"/>
    <w:rsid w:val="00462199"/>
    <w:rsid w:val="00465966"/>
    <w:rsid w:val="00467B69"/>
    <w:rsid w:val="004921B9"/>
    <w:rsid w:val="004923C7"/>
    <w:rsid w:val="004940F6"/>
    <w:rsid w:val="004B13CB"/>
    <w:rsid w:val="00502502"/>
    <w:rsid w:val="005025AB"/>
    <w:rsid w:val="00542A6B"/>
    <w:rsid w:val="00553FB0"/>
    <w:rsid w:val="005553DE"/>
    <w:rsid w:val="00585691"/>
    <w:rsid w:val="005A1C85"/>
    <w:rsid w:val="005E0A7E"/>
    <w:rsid w:val="006062B0"/>
    <w:rsid w:val="006215FF"/>
    <w:rsid w:val="006415BA"/>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A323A"/>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5405F"/>
    <w:rsid w:val="00C95ECC"/>
    <w:rsid w:val="00CB1E5F"/>
    <w:rsid w:val="00CB74AC"/>
    <w:rsid w:val="00CD0845"/>
    <w:rsid w:val="00D0208E"/>
    <w:rsid w:val="00D12A41"/>
    <w:rsid w:val="00D169B9"/>
    <w:rsid w:val="00D2272C"/>
    <w:rsid w:val="00D264F7"/>
    <w:rsid w:val="00D36D19"/>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B6DAC-428F-40A2-8D6E-EE43A98CD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952</Words>
  <Characters>5050</Characters>
  <Application>Microsoft Office Word</Application>
  <DocSecurity>0</DocSecurity>
  <Lines>42</Lines>
  <Paragraphs>11</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5991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3</cp:revision>
  <cp:lastPrinted>2022-10-05T08:27:00Z</cp:lastPrinted>
  <dcterms:created xsi:type="dcterms:W3CDTF">2023-04-10T10:14:00Z</dcterms:created>
  <dcterms:modified xsi:type="dcterms:W3CDTF">2023-04-10T11:03:00Z</dcterms:modified>
</cp:coreProperties>
</file>