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70283A" w:rsidP="00753AD3">
      <w:pPr>
        <w:pStyle w:val="Tittel"/>
        <w:jc w:val="center"/>
        <w:rPr>
          <w:lang w:val="en-US"/>
        </w:rPr>
      </w:pPr>
      <w:r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2121256" cy="216000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8" cstate="print"/>
                    <a:srcRect/>
                    <a:stretch>
                      <a:fillRect/>
                    </a:stretch>
                  </pic:blipFill>
                  <pic:spPr bwMode="auto">
                    <a:xfrm>
                      <a:off x="0" y="0"/>
                      <a:ext cx="2121256" cy="2160000"/>
                    </a:xfrm>
                    <a:prstGeom prst="rect">
                      <a:avLst/>
                    </a:prstGeom>
                    <a:noFill/>
                    <a:ln w="9525">
                      <a:noFill/>
                      <a:miter lim="800000"/>
                      <a:headEnd/>
                      <a:tailEnd/>
                    </a:ln>
                  </pic:spPr>
                </pic:pic>
              </a:graphicData>
            </a:graphic>
          </wp:inline>
        </w:drawing>
      </w:r>
    </w:p>
    <w:p w:rsidR="006A1F3A" w:rsidRPr="006A1F3A" w:rsidRDefault="00ED668F" w:rsidP="006A1F3A">
      <w:pPr>
        <w:pStyle w:val="Tittel"/>
        <w:jc w:val="center"/>
        <w:rPr>
          <w:sz w:val="48"/>
          <w:lang w:val="en-US"/>
        </w:rPr>
      </w:pPr>
      <w:r w:rsidRPr="006A1F3A">
        <w:rPr>
          <w:sz w:val="48"/>
          <w:lang w:val="en-US"/>
        </w:rPr>
        <w:t>JFACC</w:t>
      </w:r>
      <w:r w:rsidR="0070283A" w:rsidRPr="006A1F3A">
        <w:rPr>
          <w:sz w:val="48"/>
          <w:lang w:val="en-US"/>
        </w:rPr>
        <w:t xml:space="preserve"> INSTRUCTIONS</w:t>
      </w:r>
      <w:r w:rsidR="006A1F3A" w:rsidRPr="006A1F3A">
        <w:rPr>
          <w:sz w:val="48"/>
          <w:lang w:val="en-US"/>
        </w:rPr>
        <w:t xml:space="preserve"> </w:t>
      </w:r>
      <w:r w:rsidR="006A1F3A">
        <w:rPr>
          <w:sz w:val="48"/>
          <w:lang w:val="en-US"/>
        </w:rPr>
        <w:t xml:space="preserve">                   </w:t>
      </w:r>
      <w:r w:rsidR="006A1F3A" w:rsidRPr="006A1F3A">
        <w:rPr>
          <w:sz w:val="48"/>
          <w:lang w:val="en-US"/>
        </w:rPr>
        <w:t>(Joint Force Air Component Command)</w:t>
      </w:r>
    </w:p>
    <w:p w:rsidR="0070283A" w:rsidRPr="0070283A" w:rsidRDefault="0070283A" w:rsidP="0070283A">
      <w:pPr>
        <w:pStyle w:val="Overskrift1"/>
      </w:pPr>
      <w:r w:rsidRPr="0070283A">
        <w:t>INTENTION</w:t>
      </w:r>
    </w:p>
    <w:p w:rsidR="0070283A" w:rsidRDefault="0070283A" w:rsidP="0070283A">
      <w:pPr>
        <w:pStyle w:val="Ingenmellomrom"/>
        <w:rPr>
          <w:lang w:val="en-US"/>
        </w:rPr>
      </w:pPr>
      <w:r w:rsidRPr="004A7378">
        <w:rPr>
          <w:lang w:val="en-US"/>
        </w:rPr>
        <w:t xml:space="preserve">Aim of this </w:t>
      </w:r>
      <w:r w:rsidR="00B45B0B" w:rsidRPr="004A7378">
        <w:rPr>
          <w:lang w:val="en-US"/>
        </w:rPr>
        <w:t>document is</w:t>
      </w:r>
      <w:r w:rsidRPr="004A7378">
        <w:rPr>
          <w:lang w:val="en-US"/>
        </w:rPr>
        <w:t xml:space="preserve"> to</w:t>
      </w:r>
      <w:r w:rsidR="00ED668F" w:rsidRPr="004A7378">
        <w:rPr>
          <w:lang w:val="en-US"/>
        </w:rPr>
        <w:t xml:space="preserve"> give </w:t>
      </w:r>
      <w:r w:rsidR="00B45B0B" w:rsidRPr="004A7378">
        <w:rPr>
          <w:lang w:val="en-US"/>
        </w:rPr>
        <w:t>an</w:t>
      </w:r>
      <w:r w:rsidR="00ED668F" w:rsidRPr="004A7378">
        <w:rPr>
          <w:lang w:val="en-US"/>
        </w:rPr>
        <w:t xml:space="preserve"> understanding of the JFACC</w:t>
      </w:r>
      <w:r w:rsidRPr="004A7378">
        <w:rPr>
          <w:lang w:val="en-US"/>
        </w:rPr>
        <w:t xml:space="preserve"> role, responsibility, tasks, inputs and output</w:t>
      </w:r>
      <w:r w:rsidR="00ED668F" w:rsidRPr="004A7378">
        <w:rPr>
          <w:lang w:val="en-US"/>
        </w:rPr>
        <w:t xml:space="preserve"> to aid volunteers filling a JFACC</w:t>
      </w:r>
      <w:r w:rsidRPr="004A7378">
        <w:rPr>
          <w:lang w:val="en-US"/>
        </w:rPr>
        <w:t xml:space="preserve"> role under 132nd campaigns.</w:t>
      </w:r>
    </w:p>
    <w:p w:rsidR="006573DA" w:rsidRDefault="006573DA" w:rsidP="0070283A">
      <w:pPr>
        <w:pStyle w:val="Ingenmellomrom"/>
        <w:rPr>
          <w:lang w:val="en-US"/>
        </w:rPr>
      </w:pPr>
    </w:p>
    <w:p w:rsidR="006573DA" w:rsidRDefault="006573DA" w:rsidP="006573DA">
      <w:pPr>
        <w:pStyle w:val="Overskrift1"/>
        <w:rPr>
          <w:lang w:val="en-US"/>
        </w:rPr>
      </w:pPr>
      <w:r>
        <w:rPr>
          <w:lang w:val="en-US"/>
        </w:rPr>
        <w:t>CAMPAIGN AND EVENT TIMELINE</w:t>
      </w:r>
    </w:p>
    <w:p w:rsidR="006573DA" w:rsidRDefault="006573DA" w:rsidP="006573DA">
      <w:pPr>
        <w:pStyle w:val="Ingenmellomrom"/>
        <w:rPr>
          <w:lang w:val="en-US"/>
        </w:rPr>
      </w:pPr>
      <w:r>
        <w:rPr>
          <w:lang w:val="en-US"/>
        </w:rPr>
        <w:t xml:space="preserve">Each event will be one day of the campaign (will vary between day and night). The minimum of time between events will be 14 days. Event 1 will be day one of the campaign and event 2 will be day 2 of the campaign and so forth. Since this is a hobby and not a job, we make sure to have </w:t>
      </w:r>
      <w:proofErr w:type="spellStart"/>
      <w:r>
        <w:rPr>
          <w:lang w:val="en-US"/>
        </w:rPr>
        <w:t>atleast</w:t>
      </w:r>
      <w:proofErr w:type="spellEnd"/>
      <w:r>
        <w:rPr>
          <w:lang w:val="en-US"/>
        </w:rPr>
        <w:t xml:space="preserve"> have 14 days between the events to give sufficient time. </w:t>
      </w:r>
    </w:p>
    <w:p w:rsidR="006573DA" w:rsidRDefault="006573DA" w:rsidP="006573DA">
      <w:pPr>
        <w:pStyle w:val="Ingenmellomrom"/>
        <w:rPr>
          <w:lang w:val="en-US"/>
        </w:rPr>
      </w:pPr>
      <w:r>
        <w:rPr>
          <w:lang w:val="en-US"/>
        </w:rPr>
        <w:t>See last section for example timeline.</w:t>
      </w:r>
    </w:p>
    <w:p w:rsidR="006573DA" w:rsidRPr="004A7378" w:rsidRDefault="006573DA" w:rsidP="0070283A">
      <w:pPr>
        <w:pStyle w:val="Ingenmellomrom"/>
        <w:rPr>
          <w:lang w:val="en-US"/>
        </w:rPr>
      </w:pPr>
    </w:p>
    <w:p w:rsidR="0070283A" w:rsidRPr="0070283A" w:rsidRDefault="00ED668F" w:rsidP="0070283A">
      <w:pPr>
        <w:pStyle w:val="Overskrift1"/>
      </w:pPr>
      <w:r>
        <w:t>JFACC</w:t>
      </w:r>
      <w:r w:rsidR="0070283A" w:rsidRPr="0070283A">
        <w:t xml:space="preserve"> ROLE DESCRIPTION</w:t>
      </w:r>
    </w:p>
    <w:p w:rsidR="0070283A" w:rsidRDefault="00ED668F" w:rsidP="00474B2D">
      <w:pPr>
        <w:pStyle w:val="Ingenmellomrom"/>
        <w:rPr>
          <w:lang w:val="en-US"/>
        </w:rPr>
      </w:pPr>
      <w:r w:rsidRPr="004A7378">
        <w:rPr>
          <w:lang w:val="en-US"/>
        </w:rPr>
        <w:t>JFACC is the commander of the Jo</w:t>
      </w:r>
      <w:r w:rsidR="004A7378">
        <w:rPr>
          <w:lang w:val="en-US"/>
        </w:rPr>
        <w:t>int Air Forces in the operation.</w:t>
      </w:r>
    </w:p>
    <w:p w:rsidR="006A1F3A" w:rsidRDefault="006A1F3A" w:rsidP="00474B2D">
      <w:pPr>
        <w:pStyle w:val="Ingenmellomrom"/>
        <w:rPr>
          <w:lang w:val="en-US"/>
        </w:rPr>
      </w:pPr>
    </w:p>
    <w:p w:rsidR="006A1F3A" w:rsidRDefault="00474B2D" w:rsidP="00474B2D">
      <w:pPr>
        <w:pStyle w:val="Ingenmellomrom"/>
        <w:rPr>
          <w:lang w:val="en-US"/>
        </w:rPr>
      </w:pPr>
      <w:r>
        <w:rPr>
          <w:lang w:val="en-US"/>
        </w:rPr>
        <w:t>The JFACC role is about giving the direction and guidance for air operations. JFACC will publish its guidance before each event in the Air Operations Directive (AOD), and this direction and guidance will be used  by the Air Operations Centre (AOC= Campaign designers/event hosts) to create a executable Air Tasking Order (ATO).</w:t>
      </w:r>
    </w:p>
    <w:p w:rsidR="00474B2D" w:rsidRDefault="00474B2D" w:rsidP="00474B2D">
      <w:pPr>
        <w:pStyle w:val="Ingenmellomrom"/>
        <w:rPr>
          <w:lang w:val="en-US"/>
        </w:rPr>
      </w:pPr>
    </w:p>
    <w:p w:rsidR="00474B2D" w:rsidRDefault="00474B2D" w:rsidP="00474B2D">
      <w:pPr>
        <w:pStyle w:val="Ingenmellomrom"/>
        <w:rPr>
          <w:lang w:val="en-US"/>
        </w:rPr>
      </w:pPr>
      <w:r>
        <w:rPr>
          <w:lang w:val="en-US"/>
        </w:rPr>
        <w:t xml:space="preserve">As part of the campaign there will be a master target list that contains more than 100 different targets (Ranging from different targets like: SCUD battalion, Division </w:t>
      </w:r>
      <w:proofErr w:type="spellStart"/>
      <w:r>
        <w:rPr>
          <w:lang w:val="en-US"/>
        </w:rPr>
        <w:t>headquartes</w:t>
      </w:r>
      <w:proofErr w:type="spellEnd"/>
      <w:r>
        <w:rPr>
          <w:lang w:val="en-US"/>
        </w:rPr>
        <w:t xml:space="preserve">, Runways, ships, bridges, factories, antennas, TV stations, persons etc). There will never be enough assets to strike all targets, so there must be a prioritization for which targets are important enough to be attacked next. JFACC will decide on this, based on inputs from VIS (Virtual Intelligence Service), and JFACC will publish a Joint Prioritized Target List (JPTL) together with the AOD. The JPTL will consist of the targets that are intended to be attacked in the next ATO period, and it is the AOCs </w:t>
      </w:r>
      <w:proofErr w:type="gramStart"/>
      <w:r>
        <w:rPr>
          <w:lang w:val="en-US"/>
        </w:rPr>
        <w:t>responsibility execute</w:t>
      </w:r>
      <w:proofErr w:type="gramEnd"/>
      <w:r>
        <w:rPr>
          <w:lang w:val="en-US"/>
        </w:rPr>
        <w:t xml:space="preserve"> these targets on the ATO.</w:t>
      </w:r>
    </w:p>
    <w:p w:rsidR="00474B2D" w:rsidRDefault="00474B2D" w:rsidP="00474B2D">
      <w:pPr>
        <w:pStyle w:val="Ingenmellomrom"/>
        <w:rPr>
          <w:lang w:val="en-US"/>
        </w:rPr>
      </w:pPr>
    </w:p>
    <w:p w:rsidR="00474B2D" w:rsidRDefault="00474B2D" w:rsidP="00474B2D">
      <w:pPr>
        <w:pStyle w:val="Ingenmellomrom"/>
        <w:rPr>
          <w:lang w:val="en-US"/>
        </w:rPr>
      </w:pPr>
      <w:r>
        <w:rPr>
          <w:lang w:val="en-US"/>
        </w:rPr>
        <w:t xml:space="preserve">As part of the guidance given in the AOD, JFACC will allocate sorties in various categories, and decide how much effort should be given to CAS, Air Interdiction, Strikes, OCA and DCA. </w:t>
      </w:r>
      <w:r w:rsidR="00B45B0B">
        <w:rPr>
          <w:lang w:val="en-US"/>
        </w:rPr>
        <w:t xml:space="preserve"> </w:t>
      </w:r>
      <w:r w:rsidR="00B45B0B">
        <w:rPr>
          <w:lang w:val="en-US"/>
        </w:rPr>
        <w:lastRenderedPageBreak/>
        <w:t xml:space="preserve">These decisions will have an impact on the mission, for example if one decides to not do DCA, then there is a chance for enemy aircraft to attack friendly aircraft as they are not protected. Or if one decides to only do DCA and OCA going after the </w:t>
      </w:r>
      <w:proofErr w:type="spellStart"/>
      <w:r w:rsidR="00B45B0B">
        <w:rPr>
          <w:lang w:val="en-US"/>
        </w:rPr>
        <w:t>enemys</w:t>
      </w:r>
      <w:proofErr w:type="spellEnd"/>
      <w:r w:rsidR="00B45B0B">
        <w:rPr>
          <w:lang w:val="en-US"/>
        </w:rPr>
        <w:t xml:space="preserve"> Air Forces, then the ground forces may suffer heavy losses as they are not getting any support from the Air Component.</w:t>
      </w:r>
    </w:p>
    <w:p w:rsidR="00B45B0B" w:rsidRDefault="00B45B0B" w:rsidP="00474B2D">
      <w:pPr>
        <w:pStyle w:val="Ingenmellomrom"/>
        <w:rPr>
          <w:lang w:val="en-US"/>
        </w:rPr>
      </w:pPr>
    </w:p>
    <w:p w:rsidR="00B45B0B" w:rsidRDefault="00B45B0B" w:rsidP="00474B2D">
      <w:pPr>
        <w:pStyle w:val="Ingenmellomrom"/>
        <w:rPr>
          <w:lang w:val="en-US"/>
        </w:rPr>
      </w:pPr>
      <w:r>
        <w:rPr>
          <w:lang w:val="en-US"/>
        </w:rPr>
        <w:t xml:space="preserve">JFACC can also provide guidance on intelligence collection efforts to support future operations. For example by collecting intelligence on enemy radars in </w:t>
      </w:r>
      <w:proofErr w:type="gramStart"/>
      <w:r>
        <w:rPr>
          <w:lang w:val="en-US"/>
        </w:rPr>
        <w:t>a</w:t>
      </w:r>
      <w:proofErr w:type="gramEnd"/>
      <w:r>
        <w:rPr>
          <w:lang w:val="en-US"/>
        </w:rPr>
        <w:t xml:space="preserve"> area in order to support a future operation against a target in that region. </w:t>
      </w:r>
    </w:p>
    <w:p w:rsidR="00B45B0B" w:rsidRDefault="00B45B0B" w:rsidP="00474B2D">
      <w:pPr>
        <w:pStyle w:val="Ingenmellomrom"/>
        <w:rPr>
          <w:lang w:val="en-US"/>
        </w:rPr>
      </w:pPr>
    </w:p>
    <w:p w:rsidR="00B45B0B" w:rsidRPr="004A7378" w:rsidRDefault="00B45B0B" w:rsidP="00474B2D">
      <w:pPr>
        <w:pStyle w:val="Ingenmellomrom"/>
        <w:rPr>
          <w:lang w:val="en-US"/>
        </w:rPr>
      </w:pPr>
      <w:r>
        <w:rPr>
          <w:lang w:val="en-US"/>
        </w:rPr>
        <w:t xml:space="preserve">JFACC will be provided with a draft Joint Air Operations Plan (JAOP) which gives the detailed outline of the air </w:t>
      </w:r>
      <w:proofErr w:type="gramStart"/>
      <w:r>
        <w:rPr>
          <w:lang w:val="en-US"/>
        </w:rPr>
        <w:t>campaign,</w:t>
      </w:r>
      <w:proofErr w:type="gramEnd"/>
      <w:r>
        <w:rPr>
          <w:lang w:val="en-US"/>
        </w:rPr>
        <w:t xml:space="preserve"> based on the CJTF-82 operations order (Both given from campaign designers). JFACC are able to adjust and revise this document throughout and can publish new versions with their own guidance for air operations.</w:t>
      </w:r>
    </w:p>
    <w:p w:rsidR="0070283A" w:rsidRDefault="0070283A" w:rsidP="0070283A">
      <w:pPr>
        <w:pStyle w:val="Overskrift1"/>
        <w:numPr>
          <w:ilvl w:val="0"/>
          <w:numId w:val="13"/>
        </w:numPr>
      </w:pPr>
      <w:r>
        <w:t>TASKS</w:t>
      </w:r>
    </w:p>
    <w:p w:rsidR="0070283A" w:rsidRPr="004A7378" w:rsidRDefault="00ED668F" w:rsidP="0070283A">
      <w:pPr>
        <w:pStyle w:val="Ingenmellomrom"/>
        <w:numPr>
          <w:ilvl w:val="0"/>
          <w:numId w:val="15"/>
        </w:numPr>
        <w:rPr>
          <w:lang w:val="en-US"/>
        </w:rPr>
      </w:pPr>
      <w:r w:rsidRPr="004A7378">
        <w:rPr>
          <w:lang w:val="en-US"/>
        </w:rPr>
        <w:t>Allocate sorties (by percent) to the following:</w:t>
      </w:r>
    </w:p>
    <w:p w:rsidR="00ED668F" w:rsidRDefault="00ED668F" w:rsidP="00ED668F">
      <w:pPr>
        <w:pStyle w:val="Ingenmellomrom"/>
        <w:numPr>
          <w:ilvl w:val="1"/>
          <w:numId w:val="15"/>
        </w:numPr>
      </w:pPr>
      <w:r>
        <w:t>DCA</w:t>
      </w:r>
    </w:p>
    <w:p w:rsidR="00ED668F" w:rsidRDefault="00ED668F" w:rsidP="00ED668F">
      <w:pPr>
        <w:pStyle w:val="Ingenmellomrom"/>
        <w:numPr>
          <w:ilvl w:val="1"/>
          <w:numId w:val="15"/>
        </w:numPr>
      </w:pPr>
      <w:r>
        <w:t>OCA</w:t>
      </w:r>
    </w:p>
    <w:p w:rsidR="00ED668F" w:rsidRDefault="00ED668F" w:rsidP="00ED668F">
      <w:pPr>
        <w:pStyle w:val="Ingenmellomrom"/>
        <w:numPr>
          <w:ilvl w:val="1"/>
          <w:numId w:val="15"/>
        </w:numPr>
      </w:pPr>
      <w:r>
        <w:t>AI</w:t>
      </w:r>
    </w:p>
    <w:p w:rsidR="00ED668F" w:rsidRDefault="00ED668F" w:rsidP="00ED668F">
      <w:pPr>
        <w:pStyle w:val="Ingenmellomrom"/>
        <w:numPr>
          <w:ilvl w:val="1"/>
          <w:numId w:val="15"/>
        </w:numPr>
      </w:pPr>
      <w:r>
        <w:t>CAS</w:t>
      </w:r>
    </w:p>
    <w:p w:rsidR="00ED668F" w:rsidRDefault="00ED668F" w:rsidP="00ED668F">
      <w:pPr>
        <w:pStyle w:val="Ingenmellomrom"/>
        <w:numPr>
          <w:ilvl w:val="1"/>
          <w:numId w:val="15"/>
        </w:numPr>
      </w:pPr>
      <w:r>
        <w:t>Strike</w:t>
      </w:r>
    </w:p>
    <w:p w:rsidR="00ED668F" w:rsidRPr="004A7378" w:rsidRDefault="00ED668F" w:rsidP="00ED668F">
      <w:pPr>
        <w:pStyle w:val="Ingenmellomrom"/>
        <w:numPr>
          <w:ilvl w:val="0"/>
          <w:numId w:val="15"/>
        </w:numPr>
        <w:rPr>
          <w:lang w:val="en-US"/>
        </w:rPr>
      </w:pPr>
      <w:r w:rsidRPr="004A7378">
        <w:rPr>
          <w:lang w:val="en-US"/>
        </w:rPr>
        <w:t>Assign priorities to regions/sectors for the coming ATO period</w:t>
      </w:r>
      <w:r w:rsidR="00A95147">
        <w:rPr>
          <w:lang w:val="en-US"/>
        </w:rPr>
        <w:t>.</w:t>
      </w:r>
    </w:p>
    <w:p w:rsidR="00A95147" w:rsidRPr="004A7378" w:rsidRDefault="00A95147" w:rsidP="00A95147">
      <w:pPr>
        <w:pStyle w:val="Ingenmellomrom"/>
        <w:numPr>
          <w:ilvl w:val="0"/>
          <w:numId w:val="15"/>
        </w:numPr>
        <w:rPr>
          <w:lang w:val="en-US"/>
        </w:rPr>
      </w:pPr>
      <w:r>
        <w:rPr>
          <w:lang w:val="en-US"/>
        </w:rPr>
        <w:t>As r</w:t>
      </w:r>
      <w:r w:rsidRPr="004A7378">
        <w:rPr>
          <w:lang w:val="en-US"/>
        </w:rPr>
        <w:t>esponsible for the AI campaign to defeat the enemy</w:t>
      </w:r>
      <w:r>
        <w:rPr>
          <w:lang w:val="en-US"/>
        </w:rPr>
        <w:t>:</w:t>
      </w:r>
    </w:p>
    <w:p w:rsidR="00ED668F" w:rsidRDefault="00ED668F" w:rsidP="00A95147">
      <w:pPr>
        <w:pStyle w:val="Ingenmellomrom"/>
        <w:numPr>
          <w:ilvl w:val="1"/>
          <w:numId w:val="15"/>
        </w:numPr>
        <w:rPr>
          <w:lang w:val="en-US"/>
        </w:rPr>
      </w:pPr>
      <w:r w:rsidRPr="004A7378">
        <w:rPr>
          <w:lang w:val="en-US"/>
        </w:rPr>
        <w:t xml:space="preserve">In </w:t>
      </w:r>
      <w:r w:rsidR="00A95147" w:rsidRPr="004A7378">
        <w:rPr>
          <w:lang w:val="en-US"/>
        </w:rPr>
        <w:t>collaboration</w:t>
      </w:r>
      <w:r w:rsidRPr="004A7378">
        <w:rPr>
          <w:lang w:val="en-US"/>
        </w:rPr>
        <w:t xml:space="preserve"> with VIS, publish </w:t>
      </w:r>
      <w:r w:rsidR="00A95147">
        <w:rPr>
          <w:lang w:val="en-US"/>
        </w:rPr>
        <w:t>the Joint Prioritized Target List (</w:t>
      </w:r>
      <w:r w:rsidRPr="004A7378">
        <w:rPr>
          <w:lang w:val="en-US"/>
        </w:rPr>
        <w:t>JPTL</w:t>
      </w:r>
      <w:r w:rsidR="00A95147">
        <w:rPr>
          <w:lang w:val="en-US"/>
        </w:rPr>
        <w:t>) for the coming ATO period.</w:t>
      </w:r>
    </w:p>
    <w:p w:rsidR="00A95147" w:rsidRPr="00A95147" w:rsidRDefault="00A95147" w:rsidP="00A95147">
      <w:pPr>
        <w:pStyle w:val="Ingenmellomrom"/>
        <w:numPr>
          <w:ilvl w:val="1"/>
          <w:numId w:val="15"/>
        </w:numPr>
        <w:rPr>
          <w:lang w:val="en-US"/>
        </w:rPr>
      </w:pPr>
      <w:r>
        <w:rPr>
          <w:lang w:val="en-US"/>
        </w:rPr>
        <w:t xml:space="preserve">In collaboration with VIS, publish the Time Sensitive Target (TST) matrix for the </w:t>
      </w:r>
      <w:proofErr w:type="spellStart"/>
      <w:r>
        <w:rPr>
          <w:lang w:val="en-US"/>
        </w:rPr>
        <w:t>comping</w:t>
      </w:r>
      <w:proofErr w:type="spellEnd"/>
      <w:r>
        <w:rPr>
          <w:lang w:val="en-US"/>
        </w:rPr>
        <w:t xml:space="preserve"> ATO period.</w:t>
      </w:r>
    </w:p>
    <w:p w:rsidR="0070283A" w:rsidRDefault="00ED668F" w:rsidP="0070283A">
      <w:pPr>
        <w:pStyle w:val="Ingenmellomrom"/>
        <w:numPr>
          <w:ilvl w:val="0"/>
          <w:numId w:val="15"/>
        </w:numPr>
        <w:rPr>
          <w:lang w:val="en-US"/>
        </w:rPr>
      </w:pPr>
      <w:r w:rsidRPr="004A7378">
        <w:rPr>
          <w:lang w:val="en-US"/>
        </w:rPr>
        <w:t xml:space="preserve">Give additional guidance and priorities </w:t>
      </w:r>
      <w:r w:rsidR="00A95147">
        <w:rPr>
          <w:lang w:val="en-US"/>
        </w:rPr>
        <w:t xml:space="preserve">for air operations </w:t>
      </w:r>
      <w:r w:rsidRPr="004A7378">
        <w:rPr>
          <w:lang w:val="en-US"/>
        </w:rPr>
        <w:t>as needed</w:t>
      </w:r>
    </w:p>
    <w:p w:rsidR="0070283A" w:rsidRDefault="004A7378" w:rsidP="0070283A">
      <w:pPr>
        <w:pStyle w:val="Ingenmellomrom"/>
        <w:numPr>
          <w:ilvl w:val="0"/>
          <w:numId w:val="15"/>
        </w:numPr>
        <w:rPr>
          <w:lang w:val="en-US"/>
        </w:rPr>
      </w:pPr>
      <w:r>
        <w:rPr>
          <w:lang w:val="en-US"/>
        </w:rPr>
        <w:t>Provide guidance for risk level for AWACS and tankers (operating further back or forward)</w:t>
      </w:r>
    </w:p>
    <w:p w:rsidR="00A95147" w:rsidRDefault="00A95147" w:rsidP="0070283A">
      <w:pPr>
        <w:pStyle w:val="Ingenmellomrom"/>
        <w:numPr>
          <w:ilvl w:val="0"/>
          <w:numId w:val="15"/>
        </w:numPr>
        <w:rPr>
          <w:lang w:val="en-US"/>
        </w:rPr>
      </w:pPr>
      <w:r>
        <w:rPr>
          <w:lang w:val="en-US"/>
        </w:rPr>
        <w:t>Decide if tankers or AWACS should conduct surge operations</w:t>
      </w:r>
    </w:p>
    <w:p w:rsidR="004A7378" w:rsidRDefault="004A7378" w:rsidP="0070283A">
      <w:pPr>
        <w:pStyle w:val="Ingenmellomrom"/>
        <w:numPr>
          <w:ilvl w:val="0"/>
          <w:numId w:val="15"/>
        </w:numPr>
        <w:rPr>
          <w:lang w:val="en-US"/>
        </w:rPr>
      </w:pPr>
      <w:r>
        <w:rPr>
          <w:lang w:val="en-US"/>
        </w:rPr>
        <w:t>Can give directions for</w:t>
      </w:r>
      <w:r w:rsidR="00A95147">
        <w:rPr>
          <w:lang w:val="en-US"/>
        </w:rPr>
        <w:t xml:space="preserve"> placement of Patriot Air Defens</w:t>
      </w:r>
      <w:r>
        <w:rPr>
          <w:lang w:val="en-US"/>
        </w:rPr>
        <w:t>e battalions</w:t>
      </w:r>
    </w:p>
    <w:p w:rsidR="00B45B0B" w:rsidRPr="004A7378" w:rsidRDefault="00B45B0B" w:rsidP="0070283A">
      <w:pPr>
        <w:pStyle w:val="Ingenmellomrom"/>
        <w:numPr>
          <w:ilvl w:val="0"/>
          <w:numId w:val="15"/>
        </w:numPr>
        <w:rPr>
          <w:lang w:val="en-US"/>
        </w:rPr>
      </w:pPr>
      <w:r>
        <w:rPr>
          <w:lang w:val="en-US"/>
        </w:rPr>
        <w:t>Can give directions for intelligence collection mission to support VIS and the targeting effort.</w:t>
      </w:r>
    </w:p>
    <w:p w:rsidR="0070283A" w:rsidRDefault="0070283A" w:rsidP="0070283A">
      <w:pPr>
        <w:pStyle w:val="Overskrift1"/>
      </w:pPr>
      <w:r>
        <w:t>INPUTS</w:t>
      </w:r>
    </w:p>
    <w:p w:rsidR="00ED668F" w:rsidRDefault="00ED668F" w:rsidP="0070283A">
      <w:pPr>
        <w:pStyle w:val="Ingenmellomrom"/>
        <w:numPr>
          <w:ilvl w:val="0"/>
          <w:numId w:val="14"/>
        </w:numPr>
      </w:pPr>
      <w:r>
        <w:t>VIS INTSUM</w:t>
      </w:r>
      <w:r w:rsidR="0088390B">
        <w:t xml:space="preserve"> (</w:t>
      </w:r>
      <w:proofErr w:type="spellStart"/>
      <w:r w:rsidR="0088390B">
        <w:t>Intelligence</w:t>
      </w:r>
      <w:proofErr w:type="spellEnd"/>
      <w:r w:rsidR="0088390B">
        <w:t xml:space="preserve"> </w:t>
      </w:r>
      <w:proofErr w:type="spellStart"/>
      <w:r w:rsidR="0088390B">
        <w:t>summary</w:t>
      </w:r>
      <w:proofErr w:type="spellEnd"/>
      <w:r w:rsidR="0088390B">
        <w:t>)</w:t>
      </w:r>
    </w:p>
    <w:p w:rsidR="0070283A" w:rsidRPr="0088390B" w:rsidRDefault="00ED668F" w:rsidP="0070283A">
      <w:pPr>
        <w:pStyle w:val="Ingenmellomrom"/>
        <w:numPr>
          <w:ilvl w:val="0"/>
          <w:numId w:val="14"/>
        </w:numPr>
        <w:rPr>
          <w:lang w:val="en-US"/>
        </w:rPr>
      </w:pPr>
      <w:r w:rsidRPr="0088390B">
        <w:rPr>
          <w:lang w:val="en-US"/>
        </w:rPr>
        <w:t>VIS I</w:t>
      </w:r>
      <w:r w:rsidR="0070283A" w:rsidRPr="0088390B">
        <w:rPr>
          <w:lang w:val="en-US"/>
        </w:rPr>
        <w:t>NTREP</w:t>
      </w:r>
      <w:r w:rsidRPr="0088390B">
        <w:rPr>
          <w:lang w:val="en-US"/>
        </w:rPr>
        <w:t xml:space="preserve"> + other INTREPs</w:t>
      </w:r>
      <w:r w:rsidR="0088390B" w:rsidRPr="0088390B">
        <w:rPr>
          <w:lang w:val="en-US"/>
        </w:rPr>
        <w:t xml:space="preserve"> (Intelligence reports)</w:t>
      </w:r>
    </w:p>
    <w:p w:rsidR="00A95147" w:rsidRDefault="00A95147" w:rsidP="00A95147">
      <w:pPr>
        <w:pStyle w:val="Ingenmellomrom"/>
        <w:numPr>
          <w:ilvl w:val="0"/>
          <w:numId w:val="14"/>
        </w:numPr>
        <w:rPr>
          <w:lang w:val="en-US"/>
        </w:rPr>
      </w:pPr>
      <w:r>
        <w:rPr>
          <w:lang w:val="en-US"/>
        </w:rPr>
        <w:t>Orders (From CJTF-82=campaign designers)</w:t>
      </w:r>
    </w:p>
    <w:p w:rsidR="0070283A" w:rsidRPr="00A95147" w:rsidRDefault="0070283A" w:rsidP="00A95147">
      <w:pPr>
        <w:pStyle w:val="Ingenmellomrom"/>
        <w:numPr>
          <w:ilvl w:val="0"/>
          <w:numId w:val="14"/>
        </w:numPr>
        <w:rPr>
          <w:lang w:val="en-US"/>
        </w:rPr>
      </w:pPr>
      <w:r w:rsidRPr="00A95147">
        <w:rPr>
          <w:lang w:val="en-US"/>
        </w:rPr>
        <w:t>Media</w:t>
      </w:r>
      <w:r w:rsidR="00A95147" w:rsidRPr="00A95147">
        <w:rPr>
          <w:lang w:val="en-US"/>
        </w:rPr>
        <w:t xml:space="preserve"> </w:t>
      </w:r>
      <w:r w:rsidR="00A95147">
        <w:rPr>
          <w:lang w:val="en-US"/>
        </w:rPr>
        <w:t>(Provided by campaign designers)</w:t>
      </w:r>
    </w:p>
    <w:p w:rsidR="00A95147" w:rsidRPr="00701198" w:rsidRDefault="00A95147" w:rsidP="00A95147">
      <w:pPr>
        <w:pStyle w:val="Ingenmellomrom"/>
        <w:numPr>
          <w:ilvl w:val="0"/>
          <w:numId w:val="14"/>
        </w:numPr>
        <w:rPr>
          <w:lang w:val="en-US"/>
        </w:rPr>
      </w:pPr>
      <w:r>
        <w:rPr>
          <w:lang w:val="en-US"/>
        </w:rPr>
        <w:t>Air Operations Plan (C</w:t>
      </w:r>
      <w:r w:rsidR="00ED668F" w:rsidRPr="004A7378">
        <w:rPr>
          <w:lang w:val="en-US"/>
        </w:rPr>
        <w:t>ampaign plan</w:t>
      </w:r>
      <w:r>
        <w:rPr>
          <w:lang w:val="en-US"/>
        </w:rPr>
        <w:t xml:space="preserve"> for air operations. Draft provided by campaign designers and can be adjusted by JFACC).</w:t>
      </w:r>
    </w:p>
    <w:p w:rsidR="0070283A" w:rsidRPr="000B325D" w:rsidRDefault="0070283A" w:rsidP="0070283A">
      <w:pPr>
        <w:pStyle w:val="Overskrift1"/>
      </w:pPr>
      <w:r>
        <w:t>OUTPUTS</w:t>
      </w:r>
    </w:p>
    <w:p w:rsidR="00A95147" w:rsidRDefault="00A95147" w:rsidP="001C307F">
      <w:pPr>
        <w:pStyle w:val="Ingenmellomrom"/>
        <w:numPr>
          <w:ilvl w:val="0"/>
          <w:numId w:val="5"/>
        </w:numPr>
        <w:rPr>
          <w:lang w:val="en-US"/>
        </w:rPr>
      </w:pPr>
      <w:r>
        <w:rPr>
          <w:lang w:val="en-US"/>
        </w:rPr>
        <w:t>Air Operations Plan</w:t>
      </w:r>
    </w:p>
    <w:p w:rsidR="00A95147" w:rsidRDefault="00A95147" w:rsidP="00A95147">
      <w:pPr>
        <w:pStyle w:val="Ingenmellomrom"/>
        <w:numPr>
          <w:ilvl w:val="1"/>
          <w:numId w:val="5"/>
        </w:numPr>
        <w:rPr>
          <w:lang w:val="en-US"/>
        </w:rPr>
      </w:pPr>
      <w:r>
        <w:rPr>
          <w:lang w:val="en-US"/>
        </w:rPr>
        <w:t>Can be published in new versions as required by the JFACC. (Not required)</w:t>
      </w:r>
    </w:p>
    <w:p w:rsidR="00ED668F" w:rsidRDefault="00ED668F" w:rsidP="001C307F">
      <w:pPr>
        <w:pStyle w:val="Ingenmellomrom"/>
        <w:numPr>
          <w:ilvl w:val="0"/>
          <w:numId w:val="5"/>
        </w:numPr>
        <w:rPr>
          <w:lang w:val="en-US"/>
        </w:rPr>
      </w:pPr>
      <w:r w:rsidRPr="004A7378">
        <w:rPr>
          <w:lang w:val="en-US"/>
        </w:rPr>
        <w:t xml:space="preserve">Air Operations Directive (including where Patriot Air </w:t>
      </w:r>
      <w:proofErr w:type="spellStart"/>
      <w:r w:rsidRPr="004A7378">
        <w:rPr>
          <w:lang w:val="en-US"/>
        </w:rPr>
        <w:t>Defence</w:t>
      </w:r>
      <w:proofErr w:type="spellEnd"/>
      <w:r w:rsidRPr="004A7378">
        <w:rPr>
          <w:lang w:val="en-US"/>
        </w:rPr>
        <w:t xml:space="preserve"> </w:t>
      </w:r>
      <w:proofErr w:type="spellStart"/>
      <w:r w:rsidRPr="004A7378">
        <w:rPr>
          <w:lang w:val="en-US"/>
        </w:rPr>
        <w:t>batt</w:t>
      </w:r>
      <w:proofErr w:type="spellEnd"/>
      <w:r w:rsidRPr="004A7378">
        <w:rPr>
          <w:lang w:val="en-US"/>
        </w:rPr>
        <w:t xml:space="preserve"> should be</w:t>
      </w:r>
      <w:r w:rsidR="004A7378">
        <w:rPr>
          <w:lang w:val="en-US"/>
        </w:rPr>
        <w:t xml:space="preserve"> located</w:t>
      </w:r>
      <w:r w:rsidRPr="004A7378">
        <w:rPr>
          <w:lang w:val="en-US"/>
        </w:rPr>
        <w:t>)</w:t>
      </w:r>
    </w:p>
    <w:p w:rsidR="00A95147" w:rsidRPr="004A7378" w:rsidRDefault="00A95147" w:rsidP="00A95147">
      <w:pPr>
        <w:pStyle w:val="Ingenmellomrom"/>
        <w:numPr>
          <w:ilvl w:val="1"/>
          <w:numId w:val="5"/>
        </w:numPr>
        <w:rPr>
          <w:lang w:val="en-US"/>
        </w:rPr>
      </w:pPr>
      <w:r>
        <w:rPr>
          <w:lang w:val="en-US"/>
        </w:rPr>
        <w:t>Published before each ATO.</w:t>
      </w:r>
    </w:p>
    <w:p w:rsidR="00A95147" w:rsidRPr="00A95147" w:rsidRDefault="00A95147" w:rsidP="001C307F">
      <w:pPr>
        <w:pStyle w:val="Ingenmellomrom"/>
        <w:numPr>
          <w:ilvl w:val="0"/>
          <w:numId w:val="5"/>
        </w:numPr>
        <w:rPr>
          <w:lang w:val="en-US"/>
        </w:rPr>
      </w:pPr>
      <w:r w:rsidRPr="00A95147">
        <w:rPr>
          <w:lang w:val="en-US"/>
        </w:rPr>
        <w:t xml:space="preserve">JPTL </w:t>
      </w:r>
    </w:p>
    <w:p w:rsidR="00A95147" w:rsidRPr="00A95147" w:rsidRDefault="00A95147" w:rsidP="00A95147">
      <w:pPr>
        <w:pStyle w:val="Ingenmellomrom"/>
        <w:numPr>
          <w:ilvl w:val="1"/>
          <w:numId w:val="5"/>
        </w:numPr>
        <w:rPr>
          <w:lang w:val="en-US"/>
        </w:rPr>
      </w:pPr>
      <w:proofErr w:type="spellStart"/>
      <w:r w:rsidRPr="00A95147">
        <w:rPr>
          <w:lang w:val="en-US"/>
        </w:rPr>
        <w:t>Publishe</w:t>
      </w:r>
      <w:proofErr w:type="spellEnd"/>
      <w:r>
        <w:t xml:space="preserve">d </w:t>
      </w:r>
      <w:proofErr w:type="spellStart"/>
      <w:r>
        <w:t>before</w:t>
      </w:r>
      <w:proofErr w:type="spellEnd"/>
      <w:r>
        <w:t xml:space="preserve"> </w:t>
      </w:r>
      <w:proofErr w:type="spellStart"/>
      <w:r>
        <w:t>each</w:t>
      </w:r>
      <w:proofErr w:type="spellEnd"/>
      <w:r>
        <w:t xml:space="preserve"> ATO.</w:t>
      </w:r>
    </w:p>
    <w:p w:rsidR="00ED668F" w:rsidRPr="00A95147" w:rsidRDefault="00ED668F" w:rsidP="001C307F">
      <w:pPr>
        <w:pStyle w:val="Ingenmellomrom"/>
        <w:numPr>
          <w:ilvl w:val="0"/>
          <w:numId w:val="5"/>
        </w:numPr>
        <w:rPr>
          <w:lang w:val="en-US"/>
        </w:rPr>
      </w:pPr>
      <w:r w:rsidRPr="00A95147">
        <w:rPr>
          <w:lang w:val="en-US"/>
        </w:rPr>
        <w:lastRenderedPageBreak/>
        <w:t>TST matrix (</w:t>
      </w:r>
      <w:r w:rsidR="00A95147">
        <w:rPr>
          <w:lang w:val="en-US"/>
        </w:rPr>
        <w:t>As part of the JPTL)</w:t>
      </w:r>
    </w:p>
    <w:p w:rsidR="00A95147" w:rsidRPr="00B45B0B" w:rsidRDefault="00A95147" w:rsidP="00A95147">
      <w:pPr>
        <w:pStyle w:val="Ingenmellomrom"/>
        <w:numPr>
          <w:ilvl w:val="1"/>
          <w:numId w:val="5"/>
        </w:numPr>
        <w:rPr>
          <w:lang w:val="en-US"/>
        </w:rPr>
      </w:pPr>
      <w:proofErr w:type="spellStart"/>
      <w:r>
        <w:t>Published</w:t>
      </w:r>
      <w:proofErr w:type="spellEnd"/>
      <w:r>
        <w:t xml:space="preserve"> </w:t>
      </w:r>
      <w:proofErr w:type="spellStart"/>
      <w:r>
        <w:t>before</w:t>
      </w:r>
      <w:proofErr w:type="spellEnd"/>
      <w:r>
        <w:t xml:space="preserve"> </w:t>
      </w:r>
      <w:proofErr w:type="spellStart"/>
      <w:r>
        <w:t>each</w:t>
      </w:r>
      <w:proofErr w:type="spellEnd"/>
      <w:r>
        <w:t xml:space="preserve"> ATO.</w:t>
      </w:r>
    </w:p>
    <w:p w:rsidR="00B45B0B" w:rsidRDefault="00B45B0B" w:rsidP="00B45B0B">
      <w:pPr>
        <w:pStyle w:val="Ingenmellomrom"/>
      </w:pPr>
    </w:p>
    <w:p w:rsidR="006573DA" w:rsidRPr="00854A1B" w:rsidRDefault="006573DA" w:rsidP="006573DA">
      <w:pPr>
        <w:pStyle w:val="Overskrift1"/>
        <w:rPr>
          <w:lang w:val="en-US"/>
        </w:rPr>
      </w:pPr>
      <w:r>
        <w:rPr>
          <w:lang w:val="en-US"/>
        </w:rPr>
        <w:t>DETAILED TIMELINE</w:t>
      </w:r>
    </w:p>
    <w:p w:rsidR="006573DA" w:rsidRPr="00C178F8" w:rsidRDefault="006573DA" w:rsidP="006573DA">
      <w:pPr>
        <w:pStyle w:val="Ingenmellomrom"/>
        <w:numPr>
          <w:ilvl w:val="0"/>
          <w:numId w:val="16"/>
        </w:numPr>
        <w:rPr>
          <w:lang w:val="en-US"/>
        </w:rPr>
      </w:pPr>
      <w:r w:rsidRPr="00C178F8">
        <w:rPr>
          <w:lang w:val="en-US"/>
        </w:rPr>
        <w:t>Day 1: Event (Sunday)</w:t>
      </w:r>
    </w:p>
    <w:p w:rsidR="006573DA" w:rsidRPr="00C178F8" w:rsidRDefault="006573DA" w:rsidP="006573DA">
      <w:pPr>
        <w:pStyle w:val="Ingenmellomrom"/>
        <w:numPr>
          <w:ilvl w:val="0"/>
          <w:numId w:val="16"/>
        </w:numPr>
        <w:rPr>
          <w:lang w:val="en-US"/>
        </w:rPr>
      </w:pPr>
      <w:r w:rsidRPr="00C178F8">
        <w:rPr>
          <w:lang w:val="en-US"/>
        </w:rPr>
        <w:t>Day 2: AARs and BDAs to be provided</w:t>
      </w:r>
      <w:r>
        <w:rPr>
          <w:lang w:val="en-US"/>
        </w:rPr>
        <w:t xml:space="preserve"> by pilots</w:t>
      </w:r>
      <w:r w:rsidRPr="00C178F8">
        <w:rPr>
          <w:lang w:val="en-US"/>
        </w:rPr>
        <w:t xml:space="preserve"> (Monday)</w:t>
      </w:r>
    </w:p>
    <w:p w:rsidR="006573DA" w:rsidRPr="00C178F8" w:rsidRDefault="006573DA" w:rsidP="006573DA">
      <w:pPr>
        <w:pStyle w:val="Ingenmellomrom"/>
        <w:numPr>
          <w:ilvl w:val="0"/>
          <w:numId w:val="16"/>
        </w:numPr>
        <w:rPr>
          <w:lang w:val="en-US"/>
        </w:rPr>
      </w:pPr>
      <w:r w:rsidRPr="00C178F8">
        <w:rPr>
          <w:lang w:val="en-US"/>
        </w:rPr>
        <w:t xml:space="preserve">Day 3-8: VIS production and publish new </w:t>
      </w:r>
      <w:r>
        <w:rPr>
          <w:lang w:val="en-US"/>
        </w:rPr>
        <w:t>INTSUM</w:t>
      </w:r>
      <w:r w:rsidRPr="00C178F8">
        <w:rPr>
          <w:lang w:val="en-US"/>
        </w:rPr>
        <w:t xml:space="preserve"> NLT Day 8 (Monday)</w:t>
      </w:r>
    </w:p>
    <w:p w:rsidR="006573DA" w:rsidRPr="00C178F8" w:rsidRDefault="006573DA" w:rsidP="006573DA">
      <w:pPr>
        <w:pStyle w:val="Ingenmellomrom"/>
        <w:numPr>
          <w:ilvl w:val="0"/>
          <w:numId w:val="16"/>
        </w:numPr>
        <w:rPr>
          <w:lang w:val="en-US"/>
        </w:rPr>
      </w:pPr>
      <w:r w:rsidRPr="00C178F8">
        <w:rPr>
          <w:lang w:val="en-US"/>
        </w:rPr>
        <w:t xml:space="preserve">Day 8-12: </w:t>
      </w:r>
      <w:r>
        <w:rPr>
          <w:lang w:val="en-US"/>
        </w:rPr>
        <w:t>JFACC</w:t>
      </w:r>
      <w:r w:rsidRPr="00C178F8">
        <w:rPr>
          <w:lang w:val="en-US"/>
        </w:rPr>
        <w:t xml:space="preserve"> guida</w:t>
      </w:r>
      <w:r>
        <w:rPr>
          <w:lang w:val="en-US"/>
        </w:rPr>
        <w:t>n</w:t>
      </w:r>
      <w:r w:rsidRPr="00C178F8">
        <w:rPr>
          <w:lang w:val="en-US"/>
        </w:rPr>
        <w:t>ce to AOC (</w:t>
      </w:r>
      <w:r>
        <w:rPr>
          <w:lang w:val="en-US"/>
        </w:rPr>
        <w:t>publish new AOD, NLT Day 12, Friday</w:t>
      </w:r>
      <w:r w:rsidRPr="00C178F8">
        <w:rPr>
          <w:lang w:val="en-US"/>
        </w:rPr>
        <w:t>) (supported by VIS</w:t>
      </w:r>
      <w:r>
        <w:rPr>
          <w:lang w:val="en-US"/>
        </w:rPr>
        <w:t xml:space="preserve"> throughout</w:t>
      </w:r>
      <w:r w:rsidRPr="00C178F8">
        <w:rPr>
          <w:lang w:val="en-US"/>
        </w:rPr>
        <w:t>)</w:t>
      </w:r>
    </w:p>
    <w:p w:rsidR="006573DA" w:rsidRPr="00C178F8" w:rsidRDefault="006573DA" w:rsidP="006573DA">
      <w:pPr>
        <w:pStyle w:val="Ingenmellomrom"/>
        <w:numPr>
          <w:ilvl w:val="0"/>
          <w:numId w:val="16"/>
        </w:numPr>
        <w:rPr>
          <w:lang w:val="en-US"/>
        </w:rPr>
      </w:pPr>
      <w:r w:rsidRPr="00C178F8">
        <w:rPr>
          <w:lang w:val="en-US"/>
        </w:rPr>
        <w:t xml:space="preserve">Day 12: AOC work day: </w:t>
      </w:r>
      <w:proofErr w:type="spellStart"/>
      <w:r w:rsidRPr="00C178F8">
        <w:rPr>
          <w:lang w:val="en-US"/>
        </w:rPr>
        <w:t>Taskings</w:t>
      </w:r>
      <w:proofErr w:type="spellEnd"/>
      <w:r w:rsidRPr="00C178F8">
        <w:rPr>
          <w:lang w:val="en-US"/>
        </w:rPr>
        <w:t>/briefing/assignments (Friday)</w:t>
      </w:r>
    </w:p>
    <w:p w:rsidR="006573DA" w:rsidRPr="00C178F8" w:rsidRDefault="006573DA" w:rsidP="006573DA">
      <w:pPr>
        <w:pStyle w:val="Ingenmellomrom"/>
        <w:numPr>
          <w:ilvl w:val="0"/>
          <w:numId w:val="16"/>
        </w:numPr>
        <w:rPr>
          <w:lang w:val="en-US"/>
        </w:rPr>
      </w:pPr>
      <w:r w:rsidRPr="00C178F8">
        <w:rPr>
          <w:lang w:val="en-US"/>
        </w:rPr>
        <w:t>Day 13+14: Pilots planning days</w:t>
      </w:r>
    </w:p>
    <w:p w:rsidR="006573DA" w:rsidRPr="00C178F8" w:rsidRDefault="006573DA" w:rsidP="006573DA">
      <w:pPr>
        <w:pStyle w:val="Ingenmellomrom"/>
        <w:numPr>
          <w:ilvl w:val="0"/>
          <w:numId w:val="16"/>
        </w:numPr>
        <w:rPr>
          <w:lang w:val="en-US"/>
        </w:rPr>
      </w:pPr>
      <w:r w:rsidRPr="00C178F8">
        <w:rPr>
          <w:lang w:val="en-US"/>
        </w:rPr>
        <w:t>Day 14: Event (Sunday)</w:t>
      </w:r>
    </w:p>
    <w:p w:rsidR="00B45B0B" w:rsidRDefault="00B45B0B" w:rsidP="00B45B0B">
      <w:pPr>
        <w:pStyle w:val="Overskrift1"/>
        <w:numPr>
          <w:ilvl w:val="0"/>
          <w:numId w:val="0"/>
        </w:numPr>
        <w:ind w:left="432"/>
      </w:pPr>
    </w:p>
    <w:p w:rsidR="00B45B0B" w:rsidRPr="00B45B0B" w:rsidRDefault="00B45B0B" w:rsidP="00B45B0B">
      <w:pPr>
        <w:pStyle w:val="Overskrift1"/>
        <w:rPr>
          <w:lang w:val="en-US"/>
        </w:rPr>
      </w:pPr>
      <w:r w:rsidRPr="00B45B0B">
        <w:rPr>
          <w:lang w:val="en-US"/>
        </w:rPr>
        <w:t>EXAMPLES</w:t>
      </w:r>
    </w:p>
    <w:p w:rsidR="00B45B0B" w:rsidRPr="00B45B0B" w:rsidRDefault="00B45B0B" w:rsidP="00B45B0B">
      <w:pPr>
        <w:pStyle w:val="Overskrift2"/>
        <w:rPr>
          <w:lang w:val="en-US"/>
        </w:rPr>
      </w:pPr>
      <w:r w:rsidRPr="00B45B0B">
        <w:rPr>
          <w:lang w:val="en-US"/>
        </w:rPr>
        <w:t>Example Master Target List:</w:t>
      </w:r>
    </w:p>
    <w:p w:rsidR="00B45B0B" w:rsidRDefault="00B45B0B" w:rsidP="00B45B0B">
      <w:pPr>
        <w:pStyle w:val="Ingenmellomrom"/>
        <w:rPr>
          <w:lang w:val="en-US"/>
        </w:rPr>
      </w:pPr>
      <w:r>
        <w:rPr>
          <w:noProof/>
        </w:rPr>
        <w:drawing>
          <wp:inline distT="0" distB="0" distL="0" distR="0">
            <wp:extent cx="5760720" cy="1657807"/>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1657807"/>
                    </a:xfrm>
                    <a:prstGeom prst="rect">
                      <a:avLst/>
                    </a:prstGeom>
                    <a:noFill/>
                    <a:ln w="9525">
                      <a:noFill/>
                      <a:miter lim="800000"/>
                      <a:headEnd/>
                      <a:tailEnd/>
                    </a:ln>
                  </pic:spPr>
                </pic:pic>
              </a:graphicData>
            </a:graphic>
          </wp:inline>
        </w:drawing>
      </w:r>
    </w:p>
    <w:p w:rsidR="00B45B0B" w:rsidRDefault="00B45B0B" w:rsidP="00B45B0B">
      <w:pPr>
        <w:pStyle w:val="Ingenmellomrom"/>
        <w:rPr>
          <w:lang w:val="en-US"/>
        </w:rPr>
      </w:pPr>
    </w:p>
    <w:p w:rsidR="00B45B0B" w:rsidRDefault="00B45B0B" w:rsidP="00B45B0B">
      <w:pPr>
        <w:pStyle w:val="Ingenmellomrom"/>
        <w:rPr>
          <w:lang w:val="en-US"/>
        </w:rPr>
      </w:pPr>
    </w:p>
    <w:p w:rsidR="00B45B0B" w:rsidRDefault="00B45B0B" w:rsidP="00B45B0B">
      <w:pPr>
        <w:pStyle w:val="Overskrift2"/>
        <w:rPr>
          <w:lang w:val="en-US"/>
        </w:rPr>
      </w:pPr>
      <w:r>
        <w:rPr>
          <w:lang w:val="en-US"/>
        </w:rPr>
        <w:lastRenderedPageBreak/>
        <w:t>Example JPTL and TST Matrix:</w:t>
      </w:r>
    </w:p>
    <w:p w:rsidR="00B45B0B" w:rsidRPr="00B45B0B" w:rsidRDefault="00B45B0B" w:rsidP="00B45B0B">
      <w:pPr>
        <w:pStyle w:val="Ingenmellomrom"/>
        <w:rPr>
          <w:lang w:val="en-US"/>
        </w:rPr>
      </w:pPr>
      <w:r>
        <w:rPr>
          <w:noProof/>
        </w:rPr>
        <w:drawing>
          <wp:inline distT="0" distB="0" distL="0" distR="0">
            <wp:extent cx="4401419" cy="3018283"/>
            <wp:effectExtent l="19050" t="0" r="0" b="0"/>
            <wp:docPr id="2"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99964" cy="3017285"/>
                    </a:xfrm>
                    <a:prstGeom prst="rect">
                      <a:avLst/>
                    </a:prstGeom>
                    <a:noFill/>
                    <a:ln w="9525">
                      <a:noFill/>
                      <a:miter lim="800000"/>
                      <a:headEnd/>
                      <a:tailEnd/>
                    </a:ln>
                  </pic:spPr>
                </pic:pic>
              </a:graphicData>
            </a:graphic>
          </wp:inline>
        </w:drawing>
      </w:r>
    </w:p>
    <w:p w:rsidR="00ED668F" w:rsidRPr="004A7378" w:rsidRDefault="00ED668F" w:rsidP="00A95147">
      <w:pPr>
        <w:pStyle w:val="Ingenmellomrom"/>
        <w:ind w:left="1440"/>
        <w:rPr>
          <w:lang w:val="en-US"/>
        </w:rPr>
      </w:pPr>
    </w:p>
    <w:sectPr w:rsidR="00ED668F" w:rsidRPr="004A7378"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2D0" w:rsidRDefault="005C12D0" w:rsidP="00465966">
      <w:pPr>
        <w:spacing w:after="0" w:line="240" w:lineRule="auto"/>
      </w:pPr>
      <w:r>
        <w:separator/>
      </w:r>
    </w:p>
  </w:endnote>
  <w:endnote w:type="continuationSeparator" w:id="0">
    <w:p w:rsidR="005C12D0" w:rsidRDefault="005C12D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4A7378" w:rsidRDefault="00753AD3" w:rsidP="00753AD3">
    <w:pPr>
      <w:pStyle w:val="Bunntekst"/>
      <w:jc w:val="center"/>
      <w:rPr>
        <w:sz w:val="16"/>
        <w:lang w:val="en-US"/>
      </w:rPr>
    </w:pPr>
    <w:r w:rsidRPr="004A7378">
      <w:rPr>
        <w:b/>
        <w:bCs/>
        <w:sz w:val="16"/>
        <w:lang w:val="en-US"/>
      </w:rPr>
      <w:t>DISCLAIMER:</w:t>
    </w:r>
  </w:p>
  <w:p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4A737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2D0" w:rsidRDefault="005C12D0" w:rsidP="00465966">
      <w:pPr>
        <w:spacing w:after="0" w:line="240" w:lineRule="auto"/>
      </w:pPr>
      <w:r>
        <w:separator/>
      </w:r>
    </w:p>
  </w:footnote>
  <w:footnote w:type="continuationSeparator" w:id="0">
    <w:p w:rsidR="005C12D0" w:rsidRDefault="005C12D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4"/>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useFELayout/>
  </w:compat>
  <w:rsids>
    <w:rsidRoot w:val="00465966"/>
    <w:rsid w:val="000E081B"/>
    <w:rsid w:val="0013150E"/>
    <w:rsid w:val="00147FE0"/>
    <w:rsid w:val="0017604D"/>
    <w:rsid w:val="001C307F"/>
    <w:rsid w:val="00343D16"/>
    <w:rsid w:val="003553B0"/>
    <w:rsid w:val="00465966"/>
    <w:rsid w:val="00474B2D"/>
    <w:rsid w:val="004921B9"/>
    <w:rsid w:val="004A7378"/>
    <w:rsid w:val="004D043D"/>
    <w:rsid w:val="00583DD4"/>
    <w:rsid w:val="005A1C85"/>
    <w:rsid w:val="005C12D0"/>
    <w:rsid w:val="006573DA"/>
    <w:rsid w:val="00677360"/>
    <w:rsid w:val="006A1F3A"/>
    <w:rsid w:val="0070283A"/>
    <w:rsid w:val="007230D7"/>
    <w:rsid w:val="00753AD3"/>
    <w:rsid w:val="007B22C3"/>
    <w:rsid w:val="00855A09"/>
    <w:rsid w:val="008618EF"/>
    <w:rsid w:val="0088390B"/>
    <w:rsid w:val="008962F3"/>
    <w:rsid w:val="0097287E"/>
    <w:rsid w:val="009A0DF5"/>
    <w:rsid w:val="009D73F8"/>
    <w:rsid w:val="009D78DE"/>
    <w:rsid w:val="00A1074B"/>
    <w:rsid w:val="00A95147"/>
    <w:rsid w:val="00B43144"/>
    <w:rsid w:val="00B45B0B"/>
    <w:rsid w:val="00BA6DB6"/>
    <w:rsid w:val="00D12A41"/>
    <w:rsid w:val="00E10257"/>
    <w:rsid w:val="00E23880"/>
    <w:rsid w:val="00E44377"/>
    <w:rsid w:val="00ED668F"/>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90FF4-4FF3-4098-8C2C-271EB9AA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761</Words>
  <Characters>4038</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9</cp:revision>
  <dcterms:created xsi:type="dcterms:W3CDTF">2020-07-19T05:45:00Z</dcterms:created>
  <dcterms:modified xsi:type="dcterms:W3CDTF">2020-07-25T19:48:00Z</dcterms:modified>
</cp:coreProperties>
</file>