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B85827" w:rsidRDefault="00D377B7" w:rsidP="00753AD3">
      <w:pPr>
        <w:pStyle w:val="Tittel"/>
        <w:jc w:val="center"/>
        <w:rPr>
          <w:lang w:val="en-US"/>
        </w:rPr>
      </w:pPr>
      <w:r>
        <w:rPr>
          <w:noProof/>
        </w:rPr>
        <w:drawing>
          <wp:inline distT="0" distB="0" distL="0" distR="0">
            <wp:extent cx="2419350" cy="2210341"/>
            <wp:effectExtent l="0" t="0" r="0" b="0"/>
            <wp:docPr id="3" name="Bilde 3" descr="D:\GIT PROJECTS\OPAT-background\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 PROJECTS\OPAT-background\CJTF-23 logo.png"/>
                    <pic:cNvPicPr>
                      <a:picLocks noChangeAspect="1" noChangeArrowheads="1"/>
                    </pic:cNvPicPr>
                  </pic:nvPicPr>
                  <pic:blipFill>
                    <a:blip r:embed="rId8" cstate="print"/>
                    <a:srcRect/>
                    <a:stretch>
                      <a:fillRect/>
                    </a:stretch>
                  </pic:blipFill>
                  <pic:spPr bwMode="auto">
                    <a:xfrm>
                      <a:off x="0" y="0"/>
                      <a:ext cx="2418550" cy="2209610"/>
                    </a:xfrm>
                    <a:prstGeom prst="rect">
                      <a:avLst/>
                    </a:prstGeom>
                    <a:noFill/>
                    <a:ln w="9525">
                      <a:noFill/>
                      <a:miter lim="800000"/>
                      <a:headEnd/>
                      <a:tailEnd/>
                    </a:ln>
                  </pic:spPr>
                </pic:pic>
              </a:graphicData>
            </a:graphic>
          </wp:inline>
        </w:drawing>
      </w:r>
    </w:p>
    <w:p w:rsidR="00753AD3" w:rsidRPr="00B85827" w:rsidRDefault="00753AD3" w:rsidP="00753AD3">
      <w:pPr>
        <w:pStyle w:val="Tittel"/>
        <w:jc w:val="center"/>
        <w:rPr>
          <w:lang w:val="en-US"/>
        </w:rPr>
      </w:pPr>
    </w:p>
    <w:p w:rsidR="00753AD3" w:rsidRPr="00B85827" w:rsidRDefault="00D12A41" w:rsidP="00753AD3">
      <w:pPr>
        <w:pStyle w:val="Tittel"/>
        <w:jc w:val="center"/>
        <w:rPr>
          <w:sz w:val="48"/>
          <w:lang w:val="en-US"/>
        </w:rPr>
      </w:pPr>
      <w:r w:rsidRPr="00B85827">
        <w:rPr>
          <w:sz w:val="48"/>
          <w:lang w:val="en-US"/>
        </w:rPr>
        <w:t>CJTF</w:t>
      </w:r>
      <w:r w:rsidR="004921B9" w:rsidRPr="00B85827">
        <w:rPr>
          <w:sz w:val="48"/>
          <w:lang w:val="en-US"/>
        </w:rPr>
        <w:t>-</w:t>
      </w:r>
      <w:r w:rsidR="00D377B7">
        <w:rPr>
          <w:sz w:val="48"/>
          <w:lang w:val="en-US"/>
        </w:rPr>
        <w:t>23</w:t>
      </w:r>
      <w:r w:rsidRPr="00B85827">
        <w:rPr>
          <w:sz w:val="48"/>
          <w:lang w:val="en-US"/>
        </w:rPr>
        <w:t xml:space="preserve"> OPERATION ORDER</w:t>
      </w:r>
    </w:p>
    <w:p w:rsidR="00343D16" w:rsidRPr="00B85827" w:rsidRDefault="00343D16" w:rsidP="00753AD3">
      <w:pPr>
        <w:pStyle w:val="Tittel"/>
        <w:jc w:val="center"/>
        <w:rPr>
          <w:sz w:val="48"/>
          <w:lang w:val="en-US"/>
        </w:rPr>
      </w:pPr>
      <w:r w:rsidRPr="00B85827">
        <w:rPr>
          <w:sz w:val="48"/>
          <w:lang w:val="en-US"/>
        </w:rPr>
        <w:t xml:space="preserve">OPERATION </w:t>
      </w:r>
      <w:r w:rsidR="00D377B7">
        <w:rPr>
          <w:sz w:val="48"/>
          <w:lang w:val="en-US"/>
        </w:rPr>
        <w:t>ARCTIC CITADEL</w:t>
      </w:r>
    </w:p>
    <w:p w:rsidR="00465966" w:rsidRPr="00B85827" w:rsidRDefault="00465966" w:rsidP="0017604D">
      <w:pPr>
        <w:pStyle w:val="Overskrift1"/>
        <w:rPr>
          <w:lang w:val="en-US"/>
        </w:rPr>
      </w:pPr>
      <w:r w:rsidRPr="00B85827">
        <w:rPr>
          <w:lang w:val="en-US"/>
        </w:rPr>
        <w:t xml:space="preserve">SITUATION </w:t>
      </w:r>
    </w:p>
    <w:p w:rsidR="00DC3087" w:rsidRPr="00FA3BB7" w:rsidRDefault="005E0A7E" w:rsidP="007B22C3">
      <w:pPr>
        <w:pStyle w:val="Overskrift2"/>
        <w:rPr>
          <w:lang w:val="en-US"/>
        </w:rPr>
      </w:pPr>
      <w:r w:rsidRPr="00FA3BB7">
        <w:rPr>
          <w:lang w:val="en-US"/>
        </w:rPr>
        <w:t>General s</w:t>
      </w:r>
      <w:r w:rsidR="00DC3087" w:rsidRPr="00FA3BB7">
        <w:rPr>
          <w:lang w:val="en-US"/>
        </w:rPr>
        <w:t>ituation</w:t>
      </w:r>
    </w:p>
    <w:p w:rsidR="00000000" w:rsidRPr="00FA3BB7" w:rsidRDefault="002A59E1" w:rsidP="00FA3BB7">
      <w:pPr>
        <w:pStyle w:val="Ingenmellomrom"/>
      </w:pPr>
      <w:r w:rsidRPr="00FA3BB7">
        <w:rPr>
          <w:lang w:val="en-US"/>
        </w:rPr>
        <w:t xml:space="preserve">Notia </w:t>
      </w:r>
      <w:r w:rsidRPr="00FA3BB7">
        <w:rPr>
          <w:lang w:val="en-US"/>
        </w:rPr>
        <w:t>have over years claimed part of Northern Finland as part of Notia after WW2.</w:t>
      </w:r>
    </w:p>
    <w:p w:rsidR="00000000" w:rsidRPr="00FA3BB7" w:rsidRDefault="002A59E1" w:rsidP="00FA3BB7">
      <w:pPr>
        <w:pStyle w:val="Ingenmellomrom"/>
      </w:pPr>
      <w:r w:rsidRPr="00FA3BB7">
        <w:rPr>
          <w:lang w:val="en-US"/>
        </w:rPr>
        <w:t xml:space="preserve">The last year Notia have increased their posture toward Finland and had public statement regarding protecting Notian </w:t>
      </w:r>
      <w:r w:rsidRPr="00FA3BB7">
        <w:rPr>
          <w:lang w:val="en-US"/>
        </w:rPr>
        <w:t>nationals in Notian claimed territory in Northern Finland while also expressing offensive ambitions and need to create strategic depth and move defenses forward.</w:t>
      </w:r>
    </w:p>
    <w:p w:rsidR="00000000" w:rsidRPr="00FA3BB7" w:rsidRDefault="002A59E1" w:rsidP="00FA3BB7">
      <w:pPr>
        <w:pStyle w:val="Ingenmellomrom"/>
      </w:pPr>
      <w:r w:rsidRPr="00FA3BB7">
        <w:rPr>
          <w:lang w:val="en-US"/>
        </w:rPr>
        <w:t>Notia have expressed concern about the Notian nationals living in Northern part of Finland an</w:t>
      </w:r>
      <w:r w:rsidRPr="00FA3BB7">
        <w:rPr>
          <w:lang w:val="en-US"/>
        </w:rPr>
        <w:t>d have urged UN to protect their rights.</w:t>
      </w:r>
    </w:p>
    <w:p w:rsidR="00000000" w:rsidRPr="00FA3BB7" w:rsidRDefault="002A59E1" w:rsidP="00FA3BB7">
      <w:pPr>
        <w:pStyle w:val="Ingenmellomrom"/>
      </w:pPr>
      <w:r w:rsidRPr="00FA3BB7">
        <w:rPr>
          <w:lang w:val="en-US"/>
        </w:rPr>
        <w:t>Notia have expressed a willingness to intervene to protect Notian nationals everywhere in the world.</w:t>
      </w:r>
    </w:p>
    <w:p w:rsidR="00FA3BB7" w:rsidRPr="004202F1" w:rsidRDefault="00FA3BB7" w:rsidP="00FA3BB7">
      <w:pPr>
        <w:pStyle w:val="Ingenmellomrom"/>
        <w:rPr>
          <w:lang w:val="en-US"/>
        </w:rPr>
      </w:pPr>
      <w:r w:rsidRPr="00FA3BB7">
        <w:rPr>
          <w:lang w:val="en-US"/>
        </w:rPr>
        <w:t>The last 3 weeks we have seen a buildup of military forces in Notia indicating higher activity than normal. Notia have stated that this is part of their national exercise FROST. The exercise is scheduled to last until 23</w:t>
      </w:r>
      <w:r w:rsidRPr="00FA3BB7">
        <w:rPr>
          <w:vertAlign w:val="superscript"/>
          <w:lang w:val="en-US"/>
        </w:rPr>
        <w:t>rd</w:t>
      </w:r>
      <w:r w:rsidRPr="00FA3BB7">
        <w:rPr>
          <w:lang w:val="en-US"/>
        </w:rPr>
        <w:t xml:space="preserve"> of September 2011</w:t>
      </w:r>
    </w:p>
    <w:p w:rsidR="00465966" w:rsidRPr="00FA3BB7" w:rsidRDefault="00D12A41" w:rsidP="007B22C3">
      <w:pPr>
        <w:pStyle w:val="Overskrift2"/>
        <w:rPr>
          <w:lang w:val="en-US"/>
        </w:rPr>
      </w:pPr>
      <w:r w:rsidRPr="00FA3BB7">
        <w:rPr>
          <w:lang w:val="en-US"/>
        </w:rPr>
        <w:t>Friendly situation</w:t>
      </w:r>
    </w:p>
    <w:p w:rsidR="00E11E0B" w:rsidRPr="00FA3BB7" w:rsidRDefault="00E11E0B" w:rsidP="009E16E1">
      <w:pPr>
        <w:pStyle w:val="Overskrift3"/>
        <w:rPr>
          <w:lang w:val="en-US"/>
        </w:rPr>
      </w:pPr>
      <w:r w:rsidRPr="00FA3BB7">
        <w:rPr>
          <w:lang w:val="en-US"/>
        </w:rPr>
        <w:t>Land</w:t>
      </w:r>
      <w:r w:rsidR="009E16E1" w:rsidRPr="00FA3BB7">
        <w:rPr>
          <w:lang w:val="en-US"/>
        </w:rPr>
        <w:t xml:space="preserve"> Component Command (LCC)</w:t>
      </w:r>
    </w:p>
    <w:p w:rsidR="008036C0" w:rsidRDefault="008036C0" w:rsidP="00465966">
      <w:pPr>
        <w:pStyle w:val="Ingenmellomrom"/>
        <w:rPr>
          <w:lang w:val="en-US"/>
        </w:rPr>
      </w:pPr>
      <w:r w:rsidRPr="00FA3BB7">
        <w:rPr>
          <w:lang w:val="en-US"/>
        </w:rPr>
        <w:t xml:space="preserve">Land Component Command </w:t>
      </w:r>
      <w:r w:rsidR="008336C6" w:rsidRPr="00FA3BB7">
        <w:rPr>
          <w:lang w:val="en-US"/>
        </w:rPr>
        <w:t>consists</w:t>
      </w:r>
      <w:r w:rsidRPr="00FA3BB7">
        <w:rPr>
          <w:lang w:val="en-US"/>
        </w:rPr>
        <w:t xml:space="preserve"> of </w:t>
      </w:r>
      <w:r w:rsidR="006A2837" w:rsidRPr="00FA3BB7">
        <w:rPr>
          <w:lang w:val="en-US"/>
        </w:rPr>
        <w:t>one</w:t>
      </w:r>
      <w:r w:rsidR="00CB5892" w:rsidRPr="00FA3BB7">
        <w:rPr>
          <w:lang w:val="en-US"/>
        </w:rPr>
        <w:t xml:space="preserve"> allied Corps</w:t>
      </w:r>
      <w:r w:rsidRPr="00FA3BB7">
        <w:rPr>
          <w:lang w:val="en-US"/>
        </w:rPr>
        <w:t xml:space="preserve">: IV Corps </w:t>
      </w:r>
      <w:r w:rsidR="007658F6" w:rsidRPr="00FA3BB7">
        <w:rPr>
          <w:lang w:val="en-US"/>
        </w:rPr>
        <w:t>consisting of 55</w:t>
      </w:r>
      <w:r w:rsidR="00835732" w:rsidRPr="00FA3BB7">
        <w:rPr>
          <w:vertAlign w:val="superscript"/>
          <w:lang w:val="en-US"/>
        </w:rPr>
        <w:t>th</w:t>
      </w:r>
      <w:r w:rsidR="00835732" w:rsidRPr="00FA3BB7">
        <w:rPr>
          <w:lang w:val="en-US"/>
        </w:rPr>
        <w:t xml:space="preserve"> Mechanized</w:t>
      </w:r>
      <w:r w:rsidR="007658F6" w:rsidRPr="00FA3BB7">
        <w:rPr>
          <w:lang w:val="en-US"/>
        </w:rPr>
        <w:t xml:space="preserve"> Division and 56</w:t>
      </w:r>
      <w:r w:rsidR="007658F6" w:rsidRPr="00FA3BB7">
        <w:rPr>
          <w:vertAlign w:val="superscript"/>
          <w:lang w:val="en-US"/>
        </w:rPr>
        <w:t>th</w:t>
      </w:r>
      <w:r w:rsidR="007658F6" w:rsidRPr="00FA3BB7">
        <w:rPr>
          <w:lang w:val="en-US"/>
        </w:rPr>
        <w:t xml:space="preserve"> Armored Division.</w:t>
      </w:r>
      <w:r w:rsidR="00FA3BB7">
        <w:rPr>
          <w:lang w:val="en-US"/>
        </w:rPr>
        <w:t xml:space="preserve"> The LCC are currently in transit from Norway and Sweden into Finland. It is expected that first elements of LCC is operational at D2. </w:t>
      </w:r>
    </w:p>
    <w:p w:rsidR="008036C0" w:rsidRPr="004202F1" w:rsidRDefault="00FA3BB7" w:rsidP="00465966">
      <w:pPr>
        <w:pStyle w:val="Ingenmellomrom"/>
        <w:rPr>
          <w:lang w:val="en-US"/>
        </w:rPr>
      </w:pPr>
      <w:r>
        <w:rPr>
          <w:lang w:val="en-US"/>
        </w:rPr>
        <w:t>Until the the LCC is in place, it is only Finish self defense forces that are in the region. These consist of infantry and M113s.</w:t>
      </w:r>
    </w:p>
    <w:p w:rsidR="009E16E1" w:rsidRPr="00FA3BB7" w:rsidRDefault="009E16E1" w:rsidP="009E16E1">
      <w:pPr>
        <w:pStyle w:val="Overskrift3"/>
        <w:rPr>
          <w:lang w:val="en-US"/>
        </w:rPr>
      </w:pPr>
      <w:r w:rsidRPr="00FA3BB7">
        <w:rPr>
          <w:lang w:val="en-US"/>
        </w:rPr>
        <w:t>Maritime Component Command (MCC)</w:t>
      </w:r>
    </w:p>
    <w:p w:rsidR="009E16E1" w:rsidRPr="00FA3BB7" w:rsidRDefault="009E16E1" w:rsidP="00465966">
      <w:pPr>
        <w:pStyle w:val="Ingenmellomrom"/>
        <w:rPr>
          <w:lang w:val="en-US"/>
        </w:rPr>
      </w:pPr>
      <w:r w:rsidRPr="00FA3BB7">
        <w:rPr>
          <w:lang w:val="en-US"/>
        </w:rPr>
        <w:t xml:space="preserve">Maritime Component Command consist of </w:t>
      </w:r>
    </w:p>
    <w:p w:rsidR="00E25839" w:rsidRPr="00FA3BB7" w:rsidRDefault="00C07557" w:rsidP="00E25839">
      <w:pPr>
        <w:pStyle w:val="Ingenmellomrom"/>
        <w:numPr>
          <w:ilvl w:val="0"/>
          <w:numId w:val="15"/>
        </w:numPr>
        <w:rPr>
          <w:lang w:val="en-US"/>
        </w:rPr>
      </w:pPr>
      <w:r w:rsidRPr="00FA3BB7">
        <w:rPr>
          <w:lang w:val="en-US"/>
        </w:rPr>
        <w:t>Carrier Strike Group-72 (CSG-72</w:t>
      </w:r>
      <w:r w:rsidR="00E25839" w:rsidRPr="00FA3BB7">
        <w:rPr>
          <w:lang w:val="en-US"/>
        </w:rPr>
        <w:t xml:space="preserve">): USS </w:t>
      </w:r>
      <w:r w:rsidRPr="00FA3BB7">
        <w:rPr>
          <w:lang w:val="en-US"/>
        </w:rPr>
        <w:t>Abraham Lincoln</w:t>
      </w:r>
      <w:r w:rsidR="00E25839" w:rsidRPr="00FA3BB7">
        <w:rPr>
          <w:lang w:val="en-US"/>
        </w:rPr>
        <w:t xml:space="preserve"> + 1x </w:t>
      </w:r>
      <w:r w:rsidR="00D91746" w:rsidRPr="00FA3BB7">
        <w:rPr>
          <w:lang w:val="en-US"/>
        </w:rPr>
        <w:t>Ticondoroga</w:t>
      </w:r>
    </w:p>
    <w:p w:rsidR="00E25839" w:rsidRDefault="00E25839" w:rsidP="00E25839">
      <w:pPr>
        <w:pStyle w:val="Ingenmellomrom"/>
        <w:numPr>
          <w:ilvl w:val="0"/>
          <w:numId w:val="15"/>
        </w:numPr>
        <w:rPr>
          <w:lang w:val="en-US"/>
        </w:rPr>
      </w:pPr>
      <w:r w:rsidRPr="00FA3BB7">
        <w:rPr>
          <w:lang w:val="en-US"/>
        </w:rPr>
        <w:t xml:space="preserve">Surface Action Group 1 (SAG-1): 1x Oliver Hazzard Perry + 1x </w:t>
      </w:r>
      <w:r w:rsidR="00D91746" w:rsidRPr="00FA3BB7">
        <w:rPr>
          <w:lang w:val="en-US"/>
        </w:rPr>
        <w:t>Arleigh Burke</w:t>
      </w:r>
    </w:p>
    <w:p w:rsidR="00FA3BB7" w:rsidRDefault="00FA3BB7" w:rsidP="00FA3BB7">
      <w:pPr>
        <w:pStyle w:val="Ingenmellomrom"/>
        <w:rPr>
          <w:lang w:val="en-US"/>
        </w:rPr>
      </w:pPr>
      <w:r>
        <w:rPr>
          <w:lang w:val="en-US"/>
        </w:rPr>
        <w:t>The maritime forces are current doing force integration south of Bodø and will be operational for tasking from D5.</w:t>
      </w:r>
    </w:p>
    <w:p w:rsidR="008D2932" w:rsidRPr="00FA3BB7" w:rsidRDefault="008D2932" w:rsidP="00FA3BB7">
      <w:pPr>
        <w:pStyle w:val="Ingenmellomrom"/>
        <w:rPr>
          <w:lang w:val="en-US"/>
        </w:rPr>
      </w:pPr>
      <w:r>
        <w:rPr>
          <w:lang w:val="en-US"/>
        </w:rPr>
        <w:lastRenderedPageBreak/>
        <w:t>Part of the airwing (F/A-18s and F-14s) are forward deployed into Finland under JFACCs authority.</w:t>
      </w:r>
    </w:p>
    <w:p w:rsidR="009E16E1" w:rsidRPr="00CD6AB7" w:rsidRDefault="009E16E1" w:rsidP="0086279A">
      <w:pPr>
        <w:pStyle w:val="Overskrift3"/>
        <w:rPr>
          <w:lang w:val="en-US"/>
        </w:rPr>
      </w:pPr>
      <w:r w:rsidRPr="00CD6AB7">
        <w:rPr>
          <w:lang w:val="en-US"/>
        </w:rPr>
        <w:t>Joint Force Air Component Command (JFACC)</w:t>
      </w:r>
    </w:p>
    <w:p w:rsidR="00CD6AB7" w:rsidRDefault="009E16E1" w:rsidP="00465966">
      <w:pPr>
        <w:pStyle w:val="Ingenmellomrom"/>
        <w:rPr>
          <w:lang w:val="en-US"/>
        </w:rPr>
      </w:pPr>
      <w:r w:rsidRPr="00CD6AB7">
        <w:rPr>
          <w:lang w:val="en-US"/>
        </w:rPr>
        <w:t xml:space="preserve">Joint Force Air Component Command </w:t>
      </w:r>
      <w:r w:rsidR="008336C6" w:rsidRPr="00CD6AB7">
        <w:rPr>
          <w:lang w:val="en-US"/>
        </w:rPr>
        <w:t>consists</w:t>
      </w:r>
      <w:r w:rsidRPr="00CD6AB7">
        <w:rPr>
          <w:lang w:val="en-US"/>
        </w:rPr>
        <w:t xml:space="preserve"> of the 132nd Virtual Wing </w:t>
      </w:r>
      <w:r w:rsidR="007D6C50" w:rsidRPr="00CD6AB7">
        <w:rPr>
          <w:lang w:val="en-US"/>
        </w:rPr>
        <w:t xml:space="preserve">and external organizations participating. Air bases available are </w:t>
      </w:r>
      <w:r w:rsidR="00396DC8" w:rsidRPr="00CD6AB7">
        <w:rPr>
          <w:lang w:val="en-US"/>
        </w:rPr>
        <w:t>Bodø, Andøya, Bardufoss and Banak in Norway. In Finland</w:t>
      </w:r>
      <w:r w:rsidR="00CD6AB7">
        <w:rPr>
          <w:lang w:val="en-US"/>
        </w:rPr>
        <w:t xml:space="preserve"> the following bases are available: Rovanemi, Kemi Tornio, Ivalo, Kittila, and roadbase Vuojarvi.</w:t>
      </w:r>
      <w:r w:rsidR="007D6C50" w:rsidRPr="00CD6AB7">
        <w:rPr>
          <w:lang w:val="en-US"/>
        </w:rPr>
        <w:t xml:space="preserve"> </w:t>
      </w:r>
    </w:p>
    <w:p w:rsidR="00CD6AB7" w:rsidRDefault="00CD6AB7" w:rsidP="00465966">
      <w:pPr>
        <w:pStyle w:val="Ingenmellomrom"/>
        <w:rPr>
          <w:lang w:val="en-US"/>
        </w:rPr>
      </w:pPr>
    </w:p>
    <w:p w:rsidR="009E16E1" w:rsidRPr="00CD6AB7" w:rsidRDefault="009E16E1" w:rsidP="00465966">
      <w:pPr>
        <w:pStyle w:val="Ingenmellomrom"/>
        <w:rPr>
          <w:lang w:val="en-US"/>
        </w:rPr>
      </w:pPr>
      <w:r w:rsidRPr="00CD6AB7">
        <w:rPr>
          <w:lang w:val="en-US"/>
        </w:rPr>
        <w:t xml:space="preserve">E-3 </w:t>
      </w:r>
      <w:r w:rsidR="00835732" w:rsidRPr="00CD6AB7">
        <w:rPr>
          <w:lang w:val="en-US"/>
        </w:rPr>
        <w:t xml:space="preserve">(3x E-3) </w:t>
      </w:r>
      <w:r w:rsidRPr="00CD6AB7">
        <w:rPr>
          <w:lang w:val="en-US"/>
        </w:rPr>
        <w:t>and Tanker squadrons</w:t>
      </w:r>
      <w:r w:rsidR="00835732" w:rsidRPr="00CD6AB7">
        <w:rPr>
          <w:lang w:val="en-US"/>
        </w:rPr>
        <w:t xml:space="preserve"> (4x KC-135</w:t>
      </w:r>
      <w:r w:rsidR="00783975" w:rsidRPr="00CD6AB7">
        <w:rPr>
          <w:lang w:val="en-US"/>
        </w:rPr>
        <w:t xml:space="preserve"> and 4x KC-135 MPRS</w:t>
      </w:r>
      <w:r w:rsidR="00CD6AB7" w:rsidRPr="00CD6AB7">
        <w:rPr>
          <w:lang w:val="en-US"/>
        </w:rPr>
        <w:t>) are</w:t>
      </w:r>
      <w:r w:rsidR="007D6C50" w:rsidRPr="00CD6AB7">
        <w:rPr>
          <w:lang w:val="en-US"/>
        </w:rPr>
        <w:t xml:space="preserve"> arriving</w:t>
      </w:r>
      <w:r w:rsidR="00CD6AB7">
        <w:rPr>
          <w:lang w:val="en-US"/>
        </w:rPr>
        <w:t xml:space="preserve"> in the area of operations</w:t>
      </w:r>
      <w:r w:rsidRPr="00CD6AB7">
        <w:rPr>
          <w:lang w:val="en-US"/>
        </w:rPr>
        <w:t xml:space="preserve"> and are getting ready to support operations</w:t>
      </w:r>
      <w:r w:rsidR="007D6C50" w:rsidRPr="00CD6AB7">
        <w:rPr>
          <w:lang w:val="en-US"/>
        </w:rPr>
        <w:t xml:space="preserve"> (locations for the various squadrons will be based on JFACC planning)</w:t>
      </w:r>
      <w:r w:rsidRPr="00CD6AB7">
        <w:rPr>
          <w:lang w:val="en-US"/>
        </w:rPr>
        <w:t>.</w:t>
      </w:r>
      <w:r w:rsidR="00835732" w:rsidRPr="00CD6AB7">
        <w:rPr>
          <w:lang w:val="en-US"/>
        </w:rPr>
        <w:t xml:space="preserve"> In addition to all the aircraft, a Patriot Battalion with two Patriot Batteries </w:t>
      </w:r>
      <w:r w:rsidR="00CD6AB7" w:rsidRPr="00CD6AB7">
        <w:rPr>
          <w:lang w:val="en-US"/>
        </w:rPr>
        <w:t>is</w:t>
      </w:r>
      <w:r w:rsidR="00835732" w:rsidRPr="00CD6AB7">
        <w:rPr>
          <w:lang w:val="en-US"/>
        </w:rPr>
        <w:t xml:space="preserve"> also attached to JFACC.</w:t>
      </w:r>
    </w:p>
    <w:p w:rsidR="009E16E1" w:rsidRPr="000A03EE" w:rsidRDefault="009E16E1" w:rsidP="0086279A">
      <w:pPr>
        <w:pStyle w:val="Overskrift3"/>
        <w:rPr>
          <w:lang w:val="en-US"/>
        </w:rPr>
      </w:pPr>
      <w:r w:rsidRPr="000A03EE">
        <w:rPr>
          <w:lang w:val="en-US"/>
        </w:rPr>
        <w:t>Special Operations Component Command (SOCC)</w:t>
      </w:r>
    </w:p>
    <w:p w:rsidR="00F73DF8" w:rsidRPr="004202F1" w:rsidRDefault="009E16E1" w:rsidP="00465966">
      <w:pPr>
        <w:pStyle w:val="Ingenmellomrom"/>
        <w:rPr>
          <w:lang w:val="en-US"/>
        </w:rPr>
      </w:pPr>
      <w:r w:rsidRPr="000A03EE">
        <w:rPr>
          <w:lang w:val="en-US"/>
        </w:rPr>
        <w:t xml:space="preserve">Special Operations Component Command </w:t>
      </w:r>
      <w:r w:rsidR="00C07557" w:rsidRPr="000A03EE">
        <w:rPr>
          <w:lang w:val="en-US"/>
        </w:rPr>
        <w:t>consists</w:t>
      </w:r>
      <w:r w:rsidRPr="000A03EE">
        <w:rPr>
          <w:lang w:val="en-US"/>
        </w:rPr>
        <w:t xml:space="preserve"> of 4 Special Operations Task Groups based </w:t>
      </w:r>
      <w:r w:rsidR="000A03EE" w:rsidRPr="000A03EE">
        <w:rPr>
          <w:lang w:val="en-US"/>
        </w:rPr>
        <w:t>in Finland.</w:t>
      </w:r>
    </w:p>
    <w:p w:rsidR="003553B0" w:rsidRPr="00CD6AB7" w:rsidRDefault="00465966" w:rsidP="007B22C3">
      <w:pPr>
        <w:pStyle w:val="Overskrift2"/>
        <w:rPr>
          <w:lang w:val="en-US"/>
        </w:rPr>
      </w:pPr>
      <w:r w:rsidRPr="00CD6AB7">
        <w:rPr>
          <w:lang w:val="en-US"/>
        </w:rPr>
        <w:t>Enemy situation.</w:t>
      </w:r>
    </w:p>
    <w:p w:rsidR="00F73DF8" w:rsidRPr="00CD6AB7" w:rsidRDefault="00CD6AB7" w:rsidP="00F73DF8">
      <w:pPr>
        <w:pStyle w:val="Overskrift3"/>
        <w:rPr>
          <w:lang w:val="en-US"/>
        </w:rPr>
      </w:pPr>
      <w:r w:rsidRPr="00CD6AB7">
        <w:rPr>
          <w:lang w:val="en-US"/>
        </w:rPr>
        <w:t>Notian</w:t>
      </w:r>
      <w:r w:rsidR="00F73DF8" w:rsidRPr="00CD6AB7">
        <w:rPr>
          <w:lang w:val="en-US"/>
        </w:rPr>
        <w:t xml:space="preserve"> Army</w:t>
      </w:r>
    </w:p>
    <w:p w:rsidR="00000000" w:rsidRPr="00CD6AB7" w:rsidRDefault="002A59E1" w:rsidP="00CD6AB7">
      <w:pPr>
        <w:pStyle w:val="Ingenmellomrom"/>
        <w:numPr>
          <w:ilvl w:val="0"/>
          <w:numId w:val="14"/>
        </w:numPr>
      </w:pPr>
      <w:r w:rsidRPr="00CD6AB7">
        <w:rPr>
          <w:lang w:val="en-US"/>
        </w:rPr>
        <w:t>1st Corps have left bases and are in training area conducting exercise FROST.</w:t>
      </w:r>
    </w:p>
    <w:p w:rsidR="00000000" w:rsidRPr="00CD6AB7" w:rsidRDefault="002A59E1" w:rsidP="00CD6AB7">
      <w:pPr>
        <w:pStyle w:val="Ingenmellomrom"/>
        <w:numPr>
          <w:ilvl w:val="0"/>
          <w:numId w:val="14"/>
        </w:numPr>
      </w:pPr>
      <w:r w:rsidRPr="00CD6AB7">
        <w:rPr>
          <w:lang w:val="en-US"/>
        </w:rPr>
        <w:t xml:space="preserve">2nd Corps have partially left base complex and </w:t>
      </w:r>
      <w:r w:rsidRPr="00CD6AB7">
        <w:rPr>
          <w:lang w:val="en-US"/>
        </w:rPr>
        <w:t>are taking part in exercise FROST.</w:t>
      </w:r>
    </w:p>
    <w:p w:rsidR="00000000" w:rsidRPr="00CD6AB7" w:rsidRDefault="002A59E1" w:rsidP="00CD6AB7">
      <w:pPr>
        <w:pStyle w:val="Ingenmellomrom"/>
        <w:numPr>
          <w:ilvl w:val="0"/>
          <w:numId w:val="14"/>
        </w:numPr>
      </w:pPr>
      <w:r w:rsidRPr="00CD6AB7">
        <w:rPr>
          <w:lang w:val="en-US"/>
        </w:rPr>
        <w:t>3rd Corps have left bases and are in training area conducting exercise FROST.</w:t>
      </w:r>
    </w:p>
    <w:p w:rsidR="00000000" w:rsidRPr="00CD6AB7" w:rsidRDefault="002A59E1" w:rsidP="00CD6AB7">
      <w:pPr>
        <w:pStyle w:val="Ingenmellomrom"/>
        <w:numPr>
          <w:ilvl w:val="0"/>
          <w:numId w:val="14"/>
        </w:numPr>
      </w:pPr>
      <w:r w:rsidRPr="00CD6AB7">
        <w:rPr>
          <w:lang w:val="en-US"/>
        </w:rPr>
        <w:t>4th Corps are currently not mobilized and are at homebase.</w:t>
      </w:r>
    </w:p>
    <w:p w:rsidR="00F73DF8" w:rsidRPr="00CD6AB7" w:rsidRDefault="00CD6AB7" w:rsidP="00CD6AB7">
      <w:pPr>
        <w:pStyle w:val="Ingenmellomrom"/>
        <w:ind w:left="720"/>
      </w:pPr>
      <w:r w:rsidRPr="00CD6AB7">
        <w:rPr>
          <w:noProof/>
        </w:rPr>
        <w:drawing>
          <wp:inline distT="0" distB="0" distL="0" distR="0">
            <wp:extent cx="3352800" cy="348615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52800" cy="3486150"/>
                    </a:xfrm>
                    <a:prstGeom prst="rect">
                      <a:avLst/>
                    </a:prstGeom>
                    <a:noFill/>
                    <a:ln w="9525">
                      <a:noFill/>
                      <a:miter lim="800000"/>
                      <a:headEnd/>
                      <a:tailEnd/>
                    </a:ln>
                  </pic:spPr>
                </pic:pic>
              </a:graphicData>
            </a:graphic>
          </wp:inline>
        </w:drawing>
      </w:r>
    </w:p>
    <w:p w:rsidR="00F73DF8" w:rsidRPr="00CD6AB7" w:rsidRDefault="00CD6AB7" w:rsidP="00F73DF8">
      <w:pPr>
        <w:pStyle w:val="Overskrift3"/>
        <w:rPr>
          <w:lang w:val="en-US"/>
        </w:rPr>
      </w:pPr>
      <w:r>
        <w:rPr>
          <w:lang w:val="en-US"/>
        </w:rPr>
        <w:t>Notian</w:t>
      </w:r>
      <w:r w:rsidR="00F73DF8" w:rsidRPr="00CD6AB7">
        <w:rPr>
          <w:lang w:val="en-US"/>
        </w:rPr>
        <w:t xml:space="preserve"> Air Force</w:t>
      </w:r>
    </w:p>
    <w:p w:rsidR="008336C6" w:rsidRPr="004202F1" w:rsidRDefault="004202F1" w:rsidP="00F73DF8">
      <w:pPr>
        <w:pStyle w:val="Ingenmellomrom"/>
        <w:rPr>
          <w:lang w:val="en-US"/>
        </w:rPr>
      </w:pPr>
      <w:r>
        <w:rPr>
          <w:lang w:val="en-US"/>
        </w:rPr>
        <w:t>Notian</w:t>
      </w:r>
      <w:r w:rsidR="00F73DF8" w:rsidRPr="00CD6AB7">
        <w:rPr>
          <w:lang w:val="en-US"/>
        </w:rPr>
        <w:t xml:space="preserve"> aircrafts have been conducting CAP missions </w:t>
      </w:r>
      <w:r>
        <w:rPr>
          <w:lang w:val="en-US"/>
        </w:rPr>
        <w:t>in Notian airspace. Notian aircraft have also taken part in exercise FROST, both for strategic bombing and support to the land forces.</w:t>
      </w:r>
    </w:p>
    <w:p w:rsidR="008336C6" w:rsidRPr="00CD6AB7" w:rsidRDefault="00CD6AB7" w:rsidP="005E0A7E">
      <w:pPr>
        <w:pStyle w:val="Overskrift3"/>
        <w:rPr>
          <w:lang w:val="en-US"/>
        </w:rPr>
      </w:pPr>
      <w:r>
        <w:rPr>
          <w:lang w:val="en-US"/>
        </w:rPr>
        <w:t>Notian</w:t>
      </w:r>
      <w:r w:rsidR="008336C6" w:rsidRPr="00CD6AB7">
        <w:rPr>
          <w:lang w:val="en-US"/>
        </w:rPr>
        <w:t xml:space="preserve"> Naval Forces</w:t>
      </w:r>
    </w:p>
    <w:p w:rsidR="00D841AE" w:rsidRPr="004202F1" w:rsidRDefault="00CD6AB7" w:rsidP="00F73DF8">
      <w:pPr>
        <w:pStyle w:val="Ingenmellomrom"/>
        <w:rPr>
          <w:lang w:val="en-US"/>
        </w:rPr>
      </w:pPr>
      <w:r w:rsidRPr="00CD6AB7">
        <w:rPr>
          <w:lang w:val="en-US"/>
        </w:rPr>
        <w:t xml:space="preserve">The Notian Navy has mostly spent the last months in port conducting maintenance. The last weeks we have seen increased activity at the piers, and several ships seem to have loaded </w:t>
      </w:r>
      <w:r w:rsidRPr="00CD6AB7">
        <w:rPr>
          <w:lang w:val="en-US"/>
        </w:rPr>
        <w:lastRenderedPageBreak/>
        <w:t>up with stores and ammunition. Early on the morning the 20</w:t>
      </w:r>
      <w:r w:rsidRPr="00CD6AB7">
        <w:rPr>
          <w:vertAlign w:val="superscript"/>
          <w:lang w:val="en-US"/>
        </w:rPr>
        <w:t>th</w:t>
      </w:r>
      <w:r w:rsidRPr="00CD6AB7">
        <w:rPr>
          <w:lang w:val="en-US"/>
        </w:rPr>
        <w:t xml:space="preserve"> September the Pyotr Velikiy Surface Action Group (SAG) left port and were reported 130nm NORTH of the Kola Fjord </w:t>
      </w:r>
    </w:p>
    <w:p w:rsidR="00D841AE" w:rsidRPr="004202F1" w:rsidRDefault="00902B5F" w:rsidP="00902B5F">
      <w:pPr>
        <w:pStyle w:val="Overskrift3"/>
        <w:rPr>
          <w:lang w:val="en-US"/>
        </w:rPr>
      </w:pPr>
      <w:r w:rsidRPr="004202F1">
        <w:rPr>
          <w:lang w:val="en-US"/>
        </w:rPr>
        <w:t>Enemy Most Likely Course of Action (ML COA)</w:t>
      </w:r>
    </w:p>
    <w:p w:rsidR="00902B5F" w:rsidRPr="004202F1" w:rsidRDefault="004202F1" w:rsidP="00F73DF8">
      <w:pPr>
        <w:pStyle w:val="Ingenmellomrom"/>
        <w:rPr>
          <w:lang w:val="en-US"/>
        </w:rPr>
      </w:pPr>
      <w:r w:rsidRPr="004202F1">
        <w:rPr>
          <w:lang w:val="en-US"/>
        </w:rPr>
        <w:t>Notia will likely continue their force buildup to the culmination of exercise FROST. On completion of the exercise, Notia will try to get some diplomatic concessions, but will withdraw back to home bases within a few days. During the last phase of exercise FROST it is likely that WMD will be demonstrated.</w:t>
      </w:r>
    </w:p>
    <w:p w:rsidR="00902B5F" w:rsidRPr="004202F1" w:rsidRDefault="00902B5F" w:rsidP="00902B5F">
      <w:pPr>
        <w:pStyle w:val="Overskrift3"/>
        <w:rPr>
          <w:lang w:val="en-US"/>
        </w:rPr>
      </w:pPr>
      <w:r w:rsidRPr="004202F1">
        <w:rPr>
          <w:lang w:val="en-US"/>
        </w:rPr>
        <w:t>Enemy Most Dangerous Course of Action (MD COA)</w:t>
      </w:r>
    </w:p>
    <w:p w:rsidR="00F73DF8" w:rsidRPr="00B85827" w:rsidRDefault="004202F1" w:rsidP="00465966">
      <w:pPr>
        <w:pStyle w:val="Ingenmellomrom"/>
        <w:rPr>
          <w:lang w:val="en-US"/>
        </w:rPr>
      </w:pPr>
      <w:r w:rsidRPr="004202F1">
        <w:rPr>
          <w:lang w:val="en-US"/>
        </w:rPr>
        <w:t>Notia will in the MD COA conduct a combined land and air attack toward the Northern part of Finland, while they use their Navy to establish a perimeter to prevent aircrafts coming in from the NORTH. Defenses may be forward staged to make it harder for Finland and CJTF-23 to defeat Notian forces.</w:t>
      </w:r>
    </w:p>
    <w:p w:rsidR="007042B7" w:rsidRPr="0051318A" w:rsidRDefault="008618EF" w:rsidP="009D78DE">
      <w:pPr>
        <w:pStyle w:val="Overskrift1"/>
        <w:rPr>
          <w:lang w:val="en-US"/>
        </w:rPr>
      </w:pPr>
      <w:r w:rsidRPr="00B85827">
        <w:rPr>
          <w:lang w:val="en-US"/>
        </w:rPr>
        <w:t>MISSION</w:t>
      </w:r>
    </w:p>
    <w:p w:rsidR="0051318A" w:rsidRPr="0051318A" w:rsidRDefault="0051318A" w:rsidP="009D78DE">
      <w:pPr>
        <w:pStyle w:val="Ingenmellomrom"/>
        <w:rPr>
          <w:lang w:val="en-US"/>
        </w:rPr>
      </w:pPr>
      <w:r w:rsidRPr="0051318A">
        <w:rPr>
          <w:lang w:val="en-US"/>
        </w:rPr>
        <w:t>CJTF-23 will deploy to the area of operations (AO) and deter Notian offensive ambitions in order to (IOT) secure Finnish territorial integrity.</w:t>
      </w:r>
    </w:p>
    <w:p w:rsidR="0051318A" w:rsidRPr="0051318A" w:rsidRDefault="0051318A" w:rsidP="009D78DE">
      <w:pPr>
        <w:pStyle w:val="Ingenmellomrom"/>
        <w:rPr>
          <w:lang w:val="en-US"/>
        </w:rPr>
      </w:pPr>
      <w:r w:rsidRPr="0051318A">
        <w:rPr>
          <w:lang w:val="en-US"/>
        </w:rPr>
        <w:t>On Order (O/O) CJTF-23 will neutralize Notian offensive capability IOT contribute to a secure and stable environment, which will facilitate a lasting peace and render future allied military unnecessary</w:t>
      </w:r>
    </w:p>
    <w:p w:rsidR="00465966" w:rsidRPr="00B85827" w:rsidRDefault="00465966" w:rsidP="0017604D">
      <w:pPr>
        <w:pStyle w:val="Overskrift1"/>
        <w:rPr>
          <w:lang w:val="en-US"/>
        </w:rPr>
      </w:pPr>
      <w:r w:rsidRPr="00B85827">
        <w:rPr>
          <w:lang w:val="en-US"/>
        </w:rPr>
        <w:t xml:space="preserve">EXECUTION </w:t>
      </w:r>
    </w:p>
    <w:p w:rsidR="00465966" w:rsidRPr="00B85827" w:rsidRDefault="0051318A" w:rsidP="00855A09">
      <w:pPr>
        <w:pStyle w:val="Overskrift2"/>
        <w:rPr>
          <w:lang w:val="en-US"/>
        </w:rPr>
      </w:pPr>
      <w:r>
        <w:rPr>
          <w:lang w:val="en-US"/>
        </w:rPr>
        <w:t xml:space="preserve">Commander </w:t>
      </w:r>
      <w:r w:rsidR="00855A09" w:rsidRPr="00B85827">
        <w:rPr>
          <w:lang w:val="en-US"/>
        </w:rPr>
        <w:t>CJTF-</w:t>
      </w:r>
      <w:r>
        <w:rPr>
          <w:lang w:val="en-US"/>
        </w:rPr>
        <w:t>23</w:t>
      </w:r>
      <w:r w:rsidR="00465966" w:rsidRPr="00B85827">
        <w:rPr>
          <w:lang w:val="en-US"/>
        </w:rPr>
        <w:t xml:space="preserve"> intent. </w:t>
      </w:r>
    </w:p>
    <w:p w:rsidR="00465966" w:rsidRPr="00B85827" w:rsidRDefault="00465966" w:rsidP="007B22C3">
      <w:pPr>
        <w:pStyle w:val="Overskrift3"/>
        <w:rPr>
          <w:lang w:val="en-US"/>
        </w:rPr>
      </w:pPr>
      <w:r w:rsidRPr="00B85827">
        <w:rPr>
          <w:lang w:val="en-US"/>
        </w:rPr>
        <w:t xml:space="preserve">Purpose. </w:t>
      </w:r>
    </w:p>
    <w:p w:rsidR="00653B9E" w:rsidRPr="00B85827" w:rsidRDefault="007042B7" w:rsidP="008036C0">
      <w:pPr>
        <w:pStyle w:val="Ingenmellomrom"/>
        <w:rPr>
          <w:lang w:val="en-US"/>
        </w:rPr>
      </w:pPr>
      <w:r w:rsidRPr="00B85827">
        <w:rPr>
          <w:lang w:val="en-US"/>
        </w:rPr>
        <w:t>The purpose of this operation</w:t>
      </w:r>
      <w:r w:rsidR="005553DE" w:rsidRPr="00B85827">
        <w:rPr>
          <w:lang w:val="en-US"/>
        </w:rPr>
        <w:t xml:space="preserve"> is to support </w:t>
      </w:r>
      <w:r w:rsidR="0051318A">
        <w:rPr>
          <w:lang w:val="en-US"/>
        </w:rPr>
        <w:t>Finland</w:t>
      </w:r>
      <w:r w:rsidR="00DC3087" w:rsidRPr="00B85827">
        <w:rPr>
          <w:lang w:val="en-US"/>
        </w:rPr>
        <w:t xml:space="preserve"> in </w:t>
      </w:r>
      <w:r w:rsidR="0051318A">
        <w:rPr>
          <w:lang w:val="en-US"/>
        </w:rPr>
        <w:t>deterring Notian</w:t>
      </w:r>
      <w:r w:rsidR="00653B9E" w:rsidRPr="00B85827">
        <w:rPr>
          <w:lang w:val="en-US"/>
        </w:rPr>
        <w:t xml:space="preserve"> aggression</w:t>
      </w:r>
      <w:r w:rsidR="0051318A">
        <w:rPr>
          <w:lang w:val="en-US"/>
        </w:rPr>
        <w:t xml:space="preserve"> and if necessary defeat Notia.</w:t>
      </w:r>
    </w:p>
    <w:p w:rsidR="00465966" w:rsidRPr="00B85827" w:rsidRDefault="00465966" w:rsidP="00653B9E">
      <w:pPr>
        <w:pStyle w:val="Overskrift3"/>
        <w:rPr>
          <w:lang w:val="en-US"/>
        </w:rPr>
      </w:pPr>
      <w:r w:rsidRPr="00B85827">
        <w:rPr>
          <w:lang w:val="en-US"/>
        </w:rPr>
        <w:t xml:space="preserve">Endstate. </w:t>
      </w:r>
    </w:p>
    <w:p w:rsidR="00F012CB" w:rsidRPr="00B85827" w:rsidRDefault="0051318A" w:rsidP="00855A09">
      <w:pPr>
        <w:pStyle w:val="Ingenmellomrom"/>
        <w:rPr>
          <w:lang w:val="en-US"/>
        </w:rPr>
      </w:pPr>
      <w:r>
        <w:rPr>
          <w:lang w:val="en-US"/>
        </w:rPr>
        <w:t xml:space="preserve">Finish </w:t>
      </w:r>
      <w:r w:rsidR="00585691" w:rsidRPr="00B85827">
        <w:rPr>
          <w:lang w:val="en-US"/>
        </w:rPr>
        <w:t>territorial integrity</w:t>
      </w:r>
      <w:r w:rsidR="005553DE" w:rsidRPr="00B85827">
        <w:rPr>
          <w:lang w:val="en-US"/>
        </w:rPr>
        <w:t xml:space="preserve"> </w:t>
      </w:r>
      <w:r>
        <w:rPr>
          <w:lang w:val="en-US"/>
        </w:rPr>
        <w:t>secured</w:t>
      </w:r>
      <w:r w:rsidR="005553DE" w:rsidRPr="00B85827">
        <w:rPr>
          <w:lang w:val="en-US"/>
        </w:rPr>
        <w:t xml:space="preserve">. </w:t>
      </w:r>
      <w:r>
        <w:rPr>
          <w:lang w:val="en-US"/>
        </w:rPr>
        <w:t>Notian will and</w:t>
      </w:r>
      <w:r w:rsidRPr="00B85827">
        <w:rPr>
          <w:lang w:val="en-US"/>
        </w:rPr>
        <w:t xml:space="preserve"> ability to conduct offensive operations in the region neutralized</w:t>
      </w:r>
      <w:r>
        <w:rPr>
          <w:lang w:val="en-US"/>
        </w:rPr>
        <w:t>.</w:t>
      </w:r>
    </w:p>
    <w:p w:rsidR="00F012CB" w:rsidRPr="0051318A" w:rsidRDefault="00F012CB" w:rsidP="00B43144">
      <w:pPr>
        <w:pStyle w:val="Overskrift2"/>
        <w:rPr>
          <w:lang w:val="en-US"/>
        </w:rPr>
      </w:pPr>
      <w:r w:rsidRPr="0051318A">
        <w:rPr>
          <w:lang w:val="en-US"/>
        </w:rPr>
        <w:t>CONCEPT OF OPERATIONS</w:t>
      </w:r>
    </w:p>
    <w:p w:rsidR="00F012CB" w:rsidRPr="0051318A" w:rsidRDefault="00F012CB" w:rsidP="00855A09">
      <w:pPr>
        <w:pStyle w:val="Ingenmellomrom"/>
        <w:rPr>
          <w:lang w:val="en-US"/>
        </w:rPr>
      </w:pPr>
      <w:r w:rsidRPr="0051318A">
        <w:rPr>
          <w:lang w:val="en-US"/>
        </w:rPr>
        <w:t xml:space="preserve">Operation </w:t>
      </w:r>
      <w:r w:rsidR="0051318A" w:rsidRPr="0051318A">
        <w:rPr>
          <w:lang w:val="en-US"/>
        </w:rPr>
        <w:t>ARCTIC CITADEL</w:t>
      </w:r>
      <w:r w:rsidRPr="0051318A">
        <w:rPr>
          <w:lang w:val="en-US"/>
        </w:rPr>
        <w:t xml:space="preserve"> w</w:t>
      </w:r>
      <w:r w:rsidR="0064559E" w:rsidRPr="0051318A">
        <w:rPr>
          <w:lang w:val="en-US"/>
        </w:rPr>
        <w:t xml:space="preserve">ill be conducted in </w:t>
      </w:r>
      <w:r w:rsidR="00E23544">
        <w:rPr>
          <w:lang w:val="en-US"/>
        </w:rPr>
        <w:t>4</w:t>
      </w:r>
      <w:r w:rsidR="0064559E" w:rsidRPr="0051318A">
        <w:rPr>
          <w:lang w:val="en-US"/>
        </w:rPr>
        <w:t xml:space="preserve"> </w:t>
      </w:r>
      <w:r w:rsidRPr="0051318A">
        <w:rPr>
          <w:lang w:val="en-US"/>
        </w:rPr>
        <w:t>phases:</w:t>
      </w:r>
    </w:p>
    <w:p w:rsidR="0051318A" w:rsidRPr="0051318A" w:rsidRDefault="0051318A" w:rsidP="00855A09">
      <w:pPr>
        <w:pStyle w:val="Ingenmellomrom"/>
        <w:rPr>
          <w:lang w:val="en-US"/>
        </w:rPr>
      </w:pPr>
      <w:r w:rsidRPr="0051318A">
        <w:rPr>
          <w:lang w:val="en-US"/>
        </w:rPr>
        <w:t>Phase 1:</w:t>
      </w:r>
      <w:r>
        <w:rPr>
          <w:lang w:val="en-US"/>
        </w:rPr>
        <w:t xml:space="preserve"> Deployment  </w:t>
      </w:r>
    </w:p>
    <w:p w:rsidR="0051318A" w:rsidRPr="0051318A" w:rsidRDefault="0051318A" w:rsidP="00855A09">
      <w:pPr>
        <w:pStyle w:val="Ingenmellomrom"/>
        <w:rPr>
          <w:lang w:val="en-US"/>
        </w:rPr>
      </w:pPr>
      <w:r w:rsidRPr="0051318A">
        <w:rPr>
          <w:lang w:val="en-US"/>
        </w:rPr>
        <w:t>Phase 2:</w:t>
      </w:r>
      <w:r>
        <w:rPr>
          <w:lang w:val="en-US"/>
        </w:rPr>
        <w:t xml:space="preserve"> </w:t>
      </w:r>
      <w:r w:rsidR="0000773B">
        <w:rPr>
          <w:lang w:val="en-US"/>
        </w:rPr>
        <w:t>Deter</w:t>
      </w:r>
      <w:r w:rsidR="00E23544">
        <w:rPr>
          <w:lang w:val="en-US"/>
        </w:rPr>
        <w:t xml:space="preserve"> </w:t>
      </w:r>
    </w:p>
    <w:p w:rsidR="0000773B" w:rsidRDefault="0051318A" w:rsidP="00855A09">
      <w:pPr>
        <w:pStyle w:val="Ingenmellomrom"/>
        <w:rPr>
          <w:lang w:val="en-US"/>
        </w:rPr>
      </w:pPr>
      <w:r w:rsidRPr="0051318A">
        <w:rPr>
          <w:lang w:val="en-US"/>
        </w:rPr>
        <w:t>Phase 3</w:t>
      </w:r>
      <w:r w:rsidR="0000773B">
        <w:rPr>
          <w:lang w:val="en-US"/>
        </w:rPr>
        <w:t>a</w:t>
      </w:r>
      <w:r w:rsidRPr="0051318A">
        <w:rPr>
          <w:lang w:val="en-US"/>
        </w:rPr>
        <w:t>:</w:t>
      </w:r>
      <w:r w:rsidR="0000773B">
        <w:rPr>
          <w:lang w:val="en-US"/>
        </w:rPr>
        <w:t xml:space="preserve"> Defend </w:t>
      </w:r>
    </w:p>
    <w:p w:rsidR="0051318A" w:rsidRDefault="00E23544" w:rsidP="00855A09">
      <w:pPr>
        <w:pStyle w:val="Ingenmellomrom"/>
        <w:rPr>
          <w:lang w:val="en-US"/>
        </w:rPr>
      </w:pPr>
      <w:r>
        <w:rPr>
          <w:lang w:val="en-US"/>
        </w:rPr>
        <w:t xml:space="preserve">Phase 3b: Decisive action </w:t>
      </w:r>
    </w:p>
    <w:p w:rsidR="0000773B" w:rsidRDefault="0000773B" w:rsidP="00855A09">
      <w:pPr>
        <w:pStyle w:val="Ingenmellomrom"/>
        <w:rPr>
          <w:lang w:val="en-US"/>
        </w:rPr>
      </w:pPr>
      <w:r>
        <w:rPr>
          <w:lang w:val="en-US"/>
        </w:rPr>
        <w:t xml:space="preserve">Phase 3c: Contingency </w:t>
      </w:r>
    </w:p>
    <w:p w:rsidR="0051318A" w:rsidRPr="004202F1" w:rsidRDefault="0000773B" w:rsidP="00855A09">
      <w:pPr>
        <w:pStyle w:val="Ingenmellomrom"/>
        <w:rPr>
          <w:lang w:val="en-US"/>
        </w:rPr>
      </w:pPr>
      <w:r>
        <w:rPr>
          <w:lang w:val="en-US"/>
        </w:rPr>
        <w:t>Phase 4: Stabilization</w:t>
      </w:r>
    </w:p>
    <w:p w:rsidR="00E23544" w:rsidRDefault="00E23544" w:rsidP="00E23544">
      <w:pPr>
        <w:pStyle w:val="Overskrift3"/>
        <w:rPr>
          <w:lang w:val="en-US"/>
        </w:rPr>
      </w:pPr>
      <w:r w:rsidRPr="00E23544">
        <w:rPr>
          <w:lang w:val="en-US"/>
        </w:rPr>
        <w:t>Phase 1:</w:t>
      </w:r>
    </w:p>
    <w:p w:rsidR="00E23544" w:rsidRPr="00E23544" w:rsidRDefault="00E23544" w:rsidP="00855A09">
      <w:pPr>
        <w:pStyle w:val="Ingenmellomrom"/>
        <w:rPr>
          <w:lang w:val="en-US"/>
        </w:rPr>
      </w:pPr>
      <w:r>
        <w:rPr>
          <w:lang w:val="en-US"/>
        </w:rPr>
        <w:t>Deploy forces to the region, collect intelligence build situational awareness of the situation and defend Finland from Notian aggression.</w:t>
      </w:r>
    </w:p>
    <w:p w:rsidR="00E23544" w:rsidRDefault="00E23544" w:rsidP="004202F1">
      <w:pPr>
        <w:pStyle w:val="Overskrift3"/>
        <w:rPr>
          <w:lang w:val="en-US"/>
        </w:rPr>
      </w:pPr>
      <w:r w:rsidRPr="00E23544">
        <w:rPr>
          <w:lang w:val="en-US"/>
        </w:rPr>
        <w:t>Phase 2:</w:t>
      </w:r>
    </w:p>
    <w:p w:rsidR="00E23544" w:rsidRPr="00E23544" w:rsidRDefault="00E23544" w:rsidP="00855A09">
      <w:pPr>
        <w:pStyle w:val="Ingenmellomrom"/>
        <w:rPr>
          <w:lang w:val="en-US"/>
        </w:rPr>
      </w:pPr>
      <w:r>
        <w:rPr>
          <w:lang w:val="en-US"/>
        </w:rPr>
        <w:t>Deter Notia from conducting an attack against Finland. Conduct training to show offensive capability, while collecting intelligence and DCA to protect Finland airspace</w:t>
      </w:r>
    </w:p>
    <w:p w:rsidR="00E23544" w:rsidRDefault="00E23544" w:rsidP="004202F1">
      <w:pPr>
        <w:pStyle w:val="Overskrift3"/>
        <w:rPr>
          <w:lang w:val="en-US"/>
        </w:rPr>
      </w:pPr>
      <w:r w:rsidRPr="00E23544">
        <w:rPr>
          <w:lang w:val="en-US"/>
        </w:rPr>
        <w:lastRenderedPageBreak/>
        <w:t>Phase 3a:</w:t>
      </w:r>
    </w:p>
    <w:p w:rsidR="00E23544" w:rsidRPr="00E23544" w:rsidRDefault="00E23544" w:rsidP="00855A09">
      <w:pPr>
        <w:pStyle w:val="Ingenmellomrom"/>
        <w:rPr>
          <w:lang w:val="en-US"/>
        </w:rPr>
      </w:pPr>
      <w:r>
        <w:rPr>
          <w:lang w:val="en-US"/>
        </w:rPr>
        <w:t>If deterrence fails and Notia conducts an offensive, defend Finnish territory and set conditions for phase 3b.</w:t>
      </w:r>
    </w:p>
    <w:p w:rsidR="00E23544" w:rsidRDefault="00E23544" w:rsidP="004202F1">
      <w:pPr>
        <w:pStyle w:val="Overskrift3"/>
        <w:rPr>
          <w:lang w:val="en-US"/>
        </w:rPr>
      </w:pPr>
      <w:r w:rsidRPr="00E23544">
        <w:rPr>
          <w:lang w:val="en-US"/>
        </w:rPr>
        <w:t>Phase 3b:</w:t>
      </w:r>
    </w:p>
    <w:p w:rsidR="00E23544" w:rsidRPr="00E23544" w:rsidRDefault="00E23544" w:rsidP="00855A09">
      <w:pPr>
        <w:pStyle w:val="Ingenmellomrom"/>
        <w:rPr>
          <w:lang w:val="en-US"/>
        </w:rPr>
      </w:pPr>
      <w:r>
        <w:rPr>
          <w:lang w:val="en-US"/>
        </w:rPr>
        <w:t>Attack Notian forces within Notia in order to neutralize Notian offensive capability.</w:t>
      </w:r>
    </w:p>
    <w:p w:rsidR="00E23544" w:rsidRDefault="00E23544" w:rsidP="004202F1">
      <w:pPr>
        <w:pStyle w:val="Overskrift3"/>
        <w:rPr>
          <w:lang w:val="en-US"/>
        </w:rPr>
      </w:pPr>
      <w:r w:rsidRPr="00E23544">
        <w:rPr>
          <w:lang w:val="en-US"/>
        </w:rPr>
        <w:t>Phase 3c:</w:t>
      </w:r>
    </w:p>
    <w:p w:rsidR="00E23544" w:rsidRPr="00E23544" w:rsidRDefault="00E23544" w:rsidP="00855A09">
      <w:pPr>
        <w:pStyle w:val="Ingenmellomrom"/>
        <w:rPr>
          <w:lang w:val="en-US"/>
        </w:rPr>
      </w:pPr>
      <w:r>
        <w:rPr>
          <w:lang w:val="en-US"/>
        </w:rPr>
        <w:t>If required, conduct necessary attacks to reduce Kambiland ability to interfere with the campaign.</w:t>
      </w:r>
    </w:p>
    <w:p w:rsidR="00E23544" w:rsidRDefault="00E23544" w:rsidP="004202F1">
      <w:pPr>
        <w:pStyle w:val="Overskrift3"/>
        <w:rPr>
          <w:lang w:val="en-US"/>
        </w:rPr>
      </w:pPr>
      <w:r w:rsidRPr="00E23544">
        <w:rPr>
          <w:lang w:val="en-US"/>
        </w:rPr>
        <w:t>Phase 4:</w:t>
      </w:r>
    </w:p>
    <w:p w:rsidR="00FF7B8B" w:rsidRPr="004202F1" w:rsidRDefault="00E23544" w:rsidP="004202F1">
      <w:pPr>
        <w:pStyle w:val="Ingenmellomrom"/>
        <w:rPr>
          <w:lang w:val="en-US"/>
        </w:rPr>
      </w:pPr>
      <w:r>
        <w:t>Once Notian offensive capability is neutralized, focus will shift to stabilize the situation and prepare for transition back to a situation where all actors respect the recognized international borders.</w:t>
      </w:r>
    </w:p>
    <w:p w:rsidR="00FF7B8B" w:rsidRPr="0000773B" w:rsidRDefault="00FF7B8B" w:rsidP="00FF7B8B">
      <w:pPr>
        <w:pStyle w:val="Overskrift2"/>
        <w:rPr>
          <w:lang w:val="en-US"/>
        </w:rPr>
      </w:pPr>
      <w:r w:rsidRPr="0000773B">
        <w:rPr>
          <w:lang w:val="en-US"/>
        </w:rPr>
        <w:t>OBJECTIVES</w:t>
      </w:r>
    </w:p>
    <w:p w:rsidR="0000773B" w:rsidRDefault="0000773B" w:rsidP="0000773B">
      <w:pPr>
        <w:pStyle w:val="Ingenmellomrom"/>
        <w:rPr>
          <w:lang w:val="en-US"/>
        </w:rPr>
      </w:pPr>
      <w:r w:rsidRPr="0000773B">
        <w:rPr>
          <w:lang w:val="en-US"/>
        </w:rPr>
        <w:t>CJTF-23</w:t>
      </w:r>
      <w:r w:rsidR="00FF7B8B" w:rsidRPr="0000773B">
        <w:rPr>
          <w:lang w:val="en-US"/>
        </w:rPr>
        <w:t xml:space="preserve"> </w:t>
      </w:r>
      <w:r w:rsidR="00184A74" w:rsidRPr="0000773B">
        <w:rPr>
          <w:lang w:val="en-US"/>
        </w:rPr>
        <w:t>has</w:t>
      </w:r>
      <w:r w:rsidR="00FF7B8B" w:rsidRPr="0000773B">
        <w:rPr>
          <w:lang w:val="en-US"/>
        </w:rPr>
        <w:t xml:space="preserve"> the following objectives:</w:t>
      </w:r>
    </w:p>
    <w:p w:rsidR="0000773B" w:rsidRDefault="0000773B" w:rsidP="0000773B">
      <w:pPr>
        <w:pStyle w:val="Ingenmellomrom"/>
        <w:numPr>
          <w:ilvl w:val="0"/>
          <w:numId w:val="17"/>
        </w:numPr>
        <w:rPr>
          <w:lang w:val="en-US"/>
        </w:rPr>
      </w:pPr>
      <w:r>
        <w:rPr>
          <w:lang w:val="en-US"/>
        </w:rPr>
        <w:t>Deny Notian attack on Finland</w:t>
      </w:r>
    </w:p>
    <w:p w:rsidR="0000773B" w:rsidRDefault="00E23544" w:rsidP="0000773B">
      <w:pPr>
        <w:pStyle w:val="Ingenmellomrom"/>
        <w:numPr>
          <w:ilvl w:val="0"/>
          <w:numId w:val="17"/>
        </w:numPr>
        <w:rPr>
          <w:lang w:val="en-US"/>
        </w:rPr>
      </w:pPr>
      <w:r>
        <w:rPr>
          <w:lang w:val="en-US"/>
        </w:rPr>
        <w:t>Establish a</w:t>
      </w:r>
      <w:r w:rsidR="0000773B">
        <w:rPr>
          <w:lang w:val="en-US"/>
        </w:rPr>
        <w:t>ir superiority over Finland</w:t>
      </w:r>
    </w:p>
    <w:p w:rsidR="0000773B" w:rsidRDefault="0000773B" w:rsidP="0000773B">
      <w:pPr>
        <w:pStyle w:val="Ingenmellomrom"/>
        <w:numPr>
          <w:ilvl w:val="0"/>
          <w:numId w:val="17"/>
        </w:numPr>
        <w:rPr>
          <w:lang w:val="en-US"/>
        </w:rPr>
      </w:pPr>
      <w:r>
        <w:rPr>
          <w:lang w:val="en-US"/>
        </w:rPr>
        <w:t>O/O Establish air superiority over Notia</w:t>
      </w:r>
    </w:p>
    <w:p w:rsidR="0000773B" w:rsidRDefault="0000773B" w:rsidP="0000773B">
      <w:pPr>
        <w:pStyle w:val="Ingenmellomrom"/>
        <w:numPr>
          <w:ilvl w:val="0"/>
          <w:numId w:val="17"/>
        </w:numPr>
        <w:rPr>
          <w:lang w:val="en-US"/>
        </w:rPr>
      </w:pPr>
      <w:r>
        <w:rPr>
          <w:lang w:val="en-US"/>
        </w:rPr>
        <w:t>O/O Establish air superiority over Kambiland</w:t>
      </w:r>
    </w:p>
    <w:p w:rsidR="0000773B" w:rsidRDefault="0000773B" w:rsidP="0000773B">
      <w:pPr>
        <w:pStyle w:val="Ingenmellomrom"/>
        <w:numPr>
          <w:ilvl w:val="0"/>
          <w:numId w:val="17"/>
        </w:numPr>
        <w:rPr>
          <w:lang w:val="en-US"/>
        </w:rPr>
      </w:pPr>
      <w:r>
        <w:rPr>
          <w:lang w:val="en-US"/>
        </w:rPr>
        <w:t>O/O Neutralize Notian offensive capability</w:t>
      </w:r>
    </w:p>
    <w:p w:rsidR="0000773B" w:rsidRDefault="0000773B" w:rsidP="0000773B">
      <w:pPr>
        <w:pStyle w:val="Ingenmellomrom"/>
        <w:numPr>
          <w:ilvl w:val="0"/>
          <w:numId w:val="17"/>
        </w:numPr>
        <w:rPr>
          <w:lang w:val="en-US"/>
        </w:rPr>
      </w:pPr>
      <w:r>
        <w:rPr>
          <w:lang w:val="en-US"/>
        </w:rPr>
        <w:t>O/O Destroy Notian WMD program</w:t>
      </w:r>
    </w:p>
    <w:p w:rsidR="0088390F" w:rsidRDefault="0088390F" w:rsidP="0000773B">
      <w:pPr>
        <w:pStyle w:val="Ingenmellomrom"/>
        <w:numPr>
          <w:ilvl w:val="0"/>
          <w:numId w:val="17"/>
        </w:numPr>
        <w:rPr>
          <w:lang w:val="en-US"/>
        </w:rPr>
      </w:pPr>
      <w:r>
        <w:rPr>
          <w:lang w:val="en-US"/>
        </w:rPr>
        <w:t xml:space="preserve">O/O </w:t>
      </w:r>
      <w:r w:rsidR="00085A7D">
        <w:rPr>
          <w:lang w:val="en-US"/>
        </w:rPr>
        <w:t>Free</w:t>
      </w:r>
      <w:r>
        <w:rPr>
          <w:lang w:val="en-US"/>
        </w:rPr>
        <w:t xml:space="preserve"> </w:t>
      </w:r>
      <w:r w:rsidR="00E23544">
        <w:rPr>
          <w:lang w:val="en-US"/>
        </w:rPr>
        <w:t>allied prisoners</w:t>
      </w:r>
      <w:r>
        <w:rPr>
          <w:lang w:val="en-US"/>
        </w:rPr>
        <w:t xml:space="preserve"> located in </w:t>
      </w:r>
      <w:r w:rsidRPr="0088390F">
        <w:rPr>
          <w:lang w:val="en-US"/>
        </w:rPr>
        <w:t>SRNTGT044 - Directorate of National Security and Intelligence secret facility</w:t>
      </w:r>
      <w:r>
        <w:rPr>
          <w:lang w:val="en-US"/>
        </w:rPr>
        <w:t xml:space="preserve"> IVO POLIARNIE</w:t>
      </w:r>
    </w:p>
    <w:p w:rsidR="00F012CB" w:rsidRPr="004202F1" w:rsidRDefault="0000773B" w:rsidP="00855A09">
      <w:pPr>
        <w:pStyle w:val="Ingenmellomrom"/>
        <w:numPr>
          <w:ilvl w:val="0"/>
          <w:numId w:val="17"/>
        </w:numPr>
        <w:rPr>
          <w:lang w:val="en-US"/>
        </w:rPr>
      </w:pPr>
      <w:r>
        <w:rPr>
          <w:lang w:val="en-US"/>
        </w:rPr>
        <w:t>Reduce influence from insurgent and terror groups in the region</w:t>
      </w:r>
    </w:p>
    <w:p w:rsidR="00855A09" w:rsidRPr="00D27D8A" w:rsidRDefault="00855A09" w:rsidP="00B43144">
      <w:pPr>
        <w:pStyle w:val="Overskrift2"/>
        <w:rPr>
          <w:lang w:val="en-US"/>
        </w:rPr>
      </w:pPr>
      <w:r w:rsidRPr="00D27D8A">
        <w:rPr>
          <w:lang w:val="en-US"/>
        </w:rPr>
        <w:t>TASKS:</w:t>
      </w:r>
    </w:p>
    <w:p w:rsidR="00855A09" w:rsidRPr="00D27D8A" w:rsidRDefault="00855A09" w:rsidP="00B43144">
      <w:pPr>
        <w:pStyle w:val="Overskrift3"/>
        <w:rPr>
          <w:lang w:val="en-US"/>
        </w:rPr>
      </w:pPr>
      <w:r w:rsidRPr="00D27D8A">
        <w:rPr>
          <w:lang w:val="en-US"/>
        </w:rPr>
        <w:t>Land Component Command (LCC):</w:t>
      </w:r>
    </w:p>
    <w:p w:rsidR="005A1C85" w:rsidRPr="00D27D8A" w:rsidRDefault="005553DE" w:rsidP="005A1C85">
      <w:pPr>
        <w:pStyle w:val="Ingenmellomrom"/>
        <w:rPr>
          <w:lang w:val="en-US"/>
        </w:rPr>
      </w:pPr>
      <w:r w:rsidRPr="00D27D8A">
        <w:rPr>
          <w:lang w:val="en-US"/>
        </w:rPr>
        <w:t>COM LCC will:</w:t>
      </w:r>
    </w:p>
    <w:p w:rsidR="004921B9" w:rsidRPr="00D27D8A" w:rsidRDefault="004921B9" w:rsidP="004921B9">
      <w:pPr>
        <w:pStyle w:val="Ingenmellomrom"/>
        <w:numPr>
          <w:ilvl w:val="0"/>
          <w:numId w:val="9"/>
        </w:numPr>
        <w:rPr>
          <w:lang w:val="en-US"/>
        </w:rPr>
      </w:pPr>
      <w:r w:rsidRPr="00D27D8A">
        <w:rPr>
          <w:lang w:val="en-US"/>
        </w:rPr>
        <w:t>Build up forces</w:t>
      </w:r>
      <w:r w:rsidR="00D27D8A">
        <w:rPr>
          <w:lang w:val="en-US"/>
        </w:rPr>
        <w:t xml:space="preserve"> in Finland</w:t>
      </w:r>
    </w:p>
    <w:p w:rsidR="000D47B4" w:rsidRPr="00D27D8A" w:rsidRDefault="00D27D8A" w:rsidP="004921B9">
      <w:pPr>
        <w:pStyle w:val="Ingenmellomrom"/>
        <w:numPr>
          <w:ilvl w:val="0"/>
          <w:numId w:val="9"/>
        </w:numPr>
        <w:rPr>
          <w:lang w:val="en-US"/>
        </w:rPr>
      </w:pPr>
      <w:r>
        <w:rPr>
          <w:lang w:val="en-US"/>
        </w:rPr>
        <w:t>Defend if necessary, Notian offensive toward Finland</w:t>
      </w:r>
    </w:p>
    <w:p w:rsidR="00855A09" w:rsidRPr="004202F1" w:rsidRDefault="004921B9" w:rsidP="00855A09">
      <w:pPr>
        <w:pStyle w:val="Ingenmellomrom"/>
        <w:numPr>
          <w:ilvl w:val="0"/>
          <w:numId w:val="9"/>
        </w:numPr>
        <w:rPr>
          <w:lang w:val="en-US"/>
        </w:rPr>
      </w:pPr>
      <w:r w:rsidRPr="00D27D8A">
        <w:rPr>
          <w:lang w:val="en-US"/>
        </w:rPr>
        <w:t xml:space="preserve">On order (O/O) conduct ground offensive into </w:t>
      </w:r>
      <w:r w:rsidR="00D27D8A" w:rsidRPr="00D27D8A">
        <w:rPr>
          <w:lang w:val="en-US"/>
        </w:rPr>
        <w:t>Notia</w:t>
      </w:r>
      <w:r w:rsidRPr="00D27D8A">
        <w:rPr>
          <w:lang w:val="en-US"/>
        </w:rPr>
        <w:t xml:space="preserve"> in orde</w:t>
      </w:r>
      <w:r w:rsidR="00041697" w:rsidRPr="00D27D8A">
        <w:rPr>
          <w:lang w:val="en-US"/>
        </w:rPr>
        <w:t xml:space="preserve">r to neutralize </w:t>
      </w:r>
      <w:r w:rsidR="00D27D8A" w:rsidRPr="00D27D8A">
        <w:rPr>
          <w:lang w:val="en-US"/>
        </w:rPr>
        <w:t xml:space="preserve">Notian </w:t>
      </w:r>
      <w:r w:rsidRPr="00D27D8A">
        <w:rPr>
          <w:lang w:val="en-US"/>
        </w:rPr>
        <w:t xml:space="preserve">capability </w:t>
      </w:r>
      <w:r w:rsidR="00D97260" w:rsidRPr="00D27D8A">
        <w:rPr>
          <w:lang w:val="en-US"/>
        </w:rPr>
        <w:t>to conduct offensive operations.</w:t>
      </w:r>
    </w:p>
    <w:p w:rsidR="00855A09" w:rsidRPr="00FA3BB7" w:rsidRDefault="00855A09" w:rsidP="00B43144">
      <w:pPr>
        <w:pStyle w:val="Overskrift3"/>
        <w:rPr>
          <w:lang w:val="en-US"/>
        </w:rPr>
      </w:pPr>
      <w:r w:rsidRPr="00FA3BB7">
        <w:rPr>
          <w:lang w:val="en-US"/>
        </w:rPr>
        <w:t>Maritime Component Command (MCC):</w:t>
      </w:r>
    </w:p>
    <w:p w:rsidR="005A1C85" w:rsidRPr="00FA3BB7" w:rsidRDefault="005553DE" w:rsidP="005A1C85">
      <w:pPr>
        <w:pStyle w:val="Ingenmellomrom"/>
        <w:rPr>
          <w:lang w:val="en-US"/>
        </w:rPr>
      </w:pPr>
      <w:r w:rsidRPr="00FA3BB7">
        <w:rPr>
          <w:lang w:val="en-US"/>
        </w:rPr>
        <w:t>COM MCC will:</w:t>
      </w:r>
    </w:p>
    <w:p w:rsidR="005A1C85" w:rsidRPr="00FA3BB7" w:rsidRDefault="005A1C85" w:rsidP="005A1C85">
      <w:pPr>
        <w:pStyle w:val="Ingenmellomrom"/>
        <w:numPr>
          <w:ilvl w:val="0"/>
          <w:numId w:val="8"/>
        </w:numPr>
        <w:rPr>
          <w:lang w:val="en-US"/>
        </w:rPr>
      </w:pPr>
      <w:r w:rsidRPr="00FA3BB7">
        <w:rPr>
          <w:lang w:val="en-US"/>
        </w:rPr>
        <w:t>Main</w:t>
      </w:r>
      <w:r w:rsidR="00FA3BB7" w:rsidRPr="00FA3BB7">
        <w:rPr>
          <w:lang w:val="en-US"/>
        </w:rPr>
        <w:t>tain sea control</w:t>
      </w:r>
      <w:r w:rsidRPr="00FA3BB7">
        <w:rPr>
          <w:lang w:val="en-US"/>
        </w:rPr>
        <w:t xml:space="preserve"> in order to prevent any interference </w:t>
      </w:r>
      <w:r w:rsidR="00D569D9" w:rsidRPr="00FA3BB7">
        <w:rPr>
          <w:lang w:val="en-US"/>
        </w:rPr>
        <w:t>in</w:t>
      </w:r>
      <w:r w:rsidR="00FA3BB7" w:rsidRPr="00FA3BB7">
        <w:rPr>
          <w:lang w:val="en-US"/>
        </w:rPr>
        <w:t xml:space="preserve"> CJTF-23</w:t>
      </w:r>
      <w:r w:rsidRPr="00FA3BB7">
        <w:rPr>
          <w:lang w:val="en-US"/>
        </w:rPr>
        <w:t xml:space="preserve"> operations.</w:t>
      </w:r>
    </w:p>
    <w:p w:rsidR="00855A09" w:rsidRPr="004202F1" w:rsidRDefault="000D47B4" w:rsidP="00855A09">
      <w:pPr>
        <w:pStyle w:val="Ingenmellomrom"/>
        <w:numPr>
          <w:ilvl w:val="0"/>
          <w:numId w:val="8"/>
        </w:numPr>
        <w:rPr>
          <w:lang w:val="en-US"/>
        </w:rPr>
      </w:pPr>
      <w:r w:rsidRPr="00FA3BB7">
        <w:rPr>
          <w:lang w:val="en-US"/>
        </w:rPr>
        <w:t xml:space="preserve">Secure SLOC (Sea Lines Of Communication) into </w:t>
      </w:r>
      <w:r w:rsidR="00FA3BB7" w:rsidRPr="00FA3BB7">
        <w:rPr>
          <w:lang w:val="en-US"/>
        </w:rPr>
        <w:t>Norway</w:t>
      </w:r>
    </w:p>
    <w:p w:rsidR="00D36D19" w:rsidRPr="00AC26ED" w:rsidRDefault="00855A09" w:rsidP="005A1C85">
      <w:pPr>
        <w:pStyle w:val="Overskrift3"/>
        <w:rPr>
          <w:lang w:val="en-US"/>
        </w:rPr>
      </w:pPr>
      <w:r w:rsidRPr="00AC26ED">
        <w:rPr>
          <w:lang w:val="en-US"/>
        </w:rPr>
        <w:t>Joint Force Air Component Command (JFACC):</w:t>
      </w:r>
    </w:p>
    <w:p w:rsidR="005A1C85" w:rsidRPr="00AC26ED" w:rsidRDefault="005553DE" w:rsidP="005A1C85">
      <w:pPr>
        <w:pStyle w:val="Ingenmellomrom"/>
        <w:rPr>
          <w:lang w:val="en-US"/>
        </w:rPr>
      </w:pPr>
      <w:r w:rsidRPr="00AC26ED">
        <w:rPr>
          <w:lang w:val="en-US"/>
        </w:rPr>
        <w:t>COM JFACC will:</w:t>
      </w:r>
    </w:p>
    <w:p w:rsidR="005A1C85" w:rsidRPr="00AC26ED" w:rsidRDefault="00041697" w:rsidP="005A1C85">
      <w:pPr>
        <w:pStyle w:val="Ingenmellomrom"/>
        <w:numPr>
          <w:ilvl w:val="0"/>
          <w:numId w:val="7"/>
        </w:numPr>
        <w:rPr>
          <w:lang w:val="en-US"/>
        </w:rPr>
      </w:pPr>
      <w:r w:rsidRPr="00AC26ED">
        <w:rPr>
          <w:lang w:val="en-US"/>
        </w:rPr>
        <w:t>Establish and m</w:t>
      </w:r>
      <w:r w:rsidR="005A1C85" w:rsidRPr="00AC26ED">
        <w:rPr>
          <w:lang w:val="en-US"/>
        </w:rPr>
        <w:t>aintain ai</w:t>
      </w:r>
      <w:r w:rsidR="005553DE" w:rsidRPr="00AC26ED">
        <w:rPr>
          <w:lang w:val="en-US"/>
        </w:rPr>
        <w:t xml:space="preserve">r superiority over </w:t>
      </w:r>
      <w:r w:rsidR="00AC26ED" w:rsidRPr="00AC26ED">
        <w:rPr>
          <w:lang w:val="en-US"/>
        </w:rPr>
        <w:t>Finland</w:t>
      </w:r>
      <w:r w:rsidR="005553DE" w:rsidRPr="00AC26ED">
        <w:rPr>
          <w:lang w:val="en-US"/>
        </w:rPr>
        <w:t>.</w:t>
      </w:r>
    </w:p>
    <w:p w:rsidR="005A1C85" w:rsidRPr="00AC26ED" w:rsidRDefault="005A1C85" w:rsidP="005A1C85">
      <w:pPr>
        <w:pStyle w:val="Ingenmellomrom"/>
        <w:numPr>
          <w:ilvl w:val="0"/>
          <w:numId w:val="7"/>
        </w:numPr>
        <w:rPr>
          <w:lang w:val="en-US"/>
        </w:rPr>
      </w:pPr>
      <w:r w:rsidRPr="00AC26ED">
        <w:rPr>
          <w:lang w:val="en-US"/>
        </w:rPr>
        <w:t xml:space="preserve">Establish </w:t>
      </w:r>
      <w:r w:rsidR="00041697" w:rsidRPr="00AC26ED">
        <w:rPr>
          <w:lang w:val="en-US"/>
        </w:rPr>
        <w:t>and maintain a</w:t>
      </w:r>
      <w:r w:rsidRPr="00AC26ED">
        <w:rPr>
          <w:lang w:val="en-US"/>
        </w:rPr>
        <w:t xml:space="preserve">ir superiority over </w:t>
      </w:r>
      <w:r w:rsidR="00AC26ED" w:rsidRPr="00AC26ED">
        <w:rPr>
          <w:lang w:val="en-US"/>
        </w:rPr>
        <w:t>Notia for phase 3</w:t>
      </w:r>
    </w:p>
    <w:p w:rsidR="001A5439" w:rsidRPr="00AC26ED" w:rsidRDefault="001A5439" w:rsidP="005A1C85">
      <w:pPr>
        <w:pStyle w:val="Ingenmellomrom"/>
        <w:numPr>
          <w:ilvl w:val="0"/>
          <w:numId w:val="7"/>
        </w:numPr>
        <w:rPr>
          <w:lang w:val="en-US"/>
        </w:rPr>
      </w:pPr>
      <w:r w:rsidRPr="00AC26ED">
        <w:rPr>
          <w:lang w:val="en-US"/>
        </w:rPr>
        <w:t xml:space="preserve">Set conditions for LCC ground offensive into </w:t>
      </w:r>
      <w:r w:rsidR="00AC26ED" w:rsidRPr="00AC26ED">
        <w:rPr>
          <w:lang w:val="en-US"/>
        </w:rPr>
        <w:t>Notia in</w:t>
      </w:r>
      <w:r w:rsidRPr="00AC26ED">
        <w:rPr>
          <w:lang w:val="en-US"/>
        </w:rPr>
        <w:t xml:space="preserve"> phase </w:t>
      </w:r>
      <w:r w:rsidR="00AC26ED" w:rsidRPr="00AC26ED">
        <w:rPr>
          <w:lang w:val="en-US"/>
        </w:rPr>
        <w:t>3</w:t>
      </w:r>
    </w:p>
    <w:p w:rsidR="00D36D19" w:rsidRPr="00AC26ED" w:rsidRDefault="00D36D19" w:rsidP="005A1C85">
      <w:pPr>
        <w:pStyle w:val="Ingenmellomrom"/>
        <w:numPr>
          <w:ilvl w:val="0"/>
          <w:numId w:val="7"/>
        </w:numPr>
        <w:rPr>
          <w:lang w:val="en-US"/>
        </w:rPr>
      </w:pPr>
      <w:r w:rsidRPr="00AC26ED">
        <w:rPr>
          <w:lang w:val="en-US"/>
        </w:rPr>
        <w:t>Plan, organize and execute targeting on behalf of CJTF-82.</w:t>
      </w:r>
    </w:p>
    <w:p w:rsidR="005A1C85" w:rsidRPr="00AC26ED" w:rsidRDefault="005A1C85" w:rsidP="00D36D19">
      <w:pPr>
        <w:pStyle w:val="Ingenmellomrom"/>
        <w:numPr>
          <w:ilvl w:val="1"/>
          <w:numId w:val="7"/>
        </w:numPr>
        <w:rPr>
          <w:lang w:val="en-US"/>
        </w:rPr>
      </w:pPr>
      <w:r w:rsidRPr="00AC26ED">
        <w:rPr>
          <w:lang w:val="en-US"/>
        </w:rPr>
        <w:t xml:space="preserve">Conduct AI campaign to break the </w:t>
      </w:r>
      <w:r w:rsidR="00AC26ED" w:rsidRPr="00AC26ED">
        <w:rPr>
          <w:lang w:val="en-US"/>
        </w:rPr>
        <w:t>Notian</w:t>
      </w:r>
      <w:r w:rsidRPr="00AC26ED">
        <w:rPr>
          <w:lang w:val="en-US"/>
        </w:rPr>
        <w:t xml:space="preserve"> capability to conduct offensive operations</w:t>
      </w:r>
      <w:r w:rsidR="00041697" w:rsidRPr="00AC26ED">
        <w:rPr>
          <w:lang w:val="en-US"/>
        </w:rPr>
        <w:t>.</w:t>
      </w:r>
    </w:p>
    <w:p w:rsidR="00D36D19" w:rsidRPr="00AC26ED" w:rsidRDefault="00AC26ED" w:rsidP="00D36D19">
      <w:pPr>
        <w:pStyle w:val="Ingenmellomrom"/>
        <w:numPr>
          <w:ilvl w:val="0"/>
          <w:numId w:val="7"/>
        </w:numPr>
        <w:rPr>
          <w:lang w:val="en-US"/>
        </w:rPr>
      </w:pPr>
      <w:r w:rsidRPr="00AC26ED">
        <w:rPr>
          <w:lang w:val="en-US"/>
        </w:rPr>
        <w:t>Support CJTF-23</w:t>
      </w:r>
      <w:r w:rsidR="00D36D19" w:rsidRPr="00AC26ED">
        <w:rPr>
          <w:lang w:val="en-US"/>
        </w:rPr>
        <w:t xml:space="preserve"> with air support as requested throughout the operation.</w:t>
      </w:r>
    </w:p>
    <w:p w:rsidR="00D27D8A" w:rsidRDefault="00D27D8A" w:rsidP="00D36D19">
      <w:pPr>
        <w:pStyle w:val="Ingenmellomrom"/>
        <w:numPr>
          <w:ilvl w:val="0"/>
          <w:numId w:val="7"/>
        </w:numPr>
        <w:rPr>
          <w:lang w:val="en-US"/>
        </w:rPr>
      </w:pPr>
      <w:r w:rsidRPr="00D27D8A">
        <w:rPr>
          <w:lang w:val="en-US"/>
        </w:rPr>
        <w:t>Plan for CSAR operations for downed pilots</w:t>
      </w:r>
    </w:p>
    <w:p w:rsidR="00855A09" w:rsidRPr="004202F1" w:rsidRDefault="0088390F" w:rsidP="00855A09">
      <w:pPr>
        <w:pStyle w:val="Ingenmellomrom"/>
        <w:numPr>
          <w:ilvl w:val="0"/>
          <w:numId w:val="7"/>
        </w:numPr>
        <w:rPr>
          <w:lang w:val="en-US"/>
        </w:rPr>
      </w:pPr>
      <w:r>
        <w:rPr>
          <w:lang w:val="en-US"/>
        </w:rPr>
        <w:t>Plan for a hostage rescue operation to free prisoners located within the secret facility</w:t>
      </w:r>
      <w:r w:rsidR="00085A7D">
        <w:rPr>
          <w:lang w:val="en-US"/>
        </w:rPr>
        <w:t xml:space="preserve"> </w:t>
      </w:r>
      <w:r>
        <w:rPr>
          <w:lang w:val="en-US"/>
        </w:rPr>
        <w:t>SRNTGT044</w:t>
      </w:r>
    </w:p>
    <w:p w:rsidR="00855A09" w:rsidRPr="00D27D8A" w:rsidRDefault="00855A09" w:rsidP="00B43144">
      <w:pPr>
        <w:pStyle w:val="Overskrift3"/>
        <w:rPr>
          <w:lang w:val="en-US"/>
        </w:rPr>
      </w:pPr>
      <w:r w:rsidRPr="00D27D8A">
        <w:rPr>
          <w:lang w:val="en-US"/>
        </w:rPr>
        <w:lastRenderedPageBreak/>
        <w:t>Special Operations Component Command (SOCC)</w:t>
      </w:r>
      <w:r w:rsidR="005A1C85" w:rsidRPr="00D27D8A">
        <w:rPr>
          <w:lang w:val="en-US"/>
        </w:rPr>
        <w:t>:</w:t>
      </w:r>
    </w:p>
    <w:p w:rsidR="005A1C85" w:rsidRPr="00D27D8A" w:rsidRDefault="005A1C85" w:rsidP="00E23880">
      <w:pPr>
        <w:pStyle w:val="Ingenmellomrom"/>
        <w:rPr>
          <w:lang w:val="en-US"/>
        </w:rPr>
      </w:pPr>
      <w:r w:rsidRPr="00D27D8A">
        <w:rPr>
          <w:lang w:val="en-US"/>
        </w:rPr>
        <w:t xml:space="preserve">COM SOCC will conduct full spectrum special operations in order to </w:t>
      </w:r>
      <w:r w:rsidR="004921B9" w:rsidRPr="00D27D8A">
        <w:rPr>
          <w:lang w:val="en-US"/>
        </w:rPr>
        <w:t>:</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CJTF-</w:t>
      </w:r>
      <w:r w:rsidR="00D27D8A" w:rsidRPr="00D27D8A">
        <w:rPr>
          <w:lang w:val="en-US"/>
        </w:rPr>
        <w:t>23</w:t>
      </w:r>
      <w:r w:rsidR="005A1C85" w:rsidRPr="00D27D8A">
        <w:rPr>
          <w:lang w:val="en-US"/>
        </w:rPr>
        <w:t xml:space="preserve"> targeting</w:t>
      </w:r>
      <w:r w:rsidR="000D47B4" w:rsidRPr="00D27D8A">
        <w:rPr>
          <w:lang w:val="en-US"/>
        </w:rPr>
        <w:t xml:space="preserve"> in all phases</w:t>
      </w:r>
    </w:p>
    <w:p w:rsidR="005A1C85" w:rsidRPr="00D27D8A" w:rsidRDefault="005553DE" w:rsidP="005A1C85">
      <w:pPr>
        <w:pStyle w:val="Ingenmellomrom"/>
        <w:numPr>
          <w:ilvl w:val="0"/>
          <w:numId w:val="6"/>
        </w:numPr>
        <w:rPr>
          <w:lang w:val="en-US"/>
        </w:rPr>
      </w:pPr>
      <w:r w:rsidRPr="00D27D8A">
        <w:rPr>
          <w:lang w:val="en-US"/>
        </w:rPr>
        <w:t>Support</w:t>
      </w:r>
      <w:r w:rsidR="005A1C85" w:rsidRPr="00D27D8A">
        <w:rPr>
          <w:lang w:val="en-US"/>
        </w:rPr>
        <w:t xml:space="preserve"> counterinsurgency</w:t>
      </w:r>
      <w:r w:rsidRPr="00D27D8A">
        <w:rPr>
          <w:lang w:val="en-US"/>
        </w:rPr>
        <w:t xml:space="preserve"> (COIN)</w:t>
      </w:r>
      <w:r w:rsidR="004921B9" w:rsidRPr="00D27D8A">
        <w:rPr>
          <w:lang w:val="en-US"/>
        </w:rPr>
        <w:t xml:space="preserve"> operations</w:t>
      </w:r>
    </w:p>
    <w:p w:rsidR="00E23880" w:rsidRDefault="005553DE" w:rsidP="005A1C85">
      <w:pPr>
        <w:pStyle w:val="Ingenmellomrom"/>
        <w:numPr>
          <w:ilvl w:val="0"/>
          <w:numId w:val="6"/>
        </w:numPr>
        <w:rPr>
          <w:lang w:val="en-US"/>
        </w:rPr>
      </w:pPr>
      <w:r w:rsidRPr="00D27D8A">
        <w:rPr>
          <w:lang w:val="en-US"/>
        </w:rPr>
        <w:t>Support for counter</w:t>
      </w:r>
      <w:r w:rsidR="00E23880" w:rsidRPr="00D27D8A">
        <w:rPr>
          <w:lang w:val="en-US"/>
        </w:rPr>
        <w:t>terrorism</w:t>
      </w:r>
      <w:r w:rsidRPr="00D27D8A">
        <w:rPr>
          <w:lang w:val="en-US"/>
        </w:rPr>
        <w:t xml:space="preserve"> (CT)</w:t>
      </w:r>
      <w:r w:rsidR="00E23880" w:rsidRPr="00D27D8A">
        <w:rPr>
          <w:lang w:val="en-US"/>
        </w:rPr>
        <w:t xml:space="preserve"> operations</w:t>
      </w:r>
    </w:p>
    <w:p w:rsidR="0088390F" w:rsidRDefault="0088390F" w:rsidP="005A1C85">
      <w:pPr>
        <w:pStyle w:val="Ingenmellomrom"/>
        <w:numPr>
          <w:ilvl w:val="0"/>
          <w:numId w:val="6"/>
        </w:numPr>
        <w:rPr>
          <w:lang w:val="en-US"/>
        </w:rPr>
      </w:pPr>
      <w:r>
        <w:rPr>
          <w:lang w:val="en-US"/>
        </w:rPr>
        <w:t>O/O conduct hostage rescue of prisoners in SRNTGT044</w:t>
      </w:r>
    </w:p>
    <w:p w:rsidR="0088390F" w:rsidRPr="00D27D8A" w:rsidRDefault="0088390F" w:rsidP="005A1C85">
      <w:pPr>
        <w:pStyle w:val="Ingenmellomrom"/>
        <w:numPr>
          <w:ilvl w:val="0"/>
          <w:numId w:val="6"/>
        </w:numPr>
        <w:rPr>
          <w:lang w:val="en-US"/>
        </w:rPr>
      </w:pPr>
      <w:r>
        <w:rPr>
          <w:lang w:val="en-US"/>
        </w:rPr>
        <w:t>O/O conduct CSAR of downed pilots</w:t>
      </w:r>
    </w:p>
    <w:p w:rsidR="00D27D8A" w:rsidRPr="00D27D8A" w:rsidRDefault="00D27D8A" w:rsidP="00D27D8A">
      <w:pPr>
        <w:pStyle w:val="Overskrift3"/>
        <w:rPr>
          <w:lang w:val="en-US"/>
        </w:rPr>
      </w:pPr>
      <w:r w:rsidRPr="00D27D8A">
        <w:rPr>
          <w:lang w:val="en-US"/>
        </w:rPr>
        <w:t>Virtual Intelligence Service (VIS)</w:t>
      </w:r>
    </w:p>
    <w:p w:rsidR="00D27D8A" w:rsidRDefault="00D27D8A" w:rsidP="00D27D8A">
      <w:pPr>
        <w:pStyle w:val="Ingenmellomrom"/>
        <w:rPr>
          <w:lang w:val="en-US"/>
        </w:rPr>
      </w:pPr>
      <w:r>
        <w:rPr>
          <w:lang w:val="en-US"/>
        </w:rPr>
        <w:t>VIS will:</w:t>
      </w:r>
    </w:p>
    <w:p w:rsidR="00D27D8A" w:rsidRDefault="00D27D8A" w:rsidP="00D27D8A">
      <w:pPr>
        <w:pStyle w:val="Ingenmellomrom"/>
        <w:numPr>
          <w:ilvl w:val="0"/>
          <w:numId w:val="6"/>
        </w:numPr>
        <w:rPr>
          <w:lang w:val="en-US"/>
        </w:rPr>
      </w:pPr>
      <w:r>
        <w:rPr>
          <w:lang w:val="en-US"/>
        </w:rPr>
        <w:t>Handle intelligence on behalf of CJTF-23</w:t>
      </w:r>
    </w:p>
    <w:p w:rsidR="00D27D8A" w:rsidRDefault="00E23544" w:rsidP="00D27D8A">
      <w:pPr>
        <w:pStyle w:val="Ingenmellomrom"/>
        <w:numPr>
          <w:ilvl w:val="0"/>
          <w:numId w:val="6"/>
        </w:numPr>
        <w:rPr>
          <w:lang w:val="en-US"/>
        </w:rPr>
      </w:pPr>
      <w:r>
        <w:rPr>
          <w:lang w:val="en-US"/>
        </w:rPr>
        <w:t xml:space="preserve">Support JFACC </w:t>
      </w:r>
      <w:r w:rsidR="00D27D8A">
        <w:rPr>
          <w:lang w:val="en-US"/>
        </w:rPr>
        <w:t>with intelligence products as required</w:t>
      </w:r>
    </w:p>
    <w:p w:rsidR="00465966" w:rsidRPr="004202F1" w:rsidRDefault="00D27D8A" w:rsidP="00465966">
      <w:pPr>
        <w:pStyle w:val="Ingenmellomrom"/>
        <w:numPr>
          <w:ilvl w:val="0"/>
          <w:numId w:val="6"/>
        </w:numPr>
        <w:rPr>
          <w:lang w:val="en-US"/>
        </w:rPr>
      </w:pPr>
      <w:r>
        <w:rPr>
          <w:lang w:val="en-US"/>
        </w:rPr>
        <w:t>Support JFACC with recommendations to targeting campaign</w:t>
      </w:r>
    </w:p>
    <w:p w:rsidR="00465966" w:rsidRPr="00D27D8A" w:rsidRDefault="00465966" w:rsidP="0017604D">
      <w:pPr>
        <w:pStyle w:val="Overskrift1"/>
        <w:rPr>
          <w:lang w:val="en-US"/>
        </w:rPr>
      </w:pPr>
      <w:r w:rsidRPr="00D27D8A">
        <w:rPr>
          <w:lang w:val="en-US"/>
        </w:rPr>
        <w:t xml:space="preserve">ADMINISTRATION AND LOGISTICS </w:t>
      </w:r>
    </w:p>
    <w:p w:rsidR="00465966" w:rsidRPr="00D27D8A" w:rsidRDefault="00653B9E" w:rsidP="00465966">
      <w:pPr>
        <w:pStyle w:val="Ingenmellomrom"/>
        <w:rPr>
          <w:lang w:val="en-US"/>
        </w:rPr>
      </w:pPr>
      <w:r w:rsidRPr="00D27D8A">
        <w:rPr>
          <w:lang w:val="en-US"/>
        </w:rPr>
        <w:t>Resupplies will primary be shipped in via sea lines of communication (SLOC).</w:t>
      </w:r>
      <w:r w:rsidR="00D36D19" w:rsidRPr="00D27D8A">
        <w:rPr>
          <w:lang w:val="en-US"/>
        </w:rPr>
        <w:t xml:space="preserve"> Priority resupplies may be flown </w:t>
      </w:r>
      <w:r w:rsidR="00D569D9" w:rsidRPr="00D27D8A">
        <w:rPr>
          <w:lang w:val="en-US"/>
        </w:rPr>
        <w:t>into</w:t>
      </w:r>
      <w:r w:rsidR="00D36D19" w:rsidRPr="00D27D8A">
        <w:rPr>
          <w:lang w:val="en-US"/>
        </w:rPr>
        <w:t xml:space="preserve"> </w:t>
      </w:r>
      <w:r w:rsidR="00D27D8A" w:rsidRPr="00D27D8A">
        <w:rPr>
          <w:lang w:val="en-US"/>
        </w:rPr>
        <w:t>Finland or Norway.</w:t>
      </w:r>
    </w:p>
    <w:p w:rsidR="00653B9E" w:rsidRPr="00D27D8A" w:rsidRDefault="00653B9E" w:rsidP="00465966">
      <w:pPr>
        <w:pStyle w:val="Ingenmellomrom"/>
        <w:rPr>
          <w:lang w:val="en-US"/>
        </w:rPr>
      </w:pPr>
      <w:r w:rsidRPr="00D27D8A">
        <w:rPr>
          <w:lang w:val="en-US"/>
        </w:rPr>
        <w:t xml:space="preserve">Due to other major military operations taking place at the same time, certain high demand ammunition items may be temporarily </w:t>
      </w:r>
      <w:r w:rsidR="005553DE" w:rsidRPr="00D27D8A">
        <w:rPr>
          <w:lang w:val="en-US"/>
        </w:rPr>
        <w:t>unavailable</w:t>
      </w:r>
      <w:r w:rsidRPr="00D27D8A">
        <w:rPr>
          <w:lang w:val="en-US"/>
        </w:rPr>
        <w:t>.</w:t>
      </w: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Current limitations on ammunition:</w:t>
      </w:r>
    </w:p>
    <w:p w:rsidR="00D91746" w:rsidRPr="00D27D8A" w:rsidRDefault="00D91746" w:rsidP="00D91746">
      <w:pPr>
        <w:pStyle w:val="Ingenmellomrom"/>
        <w:numPr>
          <w:ilvl w:val="0"/>
          <w:numId w:val="6"/>
        </w:numPr>
        <w:rPr>
          <w:lang w:val="en-US"/>
        </w:rPr>
      </w:pPr>
      <w:r w:rsidRPr="00D27D8A">
        <w:rPr>
          <w:lang w:val="en-US"/>
        </w:rPr>
        <w:t>AGM-84D (Harpoon)</w:t>
      </w:r>
      <w:r w:rsidR="00DB32CB" w:rsidRPr="00D27D8A">
        <w:rPr>
          <w:lang w:val="en-US"/>
        </w:rPr>
        <w:t>:</w:t>
      </w:r>
      <w:r w:rsidR="004E5BC9" w:rsidRPr="00D27D8A">
        <w:rPr>
          <w:b/>
          <w:bCs/>
          <w:lang w:val="en-US"/>
        </w:rPr>
        <w:t>50</w:t>
      </w:r>
      <w:r w:rsidR="00D27D8A" w:rsidRPr="00D27D8A">
        <w:rPr>
          <w:b/>
          <w:bCs/>
          <w:lang w:val="en-US"/>
        </w:rPr>
        <w:t xml:space="preserve"> </w:t>
      </w:r>
      <w:r w:rsidR="004E5BC9" w:rsidRPr="00D27D8A">
        <w:rPr>
          <w:lang w:val="en-US"/>
        </w:rPr>
        <w:t>(F/A-18)</w:t>
      </w:r>
    </w:p>
    <w:p w:rsidR="00D91746" w:rsidRPr="00D27D8A" w:rsidRDefault="00D91746" w:rsidP="00D91746">
      <w:pPr>
        <w:pStyle w:val="Ingenmellomrom"/>
        <w:numPr>
          <w:ilvl w:val="0"/>
          <w:numId w:val="6"/>
        </w:numPr>
        <w:rPr>
          <w:lang w:val="en-US"/>
        </w:rPr>
      </w:pPr>
      <w:r w:rsidRPr="00D27D8A">
        <w:rPr>
          <w:lang w:val="en-US"/>
        </w:rPr>
        <w:t>AGM-84E</w:t>
      </w:r>
      <w:r w:rsidR="00DB32CB" w:rsidRPr="00D27D8A">
        <w:rPr>
          <w:lang w:val="en-US"/>
        </w:rPr>
        <w:t xml:space="preserve"> (SLAM):</w:t>
      </w:r>
      <w:r w:rsidR="004E5BC9" w:rsidRPr="00D27D8A">
        <w:rPr>
          <w:b/>
          <w:bCs/>
          <w:lang w:val="en-US"/>
        </w:rPr>
        <w:t>10</w:t>
      </w:r>
      <w:r w:rsidR="00D27D8A" w:rsidRPr="00D27D8A">
        <w:rPr>
          <w:b/>
          <w:bCs/>
          <w:lang w:val="en-US"/>
        </w:rPr>
        <w:t xml:space="preserve"> </w:t>
      </w:r>
      <w:r w:rsidR="004E5BC9" w:rsidRPr="00D27D8A">
        <w:rPr>
          <w:lang w:val="en-US"/>
        </w:rPr>
        <w:t>(F/A-18)</w:t>
      </w:r>
    </w:p>
    <w:p w:rsidR="00DB32CB" w:rsidRPr="00D27D8A" w:rsidRDefault="00DB32CB" w:rsidP="00D91746">
      <w:pPr>
        <w:pStyle w:val="Ingenmellomrom"/>
        <w:numPr>
          <w:ilvl w:val="0"/>
          <w:numId w:val="6"/>
        </w:numPr>
      </w:pPr>
      <w:r w:rsidRPr="00D27D8A">
        <w:t>AGM-84H (SLAM ER):</w:t>
      </w:r>
      <w:r w:rsidR="004E5BC9" w:rsidRPr="00D27D8A">
        <w:rPr>
          <w:b/>
          <w:bCs/>
        </w:rPr>
        <w:t>6</w:t>
      </w:r>
      <w:r w:rsidR="00D27D8A" w:rsidRPr="00D27D8A">
        <w:rPr>
          <w:b/>
          <w:bCs/>
        </w:rPr>
        <w:t xml:space="preserve"> </w:t>
      </w:r>
      <w:r w:rsidR="004E5BC9" w:rsidRPr="00D27D8A">
        <w:t>(F/A-18)</w:t>
      </w:r>
    </w:p>
    <w:p w:rsidR="00D91746" w:rsidRPr="00D27D8A" w:rsidRDefault="00D91746" w:rsidP="00D91746">
      <w:pPr>
        <w:pStyle w:val="Ingenmellomrom"/>
        <w:numPr>
          <w:ilvl w:val="0"/>
          <w:numId w:val="6"/>
        </w:numPr>
        <w:rPr>
          <w:lang w:val="en-US"/>
        </w:rPr>
      </w:pPr>
      <w:r w:rsidRPr="00D27D8A">
        <w:rPr>
          <w:lang w:val="en-US"/>
        </w:rPr>
        <w:t>AGM-154A:</w:t>
      </w:r>
      <w:r w:rsidR="004E5BC9" w:rsidRPr="00D27D8A">
        <w:rPr>
          <w:b/>
          <w:bCs/>
          <w:lang w:val="en-US"/>
        </w:rPr>
        <w:t xml:space="preserve">15 </w:t>
      </w:r>
      <w:r w:rsidR="004E5BC9" w:rsidRPr="00D27D8A">
        <w:rPr>
          <w:lang w:val="en-US"/>
        </w:rPr>
        <w:t>(F/A-18, F-16)</w:t>
      </w:r>
    </w:p>
    <w:p w:rsidR="00D91746" w:rsidRPr="00D27D8A" w:rsidRDefault="00D91746" w:rsidP="00D91746">
      <w:pPr>
        <w:pStyle w:val="Ingenmellomrom"/>
        <w:numPr>
          <w:ilvl w:val="0"/>
          <w:numId w:val="6"/>
        </w:numPr>
        <w:rPr>
          <w:lang w:val="en-US"/>
        </w:rPr>
      </w:pPr>
      <w:r w:rsidRPr="00D27D8A">
        <w:rPr>
          <w:lang w:val="en-US"/>
        </w:rPr>
        <w:t>AGM-154C:</w:t>
      </w:r>
      <w:r w:rsidR="004E5BC9" w:rsidRPr="00D27D8A">
        <w:rPr>
          <w:b/>
          <w:bCs/>
          <w:lang w:val="en-US"/>
        </w:rPr>
        <w:t>6</w:t>
      </w:r>
      <w:r w:rsidR="00D27D8A" w:rsidRPr="00D27D8A">
        <w:rPr>
          <w:b/>
          <w:bCs/>
          <w:lang w:val="en-US"/>
        </w:rPr>
        <w:t xml:space="preserve"> </w:t>
      </w:r>
      <w:r w:rsidR="004E5BC9" w:rsidRPr="00D27D8A">
        <w:rPr>
          <w:lang w:val="en-US"/>
        </w:rPr>
        <w:t>(F/A-18)</w:t>
      </w:r>
    </w:p>
    <w:p w:rsidR="00DB32CB" w:rsidRPr="00D27D8A" w:rsidRDefault="00DB32CB" w:rsidP="00DB32CB">
      <w:pPr>
        <w:pStyle w:val="Ingenmellomrom"/>
        <w:rPr>
          <w:lang w:val="en-US"/>
        </w:rPr>
      </w:pPr>
    </w:p>
    <w:p w:rsidR="00DB32CB" w:rsidRPr="00D27D8A" w:rsidRDefault="00DB32CB" w:rsidP="00DB32CB">
      <w:pPr>
        <w:pStyle w:val="Ingenmellomrom"/>
        <w:numPr>
          <w:ilvl w:val="0"/>
          <w:numId w:val="6"/>
        </w:numPr>
        <w:rPr>
          <w:lang w:val="en-US"/>
        </w:rPr>
      </w:pPr>
      <w:r w:rsidRPr="00D27D8A">
        <w:rPr>
          <w:lang w:val="en-US"/>
        </w:rPr>
        <w:t xml:space="preserve">GBU-31(V) 3/B (Bunker buster): </w:t>
      </w:r>
      <w:r w:rsidRPr="00D27D8A">
        <w:rPr>
          <w:b/>
          <w:bCs/>
          <w:lang w:val="en-US"/>
        </w:rPr>
        <w:t>10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GBU-31: </w:t>
      </w:r>
      <w:r w:rsidRPr="00D27D8A">
        <w:rPr>
          <w:b/>
          <w:bCs/>
          <w:lang w:val="en-US"/>
        </w:rPr>
        <w:t>20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GBU-32:</w:t>
      </w:r>
      <w:r w:rsidRPr="00D27D8A">
        <w:rPr>
          <w:b/>
          <w:bCs/>
          <w:lang w:val="en-US"/>
        </w:rPr>
        <w:t>15</w:t>
      </w:r>
      <w:r w:rsidR="00D27D8A" w:rsidRPr="00D27D8A">
        <w:rPr>
          <w:lang w:val="en-US"/>
        </w:rPr>
        <w:t xml:space="preserve">   </w:t>
      </w:r>
      <w:r w:rsidR="004E5BC9" w:rsidRPr="00D27D8A">
        <w:rPr>
          <w:lang w:val="en-US"/>
        </w:rPr>
        <w:t>(F/A-18)</w:t>
      </w:r>
    </w:p>
    <w:p w:rsidR="00DB32CB" w:rsidRPr="00D27D8A" w:rsidRDefault="00DB32CB" w:rsidP="00DB32CB">
      <w:pPr>
        <w:pStyle w:val="Listeavsnitt"/>
        <w:numPr>
          <w:ilvl w:val="0"/>
          <w:numId w:val="6"/>
        </w:numPr>
        <w:rPr>
          <w:lang w:val="en-US"/>
        </w:rPr>
      </w:pPr>
      <w:r w:rsidRPr="00D27D8A">
        <w:rPr>
          <w:lang w:val="en-US"/>
        </w:rPr>
        <w:t xml:space="preserve">GBU-38: </w:t>
      </w:r>
      <w:r w:rsidRPr="00D27D8A">
        <w:rPr>
          <w:b/>
          <w:bCs/>
          <w:lang w:val="en-US"/>
        </w:rPr>
        <w:t>50</w:t>
      </w:r>
      <w:r w:rsidR="00D27D8A" w:rsidRPr="00D27D8A">
        <w:rPr>
          <w:b/>
          <w:bCs/>
          <w:lang w:val="en-US"/>
        </w:rPr>
        <w:t xml:space="preserve"> </w:t>
      </w:r>
      <w:r w:rsidR="004E5BC9" w:rsidRPr="00D27D8A">
        <w:rPr>
          <w:lang w:val="en-US"/>
        </w:rPr>
        <w:t>(F/A-18, F-16, A-10)</w:t>
      </w:r>
    </w:p>
    <w:p w:rsidR="00DB32CB" w:rsidRPr="00D27D8A" w:rsidRDefault="00DB32CB" w:rsidP="00DB32CB">
      <w:pPr>
        <w:pStyle w:val="Listeavsnitt"/>
        <w:numPr>
          <w:ilvl w:val="0"/>
          <w:numId w:val="6"/>
        </w:numPr>
        <w:rPr>
          <w:lang w:val="en-US"/>
        </w:rPr>
      </w:pPr>
      <w:r w:rsidRPr="00D27D8A">
        <w:rPr>
          <w:lang w:val="en-US"/>
        </w:rPr>
        <w:t xml:space="preserve">GBU-54: </w:t>
      </w:r>
      <w:r w:rsidRPr="00D27D8A">
        <w:rPr>
          <w:b/>
          <w:bCs/>
          <w:lang w:val="en-US"/>
        </w:rPr>
        <w:t>20</w:t>
      </w:r>
      <w:r w:rsidR="004E5BC9" w:rsidRPr="00D27D8A">
        <w:rPr>
          <w:lang w:val="en-US"/>
        </w:rPr>
        <w:t xml:space="preserve"> (A-10)</w:t>
      </w:r>
    </w:p>
    <w:p w:rsidR="00DB32CB" w:rsidRPr="00D27D8A" w:rsidRDefault="00DB32CB" w:rsidP="00DB32CB">
      <w:pPr>
        <w:pStyle w:val="Listeavsnitt"/>
        <w:rPr>
          <w:lang w:val="en-US"/>
        </w:rPr>
      </w:pPr>
    </w:p>
    <w:p w:rsidR="00DB32CB" w:rsidRPr="00D27D8A" w:rsidRDefault="00DB32CB" w:rsidP="00DB32CB">
      <w:pPr>
        <w:pStyle w:val="Listeavsnitt"/>
        <w:numPr>
          <w:ilvl w:val="0"/>
          <w:numId w:val="6"/>
        </w:numPr>
        <w:rPr>
          <w:lang w:val="en-US"/>
        </w:rPr>
      </w:pPr>
      <w:r w:rsidRPr="00D27D8A">
        <w:rPr>
          <w:lang w:val="en-US"/>
        </w:rPr>
        <w:t>GBU-10:</w:t>
      </w:r>
      <w:r w:rsidR="004E5BC9" w:rsidRPr="00D27D8A">
        <w:rPr>
          <w:b/>
          <w:bCs/>
          <w:lang w:val="en-US"/>
        </w:rPr>
        <w:t>15</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GBU-12:</w:t>
      </w:r>
      <w:r w:rsidR="004E5BC9" w:rsidRPr="00D27D8A">
        <w:rPr>
          <w:b/>
          <w:bCs/>
          <w:lang w:val="en-US"/>
        </w:rPr>
        <w:t>50</w:t>
      </w:r>
      <w:r w:rsidR="00D27D8A" w:rsidRPr="00D27D8A">
        <w:rPr>
          <w:b/>
          <w:bCs/>
          <w:lang w:val="en-US"/>
        </w:rPr>
        <w:t xml:space="preserve"> </w:t>
      </w:r>
      <w:r w:rsidR="004E5BC9" w:rsidRPr="00D27D8A">
        <w:rPr>
          <w:lang w:val="en-US"/>
        </w:rPr>
        <w:t>(F/A-18, F-14, F-16, A-10)</w:t>
      </w:r>
    </w:p>
    <w:p w:rsidR="00DB32CB" w:rsidRPr="00D27D8A" w:rsidRDefault="00DB32CB" w:rsidP="00DB32CB">
      <w:pPr>
        <w:pStyle w:val="Listeavsnitt"/>
        <w:numPr>
          <w:ilvl w:val="0"/>
          <w:numId w:val="6"/>
        </w:numPr>
        <w:rPr>
          <w:lang w:val="en-US"/>
        </w:rPr>
      </w:pPr>
      <w:r w:rsidRPr="00D27D8A">
        <w:rPr>
          <w:lang w:val="en-US"/>
        </w:rPr>
        <w:t>GBU-16:</w:t>
      </w:r>
      <w:r w:rsidR="004E5BC9" w:rsidRPr="00D27D8A">
        <w:rPr>
          <w:b/>
          <w:bCs/>
          <w:lang w:val="en-US"/>
        </w:rPr>
        <w:t>0</w:t>
      </w:r>
      <w:r w:rsidR="00D27D8A" w:rsidRPr="00D27D8A">
        <w:rPr>
          <w:b/>
          <w:bCs/>
          <w:lang w:val="en-US"/>
        </w:rPr>
        <w:t xml:space="preserve"> </w:t>
      </w:r>
      <w:r w:rsidR="004E5BC9" w:rsidRPr="00D27D8A">
        <w:rPr>
          <w:lang w:val="en-US"/>
        </w:rPr>
        <w:t>(F/A-18, F-14)</w:t>
      </w:r>
    </w:p>
    <w:p w:rsidR="00DB32CB" w:rsidRPr="00D27D8A" w:rsidRDefault="00DB32CB" w:rsidP="00DB32CB">
      <w:pPr>
        <w:pStyle w:val="Listeavsnitt"/>
        <w:numPr>
          <w:ilvl w:val="0"/>
          <w:numId w:val="6"/>
        </w:numPr>
        <w:rPr>
          <w:lang w:val="en-US"/>
        </w:rPr>
      </w:pPr>
      <w:r w:rsidRPr="00D27D8A">
        <w:rPr>
          <w:lang w:val="en-US"/>
        </w:rPr>
        <w:t>GBU-24:</w:t>
      </w:r>
      <w:r w:rsidR="004E5BC9" w:rsidRPr="00D27D8A">
        <w:rPr>
          <w:b/>
          <w:bCs/>
          <w:lang w:val="en-US"/>
        </w:rPr>
        <w:t>15</w:t>
      </w:r>
      <w:r w:rsidR="004E5BC9" w:rsidRPr="00D27D8A">
        <w:rPr>
          <w:lang w:val="en-US"/>
        </w:rPr>
        <w:t xml:space="preserve">  (F/A-18, F-14)</w:t>
      </w:r>
    </w:p>
    <w:p w:rsidR="00DB32CB" w:rsidRPr="00D27D8A" w:rsidRDefault="00DB32CB" w:rsidP="00DB32CB">
      <w:pPr>
        <w:pStyle w:val="Ingenmellomrom"/>
        <w:rPr>
          <w:lang w:val="en-US"/>
        </w:rPr>
      </w:pPr>
    </w:p>
    <w:p w:rsidR="00D91746" w:rsidRPr="00D27D8A" w:rsidRDefault="00D91746" w:rsidP="00465966">
      <w:pPr>
        <w:pStyle w:val="Ingenmellomrom"/>
        <w:rPr>
          <w:lang w:val="en-US"/>
        </w:rPr>
      </w:pPr>
    </w:p>
    <w:p w:rsidR="00D91746" w:rsidRPr="00D27D8A" w:rsidRDefault="00D91746" w:rsidP="00465966">
      <w:pPr>
        <w:pStyle w:val="Ingenmellomrom"/>
        <w:rPr>
          <w:lang w:val="en-US"/>
        </w:rPr>
      </w:pPr>
      <w:r w:rsidRPr="00D27D8A">
        <w:rPr>
          <w:lang w:val="en-US"/>
        </w:rPr>
        <w:t>All other ordnance is unlimited.</w:t>
      </w:r>
      <w:r w:rsidR="005847B4" w:rsidRPr="00D27D8A">
        <w:rPr>
          <w:lang w:val="en-US"/>
        </w:rPr>
        <w:t xml:space="preserve"> Request for specific ordnance can be forwarded to CJTF HQ (Mission designer). Depending on the situation, expect between 1-6 events from ordnance is requested until it is available.</w:t>
      </w:r>
    </w:p>
    <w:p w:rsidR="00465966" w:rsidRPr="0051318A" w:rsidRDefault="00465966" w:rsidP="00465966">
      <w:pPr>
        <w:pStyle w:val="Ingenmellomrom"/>
        <w:rPr>
          <w:highlight w:val="yellow"/>
          <w:lang w:val="en-US"/>
        </w:rPr>
      </w:pPr>
    </w:p>
    <w:p w:rsidR="00465966" w:rsidRPr="0000773B" w:rsidRDefault="00465966" w:rsidP="0017604D">
      <w:pPr>
        <w:pStyle w:val="Overskrift1"/>
        <w:rPr>
          <w:lang w:val="en-US"/>
        </w:rPr>
      </w:pPr>
      <w:r w:rsidRPr="0000773B">
        <w:rPr>
          <w:lang w:val="en-US"/>
        </w:rPr>
        <w:t xml:space="preserve">COMMAND AND CONTROL </w:t>
      </w:r>
    </w:p>
    <w:p w:rsidR="00465966" w:rsidRPr="00B85827" w:rsidRDefault="004921B9" w:rsidP="00465966">
      <w:pPr>
        <w:pStyle w:val="Ingenmellomrom"/>
        <w:rPr>
          <w:lang w:val="en-US"/>
        </w:rPr>
      </w:pPr>
      <w:r w:rsidRPr="0000773B">
        <w:rPr>
          <w:lang w:val="en-US"/>
        </w:rPr>
        <w:t>CJTF-</w:t>
      </w:r>
      <w:r w:rsidR="0000773B" w:rsidRPr="0000773B">
        <w:rPr>
          <w:lang w:val="en-US"/>
        </w:rPr>
        <w:t>23</w:t>
      </w:r>
      <w:r w:rsidRPr="0000773B">
        <w:rPr>
          <w:lang w:val="en-US"/>
        </w:rPr>
        <w:t xml:space="preserve"> HQ located at </w:t>
      </w:r>
      <w:r w:rsidR="0000773B" w:rsidRPr="0000773B">
        <w:rPr>
          <w:lang w:val="en-US"/>
        </w:rPr>
        <w:t>Bodø</w:t>
      </w:r>
      <w:r w:rsidRPr="0000773B">
        <w:rPr>
          <w:lang w:val="en-US"/>
        </w:rPr>
        <w:t xml:space="preserve"> Airbase</w:t>
      </w:r>
      <w:r w:rsidR="005553DE" w:rsidRPr="0000773B">
        <w:rPr>
          <w:lang w:val="en-US"/>
        </w:rPr>
        <w:t>,</w:t>
      </w:r>
      <w:r w:rsidR="00030158" w:rsidRPr="0000773B">
        <w:rPr>
          <w:lang w:val="en-US"/>
        </w:rPr>
        <w:t xml:space="preserve"> </w:t>
      </w:r>
      <w:r w:rsidR="0000773B" w:rsidRPr="0000773B">
        <w:rPr>
          <w:lang w:val="en-US"/>
        </w:rPr>
        <w:t>Norway</w:t>
      </w:r>
      <w:r w:rsidR="005553DE" w:rsidRPr="0000773B">
        <w:rPr>
          <w:lang w:val="en-US"/>
        </w:rPr>
        <w:t>.</w:t>
      </w:r>
    </w:p>
    <w:p w:rsidR="001C307F" w:rsidRPr="00B85827" w:rsidRDefault="001C307F" w:rsidP="005E0A7E">
      <w:pPr>
        <w:pStyle w:val="Ingenmellomrom"/>
        <w:rPr>
          <w:lang w:val="en-US"/>
        </w:rPr>
      </w:pPr>
    </w:p>
    <w:sectPr w:rsidR="001C307F" w:rsidRPr="00B85827"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9E1" w:rsidRDefault="002A59E1" w:rsidP="00465966">
      <w:pPr>
        <w:spacing w:after="0" w:line="240" w:lineRule="auto"/>
      </w:pPr>
      <w:r>
        <w:separator/>
      </w:r>
    </w:p>
  </w:endnote>
  <w:endnote w:type="continuationSeparator" w:id="1">
    <w:p w:rsidR="002A59E1" w:rsidRDefault="002A59E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9E1" w:rsidRDefault="002A59E1" w:rsidP="00465966">
      <w:pPr>
        <w:spacing w:after="0" w:line="240" w:lineRule="auto"/>
      </w:pPr>
      <w:r>
        <w:separator/>
      </w:r>
    </w:p>
  </w:footnote>
  <w:footnote w:type="continuationSeparator" w:id="1">
    <w:p w:rsidR="002A59E1" w:rsidRDefault="002A59E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5553DE" w:rsidRDefault="00465966" w:rsidP="00D27D8A">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w:t>
    </w:r>
    <w:r w:rsidR="00D377B7">
      <w:rPr>
        <w:sz w:val="18"/>
        <w:szCs w:val="30"/>
        <w:lang w:val="en-US"/>
      </w:rPr>
      <w:t>23</w:t>
    </w:r>
  </w:p>
  <w:p w:rsidR="001C307F" w:rsidRPr="005553DE" w:rsidRDefault="00B43144" w:rsidP="00465966">
    <w:pPr>
      <w:pStyle w:val="Topptekst"/>
      <w:jc w:val="right"/>
      <w:rPr>
        <w:sz w:val="18"/>
        <w:szCs w:val="30"/>
        <w:lang w:val="en-US"/>
      </w:rPr>
    </w:pPr>
    <w:r w:rsidRPr="005553DE">
      <w:rPr>
        <w:sz w:val="18"/>
        <w:szCs w:val="30"/>
        <w:lang w:val="en-US"/>
      </w:rPr>
      <w:t xml:space="preserve">OP </w:t>
    </w:r>
    <w:r w:rsidR="00D377B7">
      <w:rPr>
        <w:sz w:val="18"/>
        <w:szCs w:val="30"/>
        <w:lang w:val="en-US"/>
      </w:rPr>
      <w:t>ARC</w:t>
    </w:r>
    <w:r w:rsidR="00D27D8A">
      <w:rPr>
        <w:sz w:val="18"/>
        <w:szCs w:val="30"/>
        <w:lang w:val="en-US"/>
      </w:rPr>
      <w:t>T</w:t>
    </w:r>
    <w:r w:rsidR="00D377B7">
      <w:rPr>
        <w:sz w:val="18"/>
        <w:szCs w:val="30"/>
        <w:lang w:val="en-US"/>
      </w:rPr>
      <w:t>IC CITADEL</w:t>
    </w:r>
    <w:r w:rsidRPr="005553DE">
      <w:rPr>
        <w:sz w:val="18"/>
        <w:szCs w:val="30"/>
        <w:lang w:val="en-US"/>
      </w:rPr>
      <w:t xml:space="preser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25F00AA"/>
    <w:multiLevelType w:val="hybridMultilevel"/>
    <w:tmpl w:val="55A87C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BAD494E"/>
    <w:multiLevelType w:val="hybridMultilevel"/>
    <w:tmpl w:val="CE088C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5FAC0BB3"/>
    <w:multiLevelType w:val="hybridMultilevel"/>
    <w:tmpl w:val="17C40ED4"/>
    <w:lvl w:ilvl="0" w:tplc="2C2260CE">
      <w:start w:val="1"/>
      <w:numFmt w:val="bullet"/>
      <w:lvlText w:val="•"/>
      <w:lvlJc w:val="left"/>
      <w:pPr>
        <w:tabs>
          <w:tab w:val="num" w:pos="720"/>
        </w:tabs>
        <w:ind w:left="720" w:hanging="360"/>
      </w:pPr>
      <w:rPr>
        <w:rFonts w:ascii="Arial" w:hAnsi="Arial" w:hint="default"/>
      </w:rPr>
    </w:lvl>
    <w:lvl w:ilvl="1" w:tplc="4122047A" w:tentative="1">
      <w:start w:val="1"/>
      <w:numFmt w:val="bullet"/>
      <w:lvlText w:val="•"/>
      <w:lvlJc w:val="left"/>
      <w:pPr>
        <w:tabs>
          <w:tab w:val="num" w:pos="1440"/>
        </w:tabs>
        <w:ind w:left="1440" w:hanging="360"/>
      </w:pPr>
      <w:rPr>
        <w:rFonts w:ascii="Arial" w:hAnsi="Arial" w:hint="default"/>
      </w:rPr>
    </w:lvl>
    <w:lvl w:ilvl="2" w:tplc="1C0C59B0" w:tentative="1">
      <w:start w:val="1"/>
      <w:numFmt w:val="bullet"/>
      <w:lvlText w:val="•"/>
      <w:lvlJc w:val="left"/>
      <w:pPr>
        <w:tabs>
          <w:tab w:val="num" w:pos="2160"/>
        </w:tabs>
        <w:ind w:left="2160" w:hanging="360"/>
      </w:pPr>
      <w:rPr>
        <w:rFonts w:ascii="Arial" w:hAnsi="Arial" w:hint="default"/>
      </w:rPr>
    </w:lvl>
    <w:lvl w:ilvl="3" w:tplc="0AAEEFD2" w:tentative="1">
      <w:start w:val="1"/>
      <w:numFmt w:val="bullet"/>
      <w:lvlText w:val="•"/>
      <w:lvlJc w:val="left"/>
      <w:pPr>
        <w:tabs>
          <w:tab w:val="num" w:pos="2880"/>
        </w:tabs>
        <w:ind w:left="2880" w:hanging="360"/>
      </w:pPr>
      <w:rPr>
        <w:rFonts w:ascii="Arial" w:hAnsi="Arial" w:hint="default"/>
      </w:rPr>
    </w:lvl>
    <w:lvl w:ilvl="4" w:tplc="F2F4000E" w:tentative="1">
      <w:start w:val="1"/>
      <w:numFmt w:val="bullet"/>
      <w:lvlText w:val="•"/>
      <w:lvlJc w:val="left"/>
      <w:pPr>
        <w:tabs>
          <w:tab w:val="num" w:pos="3600"/>
        </w:tabs>
        <w:ind w:left="3600" w:hanging="360"/>
      </w:pPr>
      <w:rPr>
        <w:rFonts w:ascii="Arial" w:hAnsi="Arial" w:hint="default"/>
      </w:rPr>
    </w:lvl>
    <w:lvl w:ilvl="5" w:tplc="89900224" w:tentative="1">
      <w:start w:val="1"/>
      <w:numFmt w:val="bullet"/>
      <w:lvlText w:val="•"/>
      <w:lvlJc w:val="left"/>
      <w:pPr>
        <w:tabs>
          <w:tab w:val="num" w:pos="4320"/>
        </w:tabs>
        <w:ind w:left="4320" w:hanging="360"/>
      </w:pPr>
      <w:rPr>
        <w:rFonts w:ascii="Arial" w:hAnsi="Arial" w:hint="default"/>
      </w:rPr>
    </w:lvl>
    <w:lvl w:ilvl="6" w:tplc="737AAE64" w:tentative="1">
      <w:start w:val="1"/>
      <w:numFmt w:val="bullet"/>
      <w:lvlText w:val="•"/>
      <w:lvlJc w:val="left"/>
      <w:pPr>
        <w:tabs>
          <w:tab w:val="num" w:pos="5040"/>
        </w:tabs>
        <w:ind w:left="5040" w:hanging="360"/>
      </w:pPr>
      <w:rPr>
        <w:rFonts w:ascii="Arial" w:hAnsi="Arial" w:hint="default"/>
      </w:rPr>
    </w:lvl>
    <w:lvl w:ilvl="7" w:tplc="A8FEB67C" w:tentative="1">
      <w:start w:val="1"/>
      <w:numFmt w:val="bullet"/>
      <w:lvlText w:val="•"/>
      <w:lvlJc w:val="left"/>
      <w:pPr>
        <w:tabs>
          <w:tab w:val="num" w:pos="5760"/>
        </w:tabs>
        <w:ind w:left="5760" w:hanging="360"/>
      </w:pPr>
      <w:rPr>
        <w:rFonts w:ascii="Arial" w:hAnsi="Arial" w:hint="default"/>
      </w:rPr>
    </w:lvl>
    <w:lvl w:ilvl="8" w:tplc="4A9EF032" w:tentative="1">
      <w:start w:val="1"/>
      <w:numFmt w:val="bullet"/>
      <w:lvlText w:val="•"/>
      <w:lvlJc w:val="left"/>
      <w:pPr>
        <w:tabs>
          <w:tab w:val="num" w:pos="6480"/>
        </w:tabs>
        <w:ind w:left="6480" w:hanging="360"/>
      </w:pPr>
      <w:rPr>
        <w:rFonts w:ascii="Arial" w:hAnsi="Arial" w:hint="default"/>
      </w:rPr>
    </w:lvl>
  </w:abstractNum>
  <w:abstractNum w:abstractNumId="13">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16C421E"/>
    <w:multiLevelType w:val="hybridMultilevel"/>
    <w:tmpl w:val="86A278EA"/>
    <w:lvl w:ilvl="0" w:tplc="1D9EB92A">
      <w:start w:val="1"/>
      <w:numFmt w:val="bullet"/>
      <w:lvlText w:val="–"/>
      <w:lvlJc w:val="left"/>
      <w:pPr>
        <w:tabs>
          <w:tab w:val="num" w:pos="720"/>
        </w:tabs>
        <w:ind w:left="720" w:hanging="360"/>
      </w:pPr>
      <w:rPr>
        <w:rFonts w:ascii="Arial" w:hAnsi="Arial" w:hint="default"/>
      </w:rPr>
    </w:lvl>
    <w:lvl w:ilvl="1" w:tplc="1BFCE628" w:tentative="1">
      <w:start w:val="1"/>
      <w:numFmt w:val="bullet"/>
      <w:lvlText w:val="–"/>
      <w:lvlJc w:val="left"/>
      <w:pPr>
        <w:tabs>
          <w:tab w:val="num" w:pos="1440"/>
        </w:tabs>
        <w:ind w:left="1440" w:hanging="360"/>
      </w:pPr>
      <w:rPr>
        <w:rFonts w:ascii="Arial" w:hAnsi="Arial" w:hint="default"/>
      </w:rPr>
    </w:lvl>
    <w:lvl w:ilvl="2" w:tplc="1540A1C0" w:tentative="1">
      <w:start w:val="1"/>
      <w:numFmt w:val="bullet"/>
      <w:lvlText w:val="–"/>
      <w:lvlJc w:val="left"/>
      <w:pPr>
        <w:tabs>
          <w:tab w:val="num" w:pos="2160"/>
        </w:tabs>
        <w:ind w:left="2160" w:hanging="360"/>
      </w:pPr>
      <w:rPr>
        <w:rFonts w:ascii="Arial" w:hAnsi="Arial" w:hint="default"/>
      </w:rPr>
    </w:lvl>
    <w:lvl w:ilvl="3" w:tplc="AD24EFF0">
      <w:start w:val="1"/>
      <w:numFmt w:val="bullet"/>
      <w:lvlText w:val="–"/>
      <w:lvlJc w:val="left"/>
      <w:pPr>
        <w:tabs>
          <w:tab w:val="num" w:pos="2880"/>
        </w:tabs>
        <w:ind w:left="2880" w:hanging="360"/>
      </w:pPr>
      <w:rPr>
        <w:rFonts w:ascii="Arial" w:hAnsi="Arial" w:hint="default"/>
      </w:rPr>
    </w:lvl>
    <w:lvl w:ilvl="4" w:tplc="8F8695EA" w:tentative="1">
      <w:start w:val="1"/>
      <w:numFmt w:val="bullet"/>
      <w:lvlText w:val="–"/>
      <w:lvlJc w:val="left"/>
      <w:pPr>
        <w:tabs>
          <w:tab w:val="num" w:pos="3600"/>
        </w:tabs>
        <w:ind w:left="3600" w:hanging="360"/>
      </w:pPr>
      <w:rPr>
        <w:rFonts w:ascii="Arial" w:hAnsi="Arial" w:hint="default"/>
      </w:rPr>
    </w:lvl>
    <w:lvl w:ilvl="5" w:tplc="BD0A9834" w:tentative="1">
      <w:start w:val="1"/>
      <w:numFmt w:val="bullet"/>
      <w:lvlText w:val="–"/>
      <w:lvlJc w:val="left"/>
      <w:pPr>
        <w:tabs>
          <w:tab w:val="num" w:pos="4320"/>
        </w:tabs>
        <w:ind w:left="4320" w:hanging="360"/>
      </w:pPr>
      <w:rPr>
        <w:rFonts w:ascii="Arial" w:hAnsi="Arial" w:hint="default"/>
      </w:rPr>
    </w:lvl>
    <w:lvl w:ilvl="6" w:tplc="6ADAA22C" w:tentative="1">
      <w:start w:val="1"/>
      <w:numFmt w:val="bullet"/>
      <w:lvlText w:val="–"/>
      <w:lvlJc w:val="left"/>
      <w:pPr>
        <w:tabs>
          <w:tab w:val="num" w:pos="5040"/>
        </w:tabs>
        <w:ind w:left="5040" w:hanging="360"/>
      </w:pPr>
      <w:rPr>
        <w:rFonts w:ascii="Arial" w:hAnsi="Arial" w:hint="default"/>
      </w:rPr>
    </w:lvl>
    <w:lvl w:ilvl="7" w:tplc="099E30D4" w:tentative="1">
      <w:start w:val="1"/>
      <w:numFmt w:val="bullet"/>
      <w:lvlText w:val="–"/>
      <w:lvlJc w:val="left"/>
      <w:pPr>
        <w:tabs>
          <w:tab w:val="num" w:pos="5760"/>
        </w:tabs>
        <w:ind w:left="5760" w:hanging="360"/>
      </w:pPr>
      <w:rPr>
        <w:rFonts w:ascii="Arial" w:hAnsi="Arial" w:hint="default"/>
      </w:rPr>
    </w:lvl>
    <w:lvl w:ilvl="8" w:tplc="7C60D034" w:tentative="1">
      <w:start w:val="1"/>
      <w:numFmt w:val="bullet"/>
      <w:lvlText w:val="–"/>
      <w:lvlJc w:val="left"/>
      <w:pPr>
        <w:tabs>
          <w:tab w:val="num" w:pos="6480"/>
        </w:tabs>
        <w:ind w:left="6480" w:hanging="360"/>
      </w:pPr>
      <w:rPr>
        <w:rFonts w:ascii="Arial" w:hAnsi="Arial" w:hint="default"/>
      </w:rPr>
    </w:lvl>
  </w:abstractNum>
  <w:abstractNum w:abstractNumId="15">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3"/>
  </w:num>
  <w:num w:numId="4">
    <w:abstractNumId w:val="8"/>
  </w:num>
  <w:num w:numId="5">
    <w:abstractNumId w:val="10"/>
  </w:num>
  <w:num w:numId="6">
    <w:abstractNumId w:val="13"/>
  </w:num>
  <w:num w:numId="7">
    <w:abstractNumId w:val="5"/>
  </w:num>
  <w:num w:numId="8">
    <w:abstractNumId w:val="1"/>
  </w:num>
  <w:num w:numId="9">
    <w:abstractNumId w:val="18"/>
  </w:num>
  <w:num w:numId="10">
    <w:abstractNumId w:val="6"/>
  </w:num>
  <w:num w:numId="11">
    <w:abstractNumId w:val="2"/>
  </w:num>
  <w:num w:numId="12">
    <w:abstractNumId w:val="15"/>
  </w:num>
  <w:num w:numId="13">
    <w:abstractNumId w:val="4"/>
  </w:num>
  <w:num w:numId="14">
    <w:abstractNumId w:val="17"/>
  </w:num>
  <w:num w:numId="15">
    <w:abstractNumId w:val="7"/>
  </w:num>
  <w:num w:numId="16">
    <w:abstractNumId w:val="11"/>
  </w:num>
  <w:num w:numId="17">
    <w:abstractNumId w:val="9"/>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465966"/>
    <w:rsid w:val="0000773B"/>
    <w:rsid w:val="00030158"/>
    <w:rsid w:val="00041697"/>
    <w:rsid w:val="00056D62"/>
    <w:rsid w:val="00085A7D"/>
    <w:rsid w:val="00090B22"/>
    <w:rsid w:val="000A03EE"/>
    <w:rsid w:val="000B615E"/>
    <w:rsid w:val="000D47B4"/>
    <w:rsid w:val="000E081B"/>
    <w:rsid w:val="000F488F"/>
    <w:rsid w:val="00147FE0"/>
    <w:rsid w:val="0017604D"/>
    <w:rsid w:val="00184A74"/>
    <w:rsid w:val="001A5439"/>
    <w:rsid w:val="001C307F"/>
    <w:rsid w:val="002931A6"/>
    <w:rsid w:val="002A59E1"/>
    <w:rsid w:val="00343D16"/>
    <w:rsid w:val="003553B0"/>
    <w:rsid w:val="00361F03"/>
    <w:rsid w:val="00396DC8"/>
    <w:rsid w:val="004202F1"/>
    <w:rsid w:val="0043545B"/>
    <w:rsid w:val="00454183"/>
    <w:rsid w:val="00465966"/>
    <w:rsid w:val="00480E68"/>
    <w:rsid w:val="004921B9"/>
    <w:rsid w:val="004B7839"/>
    <w:rsid w:val="004E5BC9"/>
    <w:rsid w:val="005025AB"/>
    <w:rsid w:val="0051318A"/>
    <w:rsid w:val="005553DE"/>
    <w:rsid w:val="005847B4"/>
    <w:rsid w:val="00585691"/>
    <w:rsid w:val="005A1C85"/>
    <w:rsid w:val="005B504E"/>
    <w:rsid w:val="005E0A7E"/>
    <w:rsid w:val="006062B0"/>
    <w:rsid w:val="006215FF"/>
    <w:rsid w:val="0064559E"/>
    <w:rsid w:val="00653B9E"/>
    <w:rsid w:val="006641E1"/>
    <w:rsid w:val="006772E5"/>
    <w:rsid w:val="00677360"/>
    <w:rsid w:val="00693CE3"/>
    <w:rsid w:val="006A2837"/>
    <w:rsid w:val="006C5E57"/>
    <w:rsid w:val="007042B7"/>
    <w:rsid w:val="00731237"/>
    <w:rsid w:val="00753AD3"/>
    <w:rsid w:val="007658F6"/>
    <w:rsid w:val="00783975"/>
    <w:rsid w:val="007A4849"/>
    <w:rsid w:val="007B22C3"/>
    <w:rsid w:val="007C1647"/>
    <w:rsid w:val="007C45A3"/>
    <w:rsid w:val="007D6C50"/>
    <w:rsid w:val="008036C0"/>
    <w:rsid w:val="008336C6"/>
    <w:rsid w:val="00835732"/>
    <w:rsid w:val="00855A09"/>
    <w:rsid w:val="00860957"/>
    <w:rsid w:val="008618EF"/>
    <w:rsid w:val="0086279A"/>
    <w:rsid w:val="00863987"/>
    <w:rsid w:val="0088390F"/>
    <w:rsid w:val="008C27AD"/>
    <w:rsid w:val="008D2932"/>
    <w:rsid w:val="008D4FEF"/>
    <w:rsid w:val="008F601F"/>
    <w:rsid w:val="00902B5F"/>
    <w:rsid w:val="00985008"/>
    <w:rsid w:val="009D73F8"/>
    <w:rsid w:val="009D78DE"/>
    <w:rsid w:val="009E16E1"/>
    <w:rsid w:val="00A2081D"/>
    <w:rsid w:val="00A32240"/>
    <w:rsid w:val="00A34717"/>
    <w:rsid w:val="00A41E3A"/>
    <w:rsid w:val="00A7394D"/>
    <w:rsid w:val="00A86705"/>
    <w:rsid w:val="00A94A06"/>
    <w:rsid w:val="00AB3A86"/>
    <w:rsid w:val="00AC26ED"/>
    <w:rsid w:val="00AD4845"/>
    <w:rsid w:val="00AE3A10"/>
    <w:rsid w:val="00B43144"/>
    <w:rsid w:val="00B7119B"/>
    <w:rsid w:val="00B85827"/>
    <w:rsid w:val="00BB5A3F"/>
    <w:rsid w:val="00BE743D"/>
    <w:rsid w:val="00BF29BD"/>
    <w:rsid w:val="00C07557"/>
    <w:rsid w:val="00C13240"/>
    <w:rsid w:val="00C4740D"/>
    <w:rsid w:val="00CB14A0"/>
    <w:rsid w:val="00CB5892"/>
    <w:rsid w:val="00CC452C"/>
    <w:rsid w:val="00CC5E65"/>
    <w:rsid w:val="00CD6AB7"/>
    <w:rsid w:val="00D12A41"/>
    <w:rsid w:val="00D264F7"/>
    <w:rsid w:val="00D27D8A"/>
    <w:rsid w:val="00D36D19"/>
    <w:rsid w:val="00D377B7"/>
    <w:rsid w:val="00D569D9"/>
    <w:rsid w:val="00D841AE"/>
    <w:rsid w:val="00D91746"/>
    <w:rsid w:val="00D925D4"/>
    <w:rsid w:val="00D97260"/>
    <w:rsid w:val="00DB32CB"/>
    <w:rsid w:val="00DC3087"/>
    <w:rsid w:val="00DC3750"/>
    <w:rsid w:val="00E03EB1"/>
    <w:rsid w:val="00E04206"/>
    <w:rsid w:val="00E11E0B"/>
    <w:rsid w:val="00E20275"/>
    <w:rsid w:val="00E23544"/>
    <w:rsid w:val="00E23880"/>
    <w:rsid w:val="00E25839"/>
    <w:rsid w:val="00E47BA7"/>
    <w:rsid w:val="00E72A40"/>
    <w:rsid w:val="00F012CB"/>
    <w:rsid w:val="00F35A2C"/>
    <w:rsid w:val="00F73DF8"/>
    <w:rsid w:val="00F77602"/>
    <w:rsid w:val="00F8588B"/>
    <w:rsid w:val="00FA3BB7"/>
    <w:rsid w:val="00FA5212"/>
    <w:rsid w:val="00FF7B8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Listeavsnitt">
    <w:name w:val="List Paragraph"/>
    <w:basedOn w:val="Normal"/>
    <w:uiPriority w:val="34"/>
    <w:qFormat/>
    <w:rsid w:val="00DB32CB"/>
    <w:pPr>
      <w:ind w:left="720"/>
      <w:contextualSpacing/>
    </w:pPr>
  </w:style>
  <w:style w:type="paragraph" w:styleId="Dokumentkart">
    <w:name w:val="Document Map"/>
    <w:basedOn w:val="Normal"/>
    <w:link w:val="DokumentkartTegn"/>
    <w:uiPriority w:val="99"/>
    <w:semiHidden/>
    <w:unhideWhenUsed/>
    <w:rsid w:val="0088390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883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71871">
      <w:bodyDiv w:val="1"/>
      <w:marLeft w:val="0"/>
      <w:marRight w:val="0"/>
      <w:marTop w:val="0"/>
      <w:marBottom w:val="0"/>
      <w:divBdr>
        <w:top w:val="none" w:sz="0" w:space="0" w:color="auto"/>
        <w:left w:val="none" w:sz="0" w:space="0" w:color="auto"/>
        <w:bottom w:val="none" w:sz="0" w:space="0" w:color="auto"/>
        <w:right w:val="none" w:sz="0" w:space="0" w:color="auto"/>
      </w:divBdr>
      <w:divsChild>
        <w:div w:id="738943288">
          <w:marLeft w:val="288"/>
          <w:marRight w:val="0"/>
          <w:marTop w:val="58"/>
          <w:marBottom w:val="0"/>
          <w:divBdr>
            <w:top w:val="none" w:sz="0" w:space="0" w:color="auto"/>
            <w:left w:val="none" w:sz="0" w:space="0" w:color="auto"/>
            <w:bottom w:val="none" w:sz="0" w:space="0" w:color="auto"/>
            <w:right w:val="none" w:sz="0" w:space="0" w:color="auto"/>
          </w:divBdr>
        </w:div>
        <w:div w:id="1161510136">
          <w:marLeft w:val="288"/>
          <w:marRight w:val="0"/>
          <w:marTop w:val="58"/>
          <w:marBottom w:val="0"/>
          <w:divBdr>
            <w:top w:val="none" w:sz="0" w:space="0" w:color="auto"/>
            <w:left w:val="none" w:sz="0" w:space="0" w:color="auto"/>
            <w:bottom w:val="none" w:sz="0" w:space="0" w:color="auto"/>
            <w:right w:val="none" w:sz="0" w:space="0" w:color="auto"/>
          </w:divBdr>
        </w:div>
        <w:div w:id="577327457">
          <w:marLeft w:val="288"/>
          <w:marRight w:val="0"/>
          <w:marTop w:val="58"/>
          <w:marBottom w:val="0"/>
          <w:divBdr>
            <w:top w:val="none" w:sz="0" w:space="0" w:color="auto"/>
            <w:left w:val="none" w:sz="0" w:space="0" w:color="auto"/>
            <w:bottom w:val="none" w:sz="0" w:space="0" w:color="auto"/>
            <w:right w:val="none" w:sz="0" w:space="0" w:color="auto"/>
          </w:divBdr>
        </w:div>
        <w:div w:id="58790093">
          <w:marLeft w:val="288"/>
          <w:marRight w:val="0"/>
          <w:marTop w:val="58"/>
          <w:marBottom w:val="0"/>
          <w:divBdr>
            <w:top w:val="none" w:sz="0" w:space="0" w:color="auto"/>
            <w:left w:val="none" w:sz="0" w:space="0" w:color="auto"/>
            <w:bottom w:val="none" w:sz="0" w:space="0" w:color="auto"/>
            <w:right w:val="none" w:sz="0" w:space="0" w:color="auto"/>
          </w:divBdr>
        </w:div>
      </w:divsChild>
    </w:div>
    <w:div w:id="327174055">
      <w:bodyDiv w:val="1"/>
      <w:marLeft w:val="0"/>
      <w:marRight w:val="0"/>
      <w:marTop w:val="0"/>
      <w:marBottom w:val="0"/>
      <w:divBdr>
        <w:top w:val="none" w:sz="0" w:space="0" w:color="auto"/>
        <w:left w:val="none" w:sz="0" w:space="0" w:color="auto"/>
        <w:bottom w:val="none" w:sz="0" w:space="0" w:color="auto"/>
        <w:right w:val="none" w:sz="0" w:space="0" w:color="auto"/>
      </w:divBdr>
      <w:divsChild>
        <w:div w:id="221869399">
          <w:marLeft w:val="576"/>
          <w:marRight w:val="0"/>
          <w:marTop w:val="48"/>
          <w:marBottom w:val="0"/>
          <w:divBdr>
            <w:top w:val="none" w:sz="0" w:space="0" w:color="auto"/>
            <w:left w:val="none" w:sz="0" w:space="0" w:color="auto"/>
            <w:bottom w:val="none" w:sz="0" w:space="0" w:color="auto"/>
            <w:right w:val="none" w:sz="0" w:space="0" w:color="auto"/>
          </w:divBdr>
        </w:div>
        <w:div w:id="670530273">
          <w:marLeft w:val="576"/>
          <w:marRight w:val="0"/>
          <w:marTop w:val="48"/>
          <w:marBottom w:val="0"/>
          <w:divBdr>
            <w:top w:val="none" w:sz="0" w:space="0" w:color="auto"/>
            <w:left w:val="none" w:sz="0" w:space="0" w:color="auto"/>
            <w:bottom w:val="none" w:sz="0" w:space="0" w:color="auto"/>
            <w:right w:val="none" w:sz="0" w:space="0" w:color="auto"/>
          </w:divBdr>
        </w:div>
        <w:div w:id="1077747594">
          <w:marLeft w:val="576"/>
          <w:marRight w:val="0"/>
          <w:marTop w:val="48"/>
          <w:marBottom w:val="0"/>
          <w:divBdr>
            <w:top w:val="none" w:sz="0" w:space="0" w:color="auto"/>
            <w:left w:val="none" w:sz="0" w:space="0" w:color="auto"/>
            <w:bottom w:val="none" w:sz="0" w:space="0" w:color="auto"/>
            <w:right w:val="none" w:sz="0" w:space="0" w:color="auto"/>
          </w:divBdr>
        </w:div>
        <w:div w:id="20907619">
          <w:marLeft w:val="576"/>
          <w:marRight w:val="0"/>
          <w:marTop w:val="48"/>
          <w:marBottom w:val="0"/>
          <w:divBdr>
            <w:top w:val="none" w:sz="0" w:space="0" w:color="auto"/>
            <w:left w:val="none" w:sz="0" w:space="0" w:color="auto"/>
            <w:bottom w:val="none" w:sz="0" w:space="0" w:color="auto"/>
            <w:right w:val="none" w:sz="0" w:space="0" w:color="auto"/>
          </w:divBdr>
        </w:div>
      </w:divsChild>
    </w:div>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5</Pages>
  <Words>1425</Words>
  <Characters>7554</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Frode Nakken</cp:lastModifiedBy>
  <cp:revision>66</cp:revision>
  <cp:lastPrinted>2020-09-06T09:10:00Z</cp:lastPrinted>
  <dcterms:created xsi:type="dcterms:W3CDTF">2020-07-18T07:42:00Z</dcterms:created>
  <dcterms:modified xsi:type="dcterms:W3CDTF">2025-01-11T23:08:00Z</dcterms:modified>
</cp:coreProperties>
</file>