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5121DF" w:rsidP="00753AD3">
      <w:pPr>
        <w:pStyle w:val="Tittel"/>
        <w:jc w:val="center"/>
        <w:rPr>
          <w:lang w:val="en-US"/>
        </w:rPr>
      </w:pPr>
      <w:r>
        <w:rPr>
          <w:noProof/>
          <w:lang w:val="nb-NO"/>
        </w:rPr>
        <w:drawing>
          <wp:inline distT="0" distB="0" distL="0" distR="0">
            <wp:extent cx="1893455" cy="1952625"/>
            <wp:effectExtent l="0" t="0" r="0" b="0"/>
            <wp:docPr id="8" name="Bilde 3" descr="D:\DCS_Missions\OPAR-Brief\EXTRA\132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S_Missions\OPAR-Brief\EXTRA\132ndLogo.png"/>
                    <pic:cNvPicPr>
                      <a:picLocks noChangeAspect="1" noChangeArrowheads="1"/>
                    </pic:cNvPicPr>
                  </pic:nvPicPr>
                  <pic:blipFill>
                    <a:blip r:embed="rId8" cstate="print"/>
                    <a:srcRect/>
                    <a:stretch>
                      <a:fillRect/>
                    </a:stretch>
                  </pic:blipFill>
                  <pic:spPr bwMode="auto">
                    <a:xfrm>
                      <a:off x="0" y="0"/>
                      <a:ext cx="1893455" cy="1952625"/>
                    </a:xfrm>
                    <a:prstGeom prst="rect">
                      <a:avLst/>
                    </a:prstGeom>
                    <a:noFill/>
                    <a:ln w="9525">
                      <a:noFill/>
                      <a:miter lim="800000"/>
                      <a:headEnd/>
                      <a:tailEnd/>
                    </a:ln>
                  </pic:spPr>
                </pic:pic>
              </a:graphicData>
            </a:graphic>
          </wp:inline>
        </w:drawing>
      </w:r>
    </w:p>
    <w:p w:rsidR="00B13063" w:rsidRPr="004E2239" w:rsidRDefault="005121DF" w:rsidP="00B13063">
      <w:pPr>
        <w:pStyle w:val="Tittel"/>
        <w:jc w:val="center"/>
        <w:rPr>
          <w:sz w:val="48"/>
          <w:lang w:val="en-US"/>
        </w:rPr>
      </w:pPr>
      <w:r>
        <w:rPr>
          <w:sz w:val="48"/>
          <w:lang w:val="en-US"/>
        </w:rPr>
        <w:t>TRAINING MISSION ARCTIC (TRMA)</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5121DF">
        <w:rPr>
          <w:lang w:val="en-US"/>
        </w:rPr>
        <w:t>1</w:t>
      </w:r>
      <w:r w:rsidRPr="004E2239">
        <w:rPr>
          <w:lang w:val="en-US"/>
        </w:rPr>
        <w:t>.</w:t>
      </w:r>
      <w:r w:rsidR="004E28CC">
        <w:rPr>
          <w:lang w:val="en-US"/>
        </w:rPr>
        <w:t>0</w:t>
      </w:r>
      <w:r w:rsidRPr="004E2239">
        <w:rPr>
          <w:lang w:val="en-US"/>
        </w:rPr>
        <w:t>:</w:t>
      </w:r>
      <w:r w:rsidR="005121DF">
        <w:rPr>
          <w:lang w:val="en-US"/>
        </w:rPr>
        <w:t xml:space="preserve"> First</w:t>
      </w:r>
      <w:r w:rsidR="00BB74F5" w:rsidRPr="004E2239">
        <w:rPr>
          <w:lang w:val="en-US"/>
        </w:rPr>
        <w:t xml:space="preserve"> </w:t>
      </w:r>
      <w:r w:rsidRPr="004E2239">
        <w:rPr>
          <w:lang w:val="en-US"/>
        </w:rPr>
        <w:t>version</w:t>
      </w:r>
      <w:r w:rsidR="005121DF">
        <w:rPr>
          <w:lang w:val="en-US"/>
        </w:rPr>
        <w:t xml:space="preserve"> (Updated 2024</w:t>
      </w:r>
      <w:r w:rsidR="00183B7C">
        <w:rPr>
          <w:lang w:val="en-US"/>
        </w:rPr>
        <w:t>-</w:t>
      </w:r>
      <w:r w:rsidR="005121DF">
        <w:rPr>
          <w:lang w:val="en-US"/>
        </w:rPr>
        <w:t>09</w:t>
      </w:r>
      <w:r w:rsidR="00183B7C">
        <w:rPr>
          <w:lang w:val="en-US"/>
        </w:rPr>
        <w:t>-</w:t>
      </w:r>
      <w:r w:rsidR="005121DF">
        <w:rPr>
          <w:lang w:val="en-US"/>
        </w:rPr>
        <w:t>07</w:t>
      </w:r>
      <w:r w:rsidR="00183B7C">
        <w:rPr>
          <w:lang w:val="en-US"/>
        </w:rPr>
        <w:t>).</w:t>
      </w:r>
    </w:p>
    <w:p w:rsidR="00F50785" w:rsidRDefault="00F50785" w:rsidP="00B822B4">
      <w:pPr>
        <w:pStyle w:val="Ingenmellomrom"/>
        <w:rPr>
          <w:lang w:val="en-US"/>
        </w:rPr>
      </w:pPr>
      <w:r>
        <w:rPr>
          <w:lang w:val="en-US"/>
        </w:rPr>
        <w:t xml:space="preserve">Version 1.1: Added range 34 </w:t>
      </w:r>
      <w:proofErr w:type="spellStart"/>
      <w:r>
        <w:rPr>
          <w:lang w:val="en-US"/>
        </w:rPr>
        <w:t>freuencies</w:t>
      </w:r>
      <w:proofErr w:type="spellEnd"/>
      <w:r>
        <w:rPr>
          <w:lang w:val="en-US"/>
        </w:rPr>
        <w:t xml:space="preserve"> (Updated 2024-09-15)</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5121DF">
        <w:rPr>
          <w:lang w:val="en-US"/>
        </w:rPr>
        <w:t>operating in Training Mission Arctic (TRMA)</w:t>
      </w:r>
      <w:r w:rsidR="00051EF1" w:rsidRPr="004E2239">
        <w:rPr>
          <w:lang w:val="en-US"/>
        </w:rPr>
        <w:t>.</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Pr="004E2239">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w:t>
      </w:r>
      <w:proofErr w:type="gramStart"/>
      <w:r w:rsidR="006746BB" w:rsidRPr="00310080">
        <w:rPr>
          <w:rFonts w:ascii="Arial" w:hAnsi="Arial" w:cs="Arial"/>
          <w:lang w:val="en-US"/>
        </w:rPr>
        <w:t>MM.MMM'</w:t>
      </w:r>
      <w:r w:rsidR="00310080" w:rsidRPr="00310080">
        <w:rPr>
          <w:rFonts w:ascii="Arial" w:hAnsi="Arial" w:cs="Arial"/>
          <w:lang w:val="en-US"/>
        </w:rPr>
        <w:t xml:space="preserve">  (</w:t>
      </w:r>
      <w:proofErr w:type="gramEnd"/>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w:t>
      </w:r>
      <w:proofErr w:type="spellStart"/>
      <w:r>
        <w:rPr>
          <w:rFonts w:ascii="Arial" w:hAnsi="Arial" w:cs="Arial"/>
          <w:lang w:val="en-US"/>
        </w:rPr>
        <w:t>NNNN</w:t>
      </w:r>
      <w:proofErr w:type="spellEnd"/>
      <w:r>
        <w:rPr>
          <w:rFonts w:ascii="Arial" w:hAnsi="Arial" w:cs="Arial"/>
          <w:lang w:val="en-US"/>
        </w:rPr>
        <w:t xml:space="preserve">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 xml:space="preserve">When working with Attack Helicopters, </w:t>
      </w:r>
      <w:proofErr w:type="spellStart"/>
      <w:r>
        <w:rPr>
          <w:rFonts w:ascii="Arial" w:hAnsi="Arial" w:cs="Arial"/>
          <w:lang w:val="en-US"/>
        </w:rPr>
        <w:t>m</w:t>
      </w:r>
      <w:r w:rsidR="00327771">
        <w:rPr>
          <w:rFonts w:ascii="Arial" w:hAnsi="Arial" w:cs="Arial"/>
          <w:lang w:val="en-US"/>
        </w:rPr>
        <w:t>etres</w:t>
      </w:r>
      <w:proofErr w:type="spellEnd"/>
      <w:r w:rsidR="00327771">
        <w:rPr>
          <w:rFonts w:ascii="Arial" w:hAnsi="Arial" w:cs="Arial"/>
          <w:lang w:val="en-US"/>
        </w:rPr>
        <w:t xml:space="preserve"> or </w:t>
      </w:r>
      <w:r w:rsidR="00040CE7">
        <w:rPr>
          <w:rFonts w:ascii="Arial" w:hAnsi="Arial" w:cs="Arial"/>
          <w:lang w:val="en-US"/>
        </w:rPr>
        <w:t xml:space="preserve">KM may be used </w:t>
      </w:r>
      <w:r>
        <w:rPr>
          <w:rFonts w:ascii="Arial" w:hAnsi="Arial" w:cs="Arial"/>
          <w:lang w:val="en-US"/>
        </w:rPr>
        <w:t>as required</w:t>
      </w:r>
      <w:r w:rsidR="00051EF1" w:rsidRPr="004E2239">
        <w:rPr>
          <w:rFonts w:ascii="Arial" w:hAnsi="Arial" w:cs="Arial"/>
          <w:lang w:val="en-US"/>
        </w:rPr>
        <w:t xml:space="preserve"> </w:t>
      </w:r>
    </w:p>
    <w:p w:rsidR="00051EF1" w:rsidRPr="004E2239" w:rsidRDefault="00051EF1" w:rsidP="00051EF1">
      <w:pPr>
        <w:pStyle w:val="Overskrift3"/>
        <w:rPr>
          <w:lang w:val="en-US"/>
        </w:rPr>
      </w:pPr>
      <w:r w:rsidRPr="004E2239">
        <w:rPr>
          <w:lang w:val="en-US"/>
        </w:rPr>
        <w:lastRenderedPageBreak/>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w:t>
      </w:r>
      <w:r w:rsidR="00AB2338">
        <w:rPr>
          <w:lang w:val="en-US"/>
        </w:rPr>
        <w:t>TRMA</w:t>
      </w:r>
      <w:r w:rsidRPr="004E2239">
        <w:rPr>
          <w:lang w:val="en-US"/>
        </w:rPr>
        <w:t>:</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00AB2338">
        <w:rPr>
          <w:lang w:val="en-US"/>
        </w:rPr>
        <w:t xml:space="preserve"> conducted in TRMA</w:t>
      </w:r>
      <w:r w:rsidRPr="004E2239">
        <w:rPr>
          <w:lang w:val="en-US"/>
        </w:rPr>
        <w:t>:</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00AB2338">
        <w:rPr>
          <w:lang w:val="en-US"/>
        </w:rPr>
        <w:t xml:space="preserve"> conducted in TRMA</w:t>
      </w:r>
      <w:r w:rsidRPr="004E2239">
        <w:rPr>
          <w:lang w:val="en-US"/>
        </w:rPr>
        <w:t>:</w:t>
      </w:r>
    </w:p>
    <w:p w:rsidR="00950D9B" w:rsidRPr="004E2239" w:rsidRDefault="00C627AB"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w:t>
      </w:r>
      <w:r w:rsidR="00AB2338">
        <w:rPr>
          <w:lang w:val="en-US"/>
        </w:rPr>
        <w:t>operations are conducted in TRMA</w:t>
      </w:r>
      <w:r w:rsidRPr="004E2239">
        <w:rPr>
          <w:lang w:val="en-US"/>
        </w:rPr>
        <w:t>:</w:t>
      </w:r>
    </w:p>
    <w:p w:rsidR="00950D9B" w:rsidRPr="004E2239" w:rsidRDefault="00C627AB"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w:t>
      </w:r>
      <w:r w:rsidR="00AB2338">
        <w:rPr>
          <w:lang w:val="en-US"/>
        </w:rPr>
        <w:t xml:space="preserve"> with AWACS is conducted in TRMA</w:t>
      </w:r>
      <w:r w:rsidRPr="004E2239">
        <w:rPr>
          <w:lang w:val="en-US"/>
        </w:rPr>
        <w:t>:</w:t>
      </w:r>
    </w:p>
    <w:p w:rsidR="000C0DE6" w:rsidRDefault="00C627AB"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proofErr w:type="spellStart"/>
      <w:r>
        <w:t>Brevities</w:t>
      </w:r>
      <w:proofErr w:type="spellEnd"/>
      <w:r>
        <w:t xml:space="preserve"> and </w:t>
      </w:r>
      <w:proofErr w:type="spellStart"/>
      <w:r>
        <w:t>Abbreviations</w:t>
      </w:r>
      <w:proofErr w:type="spellEnd"/>
      <w:r>
        <w:t xml:space="preserve">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C627AB"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w:t>
      </w:r>
      <w:proofErr w:type="spellStart"/>
      <w:r w:rsidR="00EB63ED">
        <w:rPr>
          <w:rFonts w:ascii="Arial" w:hAnsi="Arial" w:cs="Arial"/>
          <w:lang w:val="en-US"/>
        </w:rPr>
        <w:t>comms</w:t>
      </w:r>
      <w:proofErr w:type="spellEnd"/>
      <w:r w:rsidR="00EB63ED">
        <w:rPr>
          <w:rFonts w:ascii="Arial" w:hAnsi="Arial" w:cs="Arial"/>
          <w:lang w:val="en-US"/>
        </w:rPr>
        <w:t xml:space="preserve">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w:t>
      </w:r>
      <w:r w:rsidR="005121DF">
        <w:rPr>
          <w:rFonts w:ascii="Arial" w:hAnsi="Arial" w:cs="Arial"/>
          <w:lang w:val="en-US"/>
        </w:rPr>
        <w:t xml:space="preserve">on host discretion but </w:t>
      </w:r>
      <w:proofErr w:type="gramStart"/>
      <w:r w:rsidR="005121DF">
        <w:rPr>
          <w:rFonts w:ascii="Arial" w:hAnsi="Arial" w:cs="Arial"/>
          <w:lang w:val="en-US"/>
        </w:rPr>
        <w:t>normally  minimum</w:t>
      </w:r>
      <w:proofErr w:type="gramEnd"/>
      <w:r w:rsidR="005121DF">
        <w:rPr>
          <w:rFonts w:ascii="Arial" w:hAnsi="Arial" w:cs="Arial"/>
          <w:lang w:val="en-US"/>
        </w:rPr>
        <w:t xml:space="preserve"> 24</w:t>
      </w:r>
      <w:r w:rsidRPr="004E2239">
        <w:rPr>
          <w:rFonts w:ascii="Arial" w:hAnsi="Arial" w:cs="Arial"/>
          <w:lang w:val="en-US"/>
        </w:rPr>
        <w:t xml:space="preserve">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w:t>
      </w:r>
      <w:proofErr w:type="spellStart"/>
      <w:r>
        <w:rPr>
          <w:rFonts w:ascii="Arial" w:hAnsi="Arial" w:cs="Arial"/>
          <w:lang w:val="en-US"/>
        </w:rPr>
        <w:t>battlespace</w:t>
      </w:r>
      <w:proofErr w:type="spellEnd"/>
      <w:r>
        <w:rPr>
          <w:rFonts w:ascii="Arial" w:hAnsi="Arial" w:cs="Arial"/>
          <w:lang w:val="en-US"/>
        </w:rPr>
        <w:t>.</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rating within a package, the Mission Commander</w:t>
      </w:r>
      <w:r w:rsidR="005121DF">
        <w:rPr>
          <w:rFonts w:ascii="Arial" w:hAnsi="Arial" w:cs="Arial"/>
          <w:lang w:val="en-US"/>
        </w:rPr>
        <w:t xml:space="preserve"> (MC)</w:t>
      </w:r>
      <w:r w:rsidR="00F06FB7">
        <w:rPr>
          <w:rFonts w:ascii="Arial" w:hAnsi="Arial" w:cs="Arial"/>
          <w:lang w:val="en-US"/>
        </w:rPr>
        <w:t xml:space="preserve">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w:t>
      </w:r>
      <w:proofErr w:type="spellStart"/>
      <w:r>
        <w:rPr>
          <w:rFonts w:ascii="Arial" w:hAnsi="Arial" w:cs="Arial"/>
          <w:lang w:val="en-US"/>
        </w:rPr>
        <w:t>loadout</w:t>
      </w:r>
      <w:proofErr w:type="spellEnd"/>
      <w:r>
        <w:rPr>
          <w:rFonts w:ascii="Arial" w:hAnsi="Arial" w:cs="Arial"/>
          <w:lang w:val="en-US"/>
        </w:rPr>
        <w:t xml:space="preserve">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 xml:space="preserve">The submission of flight plans is critical to provide ATC and AWACS controllers with information to </w:t>
      </w:r>
      <w:proofErr w:type="spellStart"/>
      <w:proofErr w:type="gramStart"/>
      <w:r>
        <w:rPr>
          <w:rFonts w:ascii="Arial" w:hAnsi="Arial" w:cs="Arial"/>
          <w:lang w:val="en-US"/>
        </w:rPr>
        <w:t>deconflict</w:t>
      </w:r>
      <w:proofErr w:type="spellEnd"/>
      <w:proofErr w:type="gramEnd"/>
      <w:r>
        <w:rPr>
          <w:rFonts w:ascii="Arial" w:hAnsi="Arial" w:cs="Arial"/>
          <w:lang w:val="en-US"/>
        </w:rPr>
        <w:t xml:space="preserve"> flights and as</w:t>
      </w:r>
      <w:r w:rsidR="005121DF">
        <w:rPr>
          <w:rFonts w:ascii="Arial" w:hAnsi="Arial" w:cs="Arial"/>
          <w:lang w:val="en-US"/>
        </w:rPr>
        <w:t>sist in the conduct of missions.</w:t>
      </w:r>
    </w:p>
    <w:p w:rsidR="009448FE" w:rsidRDefault="009448FE" w:rsidP="00275099">
      <w:pPr>
        <w:pStyle w:val="Overskrift3"/>
        <w:rPr>
          <w:lang w:val="en-US"/>
        </w:rPr>
      </w:pPr>
      <w:proofErr w:type="spellStart"/>
      <w:r>
        <w:rPr>
          <w:lang w:val="en-US"/>
        </w:rPr>
        <w:t>Datalink</w:t>
      </w:r>
      <w:proofErr w:type="spellEnd"/>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w:t>
      </w:r>
      <w:proofErr w:type="gramStart"/>
      <w:r w:rsidRPr="004E2239">
        <w:rPr>
          <w:rFonts w:ascii="Arial" w:hAnsi="Arial" w:cs="Arial"/>
          <w:lang w:val="en-US"/>
        </w:rPr>
        <w:t>617</w:t>
      </w:r>
      <w:r w:rsidR="0057079A">
        <w:rPr>
          <w:rFonts w:ascii="Arial" w:hAnsi="Arial" w:cs="Arial"/>
          <w:lang w:val="en-US"/>
        </w:rPr>
        <w:t xml:space="preserve"> </w:t>
      </w:r>
      <w:proofErr w:type="spellStart"/>
      <w:r w:rsidR="0057079A">
        <w:rPr>
          <w:rFonts w:ascii="Arial" w:hAnsi="Arial" w:cs="Arial"/>
          <w:lang w:val="en-US"/>
        </w:rPr>
        <w:t>Sqn</w:t>
      </w:r>
      <w:proofErr w:type="spellEnd"/>
      <w:r w:rsidR="0057079A">
        <w:rPr>
          <w:rFonts w:ascii="Arial" w:hAnsi="Arial" w:cs="Arial"/>
          <w:lang w:val="en-US"/>
        </w:rPr>
        <w:t xml:space="preserve"> u</w:t>
      </w:r>
      <w:r w:rsidRPr="004E2239">
        <w:rPr>
          <w:rFonts w:ascii="Arial" w:hAnsi="Arial" w:cs="Arial"/>
          <w:lang w:val="en-US"/>
        </w:rPr>
        <w:t>ses 31-35.</w:t>
      </w:r>
      <w:proofErr w:type="gramEnd"/>
      <w:r w:rsidRPr="004E2239">
        <w:rPr>
          <w:rFonts w:ascii="Arial" w:hAnsi="Arial" w:cs="Arial"/>
          <w:lang w:val="en-US"/>
        </w:rPr>
        <w:t xml:space="preserve">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proofErr w:type="spellStart"/>
      <w:r w:rsidRPr="00894036">
        <w:lastRenderedPageBreak/>
        <w:t>Secure</w:t>
      </w:r>
      <w:proofErr w:type="spellEnd"/>
      <w:r w:rsidRPr="00894036">
        <w:t xml:space="preserve"> </w:t>
      </w:r>
      <w:proofErr w:type="spellStart"/>
      <w:r w:rsidRPr="00894036">
        <w:t>communication</w:t>
      </w:r>
      <w:proofErr w:type="spellEnd"/>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w:t>
      </w:r>
      <w:proofErr w:type="gramStart"/>
      <w:r w:rsidR="00AF11C0" w:rsidRPr="00212583">
        <w:rPr>
          <w:rFonts w:ascii="Arial" w:hAnsi="Arial" w:cs="Arial"/>
          <w:i/>
          <w:iCs/>
          <w:lang w:val="en-US"/>
        </w:rPr>
        <w:t xml:space="preserve">“VIPER1,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roofErr w:type="gramEnd"/>
    </w:p>
    <w:p w:rsidR="00AF11C0" w:rsidRPr="009448FE" w:rsidRDefault="00212583" w:rsidP="00CE2A4C">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 xml:space="preserve">SRS </w:t>
      </w:r>
      <w:proofErr w:type="gramStart"/>
      <w:r w:rsidR="00AF11C0" w:rsidRPr="004E28CC">
        <w:rPr>
          <w:rFonts w:ascii="Arial" w:hAnsi="Arial" w:cs="Arial"/>
          <w:lang w:val="en-US"/>
        </w:rPr>
        <w:t>crypto fill</w:t>
      </w:r>
      <w:proofErr w:type="gramEnd"/>
      <w:r w:rsidR="00AF11C0" w:rsidRPr="004E28CC">
        <w:rPr>
          <w:rFonts w:ascii="Arial" w:hAnsi="Arial" w:cs="Arial"/>
          <w:lang w:val="en-US"/>
        </w:rPr>
        <w:t xml:space="preserve">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w:t>
      </w:r>
      <w:proofErr w:type="spellStart"/>
      <w:r w:rsidR="00212583">
        <w:rPr>
          <w:rFonts w:ascii="Arial" w:hAnsi="Arial" w:cs="Arial"/>
          <w:lang w:val="en-US"/>
        </w:rPr>
        <w:t>codewords</w:t>
      </w:r>
      <w:proofErr w:type="spellEnd"/>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CE2A4C">
          <w:rPr>
            <w:rStyle w:val="Hyperkobling"/>
            <w:rFonts w:ascii="Arial" w:hAnsi="Arial" w:cs="Arial"/>
            <w:lang w:val="en-US"/>
          </w:rPr>
          <w:t xml:space="preserve">AET-100 </w:t>
        </w:r>
        <w:r w:rsidR="00CE2A4C" w:rsidRPr="00CE2A4C">
          <w:rPr>
            <w:rStyle w:val="Hyperkobling"/>
            <w:rFonts w:ascii="Arial" w:hAnsi="Arial" w:cs="Arial"/>
            <w:lang w:val="en-US"/>
          </w:rPr>
          <w:t>TRMA v1.0</w:t>
        </w:r>
      </w:hyperlink>
      <w:r w:rsidR="00CE2A4C">
        <w:rPr>
          <w:rFonts w:ascii="Arial" w:hAnsi="Arial" w:cs="Arial"/>
          <w:lang w:val="en-US"/>
        </w:rPr>
        <w:t xml:space="preserve"> </w:t>
      </w:r>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w:t>
      </w:r>
      <w:proofErr w:type="gramStart"/>
      <w:r w:rsidR="00B664BF" w:rsidRPr="00DB752B">
        <w:rPr>
          <w:lang w:val="en-US"/>
        </w:rPr>
        <w:t>,4,6,8</w:t>
      </w:r>
      <w:proofErr w:type="gramEnd"/>
      <w:r w:rsidR="00B664BF" w:rsidRPr="00DB752B">
        <w:rPr>
          <w:lang w:val="en-US"/>
        </w:rPr>
        <w:t>): LUMBERJACK</w:t>
      </w:r>
    </w:p>
    <w:p w:rsidR="00B664BF" w:rsidRDefault="00DB752B" w:rsidP="00B664BF">
      <w:pPr>
        <w:pStyle w:val="Ingenmellomrom"/>
        <w:rPr>
          <w:lang w:val="en-US"/>
        </w:rPr>
      </w:pPr>
      <w:r>
        <w:rPr>
          <w:lang w:val="en-US"/>
        </w:rPr>
        <w:t>Real world o</w:t>
      </w:r>
      <w:r w:rsidR="00B664BF" w:rsidRPr="00DB752B">
        <w:rPr>
          <w:lang w:val="en-US"/>
        </w:rPr>
        <w:t>dd days   (1</w:t>
      </w:r>
      <w:proofErr w:type="gramStart"/>
      <w:r w:rsidR="00B664BF" w:rsidRPr="00DB752B">
        <w:rPr>
          <w:lang w:val="en-US"/>
        </w:rPr>
        <w:t>,3,5,7</w:t>
      </w:r>
      <w:proofErr w:type="gramEnd"/>
      <w:r w:rsidR="00B664BF" w:rsidRPr="00DB752B">
        <w:rPr>
          <w:lang w:val="en-US"/>
        </w:rPr>
        <w:t>):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CE2A4C">
          <w:rPr>
            <w:rStyle w:val="Hyperkobling"/>
            <w:rFonts w:ascii="Arial" w:hAnsi="Arial" w:cs="Arial"/>
            <w:lang w:val="en-US"/>
          </w:rPr>
          <w:t xml:space="preserve">TAT-101 </w:t>
        </w:r>
        <w:r w:rsidR="00CE2A4C" w:rsidRPr="00CE2A4C">
          <w:rPr>
            <w:rStyle w:val="Hyperkobling"/>
            <w:rFonts w:ascii="Arial" w:hAnsi="Arial" w:cs="Arial"/>
            <w:lang w:val="en-US"/>
          </w:rPr>
          <w:t>TRMA</w:t>
        </w:r>
        <w:r w:rsidRPr="00CE2A4C">
          <w:rPr>
            <w:rStyle w:val="Hyperkobling"/>
            <w:rFonts w:ascii="Arial" w:hAnsi="Arial" w:cs="Arial"/>
            <w:lang w:val="en-US"/>
          </w:rPr>
          <w:t xml:space="preserve"> v</w:t>
        </w:r>
        <w:r w:rsidR="00816F28" w:rsidRPr="00CE2A4C">
          <w:rPr>
            <w:rStyle w:val="Hyperkobling"/>
            <w:rFonts w:ascii="Arial" w:hAnsi="Arial" w:cs="Arial"/>
            <w:lang w:val="en-US"/>
          </w:rPr>
          <w:t>1</w:t>
        </w:r>
        <w:r w:rsidRPr="00CE2A4C">
          <w:rPr>
            <w:rStyle w:val="Hyperkobling"/>
            <w:rFonts w:ascii="Arial" w:hAnsi="Arial" w:cs="Arial"/>
            <w:lang w:val="en-US"/>
          </w:rPr>
          <w:t>.</w:t>
        </w:r>
        <w:r w:rsidR="00CE2A4C" w:rsidRPr="00CE2A4C">
          <w:rPr>
            <w:rStyle w:val="Hyperkobling"/>
            <w:rFonts w:ascii="Arial" w:hAnsi="Arial" w:cs="Arial"/>
            <w:lang w:val="en-US"/>
          </w:rPr>
          <w:t>0</w:t>
        </w:r>
      </w:hyperlink>
      <w:r w:rsidR="00847454">
        <w:rPr>
          <w:rFonts w:ascii="Arial" w:hAnsi="Arial" w:cs="Arial"/>
          <w:lang w:val="en-US"/>
        </w:rPr>
        <w:t xml:space="preserve">. Times used for TAT must be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w:t>
      </w:r>
      <w:r w:rsidR="00CE2A4C">
        <w:rPr>
          <w:lang w:val="en-US"/>
        </w:rPr>
        <w:t>7</w:t>
      </w:r>
      <w:r w:rsidR="003C035E" w:rsidRPr="004E2239">
        <w:rPr>
          <w:lang w:val="en-US"/>
        </w:rPr>
        <w:t>.</w:t>
      </w:r>
      <w:r w:rsidR="00CE2A4C">
        <w:rPr>
          <w:lang w:val="en-US"/>
        </w:rPr>
        <w:t>0</w:t>
      </w:r>
      <w:r w:rsidR="003C035E" w:rsidRPr="004E2239">
        <w:rPr>
          <w:lang w:val="en-US"/>
        </w:rPr>
        <w:t xml:space="preserve"> (</w:t>
      </w:r>
      <w:r w:rsidR="00CE2A4C">
        <w:rPr>
          <w:lang w:val="en-US"/>
        </w:rPr>
        <w:t>BLUE 3</w:t>
      </w:r>
      <w:r w:rsidR="003C035E" w:rsidRPr="004E2239">
        <w:rPr>
          <w:lang w:val="en-US"/>
        </w:rPr>
        <w:t>)</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w:t>
      </w:r>
      <w:r w:rsidR="00CE2A4C">
        <w:rPr>
          <w:lang w:val="en-US"/>
        </w:rPr>
        <w:t>9</w:t>
      </w:r>
      <w:r w:rsidR="003C035E" w:rsidRPr="004E2239">
        <w:rPr>
          <w:lang w:val="en-US"/>
        </w:rPr>
        <w:t>.0 (</w:t>
      </w:r>
      <w:r w:rsidR="00CE2A4C">
        <w:rPr>
          <w:lang w:val="en-US"/>
        </w:rPr>
        <w:t>GREEN 4</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r w:rsidR="00CE2A4C">
        <w:rPr>
          <w:lang w:val="en-US"/>
        </w:rPr>
        <w:t xml:space="preserve"> (OLIVE 11)</w:t>
      </w:r>
    </w:p>
    <w:p w:rsidR="00CE2A4C" w:rsidRPr="004E2239" w:rsidRDefault="00CE2A4C" w:rsidP="00416F7B">
      <w:pPr>
        <w:pStyle w:val="Ingenmellomrom"/>
        <w:numPr>
          <w:ilvl w:val="0"/>
          <w:numId w:val="5"/>
        </w:numPr>
        <w:rPr>
          <w:lang w:val="en-US"/>
        </w:rPr>
      </w:pPr>
      <w:r>
        <w:rPr>
          <w:lang w:val="en-US"/>
        </w:rPr>
        <w:t>Air Request Net secondary frequency: 235.0 (WHITE 11)</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xml:space="preserve">: </w:t>
      </w:r>
      <w:r w:rsidR="00CE2A4C">
        <w:rPr>
          <w:lang w:val="en-US"/>
        </w:rPr>
        <w:t>248.0</w:t>
      </w:r>
      <w:r w:rsidR="003C035E" w:rsidRPr="004E2239">
        <w:rPr>
          <w:lang w:val="en-US"/>
        </w:rPr>
        <w:t xml:space="preserve"> (</w:t>
      </w:r>
      <w:r w:rsidR="00CE2A4C">
        <w:rPr>
          <w:lang w:val="en-US"/>
        </w:rPr>
        <w:t>GRAY 2</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xml:space="preserve">: </w:t>
      </w:r>
      <w:r w:rsidR="00CE2A4C">
        <w:rPr>
          <w:lang w:val="en-US"/>
        </w:rPr>
        <w:t>140.0</w:t>
      </w:r>
      <w:r w:rsidR="003C035E" w:rsidRPr="004E2239">
        <w:rPr>
          <w:lang w:val="en-US"/>
        </w:rPr>
        <w:t xml:space="preserve"> (</w:t>
      </w:r>
      <w:r w:rsidR="00CE2A4C">
        <w:rPr>
          <w:lang w:val="en-US"/>
        </w:rPr>
        <w:t>MAROON 11</w:t>
      </w:r>
      <w:r w:rsidR="003C035E" w:rsidRPr="004E2239">
        <w:rPr>
          <w:lang w:val="en-US"/>
        </w:rPr>
        <w:t>)</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xml:space="preserve">: </w:t>
      </w:r>
      <w:r w:rsidR="00CE2A4C">
        <w:rPr>
          <w:lang w:val="en-US"/>
        </w:rPr>
        <w:t>236.5</w:t>
      </w:r>
      <w:r w:rsidR="003C035E" w:rsidRPr="004E2239">
        <w:rPr>
          <w:lang w:val="en-US"/>
        </w:rPr>
        <w:t xml:space="preserve"> (</w:t>
      </w:r>
      <w:r w:rsidR="00CE2A4C">
        <w:rPr>
          <w:lang w:val="en-US"/>
        </w:rPr>
        <w:t>LEMON 7</w:t>
      </w:r>
      <w:r w:rsidR="003C035E" w:rsidRPr="004E2239">
        <w:rPr>
          <w:lang w:val="en-US"/>
        </w:rPr>
        <w:t>)</w:t>
      </w:r>
    </w:p>
    <w:p w:rsidR="00CD2827" w:rsidRPr="004E2239" w:rsidRDefault="00CE2A4C" w:rsidP="00CD2827">
      <w:pPr>
        <w:pStyle w:val="Overskrift3"/>
        <w:rPr>
          <w:lang w:val="en-US"/>
        </w:rPr>
      </w:pPr>
      <w:r>
        <w:rPr>
          <w:lang w:val="en-US"/>
        </w:rPr>
        <w:t xml:space="preserve">Range </w:t>
      </w:r>
      <w:r w:rsidR="00CD2827" w:rsidRPr="004E2239">
        <w:rPr>
          <w:lang w:val="en-US"/>
        </w:rPr>
        <w:t>frequencies</w:t>
      </w:r>
    </w:p>
    <w:p w:rsidR="0057079A" w:rsidRPr="004E2239" w:rsidRDefault="00CD2827" w:rsidP="00CD2827">
      <w:pPr>
        <w:pStyle w:val="Ingenmellomrom"/>
        <w:rPr>
          <w:lang w:val="en-US"/>
        </w:rPr>
      </w:pPr>
      <w:r w:rsidRPr="004E2239">
        <w:rPr>
          <w:lang w:val="en-US"/>
        </w:rPr>
        <w:t xml:space="preserve">These frequencies are used by </w:t>
      </w:r>
      <w:proofErr w:type="gramStart"/>
      <w:r w:rsidRPr="004E2239">
        <w:rPr>
          <w:lang w:val="en-US"/>
        </w:rPr>
        <w:t>either AWACS</w:t>
      </w:r>
      <w:proofErr w:type="gramEnd"/>
      <w:r w:rsidRPr="004E2239">
        <w:rPr>
          <w:lang w:val="en-US"/>
        </w:rPr>
        <w:t xml:space="preserve"> or Mission Commanders / Flight Leads to use for the </w:t>
      </w:r>
      <w:r w:rsidR="00CE2A4C">
        <w:rPr>
          <w:lang w:val="en-US"/>
        </w:rPr>
        <w:t>training and coordination</w:t>
      </w:r>
      <w:r w:rsidRPr="004E2239">
        <w:rPr>
          <w:lang w:val="en-US"/>
        </w:rPr>
        <w:t xml:space="preserve"> of the mission</w:t>
      </w:r>
      <w:r w:rsidR="00CE2A4C">
        <w:rPr>
          <w:lang w:val="en-US"/>
        </w:rPr>
        <w:t xml:space="preserve"> in the designated airspace. These frequencies are also used as tactical frequencies for tactical training or scenario training.</w:t>
      </w:r>
    </w:p>
    <w:p w:rsidR="008B1508" w:rsidRDefault="008B1508" w:rsidP="00CD2827">
      <w:pPr>
        <w:pStyle w:val="Ingenmellomrom"/>
        <w:rPr>
          <w:lang w:val="en-US"/>
        </w:rPr>
      </w:pPr>
    </w:p>
    <w:tbl>
      <w:tblPr>
        <w:tblW w:w="8720" w:type="dxa"/>
        <w:tblInd w:w="55" w:type="dxa"/>
        <w:tblCellMar>
          <w:left w:w="70" w:type="dxa"/>
          <w:right w:w="70" w:type="dxa"/>
        </w:tblCellMar>
        <w:tblLook w:val="04A0"/>
      </w:tblPr>
      <w:tblGrid>
        <w:gridCol w:w="1486"/>
        <w:gridCol w:w="1956"/>
        <w:gridCol w:w="1804"/>
        <w:gridCol w:w="1705"/>
        <w:gridCol w:w="1769"/>
      </w:tblGrid>
      <w:tr w:rsidR="00F50785" w:rsidRPr="00F50785" w:rsidTr="00F50785">
        <w:trPr>
          <w:trHeight w:val="315"/>
        </w:trPr>
        <w:tc>
          <w:tcPr>
            <w:tcW w:w="8720" w:type="dxa"/>
            <w:gridSpan w:val="5"/>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RANGE FREQS</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Name</w:t>
            </w:r>
            <w:proofErr w:type="spellEnd"/>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Primary</w:t>
            </w:r>
            <w:proofErr w:type="spellEnd"/>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Secondary</w:t>
            </w:r>
            <w:proofErr w:type="spellEnd"/>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231.500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GREEN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134.700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2</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235.750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AMBER 4</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140.250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RED 1</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231.750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BROWN 8</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119.500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ORANGE 9</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230.000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YELLOW 6</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130.750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VIOLET 7</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15</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240.000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VIOLET 1</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141.000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OLIVE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16</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243.750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CHERRY 8</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139.750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AQUA 10</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17</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242.500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4</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120.250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5</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18</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237.750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YELLOW 3</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138.250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CORAL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225.750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INDIGO 10</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133.700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10</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246.250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ORANGE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120.500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WHITE 9</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242.000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CHERRY 3</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132.700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BRONZE 7</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24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233.250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BROWN 7</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132.750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LEMON 3</w:t>
            </w:r>
          </w:p>
        </w:tc>
      </w:tr>
      <w:tr w:rsidR="00F50785" w:rsidRPr="00F50785" w:rsidTr="00F50785">
        <w:trPr>
          <w:trHeight w:val="315"/>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956" w:type="dxa"/>
            <w:tcBorders>
              <w:top w:val="nil"/>
              <w:left w:val="nil"/>
              <w:bottom w:val="single" w:sz="4" w:space="0" w:color="auto"/>
              <w:right w:val="single" w:sz="4" w:space="0" w:color="auto"/>
            </w:tcBorders>
            <w:shd w:val="clear" w:color="000000" w:fill="D8D8D8"/>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 </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31</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230.500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INDIGO 11</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137.700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COPPER 1</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32</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234.000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OCHRE 9</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130.700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BRONZE 3</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Range 33</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238.750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AMBER 2</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135.750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CORAL 5</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Range 34</w:t>
            </w:r>
          </w:p>
        </w:tc>
        <w:tc>
          <w:tcPr>
            <w:tcW w:w="1956"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307.500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BRONZE 12</w:t>
            </w:r>
          </w:p>
        </w:tc>
        <w:tc>
          <w:tcPr>
            <w:tcW w:w="1705" w:type="dxa"/>
            <w:tcBorders>
              <w:top w:val="nil"/>
              <w:left w:val="nil"/>
              <w:bottom w:val="single" w:sz="4" w:space="0" w:color="auto"/>
              <w:right w:val="single" w:sz="4" w:space="0" w:color="auto"/>
            </w:tcBorders>
            <w:shd w:val="clear" w:color="000000" w:fill="C2D69A"/>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141.700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highlight w:val="yellow"/>
                <w:lang w:val="nb-NO"/>
              </w:rPr>
            </w:pPr>
            <w:r w:rsidRPr="00F50785">
              <w:rPr>
                <w:rFonts w:ascii="Calibri" w:eastAsia="Times New Roman" w:hAnsi="Calibri" w:cs="Calibri"/>
                <w:color w:val="000000"/>
                <w:highlight w:val="yellow"/>
                <w:lang w:val="nb-NO"/>
              </w:rPr>
              <w:t>COPPER 4</w:t>
            </w:r>
          </w:p>
        </w:tc>
      </w:tr>
      <w:tr w:rsidR="00F50785" w:rsidRPr="00F50785" w:rsidTr="00F50785">
        <w:trPr>
          <w:trHeight w:val="300"/>
        </w:trPr>
        <w:tc>
          <w:tcPr>
            <w:tcW w:w="1486"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956"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804"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705"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c>
          <w:tcPr>
            <w:tcW w:w="1769" w:type="dxa"/>
            <w:tcBorders>
              <w:top w:val="nil"/>
              <w:left w:val="nil"/>
              <w:bottom w:val="nil"/>
              <w:right w:val="nil"/>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p>
        </w:tc>
      </w:tr>
      <w:tr w:rsidR="00F50785" w:rsidRPr="00F50785" w:rsidTr="00F50785">
        <w:trPr>
          <w:trHeight w:val="300"/>
        </w:trPr>
        <w:tc>
          <w:tcPr>
            <w:tcW w:w="8720" w:type="dxa"/>
            <w:gridSpan w:val="5"/>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r w:rsidRPr="00F50785">
              <w:rPr>
                <w:rFonts w:ascii="Calibri" w:eastAsia="Times New Roman" w:hAnsi="Calibri" w:cs="Calibri"/>
                <w:b/>
                <w:bCs/>
                <w:color w:val="000000"/>
                <w:lang w:val="nb-NO"/>
              </w:rPr>
              <w:t>MOA FREQS</w:t>
            </w:r>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Name</w:t>
            </w:r>
            <w:proofErr w:type="spellEnd"/>
          </w:p>
        </w:tc>
        <w:tc>
          <w:tcPr>
            <w:tcW w:w="1956"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Primary</w:t>
            </w:r>
            <w:proofErr w:type="spellEnd"/>
          </w:p>
        </w:tc>
        <w:tc>
          <w:tcPr>
            <w:tcW w:w="1804"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c>
          <w:tcPr>
            <w:tcW w:w="1705"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Secondary</w:t>
            </w:r>
            <w:proofErr w:type="spellEnd"/>
          </w:p>
        </w:tc>
        <w:tc>
          <w:tcPr>
            <w:tcW w:w="1769" w:type="dxa"/>
            <w:tcBorders>
              <w:top w:val="nil"/>
              <w:left w:val="nil"/>
              <w:bottom w:val="single" w:sz="4" w:space="0" w:color="auto"/>
              <w:right w:val="single" w:sz="4" w:space="0" w:color="auto"/>
            </w:tcBorders>
            <w:shd w:val="clear" w:color="000000" w:fill="D8D8D8"/>
            <w:noWrap/>
            <w:vAlign w:val="bottom"/>
            <w:hideMark/>
          </w:tcPr>
          <w:p w:rsidR="00F50785" w:rsidRPr="00F50785" w:rsidRDefault="00F50785" w:rsidP="00F50785">
            <w:pPr>
              <w:spacing w:after="0" w:line="240" w:lineRule="auto"/>
              <w:jc w:val="center"/>
              <w:rPr>
                <w:rFonts w:ascii="Calibri" w:eastAsia="Times New Roman" w:hAnsi="Calibri" w:cs="Calibri"/>
                <w:b/>
                <w:bCs/>
                <w:color w:val="000000"/>
                <w:lang w:val="nb-NO"/>
              </w:rPr>
            </w:pPr>
            <w:proofErr w:type="spellStart"/>
            <w:r w:rsidRPr="00F50785">
              <w:rPr>
                <w:rFonts w:ascii="Calibri" w:eastAsia="Times New Roman" w:hAnsi="Calibri" w:cs="Calibri"/>
                <w:b/>
                <w:bCs/>
                <w:color w:val="000000"/>
                <w:lang w:val="nb-NO"/>
              </w:rPr>
              <w:t>Color</w:t>
            </w:r>
            <w:proofErr w:type="spellEnd"/>
          </w:p>
        </w:tc>
      </w:tr>
      <w:tr w:rsidR="00F50785" w:rsidRPr="00F50785" w:rsidTr="00F50785">
        <w:trPr>
          <w:trHeight w:val="300"/>
        </w:trPr>
        <w:tc>
          <w:tcPr>
            <w:tcW w:w="1486" w:type="dxa"/>
            <w:tcBorders>
              <w:top w:val="nil"/>
              <w:left w:val="single" w:sz="4" w:space="0" w:color="auto"/>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MOA 1</w:t>
            </w:r>
          </w:p>
        </w:tc>
        <w:tc>
          <w:tcPr>
            <w:tcW w:w="1956" w:type="dxa"/>
            <w:tcBorders>
              <w:top w:val="nil"/>
              <w:left w:val="nil"/>
              <w:bottom w:val="single" w:sz="4" w:space="0" w:color="auto"/>
              <w:right w:val="single" w:sz="4" w:space="0" w:color="auto"/>
            </w:tcBorders>
            <w:shd w:val="clear" w:color="000000" w:fill="9BBB59"/>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235.250</w:t>
            </w:r>
          </w:p>
        </w:tc>
        <w:tc>
          <w:tcPr>
            <w:tcW w:w="1804"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GRAY 6</w:t>
            </w:r>
          </w:p>
        </w:tc>
        <w:tc>
          <w:tcPr>
            <w:tcW w:w="1705" w:type="dxa"/>
            <w:tcBorders>
              <w:top w:val="nil"/>
              <w:left w:val="nil"/>
              <w:bottom w:val="single" w:sz="4" w:space="0" w:color="auto"/>
              <w:right w:val="single" w:sz="4" w:space="0" w:color="auto"/>
            </w:tcBorders>
            <w:shd w:val="clear" w:color="000000" w:fill="9BBB59"/>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123.750</w:t>
            </w:r>
          </w:p>
        </w:tc>
        <w:tc>
          <w:tcPr>
            <w:tcW w:w="1769" w:type="dxa"/>
            <w:tcBorders>
              <w:top w:val="nil"/>
              <w:left w:val="nil"/>
              <w:bottom w:val="single" w:sz="4" w:space="0" w:color="auto"/>
              <w:right w:val="single" w:sz="4" w:space="0" w:color="auto"/>
            </w:tcBorders>
            <w:shd w:val="clear" w:color="auto" w:fill="auto"/>
            <w:noWrap/>
            <w:vAlign w:val="bottom"/>
            <w:hideMark/>
          </w:tcPr>
          <w:p w:rsidR="00F50785" w:rsidRPr="00F50785" w:rsidRDefault="00F50785" w:rsidP="00F50785">
            <w:pPr>
              <w:spacing w:after="0" w:line="240" w:lineRule="auto"/>
              <w:rPr>
                <w:rFonts w:ascii="Calibri" w:eastAsia="Times New Roman" w:hAnsi="Calibri" w:cs="Calibri"/>
                <w:color w:val="000000"/>
                <w:lang w:val="nb-NO"/>
              </w:rPr>
            </w:pPr>
            <w:r w:rsidRPr="00F50785">
              <w:rPr>
                <w:rFonts w:ascii="Calibri" w:eastAsia="Times New Roman" w:hAnsi="Calibri" w:cs="Calibri"/>
                <w:color w:val="000000"/>
                <w:lang w:val="nb-NO"/>
              </w:rPr>
              <w:t>GREEN 10</w:t>
            </w:r>
          </w:p>
        </w:tc>
      </w:tr>
    </w:tbl>
    <w:p w:rsidR="00CE2A4C" w:rsidRPr="004E2239" w:rsidRDefault="00CE2A4C" w:rsidP="00CD2827">
      <w:pPr>
        <w:pStyle w:val="Ingenmellomrom"/>
        <w:rPr>
          <w:lang w:val="en-US"/>
        </w:rPr>
      </w:pP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lastRenderedPageBreak/>
        <w:t xml:space="preserve">JTAC frequencies and </w:t>
      </w:r>
      <w:proofErr w:type="spellStart"/>
      <w:r w:rsidRPr="004E2239">
        <w:rPr>
          <w:lang w:val="en-US"/>
        </w:rPr>
        <w:t>callsigns</w:t>
      </w:r>
      <w:proofErr w:type="spellEnd"/>
    </w:p>
    <w:p w:rsidR="003831EC" w:rsidRPr="00CE2A4C" w:rsidRDefault="00CE2A4C" w:rsidP="00EE0D98">
      <w:pPr>
        <w:pStyle w:val="Ingenmellomrom"/>
        <w:rPr>
          <w:lang w:val="en-US"/>
        </w:rPr>
      </w:pPr>
      <w:r w:rsidRPr="00CE2A4C">
        <w:rPr>
          <w:noProof/>
          <w:lang w:val="en-US"/>
        </w:rPr>
        <w:t xml:space="preserve">JTACs will use range frequencies while doing operations on the range. </w:t>
      </w:r>
      <w:r>
        <w:rPr>
          <w:noProof/>
          <w:lang w:val="en-US"/>
        </w:rPr>
        <w:t>Frequency and callsign will normally be published in event information. It is JTAC responsibility to ensure a callsign and frequency is assigned. It is both a CAS flight and JTAC responsibility to ensure the CAS flight know the frequency and callsign of the assigned JTAC.</w:t>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rsidR="00983C0C" w:rsidRPr="00AB2338" w:rsidRDefault="00983C0C" w:rsidP="00212583">
      <w:pPr>
        <w:pStyle w:val="Ingenmellomrom"/>
        <w:rPr>
          <w:sz w:val="18"/>
          <w:lang w:val="en-US"/>
        </w:rPr>
      </w:pPr>
    </w:p>
    <w:p w:rsidR="00983C0C" w:rsidRDefault="00983C0C" w:rsidP="00983C0C">
      <w:pPr>
        <w:pStyle w:val="Overskrift2"/>
      </w:pPr>
      <w:proofErr w:type="spellStart"/>
      <w:r>
        <w:t>Codewords</w:t>
      </w:r>
      <w:proofErr w:type="spellEnd"/>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CE2A4C">
        <w:tc>
          <w:tcPr>
            <w:tcW w:w="3442"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Codeword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ARMENIA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BRAZIL</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CE2A4C">
            <w:pPr>
              <w:rPr>
                <w:rFonts w:ascii="Arial" w:hAnsi="Arial" w:cs="Arial"/>
                <w:sz w:val="21"/>
                <w:szCs w:val="21"/>
                <w:lang w:val="en-US"/>
              </w:rPr>
            </w:pPr>
            <w:r>
              <w:rPr>
                <w:rFonts w:cs="Arial"/>
                <w:sz w:val="21"/>
                <w:szCs w:val="21"/>
                <w:lang w:val="en-US"/>
              </w:rPr>
              <w:t>CANADA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CE2A4C">
            <w:pPr>
              <w:rPr>
                <w:rFonts w:ascii="Arial" w:hAnsi="Arial" w:cs="Arial"/>
                <w:sz w:val="21"/>
                <w:szCs w:val="21"/>
                <w:lang w:val="en-US"/>
              </w:rPr>
            </w:pPr>
            <w:r>
              <w:rPr>
                <w:rFonts w:cs="Arial"/>
                <w:sz w:val="21"/>
                <w:szCs w:val="21"/>
                <w:lang w:val="en-US"/>
              </w:rPr>
              <w:t>DENMARK</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EGYPT</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FRANCE</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GERMANY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HUNGARY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CE2A4C">
            <w:pPr>
              <w:rPr>
                <w:rFonts w:ascii="Arial" w:hAnsi="Arial" w:cs="Arial"/>
                <w:sz w:val="21"/>
                <w:szCs w:val="21"/>
                <w:lang w:val="en-US"/>
              </w:rPr>
            </w:pPr>
            <w:r>
              <w:rPr>
                <w:rFonts w:cs="Arial"/>
                <w:sz w:val="21"/>
                <w:szCs w:val="21"/>
                <w:lang w:val="en-US"/>
              </w:rPr>
              <w:t>IRELAND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CE2A4C">
            <w:pPr>
              <w:rPr>
                <w:rFonts w:ascii="Arial" w:hAnsi="Arial" w:cs="Arial"/>
                <w:sz w:val="21"/>
                <w:szCs w:val="21"/>
                <w:lang w:val="en-US"/>
              </w:rPr>
            </w:pPr>
            <w:r>
              <w:rPr>
                <w:rFonts w:cs="Arial"/>
                <w:sz w:val="21"/>
                <w:szCs w:val="21"/>
                <w:lang w:val="en-US"/>
              </w:rPr>
              <w:t>JAPAN</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Push(</w:t>
            </w:r>
            <w:proofErr w:type="spellStart"/>
            <w:r>
              <w:rPr>
                <w:rFonts w:cs="Arial"/>
                <w:sz w:val="21"/>
                <w:szCs w:val="21"/>
                <w:lang w:val="en-US"/>
              </w:rPr>
              <w:t>ing</w:t>
            </w:r>
            <w:proofErr w:type="spellEnd"/>
            <w:r>
              <w:rPr>
                <w:rFonts w:cs="Arial"/>
                <w:sz w:val="21"/>
                <w:szCs w:val="21"/>
                <w:lang w:val="en-US"/>
              </w:rPr>
              <w:t>)</w:t>
            </w:r>
          </w:p>
        </w:tc>
        <w:tc>
          <w:tcPr>
            <w:tcW w:w="3009" w:type="dxa"/>
          </w:tcPr>
          <w:p w:rsidR="00983C0C" w:rsidRDefault="00983C0C" w:rsidP="00CE2A4C">
            <w:pPr>
              <w:rPr>
                <w:rFonts w:ascii="Arial" w:hAnsi="Arial" w:cs="Arial"/>
                <w:sz w:val="21"/>
                <w:szCs w:val="21"/>
                <w:lang w:val="en-US"/>
              </w:rPr>
            </w:pPr>
            <w:r>
              <w:rPr>
                <w:rFonts w:cs="Arial"/>
                <w:sz w:val="21"/>
                <w:szCs w:val="21"/>
                <w:lang w:val="en-US"/>
              </w:rPr>
              <w:t>KENYA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CE2A4C">
            <w:pPr>
              <w:rPr>
                <w:rFonts w:ascii="Arial" w:hAnsi="Arial" w:cs="Arial"/>
                <w:sz w:val="21"/>
                <w:szCs w:val="21"/>
                <w:lang w:val="en-US"/>
              </w:rPr>
            </w:pPr>
            <w:r>
              <w:rPr>
                <w:rFonts w:cs="Arial"/>
                <w:sz w:val="21"/>
                <w:szCs w:val="21"/>
                <w:lang w:val="en-US"/>
              </w:rPr>
              <w:t>LIBERIA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CE2A4C">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w:t>
            </w:r>
            <w:r w:rsidRPr="004E2239">
              <w:rPr>
                <w:rFonts w:ascii="Arial" w:hAnsi="Arial" w:cs="Arial"/>
                <w:sz w:val="21"/>
                <w:szCs w:val="21"/>
                <w:lang w:val="en-US"/>
              </w:rPr>
              <w:lastRenderedPageBreak/>
              <w:t>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lastRenderedPageBreak/>
              <w:t xml:space="preserve">Overcast at FL120, 2 additional T-80s observed </w:t>
            </w:r>
            <w:r w:rsidRPr="004E2239">
              <w:rPr>
                <w:rFonts w:ascii="Arial" w:hAnsi="Arial" w:cs="Arial"/>
                <w:i/>
                <w:sz w:val="21"/>
                <w:szCs w:val="21"/>
                <w:lang w:val="en-US"/>
              </w:rPr>
              <w:lastRenderedPageBreak/>
              <w:t>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 xml:space="preserve">It is important after the mission to report locations in the format specified in SPINS. </w:t>
      </w:r>
      <w:r w:rsidRPr="002526E9">
        <w:rPr>
          <w:lang w:val="en-US"/>
        </w:rPr>
        <w:br/>
      </w:r>
      <w:r w:rsidRPr="002526E9">
        <w:rPr>
          <w:lang w:val="en-US"/>
        </w:rPr>
        <w:br/>
        <w:t>The correct format is like this</w:t>
      </w:r>
      <w:proofErr w:type="gramStart"/>
      <w:r w:rsidRPr="002526E9">
        <w:rPr>
          <w:lang w:val="en-US"/>
        </w:rPr>
        <w:t>:</w:t>
      </w:r>
      <w:proofErr w:type="gramEnd"/>
      <w:r w:rsidRPr="002526E9">
        <w:rPr>
          <w:lang w:val="en-US"/>
        </w:rPr>
        <w:br/>
        <w:t>N DD MM.MMM E DDD MM.MMM or NDD MM.MMM EDDD MM.MMM</w:t>
      </w:r>
    </w:p>
    <w:p w:rsidR="00327771" w:rsidRDefault="00327771" w:rsidP="002526E9">
      <w:pPr>
        <w:pStyle w:val="Ingenmellomrom"/>
        <w:rPr>
          <w:lang w:val="en-US"/>
        </w:rPr>
      </w:pPr>
      <w:proofErr w:type="gramStart"/>
      <w:r>
        <w:rPr>
          <w:lang w:val="en-US"/>
        </w:rPr>
        <w:t>or</w:t>
      </w:r>
      <w:proofErr w:type="gramEnd"/>
      <w:r>
        <w:rPr>
          <w:lang w:val="en-US"/>
        </w:rPr>
        <w:t xml:space="preserve"> </w:t>
      </w:r>
    </w:p>
    <w:p w:rsidR="002526E9" w:rsidRDefault="00327771" w:rsidP="002526E9">
      <w:pPr>
        <w:pStyle w:val="Ingenmellomrom"/>
        <w:rPr>
          <w:lang w:val="en-US"/>
        </w:rPr>
      </w:pPr>
      <w:r>
        <w:rPr>
          <w:lang w:val="en-US"/>
        </w:rPr>
        <w:t xml:space="preserve">NNL LL NNNN </w:t>
      </w:r>
      <w:proofErr w:type="spellStart"/>
      <w:r>
        <w:rPr>
          <w:lang w:val="en-US"/>
        </w:rPr>
        <w:t>NNNN</w:t>
      </w:r>
      <w:proofErr w:type="spellEnd"/>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proofErr w:type="gramStart"/>
      <w:r w:rsidR="002526E9" w:rsidRPr="002526E9">
        <w:rPr>
          <w:lang w:val="en-US"/>
        </w:rPr>
        <w:t>:</w:t>
      </w:r>
      <w:proofErr w:type="gramEnd"/>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 xml:space="preserve">NNL LL NNN </w:t>
      </w:r>
      <w:proofErr w:type="spellStart"/>
      <w:r>
        <w:rPr>
          <w:lang w:val="en-US"/>
        </w:rPr>
        <w:t>NNN</w:t>
      </w:r>
      <w:proofErr w:type="spellEnd"/>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proofErr w:type="spellStart"/>
      <w:r w:rsidRPr="004E2239">
        <w:rPr>
          <w:lang w:val="en-US"/>
        </w:rPr>
        <w:lastRenderedPageBreak/>
        <w:t>Retasking</w:t>
      </w:r>
      <w:proofErr w:type="spellEnd"/>
    </w:p>
    <w:p w:rsidR="00476DE5" w:rsidRPr="004E2239" w:rsidRDefault="00476DE5" w:rsidP="00476DE5">
      <w:pPr>
        <w:pStyle w:val="Ingenmellomrom"/>
        <w:rPr>
          <w:lang w:val="en-US"/>
        </w:rPr>
      </w:pPr>
      <w:r w:rsidRPr="004E2239">
        <w:rPr>
          <w:lang w:val="en-US"/>
        </w:rPr>
        <w:t xml:space="preserve">Any flight flying in </w:t>
      </w:r>
      <w:r w:rsidR="00CE2A4C">
        <w:rPr>
          <w:lang w:val="en-US"/>
        </w:rPr>
        <w:t>TRMA</w:t>
      </w:r>
      <w:r w:rsidRPr="004E2239">
        <w:rPr>
          <w:lang w:val="en-US"/>
        </w:rPr>
        <w:t xml:space="preserve"> may be re</w:t>
      </w:r>
      <w:r w:rsidR="0054473E">
        <w:rPr>
          <w:lang w:val="en-US"/>
        </w:rPr>
        <w:t>-</w:t>
      </w:r>
      <w:r w:rsidRPr="004E2239">
        <w:rPr>
          <w:lang w:val="en-US"/>
        </w:rPr>
        <w:t>tasked to higher priority tasks</w:t>
      </w:r>
      <w:r w:rsidR="00CE2A4C">
        <w:rPr>
          <w:lang w:val="en-US"/>
        </w:rPr>
        <w:t xml:space="preserve"> during scenario training</w:t>
      </w:r>
      <w:r w:rsidRPr="004E2239">
        <w:rPr>
          <w:lang w:val="en-US"/>
        </w:rPr>
        <w:t>.</w:t>
      </w:r>
      <w:r w:rsidR="009D0534" w:rsidRPr="004E2239">
        <w:rPr>
          <w:lang w:val="en-US"/>
        </w:rPr>
        <w:t xml:space="preserve"> </w:t>
      </w:r>
      <w:r w:rsidRPr="004E2239">
        <w:rPr>
          <w:lang w:val="en-US"/>
        </w:rPr>
        <w:t>AWACS have re</w:t>
      </w:r>
      <w:r w:rsidR="0054473E">
        <w:rPr>
          <w:lang w:val="en-US"/>
        </w:rPr>
        <w:t>-</w:t>
      </w:r>
      <w:r w:rsidRPr="004E2239">
        <w:rPr>
          <w:lang w:val="en-US"/>
        </w:rPr>
        <w:t xml:space="preserve">tasking authority during execution of </w:t>
      </w:r>
      <w:r w:rsidR="00CE2A4C">
        <w:rPr>
          <w:lang w:val="en-US"/>
        </w:rPr>
        <w:t>scenario training</w:t>
      </w:r>
      <w:r w:rsidRPr="004E2239">
        <w:rPr>
          <w:lang w:val="en-US"/>
        </w:rPr>
        <w:t>.</w:t>
      </w:r>
      <w:r w:rsidR="009D0534" w:rsidRPr="004E2239">
        <w:rPr>
          <w:lang w:val="en-US"/>
        </w:rPr>
        <w:t xml:space="preserve"> </w:t>
      </w:r>
      <w:r w:rsidR="008A2985">
        <w:rPr>
          <w:lang w:val="en-US"/>
        </w:rPr>
        <w:t xml:space="preserve">AWACS will not have re-tasking authority during basic training. </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F06FB7">
              <w:rPr>
                <w:rFonts w:ascii="Arial" w:hAnsi="Arial" w:cs="Arial"/>
                <w:i/>
                <w:sz w:val="21"/>
                <w:szCs w:val="21"/>
                <w:lang w:val="nb-NO"/>
              </w:rPr>
              <w:t>Routing</w:t>
            </w:r>
            <w:proofErr w:type="spellEnd"/>
            <w:r w:rsidRPr="00F06FB7">
              <w:rPr>
                <w:rFonts w:ascii="Arial" w:hAnsi="Arial" w:cs="Arial"/>
                <w:i/>
                <w:sz w:val="21"/>
                <w:szCs w:val="21"/>
                <w:lang w:val="nb-NO"/>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proofErr w:type="gramStart"/>
      <w:r>
        <w:rPr>
          <w:lang w:val="en-US"/>
        </w:rPr>
        <w:t>A positively identified f</w:t>
      </w:r>
      <w:r w:rsidR="00D85A33">
        <w:rPr>
          <w:lang w:val="en-US"/>
        </w:rPr>
        <w:t>riendly contact.</w:t>
      </w:r>
      <w:proofErr w:type="gramEnd"/>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proofErr w:type="gramStart"/>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w:t>
      </w:r>
      <w:proofErr w:type="gramEnd"/>
      <w:r>
        <w:rPr>
          <w:rFonts w:asciiTheme="minorHAnsi" w:hAnsiTheme="minorHAnsi" w:cstheme="minorBidi"/>
          <w:color w:val="auto"/>
          <w:sz w:val="22"/>
          <w:szCs w:val="22"/>
          <w:lang w:val="en-US"/>
        </w:rPr>
        <w:t xml:space="preserve">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8A2985">
        <w:rPr>
          <w:lang w:val="en-US"/>
        </w:rPr>
        <w:t>TRMA</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w:t>
      </w:r>
      <w:proofErr w:type="gramStart"/>
      <w:r w:rsidRPr="00154AB1">
        <w:rPr>
          <w:lang w:val="en-US"/>
        </w:rPr>
        <w:t>be</w:t>
      </w:r>
      <w:proofErr w:type="gramEnd"/>
      <w:r w:rsidRPr="00154AB1">
        <w:rPr>
          <w:lang w:val="en-US"/>
        </w:rPr>
        <w:t xml:space="preserve"> used</w:t>
      </w:r>
      <w:r w:rsidR="009A7DB2">
        <w:rPr>
          <w:lang w:val="en-US"/>
        </w:rPr>
        <w:t>.</w:t>
      </w:r>
      <w:r w:rsidRPr="00154AB1">
        <w:rPr>
          <w:lang w:val="en-US"/>
        </w:rPr>
        <w:t xml:space="preserve"> </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008A2985">
        <w:rPr>
          <w:lang w:val="en-US"/>
        </w:rPr>
        <w:t xml:space="preserve"> Control Plan (ACP), </w:t>
      </w:r>
      <w:r w:rsidR="00DA7556">
        <w:rPr>
          <w:lang w:val="en-US"/>
        </w:rPr>
        <w:t>Airspace Control Order (ACO)</w:t>
      </w:r>
      <w:r w:rsidR="008A2985">
        <w:rPr>
          <w:lang w:val="en-US"/>
        </w:rPr>
        <w:t xml:space="preserve"> or event information</w:t>
      </w:r>
      <w:r w:rsidR="00DA7556">
        <w:rPr>
          <w:lang w:val="en-US"/>
        </w:rPr>
        <w:t>.</w:t>
      </w:r>
    </w:p>
    <w:p w:rsidR="00833FD3" w:rsidRDefault="00E943EC" w:rsidP="00833FD3">
      <w:pPr>
        <w:pStyle w:val="Ingenmellomrom"/>
        <w:rPr>
          <w:lang w:val="en-US"/>
        </w:rPr>
      </w:pPr>
      <w:r w:rsidRPr="00833FD3">
        <w:rPr>
          <w:b/>
          <w:bCs/>
          <w:lang w:val="en-US"/>
        </w:rPr>
        <w:t>OR</w:t>
      </w:r>
      <w:r w:rsidRPr="00833FD3">
        <w:rPr>
          <w:lang w:val="en-US"/>
        </w:rPr>
        <w:t xml:space="preserve"> </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proofErr w:type="spellStart"/>
      <w:r w:rsidR="00154AB1" w:rsidRPr="00154AB1">
        <w:t>Friendly</w:t>
      </w:r>
      <w:proofErr w:type="spellEnd"/>
      <w:r w:rsidR="00154AB1" w:rsidRPr="00154AB1">
        <w:t xml:space="preserve"> </w:t>
      </w:r>
      <w:proofErr w:type="spellStart"/>
      <w:r w:rsidR="00154AB1" w:rsidRPr="00154AB1">
        <w:t>Indicators</w:t>
      </w:r>
      <w:proofErr w:type="spellEnd"/>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CE2A4C">
      <w:pPr>
        <w:pStyle w:val="Listeavsnitt"/>
        <w:numPr>
          <w:ilvl w:val="0"/>
          <w:numId w:val="26"/>
        </w:numPr>
        <w:rPr>
          <w:lang w:val="en-US"/>
        </w:rPr>
      </w:pPr>
      <w:proofErr w:type="spellStart"/>
      <w:r>
        <w:rPr>
          <w:lang w:val="en-US"/>
        </w:rPr>
        <w:t>Datalink</w:t>
      </w:r>
      <w:proofErr w:type="spellEnd"/>
      <w:r>
        <w:rPr>
          <w:lang w:val="en-US"/>
        </w:rPr>
        <w:t xml:space="preserve">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 xml:space="preserve">Tracks that auto-correlate as friendly in </w:t>
      </w:r>
      <w:proofErr w:type="spellStart"/>
      <w:r w:rsidR="00EC3DC8" w:rsidRPr="004E6385">
        <w:rPr>
          <w:i/>
          <w:iCs/>
          <w:lang w:val="en-US"/>
        </w:rPr>
        <w:t>LotATC</w:t>
      </w:r>
      <w:proofErr w:type="spellEnd"/>
      <w:r w:rsidR="00EC3DC8" w:rsidRPr="004E6385">
        <w:rPr>
          <w:i/>
          <w:iCs/>
          <w:lang w:val="en-US"/>
        </w:rPr>
        <w:t xml:space="preserve"> count as having a PPLI from AWACS perspective.</w:t>
      </w:r>
    </w:p>
    <w:p w:rsidR="00EC3DC8" w:rsidRDefault="00154AB1" w:rsidP="00CE2A4C">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rsidR="00EC3DC8" w:rsidRDefault="00154AB1" w:rsidP="00CE2A4C">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CE2A4C">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w:t>
      </w:r>
      <w:proofErr w:type="spellStart"/>
      <w:r w:rsidRPr="00356F34">
        <w:t>Criteria</w:t>
      </w:r>
      <w:proofErr w:type="spellEnd"/>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Pr="00DC1156">
        <w:rPr>
          <w:i/>
          <w:iCs/>
          <w:color w:val="FF0000"/>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sidR="008A2985">
        <w:rPr>
          <w:lang w:val="en-US"/>
        </w:rPr>
        <w:t>– (</w:t>
      </w:r>
      <w:r w:rsidR="00AB2338">
        <w:rPr>
          <w:lang w:val="en-US"/>
        </w:rPr>
        <w:t>30.000ft or higher and 800kts/Mach 1.0</w:t>
      </w:r>
      <w:r>
        <w:rPr>
          <w:lang w:val="en-US"/>
        </w:rPr>
        <w:t xml:space="preserve">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CE2A4C">
      <w:pPr>
        <w:pStyle w:val="Overskrift3"/>
      </w:pPr>
      <w:r>
        <w:t>HOSTILE</w:t>
      </w:r>
      <w:r w:rsidR="00356F34" w:rsidRPr="00356F34">
        <w:t xml:space="preserve"> </w:t>
      </w:r>
      <w:proofErr w:type="spellStart"/>
      <w:r w:rsidR="00356F34" w:rsidRPr="00356F34">
        <w:t>Criteria</w:t>
      </w:r>
      <w:proofErr w:type="spellEnd"/>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r w:rsidRPr="00367216">
        <w:rPr>
          <w:lang w:val="en-US"/>
        </w:rPr>
        <w:t xml:space="preserve"> </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CE2A4C">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CE2A4C">
      <w:pPr>
        <w:pStyle w:val="Listeavsnitt"/>
        <w:numPr>
          <w:ilvl w:val="0"/>
          <w:numId w:val="33"/>
        </w:numPr>
        <w:rPr>
          <w:lang w:val="en-US"/>
        </w:rPr>
      </w:pPr>
      <w:r w:rsidRPr="00DC1156">
        <w:rPr>
          <w:lang w:val="en-US"/>
        </w:rPr>
        <w:t>RWR correlation to known enemy unit.</w:t>
      </w:r>
    </w:p>
    <w:p w:rsidR="003651E2" w:rsidRPr="00DC1156" w:rsidRDefault="003651E2" w:rsidP="00CE2A4C">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 xml:space="preserve">High Fast Flier profile (HFF) </w:t>
      </w:r>
      <w:r w:rsidR="00AB2338">
        <w:rPr>
          <w:lang w:val="en-US"/>
        </w:rPr>
        <w:t>– (30.000ft or higher and 800kts/Mach 1.0</w:t>
      </w:r>
      <w:r>
        <w:rPr>
          <w:lang w:val="en-US"/>
        </w:rPr>
        <w:t xml:space="preserve">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Pr>
          <w:b/>
          <w:bCs/>
          <w:lang w:val="en-US"/>
        </w:rPr>
        <w:t xml:space="preserve"> </w:t>
      </w:r>
      <w:r w:rsidR="0085074E" w:rsidRPr="0085074E">
        <w:rPr>
          <w:lang w:val="en-US"/>
        </w:rPr>
        <w:t>criteria</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Act</w:t>
      </w:r>
      <w:proofErr w:type="spellEnd"/>
      <w:r w:rsidRPr="00C524FE">
        <w:rPr>
          <w:lang w:val="nb-NO"/>
        </w:rPr>
        <w:t xml:space="preserve">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w:t>
      </w:r>
      <w:proofErr w:type="gramStart"/>
      <w:r w:rsidRPr="00E21920">
        <w:rPr>
          <w:lang w:val="en-US"/>
        </w:rPr>
        <w:t>lock</w:t>
      </w:r>
      <w:proofErr w:type="gramEnd"/>
      <w:r w:rsidRPr="00E21920">
        <w:rPr>
          <w:lang w:val="en-US"/>
        </w:rPr>
        <w:t xml:space="preserve"> against any friendly forces. </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Intent</w:t>
      </w:r>
      <w:proofErr w:type="spellEnd"/>
      <w:r w:rsidRPr="00C524FE">
        <w:rPr>
          <w:lang w:val="nb-NO"/>
        </w:rPr>
        <w:t xml:space="preserve">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proofErr w:type="spellStart"/>
      <w:r w:rsidRPr="00B66D98">
        <w:t>Aspect</w:t>
      </w:r>
      <w:proofErr w:type="spellEnd"/>
      <w:r w:rsidRPr="00B66D98">
        <w:t xml:space="preserve"> less </w:t>
      </w:r>
      <w:proofErr w:type="spellStart"/>
      <w:r w:rsidRPr="00B66D98">
        <w:t>than</w:t>
      </w:r>
      <w:proofErr w:type="spellEnd"/>
      <w:r w:rsidRPr="00B66D98">
        <w:t xml:space="preserve"> 120°.</w:t>
      </w:r>
      <w:r w:rsidRPr="006A510D">
        <w:t xml:space="preserve"> </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AB2338">
        <w:rPr>
          <w:lang w:val="en-US"/>
        </w:rPr>
        <w:t xml:space="preserve"> (3</w:t>
      </w:r>
      <w:r w:rsidR="00B66D98" w:rsidRPr="00E21920">
        <w:rPr>
          <w:lang w:val="en-US"/>
        </w:rPr>
        <w:t>0</w:t>
      </w:r>
      <w:r w:rsidR="002C3F09" w:rsidRPr="00E21920">
        <w:rPr>
          <w:lang w:val="en-US"/>
        </w:rPr>
        <w:t>k</w:t>
      </w:r>
      <w:r w:rsidR="00015C7D" w:rsidRPr="00E21920">
        <w:rPr>
          <w:lang w:val="en-US"/>
        </w:rPr>
        <w:t xml:space="preserve"> ft</w:t>
      </w:r>
      <w:r w:rsidR="00AB2338">
        <w:rPr>
          <w:lang w:val="en-US"/>
        </w:rPr>
        <w:t xml:space="preserve"> + 800kts/mach 1.0 or </w:t>
      </w:r>
      <w:r w:rsidR="002C3F09" w:rsidRPr="00E21920">
        <w:rPr>
          <w:lang w:val="en-US"/>
        </w:rPr>
        <w:t>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8A2985">
        <w:rPr>
          <w:lang w:val="en-US"/>
        </w:rPr>
        <w:t>TRMA</w:t>
      </w:r>
      <w:r>
        <w:rPr>
          <w:lang w:val="en-US"/>
        </w:rPr>
        <w:t>.</w:t>
      </w:r>
    </w:p>
    <w:p w:rsidR="00C21D7E" w:rsidRPr="004E2239" w:rsidRDefault="00C21D7E" w:rsidP="004E28CC">
      <w:pPr>
        <w:pStyle w:val="Overskrift3"/>
      </w:pPr>
      <w:proofErr w:type="spellStart"/>
      <w:r w:rsidRPr="004E2239">
        <w:t>Weapon</w:t>
      </w:r>
      <w:proofErr w:type="spellEnd"/>
      <w:r w:rsidRPr="004E2239">
        <w:t xml:space="preserve">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proofErr w:type="gramStart"/>
      <w:r w:rsidR="00C21D7E" w:rsidRPr="004E2239">
        <w:rPr>
          <w:rFonts w:asciiTheme="minorHAnsi" w:hAnsiTheme="minorHAnsi" w:cstheme="minorBidi"/>
          <w:color w:val="auto"/>
          <w:sz w:val="22"/>
          <w:szCs w:val="22"/>
          <w:lang w:val="en-US"/>
        </w:rPr>
        <w:t xml:space="preserve">status </w:t>
      </w:r>
      <w:r w:rsidR="00367216">
        <w:rPr>
          <w:rFonts w:asciiTheme="minorHAnsi" w:hAnsiTheme="minorHAnsi" w:cstheme="minorBidi"/>
          <w:color w:val="auto"/>
          <w:sz w:val="22"/>
          <w:szCs w:val="22"/>
          <w:lang w:val="en-US"/>
        </w:rPr>
        <w:t>are</w:t>
      </w:r>
      <w:proofErr w:type="gramEnd"/>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w:t>
      </w:r>
      <w:proofErr w:type="gramStart"/>
      <w:r w:rsidRPr="00C767BA">
        <w:rPr>
          <w:i/>
          <w:iCs/>
          <w:lang w:val="en-US"/>
        </w:rPr>
        <w:t>:XX</w:t>
      </w:r>
      <w:proofErr w:type="gramEnd"/>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Default</w:t>
      </w:r>
      <w:proofErr w:type="spellEnd"/>
      <w:r w:rsidRPr="004E2239">
        <w:t xml:space="preserve">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Pr>
          <w:lang w:val="en-US"/>
        </w:rPr>
        <w:t xml:space="preserve"> </w:t>
      </w:r>
      <w:r w:rsidR="001767BE">
        <w:rPr>
          <w:lang w:val="en-US"/>
        </w:rPr>
        <w:t>in the area of operations</w:t>
      </w:r>
      <w:r w:rsidR="00367216">
        <w:rPr>
          <w:lang w:val="en-US"/>
        </w:rPr>
        <w:t xml:space="preserve"> (</w:t>
      </w:r>
      <w:r w:rsidR="008A2985">
        <w:rPr>
          <w:lang w:val="en-US"/>
        </w:rPr>
        <w:t>enemy side of the FLOT</w:t>
      </w:r>
      <w:r w:rsidR="00367216">
        <w:rPr>
          <w:lang w:val="en-US"/>
        </w:rPr>
        <w:t>)</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8A2985">
        <w:rPr>
          <w:lang w:val="en-US"/>
        </w:rPr>
        <w:t xml:space="preserve"> (friendly side of the FLOT)</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8A2985" w:rsidP="007031E2">
      <w:pPr>
        <w:pStyle w:val="Ingenmellomrom"/>
        <w:numPr>
          <w:ilvl w:val="0"/>
          <w:numId w:val="4"/>
        </w:numPr>
        <w:rPr>
          <w:lang w:val="en-US"/>
        </w:rPr>
      </w:pPr>
      <w:r>
        <w:rPr>
          <w:lang w:val="en-US"/>
        </w:rPr>
        <w:t>Event host for the specific event</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Self</w:t>
      </w:r>
      <w:proofErr w:type="spellEnd"/>
      <w:r w:rsidRPr="004E2239">
        <w:t xml:space="preserve"> </w:t>
      </w:r>
      <w:proofErr w:type="spellStart"/>
      <w:r w:rsidRPr="004E2239">
        <w:t>Defense</w:t>
      </w:r>
      <w:proofErr w:type="spellEnd"/>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 xml:space="preserve">Offensive </w:t>
      </w:r>
      <w:proofErr w:type="spellStart"/>
      <w:r w:rsidRPr="00F74C3A">
        <w:t>operations</w:t>
      </w:r>
      <w:proofErr w:type="spellEnd"/>
    </w:p>
    <w:p w:rsidR="000547B4" w:rsidRDefault="000547B4" w:rsidP="000547B4">
      <w:pPr>
        <w:pStyle w:val="Overskrift2"/>
      </w:pPr>
      <w:proofErr w:type="spellStart"/>
      <w:r>
        <w:t>Application</w:t>
      </w:r>
      <w:proofErr w:type="spellEnd"/>
      <w:r>
        <w:t xml:space="preserve"> </w:t>
      </w:r>
      <w:proofErr w:type="spellStart"/>
      <w:r>
        <w:t>of</w:t>
      </w:r>
      <w:proofErr w:type="spellEnd"/>
      <w:r>
        <w:t xml:space="preserve">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537FF0" w:rsidRPr="00E21920">
        <w:rPr>
          <w:spacing w:val="-3"/>
          <w:lang w:val="en-US"/>
        </w:rPr>
        <w:t xml:space="preserve"> </w:t>
      </w:r>
      <w:r w:rsidR="00537FF0" w:rsidRPr="00E21920">
        <w:rPr>
          <w:lang w:val="en-US"/>
        </w:rPr>
        <w:t>to</w:t>
      </w:r>
      <w:r w:rsidR="00537FF0" w:rsidRPr="00E21920">
        <w:rPr>
          <w:spacing w:val="-3"/>
          <w:lang w:val="en-US"/>
        </w:rPr>
        <w:t xml:space="preserve"> </w:t>
      </w:r>
      <w:r w:rsidR="00537FF0" w:rsidRPr="00E21920">
        <w:rPr>
          <w:lang w:val="en-US"/>
        </w:rPr>
        <w:t>determine</w:t>
      </w:r>
      <w:r w:rsidR="00537FF0" w:rsidRPr="00E21920">
        <w:rPr>
          <w:spacing w:val="-3"/>
          <w:lang w:val="en-US"/>
        </w:rPr>
        <w:t xml:space="preserve"> </w:t>
      </w:r>
      <w:r w:rsidR="00537FF0" w:rsidRPr="00E21920">
        <w:rPr>
          <w:lang w:val="en-US"/>
        </w:rPr>
        <w:t>the</w:t>
      </w:r>
      <w:r w:rsidR="00537FF0" w:rsidRPr="00E21920">
        <w:rPr>
          <w:spacing w:val="-3"/>
          <w:lang w:val="en-US"/>
        </w:rPr>
        <w:t xml:space="preserve"> </w:t>
      </w:r>
      <w:r w:rsidR="00537FF0" w:rsidRPr="00E21920">
        <w:rPr>
          <w:lang w:val="en-US"/>
        </w:rPr>
        <w:t>feasibility</w:t>
      </w:r>
      <w:r w:rsidR="00537FF0" w:rsidRPr="00E21920">
        <w:rPr>
          <w:spacing w:val="-3"/>
          <w:lang w:val="en-US"/>
        </w:rPr>
        <w:t xml:space="preserve"> </w:t>
      </w:r>
      <w:r w:rsidR="00537FF0" w:rsidRPr="00E21920">
        <w:rPr>
          <w:lang w:val="en-US"/>
        </w:rPr>
        <w:t>of</w:t>
      </w:r>
      <w:r w:rsidR="00537FF0" w:rsidRPr="00E21920">
        <w:rPr>
          <w:spacing w:val="-3"/>
          <w:lang w:val="en-US"/>
        </w:rPr>
        <w:t xml:space="preserve"> </w:t>
      </w:r>
      <w:r w:rsidR="00537FF0" w:rsidRPr="00E21920">
        <w:rPr>
          <w:lang w:val="en-US"/>
        </w:rPr>
        <w:t>mission</w:t>
      </w:r>
      <w:r w:rsidR="00537FF0" w:rsidRPr="00E21920">
        <w:rPr>
          <w:spacing w:val="-3"/>
          <w:lang w:val="en-US"/>
        </w:rPr>
        <w:t xml:space="preserve"> </w:t>
      </w:r>
      <w:r w:rsidR="00537FF0" w:rsidRPr="00E21920">
        <w:rPr>
          <w:lang w:val="en-US"/>
        </w:rPr>
        <w:t>accomplishment.</w:t>
      </w:r>
      <w:r w:rsidR="00537FF0" w:rsidRPr="00E21920">
        <w:rPr>
          <w:spacing w:val="-3"/>
          <w:lang w:val="en-US"/>
        </w:rPr>
        <w:t xml:space="preserve"> </w:t>
      </w:r>
      <w:r w:rsidR="00537FF0" w:rsidRPr="00E21920">
        <w:rPr>
          <w:lang w:val="en-US"/>
        </w:rPr>
        <w:t>If</w:t>
      </w:r>
      <w:r w:rsidR="00537FF0" w:rsidRPr="00E21920">
        <w:rPr>
          <w:spacing w:val="-3"/>
          <w:lang w:val="en-US"/>
        </w:rPr>
        <w:t xml:space="preserve"> </w:t>
      </w:r>
      <w:r w:rsidR="00537FF0" w:rsidRPr="00E21920">
        <w:rPr>
          <w:lang w:val="en-US"/>
        </w:rPr>
        <w:t>mission planning reveals</w:t>
      </w:r>
      <w:r w:rsidR="00537FF0" w:rsidRPr="00E21920">
        <w:rPr>
          <w:spacing w:val="-4"/>
          <w:lang w:val="en-US"/>
        </w:rPr>
        <w:t xml:space="preserve"> </w:t>
      </w:r>
      <w:r w:rsidR="00537FF0" w:rsidRPr="00E21920">
        <w:rPr>
          <w:lang w:val="en-US"/>
        </w:rPr>
        <w:t>that</w:t>
      </w:r>
      <w:r w:rsidR="00537FF0" w:rsidRPr="00E21920">
        <w:rPr>
          <w:spacing w:val="-4"/>
          <w:lang w:val="en-US"/>
        </w:rPr>
        <w:t xml:space="preserve"> </w:t>
      </w:r>
      <w:r w:rsidR="00537FF0" w:rsidRPr="00E21920">
        <w:rPr>
          <w:lang w:val="en-US"/>
        </w:rPr>
        <w:t>the</w:t>
      </w:r>
      <w:r w:rsidR="00537FF0" w:rsidRPr="00E21920">
        <w:rPr>
          <w:spacing w:val="-4"/>
          <w:lang w:val="en-US"/>
        </w:rPr>
        <w:t xml:space="preserve"> </w:t>
      </w:r>
      <w:r w:rsidR="00537FF0" w:rsidRPr="00E21920">
        <w:rPr>
          <w:lang w:val="en-US"/>
        </w:rPr>
        <w:t>mission</w:t>
      </w:r>
      <w:r w:rsidR="00537FF0" w:rsidRPr="00E21920">
        <w:rPr>
          <w:spacing w:val="-4"/>
          <w:lang w:val="en-US"/>
        </w:rPr>
        <w:t xml:space="preserve"> </w:t>
      </w:r>
      <w:r w:rsidR="00537FF0" w:rsidRPr="00E21920">
        <w:rPr>
          <w:lang w:val="en-US"/>
        </w:rPr>
        <w:t>is</w:t>
      </w:r>
      <w:r w:rsidR="00537FF0" w:rsidRPr="00E21920">
        <w:rPr>
          <w:spacing w:val="-4"/>
          <w:lang w:val="en-US"/>
        </w:rPr>
        <w:t xml:space="preserve"> </w:t>
      </w:r>
      <w:r w:rsidR="00537FF0" w:rsidRPr="00E21920">
        <w:rPr>
          <w:lang w:val="en-US"/>
        </w:rPr>
        <w:t>unlikely</w:t>
      </w:r>
      <w:r w:rsidR="00537FF0" w:rsidRPr="00E21920">
        <w:rPr>
          <w:spacing w:val="-4"/>
          <w:lang w:val="en-US"/>
        </w:rPr>
        <w:t xml:space="preserve"> </w:t>
      </w:r>
      <w:r w:rsidR="00537FF0" w:rsidRPr="00E21920">
        <w:rPr>
          <w:lang w:val="en-US"/>
        </w:rPr>
        <w:t>to</w:t>
      </w:r>
      <w:r w:rsidR="00537FF0" w:rsidRPr="00E21920">
        <w:rPr>
          <w:spacing w:val="-4"/>
          <w:lang w:val="en-US"/>
        </w:rPr>
        <w:t xml:space="preserve"> </w:t>
      </w:r>
      <w:r w:rsidR="00537FF0" w:rsidRPr="00E21920">
        <w:rPr>
          <w:lang w:val="en-US"/>
        </w:rPr>
        <w:t>succeed</w:t>
      </w:r>
      <w:r w:rsidR="00537FF0" w:rsidRPr="00E21920">
        <w:rPr>
          <w:spacing w:val="-4"/>
          <w:lang w:val="en-US"/>
        </w:rPr>
        <w:t xml:space="preserve"> </w:t>
      </w:r>
      <w:r w:rsidR="00537FF0" w:rsidRPr="00E21920">
        <w:rPr>
          <w:lang w:val="en-US"/>
        </w:rPr>
        <w:t>using</w:t>
      </w:r>
      <w:r w:rsidR="00537FF0" w:rsidRPr="00E21920">
        <w:rPr>
          <w:spacing w:val="-4"/>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 xml:space="preserve">or flight lead should inform </w:t>
      </w:r>
      <w:r w:rsidR="008A2985">
        <w:rPr>
          <w:lang w:val="en-US"/>
        </w:rPr>
        <w:t>event host</w:t>
      </w:r>
      <w:r w:rsidR="006D298F" w:rsidRPr="00E21920">
        <w:rPr>
          <w:lang w:val="en-US"/>
        </w:rPr>
        <w:t xml:space="preserve"> prior to mission execution.</w:t>
      </w:r>
    </w:p>
    <w:p w:rsidR="00537FF0" w:rsidRPr="00181AAC" w:rsidRDefault="008A2985" w:rsidP="004E28CC">
      <w:pPr>
        <w:widowControl w:val="0"/>
        <w:tabs>
          <w:tab w:val="left" w:pos="1041"/>
        </w:tabs>
        <w:autoSpaceDE w:val="0"/>
        <w:autoSpaceDN w:val="0"/>
        <w:spacing w:before="229" w:after="0" w:line="240" w:lineRule="auto"/>
        <w:ind w:right="189"/>
      </w:pPr>
      <w:r>
        <w:t>Event host</w:t>
      </w:r>
      <w:r w:rsidR="006D298F" w:rsidRPr="00181AAC">
        <w:t xml:space="preserve">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proofErr w:type="spellStart"/>
      <w:r w:rsidR="001A0EAD" w:rsidRPr="00181AAC">
        <w:rPr>
          <w:rFonts w:cstheme="minorHAnsi"/>
          <w:spacing w:val="-2"/>
        </w:rPr>
        <w:t>favor</w:t>
      </w:r>
      <w:proofErr w:type="spellEnd"/>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w:t>
      </w:r>
      <w:proofErr w:type="spellStart"/>
      <w:r w:rsidRPr="00181AAC">
        <w:rPr>
          <w:rFonts w:cstheme="minorHAnsi"/>
        </w:rPr>
        <w:t>reattack</w:t>
      </w:r>
      <w:proofErr w:type="spellEnd"/>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 xml:space="preserve">ow-level tactics and </w:t>
            </w:r>
            <w:proofErr w:type="spellStart"/>
            <w:r w:rsidR="00DC7DB3" w:rsidRPr="004E2239">
              <w:rPr>
                <w:lang w:val="en-US"/>
              </w:rPr>
              <w:t>reattacks</w:t>
            </w:r>
            <w:proofErr w:type="spellEnd"/>
            <w:r w:rsidR="00DC7DB3" w:rsidRPr="004E2239">
              <w:rPr>
                <w:lang w:val="en-US"/>
              </w:rPr>
              <w:t xml:space="preserve">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proofErr w:type="spellStart"/>
            <w:r>
              <w:rPr>
                <w:lang w:val="en-US"/>
              </w:rPr>
              <w:t>R</w:t>
            </w:r>
            <w:r w:rsidRPr="004E2239">
              <w:rPr>
                <w:lang w:val="en-US"/>
              </w:rPr>
              <w:t>eattacks</w:t>
            </w:r>
            <w:proofErr w:type="spellEnd"/>
            <w:r w:rsidRPr="004E2239">
              <w:rPr>
                <w:lang w:val="en-US"/>
              </w:rPr>
              <w:t xml:space="preserve">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w:t>
            </w:r>
            <w:r w:rsidR="00C767BA">
              <w:rPr>
                <w:rFonts w:eastAsia="Times New Roman" w:cstheme="minorHAnsi"/>
                <w:spacing w:val="-4"/>
                <w:lang w:val="en-US" w:eastAsia="en-US"/>
              </w:rPr>
              <w:t>Air Defense</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9921CB"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w:t>
            </w:r>
            <w:proofErr w:type="spellStart"/>
            <w:r w:rsidRPr="00C77CA9">
              <w:rPr>
                <w:rFonts w:ascii="Arial" w:eastAsia="Arial" w:hAnsi="Arial" w:cs="Arial"/>
                <w:color w:val="000000"/>
                <w:sz w:val="20"/>
                <w:szCs w:val="20"/>
                <w:lang w:val="en-US"/>
              </w:rPr>
              <w:t>friendlies</w:t>
            </w:r>
            <w:proofErr w:type="spellEnd"/>
            <w:r w:rsidRPr="00C77CA9">
              <w:rPr>
                <w:rFonts w:ascii="Arial" w:eastAsia="Arial" w:hAnsi="Arial" w:cs="Arial"/>
                <w:color w:val="000000"/>
                <w:sz w:val="20"/>
                <w:szCs w:val="20"/>
                <w:lang w:val="en-US"/>
              </w:rPr>
              <w:t xml:space="preserve">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1"/>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2 groups of 2 MIG29´s that are within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If not targeted, negative consequences may </w:t>
      </w:r>
      <w:r w:rsidR="008A2985">
        <w:rPr>
          <w:rFonts w:asciiTheme="minorHAnsi" w:hAnsiTheme="minorHAnsi" w:cstheme="minorBidi"/>
          <w:color w:val="auto"/>
          <w:sz w:val="22"/>
          <w:szCs w:val="22"/>
          <w:lang w:val="en-US"/>
        </w:rPr>
        <w:t>seriously jeopardize future</w:t>
      </w:r>
      <w:r w:rsidRPr="004E2239">
        <w:rPr>
          <w:rFonts w:asciiTheme="minorHAnsi" w:hAnsiTheme="minorHAnsi" w:cstheme="minorBidi"/>
          <w:color w:val="auto"/>
          <w:sz w:val="22"/>
          <w:szCs w:val="22"/>
          <w:lang w:val="en-US"/>
        </w:rPr>
        <w:t xml:space="preserve"> </w:t>
      </w:r>
      <w:r w:rsidR="008A2985">
        <w:rPr>
          <w:rFonts w:asciiTheme="minorHAnsi" w:hAnsiTheme="minorHAnsi" w:cstheme="minorBidi"/>
          <w:color w:val="auto"/>
          <w:sz w:val="22"/>
          <w:szCs w:val="22"/>
          <w:lang w:val="en-US"/>
        </w:rPr>
        <w:t xml:space="preserve">friendly </w:t>
      </w:r>
      <w:r w:rsidRPr="004E2239">
        <w:rPr>
          <w:rFonts w:asciiTheme="minorHAnsi" w:hAnsiTheme="minorHAnsi" w:cstheme="minorBidi"/>
          <w:color w:val="auto"/>
          <w:sz w:val="22"/>
          <w:szCs w:val="22"/>
          <w:lang w:val="en-US"/>
        </w:rPr>
        <w:t>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w:t>
      </w:r>
      <w:r w:rsidR="008A2985">
        <w:rPr>
          <w:lang w:val="en-US"/>
        </w:rPr>
        <w:t xml:space="preserve">ignificantly hamper friendly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proofErr w:type="gramStart"/>
      <w:r w:rsidR="008A2985">
        <w:rPr>
          <w:lang w:val="en-US"/>
        </w:rPr>
        <w:t xml:space="preserve">friendly </w:t>
      </w:r>
      <w:r w:rsidR="00C21D7E" w:rsidRPr="004E2239">
        <w:rPr>
          <w:lang w:val="en-US"/>
        </w:rPr>
        <w:t xml:space="preserve"> future</w:t>
      </w:r>
      <w:proofErr w:type="gramEnd"/>
      <w:r w:rsidR="00C21D7E" w:rsidRPr="004E2239">
        <w:rPr>
          <w:lang w:val="en-US"/>
        </w:rPr>
        <w:t xml:space="preserv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8A2985">
        <w:rPr>
          <w:lang w:val="en-US"/>
        </w:rPr>
        <w:t>TRMA</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proofErr w:type="spellStart"/>
            <w:r w:rsidRPr="00D23D32">
              <w:rPr>
                <w:b/>
                <w:bCs/>
                <w:lang w:val="en-US"/>
              </w:rPr>
              <w:t>Gameplan</w:t>
            </w:r>
            <w:proofErr w:type="spellEnd"/>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proofErr w:type="spellStart"/>
            <w:r w:rsidRPr="004E2239">
              <w:rPr>
                <w:lang w:val="en-US"/>
              </w:rPr>
              <w:t>Friendlies</w:t>
            </w:r>
            <w:proofErr w:type="spellEnd"/>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 xml:space="preserve">TST matrix with valid TST targets, desired effect and accepted risk level is published </w:t>
      </w:r>
      <w:r w:rsidR="008A2985">
        <w:rPr>
          <w:lang w:val="en-US"/>
        </w:rPr>
        <w:t>as required per the scenario or advanced training by event host.</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Default="00401FF4" w:rsidP="00401FF4">
      <w:pPr>
        <w:pStyle w:val="Ingenmellomrom"/>
        <w:rPr>
          <w:lang w:val="en-US"/>
        </w:rPr>
      </w:pPr>
      <w:r w:rsidRPr="004E2239">
        <w:rPr>
          <w:lang w:val="en-US"/>
        </w:rPr>
        <w:t>Tanker tracks will be named ARXXX.</w:t>
      </w:r>
    </w:p>
    <w:p w:rsidR="008A2985" w:rsidRPr="004E2239" w:rsidRDefault="008A2985" w:rsidP="00401FF4">
      <w:pPr>
        <w:pStyle w:val="Ingenmellomrom"/>
        <w:rPr>
          <w:lang w:val="en-US"/>
        </w:rPr>
      </w:pPr>
      <w:r>
        <w:rPr>
          <w:lang w:val="en-US"/>
        </w:rPr>
        <w:t xml:space="preserve">Tanker information is located on the TRMA Brief page: </w:t>
      </w:r>
      <w:hyperlink r:id="rId18" w:history="1">
        <w:r w:rsidRPr="008A2985">
          <w:rPr>
            <w:rStyle w:val="Hyperkobling"/>
            <w:lang w:val="en-US"/>
          </w:rPr>
          <w:t>Tanker operations</w:t>
        </w:r>
      </w:hyperlink>
    </w:p>
    <w:p w:rsidR="00401FF4" w:rsidRPr="004E2239" w:rsidRDefault="00401FF4" w:rsidP="00401FF4">
      <w:pPr>
        <w:pStyle w:val="Ingenmellomrom"/>
        <w:rPr>
          <w:lang w:val="en-US"/>
        </w:rPr>
      </w:pPr>
      <w:r w:rsidRPr="004E2239">
        <w:rPr>
          <w:lang w:val="en-US"/>
        </w:rPr>
        <w:t>AR</w:t>
      </w:r>
      <w:r w:rsidR="008A2985">
        <w:rPr>
          <w:lang w:val="en-US"/>
        </w:rPr>
        <w:t>1</w:t>
      </w:r>
      <w:r w:rsidRPr="004E2239">
        <w:rPr>
          <w:lang w:val="en-US"/>
        </w:rPr>
        <w:t>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8A2985" w:rsidRPr="004E2239" w:rsidRDefault="00401FF4" w:rsidP="00401FF4">
      <w:pPr>
        <w:pStyle w:val="Ingenmellomrom"/>
        <w:rPr>
          <w:lang w:val="en-US"/>
        </w:rPr>
      </w:pPr>
      <w:r w:rsidRPr="004E2239">
        <w:rPr>
          <w:lang w:val="en-US"/>
        </w:rPr>
        <w:t>AR</w:t>
      </w:r>
      <w:r w:rsidR="008A2985">
        <w:rPr>
          <w:lang w:val="en-US"/>
        </w:rPr>
        <w:t>2</w:t>
      </w:r>
      <w:r w:rsidRPr="004E2239">
        <w:rPr>
          <w:lang w:val="en-US"/>
        </w:rPr>
        <w:t>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401FF4" w:rsidRDefault="00401FF4" w:rsidP="00401FF4">
      <w:pPr>
        <w:pStyle w:val="Ingenmellomrom"/>
        <w:rPr>
          <w:lang w:val="en-US"/>
        </w:rPr>
      </w:pPr>
      <w:r w:rsidRPr="004E2239">
        <w:rPr>
          <w:lang w:val="en-US"/>
        </w:rPr>
        <w:t>AR</w:t>
      </w:r>
      <w:r w:rsidR="008A2985">
        <w:rPr>
          <w:lang w:val="en-US"/>
        </w:rPr>
        <w:t>3</w:t>
      </w:r>
      <w:r w:rsidRPr="004E2239">
        <w:rPr>
          <w:lang w:val="en-US"/>
        </w:rPr>
        <w:t>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8A2985" w:rsidRDefault="008A2985" w:rsidP="00401FF4">
      <w:pPr>
        <w:pStyle w:val="Ingenmellomrom"/>
        <w:rPr>
          <w:lang w:val="en-US"/>
        </w:rPr>
      </w:pPr>
      <w:r w:rsidRPr="004E2239">
        <w:rPr>
          <w:lang w:val="en-US"/>
        </w:rPr>
        <w:t>AR</w:t>
      </w:r>
      <w:r>
        <w:rPr>
          <w:lang w:val="en-US"/>
        </w:rPr>
        <w:t>4</w:t>
      </w:r>
      <w:r w:rsidRPr="004E2239">
        <w:rPr>
          <w:lang w:val="en-US"/>
        </w:rPr>
        <w:t>XX (</w:t>
      </w:r>
      <w:proofErr w:type="spellStart"/>
      <w:r w:rsidRPr="004E2239">
        <w:rPr>
          <w:lang w:val="en-US"/>
        </w:rPr>
        <w:t>Callsign</w:t>
      </w:r>
      <w:proofErr w:type="spellEnd"/>
      <w:r w:rsidRPr="004E2239">
        <w:rPr>
          <w:lang w:val="en-US"/>
        </w:rPr>
        <w:t xml:space="preserve"> ARCO) for </w:t>
      </w:r>
      <w:r>
        <w:rPr>
          <w:lang w:val="en-US"/>
        </w:rPr>
        <w:t xml:space="preserve">aggressor </w:t>
      </w:r>
      <w:r w:rsidRPr="004E2239">
        <w:rPr>
          <w:lang w:val="en-US"/>
        </w:rPr>
        <w:t>boom operations higher speed (speed Mach 0.6</w:t>
      </w:r>
      <w:r>
        <w:rPr>
          <w:lang w:val="en-US"/>
        </w:rPr>
        <w:t>5)</w:t>
      </w:r>
    </w:p>
    <w:p w:rsidR="008A2985" w:rsidRPr="004E2239" w:rsidRDefault="008A2985" w:rsidP="008A2985">
      <w:pPr>
        <w:pStyle w:val="Ingenmellomrom"/>
        <w:rPr>
          <w:lang w:val="en-US"/>
        </w:rPr>
      </w:pPr>
      <w:r w:rsidRPr="004E2239">
        <w:rPr>
          <w:lang w:val="en-US"/>
        </w:rPr>
        <w:t>AR</w:t>
      </w:r>
      <w:r>
        <w:rPr>
          <w:lang w:val="en-US"/>
        </w:rPr>
        <w:t>5</w:t>
      </w:r>
      <w:r w:rsidRPr="004E2239">
        <w:rPr>
          <w:lang w:val="en-US"/>
        </w:rPr>
        <w:t>XX (</w:t>
      </w:r>
      <w:proofErr w:type="spellStart"/>
      <w:r w:rsidRPr="004E2239">
        <w:rPr>
          <w:lang w:val="en-US"/>
        </w:rPr>
        <w:t>Callsign</w:t>
      </w:r>
      <w:proofErr w:type="spellEnd"/>
      <w:r w:rsidRPr="004E2239">
        <w:rPr>
          <w:lang w:val="en-US"/>
        </w:rPr>
        <w:t xml:space="preserve"> SHELL) for</w:t>
      </w:r>
      <w:r>
        <w:rPr>
          <w:lang w:val="en-US"/>
        </w:rPr>
        <w:t xml:space="preserve"> aggressor</w:t>
      </w:r>
      <w:r w:rsidRPr="004E2239">
        <w:rPr>
          <w:lang w:val="en-US"/>
        </w:rPr>
        <w:t xml:space="preserve"> drogue operations (speed Mach 0.6</w:t>
      </w:r>
      <w:r>
        <w:rPr>
          <w:lang w:val="en-US"/>
        </w:rPr>
        <w:t>5</w:t>
      </w:r>
      <w:r w:rsidRPr="004E2239">
        <w:rPr>
          <w:lang w:val="en-US"/>
        </w:rPr>
        <w:t>)</w:t>
      </w:r>
    </w:p>
    <w:p w:rsidR="008A2985" w:rsidRPr="004E2239" w:rsidRDefault="008A2985" w:rsidP="00401FF4">
      <w:pPr>
        <w:pStyle w:val="Ingenmellomrom"/>
        <w:rPr>
          <w:lang w:val="en-US"/>
        </w:rPr>
      </w:pPr>
    </w:p>
    <w:p w:rsidR="00401FF4" w:rsidRPr="004E2239" w:rsidRDefault="00401FF4" w:rsidP="00401FF4">
      <w:pPr>
        <w:pStyle w:val="Ingenmellomrom"/>
        <w:rPr>
          <w:lang w:val="en-US"/>
        </w:rPr>
      </w:pPr>
      <w:proofErr w:type="gramStart"/>
      <w:r w:rsidRPr="004E2239">
        <w:rPr>
          <w:lang w:val="en-US"/>
        </w:rPr>
        <w:t>Altimeter setting.</w:t>
      </w:r>
      <w:proofErr w:type="gramEnd"/>
      <w:r w:rsidR="00F36F65">
        <w:rPr>
          <w:lang w:val="en-US"/>
        </w:rPr>
        <w:t xml:space="preserve"> </w:t>
      </w:r>
      <w:r w:rsidRPr="004E2239">
        <w:rPr>
          <w:lang w:val="en-US"/>
        </w:rPr>
        <w:t>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lastRenderedPageBreak/>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8A2985">
        <w:rPr>
          <w:lang w:val="en-US"/>
        </w:rPr>
        <w:t xml:space="preserve">coast of Norway and Russia </w:t>
      </w:r>
      <w:r w:rsidRPr="004E2239">
        <w:rPr>
          <w:lang w:val="en-US"/>
        </w:rPr>
        <w:t xml:space="preserve">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rsidR="00401FF4" w:rsidRPr="004E2239" w:rsidRDefault="00FF5EB1" w:rsidP="00401FF4">
      <w:pPr>
        <w:pStyle w:val="Ingenmellomrom"/>
        <w:rPr>
          <w:lang w:val="en-US"/>
        </w:rPr>
      </w:pPr>
      <w:r>
        <w:rPr>
          <w:lang w:val="en-US"/>
        </w:rPr>
        <w:t xml:space="preserve">See </w:t>
      </w:r>
      <w:hyperlink r:id="rId19" w:history="1">
        <w:proofErr w:type="gramStart"/>
        <w:r w:rsidR="008A2985" w:rsidRPr="008A2985">
          <w:rPr>
            <w:rStyle w:val="Hyperkobling"/>
            <w:lang w:val="en-US"/>
          </w:rPr>
          <w:t xml:space="preserve">TRMA  </w:t>
        </w:r>
        <w:proofErr w:type="spellStart"/>
        <w:r w:rsidR="008A2985" w:rsidRPr="008A2985">
          <w:rPr>
            <w:rStyle w:val="Hyperkobling"/>
            <w:lang w:val="en-US"/>
          </w:rPr>
          <w:t>CombatFlite</w:t>
        </w:r>
        <w:proofErr w:type="spellEnd"/>
        <w:proofErr w:type="gramEnd"/>
        <w:r w:rsidR="008A2985" w:rsidRPr="008A2985">
          <w:rPr>
            <w:rStyle w:val="Hyperkobling"/>
            <w:lang w:val="en-US"/>
          </w:rPr>
          <w:t xml:space="preserve"> </w:t>
        </w:r>
      </w:hyperlink>
      <w:r>
        <w:rPr>
          <w:lang w:val="en-US"/>
        </w:rPr>
        <w:t xml:space="preserve">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w:t>
      </w:r>
      <w:proofErr w:type="gramStart"/>
      <w:r w:rsidR="00B9224F" w:rsidRPr="006D6516">
        <w:rPr>
          <w:lang w:val="en-US"/>
        </w:rPr>
        <w:t>FAC(</w:t>
      </w:r>
      <w:proofErr w:type="gramEnd"/>
      <w:r w:rsidR="00B9224F" w:rsidRPr="006D6516">
        <w:rPr>
          <w:lang w:val="en-US"/>
        </w:rPr>
        <w:t>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FF5EB1">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8A2985"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r w:rsidRPr="004E2239">
        <w:rPr>
          <w:lang w:val="en-US"/>
        </w:rPr>
        <w:t>Killbox</w:t>
      </w:r>
      <w:proofErr w:type="spell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area.</w:t>
      </w:r>
      <w:r w:rsidR="009B4223">
        <w:rPr>
          <w:lang w:val="en-US"/>
        </w:rPr>
        <w:t xml:space="preserve"> </w:t>
      </w:r>
      <w:r w:rsidRPr="004E2239">
        <w:rPr>
          <w:lang w:val="en-US"/>
        </w:rPr>
        <w:t xml:space="preserve">It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flight.</w:t>
      </w:r>
      <w:r w:rsidR="009B4223">
        <w:rPr>
          <w:lang w:val="en-US"/>
        </w:rPr>
        <w:t xml:space="preserve"> </w:t>
      </w:r>
      <w:r w:rsidRPr="004E2239">
        <w:rPr>
          <w:lang w:val="en-US"/>
        </w:rPr>
        <w:t>The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r w:rsidRPr="004E2239">
        <w:rPr>
          <w:lang w:val="en-US"/>
        </w:rPr>
        <w:t xml:space="preserve">Active </w:t>
      </w:r>
      <w:proofErr w:type="spellStart"/>
      <w:r w:rsidRPr="004E2239">
        <w:rPr>
          <w:lang w:val="en-US"/>
        </w:rPr>
        <w:t>Killbox</w:t>
      </w:r>
      <w:proofErr w:type="spell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9B4223">
        <w:rPr>
          <w:lang w:val="en-US"/>
        </w:rPr>
        <w:t xml:space="preserve">currently allocated to a flight. Permission should be sought from the flight assigned to or controlling a </w:t>
      </w:r>
      <w:proofErr w:type="spellStart"/>
      <w:r w:rsidR="009B4223">
        <w:rPr>
          <w:lang w:val="en-US"/>
        </w:rPr>
        <w:t>killbox</w:t>
      </w:r>
      <w:proofErr w:type="spellEnd"/>
      <w:r w:rsidR="009B4223">
        <w:rPr>
          <w:lang w:val="en-US"/>
        </w:rPr>
        <w:t xml:space="preserve">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proofErr w:type="gramStart"/>
      <w:r w:rsidRPr="004E2239">
        <w:rPr>
          <w:lang w:val="en-US"/>
        </w:rPr>
        <w:t xml:space="preserve">For </w:t>
      </w:r>
      <w:r w:rsidR="008A2985">
        <w:rPr>
          <w:lang w:val="en-US"/>
        </w:rPr>
        <w:t>TRMA</w:t>
      </w:r>
      <w:r w:rsidR="00311391">
        <w:rPr>
          <w:lang w:val="en-US"/>
        </w:rPr>
        <w:t>,</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w:t>
      </w:r>
      <w:proofErr w:type="gramEnd"/>
      <w:r w:rsidR="007C410B" w:rsidRPr="004E2239">
        <w:rPr>
          <w:lang w:val="en-US"/>
        </w:rPr>
        <w:t xml:space="preserve"> When climbing above 7</w:t>
      </w:r>
      <w:r w:rsidR="009B4223">
        <w:rPr>
          <w:lang w:val="en-US"/>
        </w:rPr>
        <w:t>,</w:t>
      </w:r>
      <w:r w:rsidR="001455C7">
        <w:rPr>
          <w:lang w:val="en-US"/>
        </w:rPr>
        <w:t>0</w:t>
      </w:r>
      <w:r w:rsidR="007C410B" w:rsidRPr="004E2239">
        <w:rPr>
          <w:lang w:val="en-US"/>
        </w:rPr>
        <w:t>00</w:t>
      </w:r>
      <w:r w:rsidRPr="004E2239">
        <w:rPr>
          <w:lang w:val="en-US"/>
        </w:rPr>
        <w:t>ft, switch to standard pressure setting (29.92). Altitudes will be given as flight levels</w:t>
      </w:r>
      <w:r w:rsidR="009B4223">
        <w:rPr>
          <w:lang w:val="en-US"/>
        </w:rPr>
        <w:t xml:space="preserve"> </w:t>
      </w:r>
      <w:r w:rsidRPr="004E2239">
        <w:rPr>
          <w:lang w:val="en-US"/>
        </w:rPr>
        <w:t>(FL</w:t>
      </w:r>
      <w:r w:rsidR="001455C7">
        <w:rPr>
          <w:lang w:val="en-US"/>
        </w:rPr>
        <w:t xml:space="preserve"> </w:t>
      </w:r>
      <w:r w:rsidRPr="004E2239">
        <w:rPr>
          <w:lang w:val="en-US"/>
        </w:rPr>
        <w:t>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 xml:space="preserve">AWACS, JTAC, </w:t>
      </w:r>
      <w:proofErr w:type="gramStart"/>
      <w:r w:rsidRPr="004E2239">
        <w:rPr>
          <w:lang w:val="en-US"/>
        </w:rPr>
        <w:t>FAC(</w:t>
      </w:r>
      <w:proofErr w:type="gramEnd"/>
      <w:r w:rsidRPr="004E2239">
        <w:rPr>
          <w:lang w:val="en-US"/>
        </w:rPr>
        <w:t>A) and SCAR</w:t>
      </w:r>
      <w:r w:rsidR="00401FF4" w:rsidRPr="004E2239">
        <w:rPr>
          <w:lang w:val="en-US"/>
        </w:rPr>
        <w:t xml:space="preserve"> can establish a force QNH within his area of</w:t>
      </w:r>
      <w:r w:rsidR="009B1978">
        <w:rPr>
          <w:lang w:val="en-US"/>
        </w:rPr>
        <w:t xml:space="preserve"> </w:t>
      </w:r>
      <w:r w:rsidR="00401FF4" w:rsidRPr="004E2239">
        <w:rPr>
          <w:lang w:val="en-US"/>
        </w:rPr>
        <w:t xml:space="preserve">responsibility. </w:t>
      </w:r>
      <w:proofErr w:type="gramStart"/>
      <w:r w:rsidR="00401FF4" w:rsidRPr="004E2239">
        <w:rPr>
          <w:lang w:val="en-US"/>
        </w:rPr>
        <w:t>This in-order to avoid unnecessary</w:t>
      </w:r>
      <w:r w:rsidRPr="004E2239">
        <w:rPr>
          <w:lang w:val="en-US"/>
        </w:rPr>
        <w:t xml:space="preserve"> </w:t>
      </w:r>
      <w:r w:rsidR="00401FF4" w:rsidRPr="004E2239">
        <w:rPr>
          <w:lang w:val="en-US"/>
        </w:rPr>
        <w:t>QNH changes.</w:t>
      </w:r>
      <w:proofErr w:type="gramEnd"/>
      <w:r w:rsidRPr="004E2239">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sidR="001455C7">
        <w:rPr>
          <w:lang w:val="en-US"/>
        </w:rPr>
        <w:t xml:space="preserve"> flights in/out of </w:t>
      </w:r>
      <w:proofErr w:type="spellStart"/>
      <w:r w:rsidR="001455C7">
        <w:rPr>
          <w:lang w:val="en-US"/>
        </w:rPr>
        <w:t>Bodø</w:t>
      </w:r>
      <w:proofErr w:type="spellEnd"/>
      <w:r w:rsidR="001455C7">
        <w:rPr>
          <w:lang w:val="en-US"/>
        </w:rPr>
        <w:t xml:space="preserve"> Airbase</w:t>
      </w:r>
      <w:r>
        <w:rPr>
          <w:lang w:val="en-US"/>
        </w:rPr>
        <w:t xml:space="preserve"> are to use </w:t>
      </w:r>
      <w:r w:rsidR="0041294D">
        <w:rPr>
          <w:lang w:val="en-US"/>
        </w:rPr>
        <w:t xml:space="preserve">procedures outlined in </w:t>
      </w:r>
      <w:r w:rsidR="001455C7">
        <w:rPr>
          <w:lang w:val="en-US"/>
        </w:rPr>
        <w:t xml:space="preserve">charts available on the TRMA briefing page/event information </w:t>
      </w:r>
      <w:r w:rsidR="0041294D">
        <w:rPr>
          <w:lang w:val="en-US"/>
        </w:rPr>
        <w:t>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493" w:rsidRDefault="009F2493" w:rsidP="00465966">
      <w:pPr>
        <w:spacing w:after="0" w:line="240" w:lineRule="auto"/>
      </w:pPr>
      <w:r>
        <w:separator/>
      </w:r>
    </w:p>
  </w:endnote>
  <w:endnote w:type="continuationSeparator" w:id="0">
    <w:p w:rsidR="009F2493" w:rsidRDefault="009F2493"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753AD3">
    <w:pPr>
      <w:pStyle w:val="Bunntekst"/>
      <w:jc w:val="center"/>
      <w:rPr>
        <w:sz w:val="16"/>
        <w:lang w:val="en-US"/>
      </w:rPr>
    </w:pPr>
    <w:r w:rsidRPr="008275B5">
      <w:rPr>
        <w:b/>
        <w:bCs/>
        <w:sz w:val="16"/>
        <w:lang w:val="en-US"/>
      </w:rPr>
      <w:t>DISCLAIMER:</w:t>
    </w:r>
  </w:p>
  <w:p w:rsidR="00CE2A4C" w:rsidRPr="008275B5" w:rsidRDefault="00CE2A4C"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CE2A4C" w:rsidRPr="008275B5" w:rsidRDefault="00CE2A4C">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493" w:rsidRDefault="009F2493" w:rsidP="00465966">
      <w:pPr>
        <w:spacing w:after="0" w:line="240" w:lineRule="auto"/>
      </w:pPr>
      <w:r>
        <w:separator/>
      </w:r>
    </w:p>
  </w:footnote>
  <w:footnote w:type="continuationSeparator" w:id="0">
    <w:p w:rsidR="009F2493" w:rsidRDefault="009F2493" w:rsidP="00465966">
      <w:pPr>
        <w:spacing w:after="0" w:line="240" w:lineRule="auto"/>
      </w:pPr>
      <w:r>
        <w:continuationSeparator/>
      </w:r>
    </w:p>
  </w:footnote>
  <w:footnote w:id="1">
    <w:p w:rsidR="00CE2A4C" w:rsidRPr="004E28CC" w:rsidRDefault="00CE2A4C" w:rsidP="00AE6898">
      <w:pPr>
        <w:pStyle w:val="Fotnotetekst"/>
        <w:rPr>
          <w:lang w:val="en-US"/>
        </w:rPr>
      </w:pPr>
      <w:r>
        <w:rPr>
          <w:rStyle w:val="Fotnotereferanse"/>
        </w:rPr>
        <w:footnoteRef/>
      </w:r>
      <w:r>
        <w:t xml:space="preserve"> </w:t>
      </w:r>
      <w:r w:rsidRPr="004E28CC">
        <w:rPr>
          <w:sz w:val="16"/>
          <w:szCs w:val="16"/>
        </w:rPr>
        <w:t>132-TTP4 Defines Factor Range as</w:t>
      </w:r>
      <w:r>
        <w:t xml:space="preserve"> “</w:t>
      </w:r>
      <w:r w:rsidRPr="004E28CC">
        <w:rPr>
          <w:sz w:val="16"/>
          <w:szCs w:val="16"/>
        </w:rPr>
        <w:t xml:space="preserve">During merge tactics, the minimum acceptable distance between the group being merged with and the next nearest group. Groups outside of this range are unlikely to affect the merge with the targeted group. FR should allow engaging and killing the targeted group, </w:t>
      </w:r>
      <w:proofErr w:type="spellStart"/>
      <w:r w:rsidRPr="004E28CC">
        <w:rPr>
          <w:sz w:val="16"/>
          <w:szCs w:val="16"/>
        </w:rPr>
        <w:t>egressing</w:t>
      </w:r>
      <w:proofErr w:type="spellEnd"/>
      <w:r w:rsidRPr="004E28CC">
        <w:rPr>
          <w:sz w:val="16"/>
          <w:szCs w:val="16"/>
        </w:rPr>
        <w:t xml:space="preserve">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863CD0">
    <w:pPr>
      <w:pStyle w:val="Topptekst"/>
      <w:rPr>
        <w:sz w:val="18"/>
        <w:szCs w:val="30"/>
        <w:lang w:val="en-US"/>
      </w:rPr>
    </w:pPr>
    <w:r>
      <w:rPr>
        <w:noProof/>
        <w:lang w:val="nb-NO"/>
      </w:rPr>
      <w:drawing>
        <wp:inline distT="0" distB="0" distL="0" distR="0">
          <wp:extent cx="461818" cy="476250"/>
          <wp:effectExtent l="19050" t="0" r="0" b="0"/>
          <wp:docPr id="6" name="Bilde 2" descr="D:\DCS_Missions\OPAR-Brief\EXTRA\132nd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S_Missions\OPAR-Brief\EXTRA\132ndLogosmall.png"/>
                  <pic:cNvPicPr>
                    <a:picLocks noChangeAspect="1" noChangeArrowheads="1"/>
                  </pic:cNvPicPr>
                </pic:nvPicPr>
                <pic:blipFill>
                  <a:blip r:embed="rId1"/>
                  <a:srcRect/>
                  <a:stretch>
                    <a:fillRect/>
                  </a:stretch>
                </pic:blipFill>
                <pic:spPr bwMode="auto">
                  <a:xfrm>
                    <a:off x="0" y="0"/>
                    <a:ext cx="461818" cy="476250"/>
                  </a:xfrm>
                  <a:prstGeom prst="rect">
                    <a:avLst/>
                  </a:prstGeom>
                  <a:noFill/>
                  <a:ln w="9525">
                    <a:noFill/>
                    <a:miter lim="800000"/>
                    <a:headEnd/>
                    <a:tailEnd/>
                  </a:ln>
                </pic:spPr>
              </pic:pic>
            </a:graphicData>
          </a:graphic>
        </wp:inline>
      </w:drawing>
    </w:r>
    <w:r>
      <w:tab/>
    </w:r>
    <w:r>
      <w:tab/>
    </w:r>
    <w:r>
      <w:rPr>
        <w:sz w:val="18"/>
        <w:szCs w:val="30"/>
        <w:lang w:val="en-US"/>
      </w:rPr>
      <w:t>TRMA</w:t>
    </w:r>
  </w:p>
  <w:p w:rsidR="00CE2A4C" w:rsidRPr="008275B5" w:rsidRDefault="00CE2A4C" w:rsidP="00465966">
    <w:pPr>
      <w:pStyle w:val="Topptekst"/>
      <w:jc w:val="right"/>
      <w:rPr>
        <w:sz w:val="18"/>
        <w:szCs w:val="30"/>
        <w:lang w:val="en-US"/>
      </w:rPr>
    </w:pPr>
    <w:r w:rsidRPr="008275B5">
      <w:rPr>
        <w:sz w:val="18"/>
        <w:szCs w:val="30"/>
        <w:lang w:val="en-US"/>
      </w:rPr>
      <w:t xml:space="preserve"> OP ACTIVE RESOLVE </w:t>
    </w:r>
  </w:p>
  <w:p w:rsidR="00CE2A4C" w:rsidRPr="008275B5" w:rsidRDefault="00CE2A4C" w:rsidP="00465966">
    <w:pPr>
      <w:pStyle w:val="Topptekst"/>
      <w:jc w:val="right"/>
      <w:rPr>
        <w:sz w:val="18"/>
        <w:szCs w:val="30"/>
        <w:lang w:val="en-US"/>
      </w:rPr>
    </w:pPr>
    <w:r>
      <w:rPr>
        <w:sz w:val="18"/>
        <w:szCs w:val="30"/>
        <w:lang w:val="en-US"/>
      </w:rPr>
      <w:t>SPINS v1.0</w:t>
    </w:r>
  </w:p>
  <w:p w:rsidR="00CE2A4C" w:rsidRPr="008275B5" w:rsidRDefault="00CE2A4C"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55C7"/>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526E9"/>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003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558B"/>
    <w:rsid w:val="004C1CF1"/>
    <w:rsid w:val="004D153A"/>
    <w:rsid w:val="004D316D"/>
    <w:rsid w:val="004E2239"/>
    <w:rsid w:val="004E2485"/>
    <w:rsid w:val="004E28CC"/>
    <w:rsid w:val="004E4E87"/>
    <w:rsid w:val="004E615B"/>
    <w:rsid w:val="004E6385"/>
    <w:rsid w:val="004F12DE"/>
    <w:rsid w:val="005121DF"/>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985"/>
    <w:rsid w:val="008A2B37"/>
    <w:rsid w:val="008A59CC"/>
    <w:rsid w:val="008B1508"/>
    <w:rsid w:val="008B24FD"/>
    <w:rsid w:val="008B50C7"/>
    <w:rsid w:val="008C14AD"/>
    <w:rsid w:val="008D2A89"/>
    <w:rsid w:val="008E36E1"/>
    <w:rsid w:val="009053AD"/>
    <w:rsid w:val="009102C5"/>
    <w:rsid w:val="009130D3"/>
    <w:rsid w:val="00920541"/>
    <w:rsid w:val="009231F8"/>
    <w:rsid w:val="00924601"/>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9F2493"/>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2338"/>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337C"/>
    <w:rsid w:val="00C15869"/>
    <w:rsid w:val="00C174D7"/>
    <w:rsid w:val="00C21D7E"/>
    <w:rsid w:val="00C30FF9"/>
    <w:rsid w:val="00C3574A"/>
    <w:rsid w:val="00C35A57"/>
    <w:rsid w:val="00C461F6"/>
    <w:rsid w:val="00C524FE"/>
    <w:rsid w:val="00C627AB"/>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2A4C"/>
    <w:rsid w:val="00CE70CF"/>
    <w:rsid w:val="00CF62FC"/>
    <w:rsid w:val="00CF640B"/>
    <w:rsid w:val="00D0704A"/>
    <w:rsid w:val="00D10ABF"/>
    <w:rsid w:val="00D12A41"/>
    <w:rsid w:val="00D17999"/>
    <w:rsid w:val="00D212FA"/>
    <w:rsid w:val="00D23D32"/>
    <w:rsid w:val="00D25FC6"/>
    <w:rsid w:val="00D3024F"/>
    <w:rsid w:val="00D344CE"/>
    <w:rsid w:val="00D4114F"/>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0785"/>
    <w:rsid w:val="00F5610F"/>
    <w:rsid w:val="00F600B2"/>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1466696441">
      <w:bodyDiv w:val="1"/>
      <w:marLeft w:val="0"/>
      <w:marRight w:val="0"/>
      <w:marTop w:val="0"/>
      <w:marBottom w:val="0"/>
      <w:divBdr>
        <w:top w:val="none" w:sz="0" w:space="0" w:color="auto"/>
        <w:left w:val="none" w:sz="0" w:space="0" w:color="auto"/>
        <w:bottom w:val="none" w:sz="0" w:space="0" w:color="auto"/>
        <w:right w:val="none" w:sz="0" w:space="0" w:color="auto"/>
      </w:divBdr>
    </w:div>
    <w:div w:id="1991202690">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TRMA-Brief/PAGES/Tanker.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 Type="http://schemas.openxmlformats.org/officeDocument/2006/relationships/numbering" Target="numbering.xml"/><Relationship Id="rId16" Type="http://schemas.openxmlformats.org/officeDocument/2006/relationships/hyperlink" Target="https://github.com/132nd-vWing/TRMA-Brief/blob/main/PAGES/TAT-101_TRMA.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hyperlink" Target="https://github.com/132nd-vWing/TRMA-Brief/blob/main/PAGES/AET-100_TRMA.pdf" TargetMode="External"/><Relationship Id="rId23" Type="http://schemas.openxmlformats.org/officeDocument/2006/relationships/theme" Target="theme/theme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yperlink" Target="https://132nd-vwing.github.io/TRMA-Brief/PAGES/TRMA%20Combatflite%20file.cf"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A3875-841A-4EF3-B1CB-892BE610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23</Pages>
  <Words>5110</Words>
  <Characters>27087</Characters>
  <Application>Microsoft Office Word</Application>
  <DocSecurity>0</DocSecurity>
  <Lines>225</Lines>
  <Paragraphs>64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25</cp:revision>
  <dcterms:created xsi:type="dcterms:W3CDTF">2022-09-04T13:33:00Z</dcterms:created>
  <dcterms:modified xsi:type="dcterms:W3CDTF">2024-09-15T12:54:00Z</dcterms:modified>
</cp:coreProperties>
</file>