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EMU DORMANT USER CLEANUP</w:t>
      </w:r>
    </w:p>
    <w:p>
      <w:pPr>
        <w:jc w:val="center"/>
      </w:pPr>
      <w:r>
        <w:rPr>
          <w:b/>
          <w:sz w:val="32"/>
        </w:rPr>
        <w:t>GitHub Actions + Shell Automation – Solution Design</w:t>
      </w:r>
    </w:p>
    <w:p>
      <w:pPr>
        <w:jc w:val="center"/>
      </w:pPr>
      <w:r>
        <w:rPr>
          <w:i/>
        </w:rPr>
        <w:t>Prepared for EMU / GitHub Platform Engineering</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rPr>
              <w:t>Item</w:t>
            </w:r>
          </w:p>
        </w:tc>
        <w:tc>
          <w:tcPr>
            <w:tcW w:type="dxa" w:w="5112"/>
            <w:vAlign w:val="center"/>
            <w:shd w:fill="D9EAF7"/>
          </w:tcPr>
          <w:p>
            <w:r/>
            <w:r>
              <w:rPr>
                <w:b/>
              </w:rPr>
              <w:t>Value</w:t>
            </w:r>
          </w:p>
        </w:tc>
      </w:tr>
      <w:tr>
        <w:tc>
          <w:tcPr>
            <w:tcW w:type="dxa" w:w="5112"/>
            <w:vAlign w:val="center"/>
          </w:tcPr>
          <w:p>
            <w:r/>
            <w:r>
              <w:rPr>
                <w:b w:val="0"/>
              </w:rPr>
              <w:t>Document Type</w:t>
            </w:r>
          </w:p>
        </w:tc>
        <w:tc>
          <w:tcPr>
            <w:tcW w:type="dxa" w:w="5112"/>
            <w:vAlign w:val="center"/>
          </w:tcPr>
          <w:p>
            <w:r/>
            <w:r>
              <w:rPr>
                <w:b w:val="0"/>
              </w:rPr>
              <w:t>Solution Design / Development Proposal</w:t>
            </w:r>
          </w:p>
        </w:tc>
      </w:tr>
      <w:tr>
        <w:tc>
          <w:tcPr>
            <w:tcW w:type="dxa" w:w="5112"/>
            <w:vAlign w:val="center"/>
          </w:tcPr>
          <w:p>
            <w:r/>
            <w:r>
              <w:rPr>
                <w:b w:val="0"/>
              </w:rPr>
              <w:t>Status</w:t>
            </w:r>
          </w:p>
        </w:tc>
        <w:tc>
          <w:tcPr>
            <w:tcW w:type="dxa" w:w="5112"/>
            <w:vAlign w:val="center"/>
          </w:tcPr>
          <w:p>
            <w:r/>
            <w:r>
              <w:rPr>
                <w:b w:val="0"/>
              </w:rPr>
              <w:t>Proposed</w:t>
            </w:r>
          </w:p>
        </w:tc>
      </w:tr>
      <w:tr>
        <w:tc>
          <w:tcPr>
            <w:tcW w:type="dxa" w:w="5112"/>
            <w:vAlign w:val="center"/>
          </w:tcPr>
          <w:p>
            <w:r/>
            <w:r>
              <w:rPr>
                <w:b w:val="0"/>
              </w:rPr>
              <w:t>Version</w:t>
            </w:r>
          </w:p>
        </w:tc>
        <w:tc>
          <w:tcPr>
            <w:tcW w:type="dxa" w:w="5112"/>
            <w:vAlign w:val="center"/>
          </w:tcPr>
          <w:p>
            <w:r/>
            <w:r>
              <w:rPr>
                <w:b w:val="0"/>
              </w:rPr>
              <w:t>1.1</w:t>
            </w:r>
          </w:p>
        </w:tc>
      </w:tr>
      <w:tr>
        <w:tc>
          <w:tcPr>
            <w:tcW w:type="dxa" w:w="5112"/>
            <w:vAlign w:val="center"/>
          </w:tcPr>
          <w:p>
            <w:r/>
            <w:r>
              <w:rPr>
                <w:b w:val="0"/>
              </w:rPr>
              <w:t>Execution Platform</w:t>
            </w:r>
          </w:p>
        </w:tc>
        <w:tc>
          <w:tcPr>
            <w:tcW w:type="dxa" w:w="5112"/>
            <w:vAlign w:val="center"/>
          </w:tcPr>
          <w:p>
            <w:r/>
            <w:r>
              <w:rPr>
                <w:b w:val="0"/>
              </w:rPr>
              <w:t>GitHub Actions</w:t>
            </w:r>
          </w:p>
        </w:tc>
      </w:tr>
      <w:tr>
        <w:tc>
          <w:tcPr>
            <w:tcW w:type="dxa" w:w="5112"/>
            <w:vAlign w:val="center"/>
          </w:tcPr>
          <w:p>
            <w:r/>
            <w:r>
              <w:rPr>
                <w:b w:val="0"/>
              </w:rPr>
              <w:t>Automation Language</w:t>
            </w:r>
          </w:p>
        </w:tc>
        <w:tc>
          <w:tcPr>
            <w:tcW w:type="dxa" w:w="5112"/>
            <w:vAlign w:val="center"/>
          </w:tcPr>
          <w:p>
            <w:r/>
            <w:r>
              <w:rPr>
                <w:b w:val="0"/>
              </w:rPr>
              <w:t>Bash / Shell</w:t>
            </w:r>
          </w:p>
        </w:tc>
      </w:tr>
      <w:tr>
        <w:tc>
          <w:tcPr>
            <w:tcW w:type="dxa" w:w="5112"/>
            <w:vAlign w:val="center"/>
          </w:tcPr>
          <w:p>
            <w:r/>
            <w:r>
              <w:rPr>
                <w:b w:val="0"/>
              </w:rPr>
              <w:t>Recommended Frequency</w:t>
            </w:r>
          </w:p>
        </w:tc>
        <w:tc>
          <w:tcPr>
            <w:tcW w:type="dxa" w:w="5112"/>
            <w:vAlign w:val="center"/>
          </w:tcPr>
          <w:p>
            <w:r/>
            <w:r>
              <w:rPr>
                <w:b w:val="0"/>
              </w:rPr>
              <w:t>Weekly initially; daily after validation</w:t>
            </w:r>
          </w:p>
        </w:tc>
      </w:tr>
      <w:tr>
        <w:tc>
          <w:tcPr>
            <w:tcW w:type="dxa" w:w="5112"/>
            <w:vAlign w:val="center"/>
          </w:tcPr>
          <w:p>
            <w:r/>
            <w:r>
              <w:rPr>
                <w:b w:val="0"/>
              </w:rPr>
              <w:t>Initial Mode</w:t>
            </w:r>
          </w:p>
        </w:tc>
        <w:tc>
          <w:tcPr>
            <w:tcW w:type="dxa" w:w="5112"/>
            <w:vAlign w:val="center"/>
          </w:tcPr>
          <w:p>
            <w:r/>
            <w:r>
              <w:rPr>
                <w:b w:val="0"/>
              </w:rPr>
              <w:t>Read-only / report generation</w:t>
            </w:r>
          </w:p>
        </w:tc>
      </w:tr>
      <w:tr>
        <w:tc>
          <w:tcPr>
            <w:tcW w:type="dxa" w:w="5112"/>
            <w:vAlign w:val="center"/>
          </w:tcPr>
          <w:p>
            <w:r/>
            <w:r>
              <w:rPr>
                <w:b w:val="0"/>
              </w:rPr>
              <w:t>Remediation</w:t>
            </w:r>
          </w:p>
        </w:tc>
        <w:tc>
          <w:tcPr>
            <w:tcW w:type="dxa" w:w="5112"/>
            <w:vAlign w:val="center"/>
          </w:tcPr>
          <w:p>
            <w:r/>
            <w:r>
              <w:rPr>
                <w:b w:val="0"/>
              </w:rPr>
              <w:t>RFA/IDK workflow; direct deprovisioning not included in initial release</w:t>
            </w:r>
          </w:p>
        </w:tc>
      </w:tr>
    </w:tbl>
    <w:p/>
    <w:p>
      <w:r>
        <w:br w:type="page"/>
      </w:r>
    </w:p>
    <w:p>
      <w:pPr>
        <w:pStyle w:val="Heading1"/>
      </w:pPr>
      <w:r>
        <w:t>1. Purpose</w:t>
      </w:r>
    </w:p>
    <w:p>
      <w:r>
        <w:t>The current EMU dormant-user cleanup process is performed manually. An administrator accesses the GitHub Enterprise Compliance page, generates the Dormant Users report, downloads the CSV, removes service accounts and E3 users, checks approved exceptions, obtains a second review, and then submits the required RFA/IDK request.</w:t>
      </w:r>
    </w:p>
    <w:p>
      <w:r>
        <w:t>The proposed solution is to automate the repeatable portion of this process using a scheduled GitHub Actions workflow. The workflow will use a Shell script to collect the required information through supported APIs, apply the agreed business rules, generate the final candidate list, and publish the reports as GitHub Actions artifacts.</w:t>
      </w:r>
    </w:p>
    <w:p>
      <w:r>
        <w:t>Python is not required for the proposed implementation. The data retrieval and filtering requirements can be handled with standard Linux utilities such as curl and jq. Keeping the implementation in Shell also reduces runtime dependencies and keeps the solution simple to operate within GitHub Actions.</w:t>
      </w:r>
    </w:p>
    <w:p>
      <w:pPr>
        <w:pStyle w:val="Heading1"/>
      </w:pPr>
      <w:r>
        <w:t>2. Current Manual Process</w:t>
      </w:r>
    </w:p>
    <w:p>
      <w:r>
        <w:t>1. Activate the required PIM group AZ_PIM_GITHUB_EMU_OWNER.</w:t>
      </w:r>
    </w:p>
    <w:p>
      <w:r>
        <w:t>2. Open the EMU GitHub Enterprise account.</w:t>
      </w:r>
    </w:p>
    <w:p>
      <w:r>
        <w:t>3. Navigate to Compliance &gt; Reports &gt; Dormant Users.</w:t>
      </w:r>
    </w:p>
    <w:p>
      <w:r>
        <w:t>4. Generate a new Dormant Users report and download the CSV.</w:t>
      </w:r>
    </w:p>
    <w:p>
      <w:r>
        <w:t>5. Review the dormant-user list.</w:t>
      </w:r>
    </w:p>
    <w:p>
      <w:r>
        <w:t>6. Remove service accounts from the candidate list.</w:t>
      </w:r>
    </w:p>
    <w:p>
      <w:r>
        <w:t>7. Compare service accounts with the approved AZ service-account group. Any service account not present in the approved group is tracked separately and requires an RFA.</w:t>
      </w:r>
    </w:p>
    <w:p>
      <w:r>
        <w:t>8. Remove members of the E3 team from the cleanup list.</w:t>
      </w:r>
    </w:p>
    <w:p>
      <w:r>
        <w:t>9. Remove approved exception users from the cleanup list.</w:t>
      </w:r>
    </w:p>
    <w:p>
      <w:r>
        <w:t>10. Have a second person review the final list.</w:t>
      </w:r>
    </w:p>
    <w:p>
      <w:r>
        <w:t>11. Submit the RFA/IDK request for the remaining users.</w:t>
      </w:r>
    </w:p>
    <w:p>
      <w:r>
        <w:t>The manual process is primarily a data collection, comparison and filtering exercise. The proposed automation preserves the human approval step while eliminating the repetitive report preparation and list manipulation.</w:t>
      </w:r>
    </w:p>
    <w:p>
      <w:pPr>
        <w:pStyle w:val="Heading1"/>
      </w:pPr>
      <w:r>
        <w:t>3. Proposed Solution</w:t>
      </w:r>
    </w:p>
    <w:p>
      <w:r>
        <w:t>Create a dedicated repository containing one GitHub Actions workflow and one Shell script. The workflow will execute on a defined schedule and can also be started manually. The Shell script will perform the data collection, filtering, validation and report generation.</w:t>
      </w:r>
    </w:p>
    <w:p>
      <w:r>
        <w:t>The solution will produce two main outputs:</w:t>
      </w:r>
    </w:p>
    <w:p>
      <w:pPr>
        <w:pStyle w:val="ListBullet"/>
      </w:pPr>
      <w:r>
        <w:t>Full evaluation report – all users evaluated and the result of each rule.</w:t>
      </w:r>
    </w:p>
    <w:p>
      <w:pPr>
        <w:pStyle w:val="ListBullet"/>
      </w:pPr>
      <w:r>
        <w:t>Final cleanup candidate list – only users that pass all filters and are ready for second-person review.</w:t>
      </w:r>
    </w:p>
    <w:p>
      <w:r>
        <w:t>The first release will be read-only. It will not suspend, delete or deprovision users. Once the automated results have been validated against the current manual process, the workflow can be extended for operational ticket preparation and, subject to separate approval, controlled remediation.</w:t>
      </w:r>
    </w:p>
    <w:p>
      <w:pPr>
        <w:pStyle w:val="Heading1"/>
      </w:pPr>
      <w:r>
        <w:t>4. Target Architecture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rPr>
              <w:t>Component</w:t>
            </w:r>
          </w:p>
        </w:tc>
        <w:tc>
          <w:tcPr>
            <w:tcW w:type="dxa" w:w="5112"/>
            <w:vAlign w:val="center"/>
            <w:shd w:fill="D9EAF7"/>
          </w:tcPr>
          <w:p>
            <w:r/>
            <w:r>
              <w:rPr>
                <w:b/>
              </w:rPr>
              <w:t>Responsibility</w:t>
            </w:r>
          </w:p>
        </w:tc>
      </w:tr>
      <w:tr>
        <w:tc>
          <w:tcPr>
            <w:tcW w:type="dxa" w:w="5112"/>
            <w:vAlign w:val="center"/>
          </w:tcPr>
          <w:p>
            <w:r/>
            <w:r>
              <w:rPr>
                <w:b w:val="0"/>
              </w:rPr>
              <w:t>GitHub Repository</w:t>
            </w:r>
          </w:p>
        </w:tc>
        <w:tc>
          <w:tcPr>
            <w:tcW w:type="dxa" w:w="5112"/>
            <w:vAlign w:val="center"/>
          </w:tcPr>
          <w:p>
            <w:r/>
            <w:r>
              <w:rPr>
                <w:b w:val="0"/>
              </w:rPr>
              <w:t>Stores the workflow, Shell script, configuration, tests and documentation.</w:t>
            </w:r>
          </w:p>
        </w:tc>
      </w:tr>
      <w:tr>
        <w:tc>
          <w:tcPr>
            <w:tcW w:type="dxa" w:w="5112"/>
            <w:vAlign w:val="center"/>
          </w:tcPr>
          <w:p>
            <w:r/>
            <w:r>
              <w:rPr>
                <w:b w:val="0"/>
              </w:rPr>
              <w:t>GitHub Actions</w:t>
            </w:r>
          </w:p>
        </w:tc>
        <w:tc>
          <w:tcPr>
            <w:tcW w:type="dxa" w:w="5112"/>
            <w:vAlign w:val="center"/>
          </w:tcPr>
          <w:p>
            <w:r/>
            <w:r>
              <w:rPr>
                <w:b w:val="0"/>
              </w:rPr>
              <w:t>Schedules and executes the automation; also supports manual execution.</w:t>
            </w:r>
          </w:p>
        </w:tc>
      </w:tr>
      <w:tr>
        <w:tc>
          <w:tcPr>
            <w:tcW w:type="dxa" w:w="5112"/>
            <w:vAlign w:val="center"/>
          </w:tcPr>
          <w:p>
            <w:r/>
            <w:r>
              <w:rPr>
                <w:b w:val="0"/>
              </w:rPr>
              <w:t>Bash / Shell Script</w:t>
            </w:r>
          </w:p>
        </w:tc>
        <w:tc>
          <w:tcPr>
            <w:tcW w:type="dxa" w:w="5112"/>
            <w:vAlign w:val="center"/>
          </w:tcPr>
          <w:p>
            <w:r/>
            <w:r>
              <w:rPr>
                <w:b w:val="0"/>
              </w:rPr>
              <w:t>Calls APIs, processes JSON, applies rules and generates CSV/JSON reports.</w:t>
            </w:r>
          </w:p>
        </w:tc>
      </w:tr>
      <w:tr>
        <w:tc>
          <w:tcPr>
            <w:tcW w:type="dxa" w:w="5112"/>
            <w:vAlign w:val="center"/>
          </w:tcPr>
          <w:p>
            <w:r/>
            <w:r>
              <w:rPr>
                <w:b w:val="0"/>
              </w:rPr>
              <w:t>curl</w:t>
            </w:r>
          </w:p>
        </w:tc>
        <w:tc>
          <w:tcPr>
            <w:tcW w:type="dxa" w:w="5112"/>
            <w:vAlign w:val="center"/>
          </w:tcPr>
          <w:p>
            <w:r/>
            <w:r>
              <w:rPr>
                <w:b w:val="0"/>
              </w:rPr>
              <w:t>Makes HTTPS/API requests.</w:t>
            </w:r>
          </w:p>
        </w:tc>
      </w:tr>
      <w:tr>
        <w:tc>
          <w:tcPr>
            <w:tcW w:type="dxa" w:w="5112"/>
            <w:vAlign w:val="center"/>
          </w:tcPr>
          <w:p>
            <w:r/>
            <w:r>
              <w:rPr>
                <w:b w:val="0"/>
              </w:rPr>
              <w:t>jq</w:t>
            </w:r>
          </w:p>
        </w:tc>
        <w:tc>
          <w:tcPr>
            <w:tcW w:type="dxa" w:w="5112"/>
            <w:vAlign w:val="center"/>
          </w:tcPr>
          <w:p>
            <w:r/>
            <w:r>
              <w:rPr>
                <w:b w:val="0"/>
              </w:rPr>
              <w:t>Parses and filters API JSON responses.</w:t>
            </w:r>
          </w:p>
        </w:tc>
      </w:tr>
      <w:tr>
        <w:tc>
          <w:tcPr>
            <w:tcW w:type="dxa" w:w="5112"/>
            <w:vAlign w:val="center"/>
          </w:tcPr>
          <w:p>
            <w:r/>
            <w:r>
              <w:rPr>
                <w:b w:val="0"/>
              </w:rPr>
              <w:t>GitHub API</w:t>
            </w:r>
          </w:p>
        </w:tc>
        <w:tc>
          <w:tcPr>
            <w:tcW w:type="dxa" w:w="5112"/>
            <w:vAlign w:val="center"/>
          </w:tcPr>
          <w:p>
            <w:r/>
            <w:r>
              <w:rPr>
                <w:b w:val="0"/>
              </w:rPr>
              <w:t>Provides GitHub enterprise/organization user and membership information available through supported APIs.</w:t>
            </w:r>
          </w:p>
        </w:tc>
      </w:tr>
      <w:tr>
        <w:tc>
          <w:tcPr>
            <w:tcW w:type="dxa" w:w="5112"/>
            <w:vAlign w:val="center"/>
          </w:tcPr>
          <w:p>
            <w:r/>
            <w:r>
              <w:rPr>
                <w:b w:val="0"/>
              </w:rPr>
              <w:t>Identity / Group API</w:t>
            </w:r>
          </w:p>
        </w:tc>
        <w:tc>
          <w:tcPr>
            <w:tcW w:type="dxa" w:w="5112"/>
            <w:vAlign w:val="center"/>
          </w:tcPr>
          <w:p>
            <w:r/>
            <w:r>
              <w:rPr>
                <w:b w:val="0"/>
              </w:rPr>
              <w:t>Provides E3 membership, approved service-account group membership and required identity attributes.</w:t>
            </w:r>
          </w:p>
        </w:tc>
      </w:tr>
      <w:tr>
        <w:tc>
          <w:tcPr>
            <w:tcW w:type="dxa" w:w="5112"/>
            <w:vAlign w:val="center"/>
          </w:tcPr>
          <w:p>
            <w:r/>
            <w:r>
              <w:rPr>
                <w:b w:val="0"/>
              </w:rPr>
              <w:t>Configuration</w:t>
            </w:r>
          </w:p>
        </w:tc>
        <w:tc>
          <w:tcPr>
            <w:tcW w:type="dxa" w:w="5112"/>
            <w:vAlign w:val="center"/>
          </w:tcPr>
          <w:p>
            <w:r/>
            <w:r>
              <w:rPr>
                <w:b w:val="0"/>
              </w:rPr>
              <w:t>Stores thresholds, group identifiers and approved exception information.</w:t>
            </w:r>
          </w:p>
        </w:tc>
      </w:tr>
      <w:tr>
        <w:tc>
          <w:tcPr>
            <w:tcW w:type="dxa" w:w="5112"/>
            <w:vAlign w:val="center"/>
          </w:tcPr>
          <w:p>
            <w:r/>
            <w:r>
              <w:rPr>
                <w:b w:val="0"/>
              </w:rPr>
              <w:t>Actions Artifacts</w:t>
            </w:r>
          </w:p>
        </w:tc>
        <w:tc>
          <w:tcPr>
            <w:tcW w:type="dxa" w:w="5112"/>
            <w:vAlign w:val="center"/>
          </w:tcPr>
          <w:p>
            <w:r/>
            <w:r>
              <w:rPr>
                <w:b w:val="0"/>
              </w:rPr>
              <w:t>Stores timestamped output reports for review and audit.</w:t>
            </w:r>
          </w:p>
        </w:tc>
      </w:tr>
      <w:tr>
        <w:tc>
          <w:tcPr>
            <w:tcW w:type="dxa" w:w="5112"/>
            <w:vAlign w:val="center"/>
          </w:tcPr>
          <w:p>
            <w:r/>
            <w:r>
              <w:rPr>
                <w:b w:val="0"/>
              </w:rPr>
              <w:t>Notification / Ticketing</w:t>
            </w:r>
          </w:p>
        </w:tc>
        <w:tc>
          <w:tcPr>
            <w:tcW w:type="dxa" w:w="5112"/>
            <w:vAlign w:val="center"/>
          </w:tcPr>
          <w:p>
            <w:r/>
            <w:r>
              <w:rPr>
                <w:b w:val="0"/>
              </w:rPr>
              <w:t>Optional next step for notifying reviewers and preparing RFA/IDK requests.</w:t>
            </w:r>
          </w:p>
        </w:tc>
      </w:tr>
    </w:tbl>
    <w:p/>
    <w:p>
      <w:r>
        <w:t>Logical flow:</w:t>
      </w:r>
    </w:p>
    <w:p>
      <w:pPr>
        <w:spacing w:after="0"/>
      </w:pPr>
      <w:r>
        <w:t>Scheduled or manual GitHub Actions run</w:t>
      </w:r>
    </w:p>
    <w:p>
      <w:pPr>
        <w:spacing w:after="0"/>
      </w:pPr>
      <w:r>
        <w:t xml:space="preserve">        ↓</w:t>
      </w:r>
    </w:p>
    <w:p>
      <w:pPr>
        <w:spacing w:after="0"/>
      </w:pPr>
      <w:r>
        <w:t>Authenticate using approved GitHub / Azure identity mechanism</w:t>
      </w:r>
    </w:p>
    <w:p>
      <w:pPr>
        <w:spacing w:after="0"/>
      </w:pPr>
      <w:r>
        <w:t xml:space="preserve">        ↓</w:t>
      </w:r>
    </w:p>
    <w:p>
      <w:pPr>
        <w:spacing w:after="0"/>
      </w:pPr>
      <w:r>
        <w:t>Shell script collects GitHub and identity data</w:t>
      </w:r>
    </w:p>
    <w:p>
      <w:pPr>
        <w:spacing w:after="0"/>
      </w:pPr>
      <w:r>
        <w:t xml:space="preserve">        ↓</w:t>
      </w:r>
    </w:p>
    <w:p>
      <w:pPr>
        <w:spacing w:after="0"/>
      </w:pPr>
      <w:r>
        <w:t>Normalize and correlate user records</w:t>
      </w:r>
    </w:p>
    <w:p>
      <w:pPr>
        <w:spacing w:after="0"/>
      </w:pPr>
      <w:r>
        <w:t xml:space="preserve">        ↓</w:t>
      </w:r>
    </w:p>
    <w:p>
      <w:pPr>
        <w:spacing w:after="0"/>
      </w:pPr>
      <w:r>
        <w:t>Apply dormant-user and business filters</w:t>
      </w:r>
    </w:p>
    <w:p>
      <w:pPr>
        <w:spacing w:after="0"/>
      </w:pPr>
      <w:r>
        <w:t xml:space="preserve">        ↓</w:t>
      </w:r>
    </w:p>
    <w:p>
      <w:pPr>
        <w:spacing w:after="0"/>
      </w:pPr>
      <w:r>
        <w:t>Generate full report + final candidate CSV</w:t>
      </w:r>
    </w:p>
    <w:p>
      <w:pPr>
        <w:spacing w:after="0"/>
      </w:pPr>
      <w:r>
        <w:t xml:space="preserve">        ↓</w:t>
      </w:r>
    </w:p>
    <w:p>
      <w:pPr>
        <w:spacing w:after="0"/>
      </w:pPr>
      <w:r>
        <w:t>Upload reports as GitHub Actions artifacts</w:t>
      </w:r>
    </w:p>
    <w:p>
      <w:pPr>
        <w:spacing w:after="0"/>
      </w:pPr>
      <w:r>
        <w:t xml:space="preserve">        ↓</w:t>
      </w:r>
    </w:p>
    <w:p>
      <w:pPr>
        <w:spacing w:after="0"/>
      </w:pPr>
      <w:r>
        <w:t>Notify team / second-person review</w:t>
      </w:r>
    </w:p>
    <w:p>
      <w:pPr>
        <w:spacing w:after="0"/>
      </w:pPr>
      <w:r>
        <w:t xml:space="preserve">        ↓</w:t>
      </w:r>
    </w:p>
    <w:p>
      <w:pPr>
        <w:spacing w:after="0"/>
      </w:pPr>
      <w:r>
        <w:t>RFA / IDK for approved candidates</w:t>
      </w:r>
    </w:p>
    <w:p>
      <w:pPr>
        <w:pStyle w:val="Heading1"/>
      </w:pPr>
      <w:r>
        <w:t>5. GitHub Actions Implementation</w:t>
      </w:r>
    </w:p>
    <w:p>
      <w:r>
        <w:t>GitHub Actions is the execution platform for the solution. The workflow will be configured with both a schedule trigger and workflow_dispatch so the process can be run automatically or on demand.</w:t>
      </w:r>
    </w:p>
    <w:p>
      <w:pPr>
        <w:pStyle w:val="Heading2"/>
      </w:pPr>
      <w:r>
        <w:t>5.1 Schedule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rPr>
              <w:t>Phase</w:t>
            </w:r>
          </w:p>
        </w:tc>
        <w:tc>
          <w:tcPr>
            <w:tcW w:type="dxa" w:w="3408"/>
            <w:vAlign w:val="center"/>
            <w:shd w:fill="D9EAF7"/>
          </w:tcPr>
          <w:p>
            <w:r/>
            <w:r>
              <w:rPr>
                <w:b/>
              </w:rPr>
              <w:t>Recommended Schedule</w:t>
            </w:r>
          </w:p>
        </w:tc>
        <w:tc>
          <w:tcPr>
            <w:tcW w:type="dxa" w:w="3408"/>
            <w:vAlign w:val="center"/>
            <w:shd w:fill="D9EAF7"/>
          </w:tcPr>
          <w:p>
            <w:r/>
            <w:r>
              <w:rPr>
                <w:b/>
              </w:rPr>
              <w:t>Purpose</w:t>
            </w:r>
          </w:p>
        </w:tc>
      </w:tr>
      <w:tr>
        <w:tc>
          <w:tcPr>
            <w:tcW w:type="dxa" w:w="3408"/>
            <w:vAlign w:val="center"/>
          </w:tcPr>
          <w:p>
            <w:r/>
            <w:r>
              <w:rPr>
                <w:b w:val="0"/>
              </w:rPr>
              <w:t>Development / validation</w:t>
            </w:r>
          </w:p>
        </w:tc>
        <w:tc>
          <w:tcPr>
            <w:tcW w:type="dxa" w:w="3408"/>
            <w:vAlign w:val="center"/>
          </w:tcPr>
          <w:p>
            <w:r/>
            <w:r>
              <w:rPr>
                <w:b w:val="0"/>
              </w:rPr>
              <w:t>Manual</w:t>
            </w:r>
          </w:p>
        </w:tc>
        <w:tc>
          <w:tcPr>
            <w:tcW w:type="dxa" w:w="3408"/>
            <w:vAlign w:val="center"/>
          </w:tcPr>
          <w:p>
            <w:r/>
            <w:r>
              <w:rPr>
                <w:b w:val="0"/>
              </w:rPr>
              <w:t>Run on demand while rules are being developed.</w:t>
            </w:r>
          </w:p>
        </w:tc>
      </w:tr>
      <w:tr>
        <w:tc>
          <w:tcPr>
            <w:tcW w:type="dxa" w:w="3408"/>
            <w:vAlign w:val="center"/>
          </w:tcPr>
          <w:p>
            <w:r/>
            <w:r>
              <w:rPr>
                <w:b w:val="0"/>
              </w:rPr>
              <w:t>Initial production</w:t>
            </w:r>
          </w:p>
        </w:tc>
        <w:tc>
          <w:tcPr>
            <w:tcW w:type="dxa" w:w="3408"/>
            <w:vAlign w:val="center"/>
          </w:tcPr>
          <w:p>
            <w:r/>
            <w:r>
              <w:rPr>
                <w:b w:val="0"/>
              </w:rPr>
              <w:t>Weekly</w:t>
            </w:r>
          </w:p>
        </w:tc>
        <w:tc>
          <w:tcPr>
            <w:tcW w:type="dxa" w:w="3408"/>
            <w:vAlign w:val="center"/>
          </w:tcPr>
          <w:p>
            <w:r/>
            <w:r>
              <w:rPr>
                <w:b w:val="0"/>
              </w:rPr>
              <w:t>Compare automated results with the current manual report.</w:t>
            </w:r>
          </w:p>
        </w:tc>
      </w:tr>
      <w:tr>
        <w:tc>
          <w:tcPr>
            <w:tcW w:type="dxa" w:w="3408"/>
            <w:vAlign w:val="center"/>
          </w:tcPr>
          <w:p>
            <w:r/>
            <w:r>
              <w:rPr>
                <w:b w:val="0"/>
              </w:rPr>
              <w:t>Mature operation</w:t>
            </w:r>
          </w:p>
        </w:tc>
        <w:tc>
          <w:tcPr>
            <w:tcW w:type="dxa" w:w="3408"/>
            <w:vAlign w:val="center"/>
          </w:tcPr>
          <w:p>
            <w:r/>
            <w:r>
              <w:rPr>
                <w:b w:val="0"/>
              </w:rPr>
              <w:t>Daily or weekly</w:t>
            </w:r>
          </w:p>
        </w:tc>
        <w:tc>
          <w:tcPr>
            <w:tcW w:type="dxa" w:w="3408"/>
            <w:vAlign w:val="center"/>
          </w:tcPr>
          <w:p>
            <w:r/>
            <w:r>
              <w:rPr>
                <w:b w:val="0"/>
              </w:rPr>
              <w:t>Daily for visibility; weekly if the business process remains weekly.</w:t>
            </w:r>
          </w:p>
        </w:tc>
      </w:tr>
    </w:tbl>
    <w:p/>
    <w:p>
      <w:r>
        <w:t>A schedule such as Monday at 03:17 UTC can be used initially. The exact schedule should be aligned with the team's operating window. A non-top-of-hour schedule is preferred to reduce the likelihood of schedule delays during high GitHub Actions load.</w:t>
      </w:r>
    </w:p>
    <w:p>
      <w:pPr>
        <w:pStyle w:val="Heading2"/>
      </w:pPr>
      <w:r>
        <w:t>5.2 Workflow example</w:t>
      </w:r>
    </w:p>
    <w:p>
      <w:r>
        <w:rPr>
          <w:rFonts w:ascii="Consolas" w:hAnsi="Consolas"/>
          <w:sz w:val="17"/>
        </w:rPr>
        <w:t>name: EMU Dormant User Cleanup</w:t>
        <w:br/>
        <w:br/>
        <w:t>on:</w:t>
        <w:br/>
        <w:t xml:space="preserve">  schedule:</w:t>
        <w:br/>
        <w:t xml:space="preserve">    - cron: '17 3 * * 1'</w:t>
        <w:br/>
        <w:t xml:space="preserve">  workflow_dispatch:</w:t>
        <w:br/>
        <w:br/>
        <w:t>permissions:</w:t>
        <w:br/>
        <w:t xml:space="preserve">  contents: read</w:t>
        <w:br/>
        <w:br/>
        <w:t>jobs:</w:t>
        <w:br/>
        <w:t xml:space="preserve">  dormant-user-cleanup:</w:t>
        <w:br/>
        <w:t xml:space="preserve">    runs-on: ubuntu-latest</w:t>
        <w:br/>
        <w:br/>
        <w:t xml:space="preserve">    steps:</w:t>
        <w:br/>
        <w:t xml:space="preserve">      - name: Checkout repository</w:t>
        <w:br/>
        <w:t xml:space="preserve">        uses: actions/checkout@v4</w:t>
        <w:br/>
        <w:br/>
        <w:t xml:space="preserve">      - name: Run cleanup evaluation</w:t>
        <w:br/>
        <w:t xml:space="preserve">        env:</w:t>
        <w:br/>
        <w:t xml:space="preserve">          GH_TOKEN: ${{ secrets.EMU_GITHUB_TOKEN }}</w:t>
        <w:br/>
        <w:t xml:space="preserve">          AZURE_CLIENT_ID: ${{ secrets.AZURE_CLIENT_ID }}</w:t>
        <w:br/>
        <w:t xml:space="preserve">          AZURE_TENANT_ID: ${{ secrets.AZURE_TENANT_ID }}</w:t>
        <w:br/>
        <w:t xml:space="preserve">        run: |</w:t>
        <w:br/>
        <w:t xml:space="preserve">          chmod +x ./scripts/emu-dormant-user-cleanup.sh</w:t>
        <w:br/>
        <w:t xml:space="preserve">          ./scripts/emu-dormant-user-cleanup.sh</w:t>
        <w:br/>
        <w:br/>
        <w:t xml:space="preserve">      - name: Upload reports</w:t>
        <w:br/>
        <w:t xml:space="preserve">        uses: actions/upload-artifact@v4</w:t>
        <w:br/>
        <w:t xml:space="preserve">        with:</w:t>
        <w:br/>
        <w:t xml:space="preserve">          name: emu-dormant-user-report-${{ github.run_number }}</w:t>
        <w:br/>
        <w:t xml:space="preserve">          path: output/</w:t>
        <w:br/>
      </w:r>
    </w:p>
    <w:p>
      <w:r>
        <w:t>The exact authentication method will be finalized during implementation. Where supported, workload identity/OIDC should be used for Azure access instead of long-lived client secrets.</w:t>
      </w:r>
    </w:p>
    <w:p>
      <w:pPr>
        <w:pStyle w:val="Heading1"/>
      </w:pPr>
      <w:r>
        <w:t>6. Shell Script Design</w:t>
      </w:r>
    </w:p>
    <w:p>
      <w:r>
        <w:t>The Shell script is the main implementation component. It should be structured into clear functions rather than one large block of commands. This keeps the logic readable and makes individual areas easier to test.</w:t>
      </w:r>
    </w:p>
    <w:p>
      <w:r>
        <w:rPr>
          <w:rFonts w:ascii="Consolas" w:hAnsi="Consolas"/>
          <w:sz w:val="17"/>
        </w:rPr>
        <w:t>scripts/emu-dormant-user-cleanup.sh</w:t>
        <w:br/>
        <w:br/>
        <w:t>Main functions:</w:t>
        <w:br/>
        <w:t xml:space="preserve">  check_prerequisites</w:t>
        <w:br/>
        <w:t xml:space="preserve">  get_github_users</w:t>
        <w:br/>
        <w:t xml:space="preserve">  get_github_activity</w:t>
        <w:br/>
        <w:t xml:space="preserve">  get_e3_members</w:t>
        <w:br/>
        <w:t xml:space="preserve">  get_service_accounts</w:t>
        <w:br/>
        <w:t xml:space="preserve">  get_exceptions</w:t>
        <w:br/>
        <w:t xml:space="preserve">  correlate_users</w:t>
        <w:br/>
        <w:t xml:space="preserve">  evaluate_user</w:t>
        <w:br/>
        <w:t xml:space="preserve">  generate_reports</w:t>
        <w:br/>
        <w:t xml:space="preserve">  write_summary</w:t>
        <w:br/>
      </w:r>
    </w:p>
    <w:p>
      <w:r>
        <w:t>The script will use standard tools available on the GitHub-hosted Ubuntu runner:</w:t>
      </w:r>
    </w:p>
    <w:p>
      <w:pPr>
        <w:pStyle w:val="ListBullet"/>
      </w:pPr>
      <w:r>
        <w:t>bash – control flow and orchestration</w:t>
      </w:r>
    </w:p>
    <w:p>
      <w:pPr>
        <w:pStyle w:val="ListBullet"/>
      </w:pPr>
      <w:r>
        <w:t>curl – API calls</w:t>
      </w:r>
    </w:p>
    <w:p>
      <w:pPr>
        <w:pStyle w:val="ListBullet"/>
      </w:pPr>
      <w:r>
        <w:t>jq – JSON parsing and filtering</w:t>
      </w:r>
    </w:p>
    <w:p>
      <w:pPr>
        <w:pStyle w:val="ListBullet"/>
      </w:pPr>
      <w:r>
        <w:t>awk/sed/grep – lightweight text processing</w:t>
      </w:r>
    </w:p>
    <w:p>
      <w:pPr>
        <w:pStyle w:val="ListBullet"/>
      </w:pPr>
      <w:r>
        <w:t>sort/uniq – normalization and duplicate handling</w:t>
      </w:r>
    </w:p>
    <w:p>
      <w:pPr>
        <w:pStyle w:val="Heading2"/>
      </w:pPr>
      <w:r>
        <w:t>6.1 Example API call</w:t>
      </w:r>
    </w:p>
    <w:p>
      <w:r>
        <w:rPr>
          <w:rFonts w:ascii="Consolas" w:hAnsi="Consolas"/>
          <w:sz w:val="17"/>
        </w:rPr>
        <w:t>curl --fail-with-body -sS   -H "Authorization: Bearer ${GH_TOKEN}"   -H "Accept: application/vnd.github+json"   -H "X-GitHub-Api-Version: 2022-11-28"   "https://api.github.com/orgs/${ORG}/members?per_page=100&amp;page=${PAGE}"</w:t>
        <w:br/>
      </w:r>
    </w:p>
    <w:p>
      <w:pPr>
        <w:pStyle w:val="Heading2"/>
      </w:pPr>
      <w:r>
        <w:t>6.2 Example JSON processing</w:t>
      </w:r>
    </w:p>
    <w:p>
      <w:r>
        <w:rPr>
          <w:rFonts w:ascii="Consolas" w:hAnsi="Consolas"/>
          <w:sz w:val="17"/>
        </w:rPr>
        <w:t>jq -r '.[] | [.login, .id, .type] | @csv'</w:t>
        <w:br/>
      </w:r>
    </w:p>
    <w:p>
      <w:pPr>
        <w:pStyle w:val="Heading2"/>
      </w:pPr>
      <w:r>
        <w:t>6.3 Error handling</w:t>
      </w:r>
    </w:p>
    <w:p>
      <w:r>
        <w:rPr>
          <w:rFonts w:ascii="Consolas" w:hAnsi="Consolas"/>
          <w:sz w:val="17"/>
        </w:rPr>
        <w:t>set -Eeuo pipefail</w:t>
        <w:br/>
        <w:br/>
        <w:t>trap 'echo "ERROR: command failed at line ${LINENO}" &gt;&amp;2' ERR</w:t>
        <w:br/>
      </w:r>
    </w:p>
    <w:p>
      <w:r>
        <w:t>The script must fail closed. If a required data source cannot be collected, it must not produce a list that could be interpreted as a valid cleanup list.</w:t>
      </w:r>
    </w:p>
    <w:p>
      <w:pPr>
        <w:pStyle w:val="Heading1"/>
      </w:pPr>
      <w:r>
        <w:t>7. Data Sources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rPr>
              <w:t>Source</w:t>
            </w:r>
          </w:p>
        </w:tc>
        <w:tc>
          <w:tcPr>
            <w:tcW w:type="dxa" w:w="3408"/>
            <w:vAlign w:val="center"/>
            <w:shd w:fill="D9EAF7"/>
          </w:tcPr>
          <w:p>
            <w:r/>
            <w:r>
              <w:rPr>
                <w:b/>
              </w:rPr>
              <w:t>Purpose</w:t>
            </w:r>
          </w:p>
        </w:tc>
        <w:tc>
          <w:tcPr>
            <w:tcW w:type="dxa" w:w="3408"/>
            <w:vAlign w:val="center"/>
            <w:shd w:fill="D9EAF7"/>
          </w:tcPr>
          <w:p>
            <w:r/>
            <w:r>
              <w:rPr>
                <w:b/>
              </w:rPr>
              <w:t>Access</w:t>
            </w:r>
          </w:p>
        </w:tc>
      </w:tr>
      <w:tr>
        <w:tc>
          <w:tcPr>
            <w:tcW w:type="dxa" w:w="3408"/>
            <w:vAlign w:val="center"/>
          </w:tcPr>
          <w:p>
            <w:r/>
            <w:r>
              <w:rPr>
                <w:b w:val="0"/>
              </w:rPr>
              <w:t>GitHub Enterprise / Organization APIs</w:t>
            </w:r>
          </w:p>
        </w:tc>
        <w:tc>
          <w:tcPr>
            <w:tcW w:type="dxa" w:w="3408"/>
            <w:vAlign w:val="center"/>
          </w:tcPr>
          <w:p>
            <w:r/>
            <w:r>
              <w:rPr>
                <w:b w:val="0"/>
              </w:rPr>
              <w:t>User inventory, membership and supported user/activity data.</w:t>
            </w:r>
          </w:p>
        </w:tc>
        <w:tc>
          <w:tcPr>
            <w:tcW w:type="dxa" w:w="3408"/>
            <w:vAlign w:val="center"/>
          </w:tcPr>
          <w:p>
            <w:r/>
            <w:r>
              <w:rPr>
                <w:b w:val="0"/>
              </w:rPr>
              <w:t>GitHub REST/GraphQL API</w:t>
            </w:r>
          </w:p>
        </w:tc>
      </w:tr>
      <w:tr>
        <w:tc>
          <w:tcPr>
            <w:tcW w:type="dxa" w:w="3408"/>
            <w:vAlign w:val="center"/>
          </w:tcPr>
          <w:p>
            <w:r/>
            <w:r>
              <w:rPr>
                <w:b w:val="0"/>
              </w:rPr>
              <w:t>GitHub Dormant Users report</w:t>
            </w:r>
          </w:p>
        </w:tc>
        <w:tc>
          <w:tcPr>
            <w:tcW w:type="dxa" w:w="3408"/>
            <w:vAlign w:val="center"/>
          </w:tcPr>
          <w:p>
            <w:r/>
            <w:r>
              <w:rPr>
                <w:b w:val="0"/>
              </w:rPr>
              <w:t>Reference baseline used during validation of the automated calculation.</w:t>
            </w:r>
          </w:p>
        </w:tc>
        <w:tc>
          <w:tcPr>
            <w:tcW w:type="dxa" w:w="3408"/>
            <w:vAlign w:val="center"/>
          </w:tcPr>
          <w:p>
            <w:r/>
            <w:r>
              <w:rPr>
                <w:b w:val="0"/>
              </w:rPr>
              <w:t>GitHub Compliance UI</w:t>
            </w:r>
          </w:p>
        </w:tc>
      </w:tr>
      <w:tr>
        <w:tc>
          <w:tcPr>
            <w:tcW w:type="dxa" w:w="3408"/>
            <w:vAlign w:val="center"/>
          </w:tcPr>
          <w:p>
            <w:r/>
            <w:r>
              <w:rPr>
                <w:b w:val="0"/>
              </w:rPr>
              <w:t>E3 group</w:t>
            </w:r>
          </w:p>
        </w:tc>
        <w:tc>
          <w:tcPr>
            <w:tcW w:type="dxa" w:w="3408"/>
            <w:vAlign w:val="center"/>
          </w:tcPr>
          <w:p>
            <w:r/>
            <w:r>
              <w:rPr>
                <w:b w:val="0"/>
              </w:rPr>
              <w:t>Identify users that must be excluded.</w:t>
            </w:r>
          </w:p>
        </w:tc>
        <w:tc>
          <w:tcPr>
            <w:tcW w:type="dxa" w:w="3408"/>
            <w:vAlign w:val="center"/>
          </w:tcPr>
          <w:p>
            <w:r/>
            <w:r>
              <w:rPr>
                <w:b w:val="0"/>
              </w:rPr>
              <w:t>Approved identity/group API</w:t>
            </w:r>
          </w:p>
        </w:tc>
      </w:tr>
      <w:tr>
        <w:tc>
          <w:tcPr>
            <w:tcW w:type="dxa" w:w="3408"/>
            <w:vAlign w:val="center"/>
          </w:tcPr>
          <w:p>
            <w:r/>
            <w:r>
              <w:rPr>
                <w:b w:val="0"/>
              </w:rPr>
              <w:t>AZ service-account group</w:t>
            </w:r>
          </w:p>
        </w:tc>
        <w:tc>
          <w:tcPr>
            <w:tcW w:type="dxa" w:w="3408"/>
            <w:vAlign w:val="center"/>
          </w:tcPr>
          <w:p>
            <w:r/>
            <w:r>
              <w:rPr>
                <w:b w:val="0"/>
              </w:rPr>
              <w:t>Identify approved service accounts.</w:t>
            </w:r>
          </w:p>
        </w:tc>
        <w:tc>
          <w:tcPr>
            <w:tcW w:type="dxa" w:w="3408"/>
            <w:vAlign w:val="center"/>
          </w:tcPr>
          <w:p>
            <w:r/>
            <w:r>
              <w:rPr>
                <w:b w:val="0"/>
              </w:rPr>
              <w:t>Approved identity/group API</w:t>
            </w:r>
          </w:p>
        </w:tc>
      </w:tr>
      <w:tr>
        <w:tc>
          <w:tcPr>
            <w:tcW w:type="dxa" w:w="3408"/>
            <w:vAlign w:val="center"/>
          </w:tcPr>
          <w:p>
            <w:r/>
            <w:r>
              <w:rPr>
                <w:b w:val="0"/>
              </w:rPr>
              <w:t>Exception list</w:t>
            </w:r>
          </w:p>
        </w:tc>
        <w:tc>
          <w:tcPr>
            <w:tcW w:type="dxa" w:w="3408"/>
            <w:vAlign w:val="center"/>
          </w:tcPr>
          <w:p>
            <w:r/>
            <w:r>
              <w:rPr>
                <w:b w:val="0"/>
              </w:rPr>
              <w:t>Identify approved users that must be retained.</w:t>
            </w:r>
          </w:p>
        </w:tc>
        <w:tc>
          <w:tcPr>
            <w:tcW w:type="dxa" w:w="3408"/>
            <w:vAlign w:val="center"/>
          </w:tcPr>
          <w:p>
            <w:r/>
            <w:r>
              <w:rPr>
                <w:b w:val="0"/>
              </w:rPr>
              <w:t>Repository configuration or approved central source</w:t>
            </w:r>
          </w:p>
        </w:tc>
      </w:tr>
      <w:tr>
        <w:tc>
          <w:tcPr>
            <w:tcW w:type="dxa" w:w="3408"/>
            <w:vAlign w:val="center"/>
          </w:tcPr>
          <w:p>
            <w:r/>
            <w:r>
              <w:rPr>
                <w:b w:val="0"/>
              </w:rPr>
              <w:t>SAML/SSO group</w:t>
            </w:r>
          </w:p>
        </w:tc>
        <w:tc>
          <w:tcPr>
            <w:tcW w:type="dxa" w:w="3408"/>
            <w:vAlign w:val="center"/>
          </w:tcPr>
          <w:p>
            <w:r/>
            <w:r>
              <w:rPr>
                <w:b w:val="0"/>
              </w:rPr>
              <w:t>Additional identity validation required by the operational process.</w:t>
            </w:r>
          </w:p>
        </w:tc>
        <w:tc>
          <w:tcPr>
            <w:tcW w:type="dxa" w:w="3408"/>
            <w:vAlign w:val="center"/>
          </w:tcPr>
          <w:p>
            <w:r/>
            <w:r>
              <w:rPr>
                <w:b w:val="0"/>
              </w:rPr>
              <w:t>Approved identity/group API</w:t>
            </w:r>
          </w:p>
        </w:tc>
      </w:tr>
    </w:tbl>
    <w:p/>
    <w:p>
      <w:pPr>
        <w:pStyle w:val="Heading1"/>
      </w:pPr>
      <w:r>
        <w:t>8. Dormancy Logic</w:t>
      </w:r>
    </w:p>
    <w:p>
      <w:r>
        <w:t>GitHub Enterprise Cloud defines dormant users using GitHub's own activity rules. The threshold used in the current process is 30 days. This is not necessarily equivalent to simply checking a user's last login timestamp. GitHub documents specific qualifying activities and excludes some forms of access from the activity definition.</w:t>
      </w:r>
    </w:p>
    <w:p>
      <w:r>
        <w:t>Because the current process uses the GitHub Compliance Dormant Users report, the automated implementation should initially treat that report as the validation baseline. The Shell implementation will calculate/collect the available activity information through supported APIs and the team will compare the resulting candidates with multiple GitHub-generated reports.</w:t>
      </w:r>
    </w:p>
    <w:p>
      <w:r>
        <w:t>If the comparison demonstrates that API-derived activity cannot reproduce the GitHub report with sufficient confidence, the design should be adjusted rather than silently using a different dormancy definition.</w:t>
      </w:r>
    </w:p>
    <w:p>
      <w:pPr>
        <w:pStyle w:val="Heading1"/>
      </w:pPr>
      <w:r>
        <w:t>9. Filtering and Decision Logic</w:t>
      </w:r>
    </w:p>
    <w:p>
      <w:r>
        <w:t>The final cleanup list will be generated only after all required filters are applied.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rPr>
              <w:t>Order</w:t>
            </w:r>
          </w:p>
        </w:tc>
        <w:tc>
          <w:tcPr>
            <w:tcW w:type="dxa" w:w="3408"/>
            <w:vAlign w:val="center"/>
            <w:shd w:fill="D9EAF7"/>
          </w:tcPr>
          <w:p>
            <w:r/>
            <w:r>
              <w:rPr>
                <w:b/>
              </w:rPr>
              <w:t>Rule</w:t>
            </w:r>
          </w:p>
        </w:tc>
        <w:tc>
          <w:tcPr>
            <w:tcW w:type="dxa" w:w="3408"/>
            <w:vAlign w:val="center"/>
            <w:shd w:fill="D9EAF7"/>
          </w:tcPr>
          <w:p>
            <w:r/>
            <w:r>
              <w:rPr>
                <w:b/>
              </w:rPr>
              <w:t>Decision</w:t>
            </w:r>
          </w:p>
        </w:tc>
      </w:tr>
      <w:tr>
        <w:tc>
          <w:tcPr>
            <w:tcW w:type="dxa" w:w="3408"/>
            <w:vAlign w:val="center"/>
          </w:tcPr>
          <w:p>
            <w:r/>
            <w:r>
              <w:rPr>
                <w:b w:val="0"/>
              </w:rPr>
              <w:t>1</w:t>
            </w:r>
          </w:p>
        </w:tc>
        <w:tc>
          <w:tcPr>
            <w:tcW w:type="dxa" w:w="3408"/>
            <w:vAlign w:val="center"/>
          </w:tcPr>
          <w:p>
            <w:r/>
            <w:r>
              <w:rPr>
                <w:b w:val="0"/>
              </w:rPr>
              <w:t>Dormancy threshold</w:t>
            </w:r>
          </w:p>
        </w:tc>
        <w:tc>
          <w:tcPr>
            <w:tcW w:type="dxa" w:w="3408"/>
            <w:vAlign w:val="center"/>
          </w:tcPr>
          <w:p>
            <w:r/>
            <w:r>
              <w:rPr>
                <w:b w:val="0"/>
              </w:rPr>
              <w:t>Continue only if the user meets the approved dormant-user criteria.</w:t>
            </w:r>
          </w:p>
        </w:tc>
      </w:tr>
      <w:tr>
        <w:tc>
          <w:tcPr>
            <w:tcW w:type="dxa" w:w="3408"/>
            <w:vAlign w:val="center"/>
          </w:tcPr>
          <w:p>
            <w:r/>
            <w:r>
              <w:rPr>
                <w:b w:val="0"/>
              </w:rPr>
              <w:t>2</w:t>
            </w:r>
          </w:p>
        </w:tc>
        <w:tc>
          <w:tcPr>
            <w:tcW w:type="dxa" w:w="3408"/>
            <w:vAlign w:val="center"/>
          </w:tcPr>
          <w:p>
            <w:r/>
            <w:r>
              <w:rPr>
                <w:b w:val="0"/>
              </w:rPr>
              <w:t>Account/status validation</w:t>
            </w:r>
          </w:p>
        </w:tc>
        <w:tc>
          <w:tcPr>
            <w:tcW w:type="dxa" w:w="3408"/>
            <w:vAlign w:val="center"/>
          </w:tcPr>
          <w:p>
            <w:r/>
            <w:r>
              <w:rPr>
                <w:b w:val="0"/>
              </w:rPr>
              <w:t>Exclude accounts already outside the cleanup scope.</w:t>
            </w:r>
          </w:p>
        </w:tc>
      </w:tr>
      <w:tr>
        <w:tc>
          <w:tcPr>
            <w:tcW w:type="dxa" w:w="3408"/>
            <w:vAlign w:val="center"/>
          </w:tcPr>
          <w:p>
            <w:r/>
            <w:r>
              <w:rPr>
                <w:b w:val="0"/>
              </w:rPr>
              <w:t>3</w:t>
            </w:r>
          </w:p>
        </w:tc>
        <w:tc>
          <w:tcPr>
            <w:tcW w:type="dxa" w:w="3408"/>
            <w:vAlign w:val="center"/>
          </w:tcPr>
          <w:p>
            <w:r/>
            <w:r>
              <w:rPr>
                <w:b w:val="0"/>
              </w:rPr>
              <w:t>E3 membership</w:t>
            </w:r>
          </w:p>
        </w:tc>
        <w:tc>
          <w:tcPr>
            <w:tcW w:type="dxa" w:w="3408"/>
            <w:vAlign w:val="center"/>
          </w:tcPr>
          <w:p>
            <w:r/>
            <w:r>
              <w:rPr>
                <w:b w:val="0"/>
              </w:rPr>
              <w:t>Exclude E3 members.</w:t>
            </w:r>
          </w:p>
        </w:tc>
      </w:tr>
      <w:tr>
        <w:tc>
          <w:tcPr>
            <w:tcW w:type="dxa" w:w="3408"/>
            <w:vAlign w:val="center"/>
          </w:tcPr>
          <w:p>
            <w:r/>
            <w:r>
              <w:rPr>
                <w:b w:val="0"/>
              </w:rPr>
              <w:t>4</w:t>
            </w:r>
          </w:p>
        </w:tc>
        <w:tc>
          <w:tcPr>
            <w:tcW w:type="dxa" w:w="3408"/>
            <w:vAlign w:val="center"/>
          </w:tcPr>
          <w:p>
            <w:r/>
            <w:r>
              <w:rPr>
                <w:b w:val="0"/>
              </w:rPr>
              <w:t>Service account</w:t>
            </w:r>
          </w:p>
        </w:tc>
        <w:tc>
          <w:tcPr>
            <w:tcW w:type="dxa" w:w="3408"/>
            <w:vAlign w:val="center"/>
          </w:tcPr>
          <w:p>
            <w:r/>
            <w:r>
              <w:rPr>
                <w:b w:val="0"/>
              </w:rPr>
              <w:t>Exclude known service accounts.</w:t>
            </w:r>
          </w:p>
        </w:tc>
      </w:tr>
      <w:tr>
        <w:tc>
          <w:tcPr>
            <w:tcW w:type="dxa" w:w="3408"/>
            <w:vAlign w:val="center"/>
          </w:tcPr>
          <w:p>
            <w:r/>
            <w:r>
              <w:rPr>
                <w:b w:val="0"/>
              </w:rPr>
              <w:t>5</w:t>
            </w:r>
          </w:p>
        </w:tc>
        <w:tc>
          <w:tcPr>
            <w:tcW w:type="dxa" w:w="3408"/>
            <w:vAlign w:val="center"/>
          </w:tcPr>
          <w:p>
            <w:r/>
            <w:r>
              <w:rPr>
                <w:b w:val="0"/>
              </w:rPr>
              <w:t>AZ service-account validation</w:t>
            </w:r>
          </w:p>
        </w:tc>
        <w:tc>
          <w:tcPr>
            <w:tcW w:type="dxa" w:w="3408"/>
            <w:vAlign w:val="center"/>
          </w:tcPr>
          <w:p>
            <w:r/>
            <w:r>
              <w:rPr>
                <w:b w:val="0"/>
              </w:rPr>
              <w:t>Report service accounts missing from the approved AZ group as a tracking gap; do not remove them.</w:t>
            </w:r>
          </w:p>
        </w:tc>
      </w:tr>
      <w:tr>
        <w:tc>
          <w:tcPr>
            <w:tcW w:type="dxa" w:w="3408"/>
            <w:vAlign w:val="center"/>
          </w:tcPr>
          <w:p>
            <w:r/>
            <w:r>
              <w:rPr>
                <w:b w:val="0"/>
              </w:rPr>
              <w:t>6</w:t>
            </w:r>
          </w:p>
        </w:tc>
        <w:tc>
          <w:tcPr>
            <w:tcW w:type="dxa" w:w="3408"/>
            <w:vAlign w:val="center"/>
          </w:tcPr>
          <w:p>
            <w:r/>
            <w:r>
              <w:rPr>
                <w:b w:val="0"/>
              </w:rPr>
              <w:t>Approved exception</w:t>
            </w:r>
          </w:p>
        </w:tc>
        <w:tc>
          <w:tcPr>
            <w:tcW w:type="dxa" w:w="3408"/>
            <w:vAlign w:val="center"/>
          </w:tcPr>
          <w:p>
            <w:r/>
            <w:r>
              <w:rPr>
                <w:b w:val="0"/>
              </w:rPr>
              <w:t>Exclude users on the approved exception list.</w:t>
            </w:r>
          </w:p>
        </w:tc>
      </w:tr>
      <w:tr>
        <w:tc>
          <w:tcPr>
            <w:tcW w:type="dxa" w:w="3408"/>
            <w:vAlign w:val="center"/>
          </w:tcPr>
          <w:p>
            <w:r/>
            <w:r>
              <w:rPr>
                <w:b w:val="0"/>
              </w:rPr>
              <w:t>7</w:t>
            </w:r>
          </w:p>
        </w:tc>
        <w:tc>
          <w:tcPr>
            <w:tcW w:type="dxa" w:w="3408"/>
            <w:vAlign w:val="center"/>
          </w:tcPr>
          <w:p>
            <w:r/>
            <w:r>
              <w:rPr>
                <w:b w:val="0"/>
              </w:rPr>
              <w:t>Identity correlation</w:t>
            </w:r>
          </w:p>
        </w:tc>
        <w:tc>
          <w:tcPr>
            <w:tcW w:type="dxa" w:w="3408"/>
            <w:vAlign w:val="center"/>
          </w:tcPr>
          <w:p>
            <w:r/>
            <w:r>
              <w:rPr>
                <w:b w:val="0"/>
              </w:rPr>
              <w:t>Send ambiguous records to MANUAL_REVIEW.</w:t>
            </w:r>
          </w:p>
        </w:tc>
      </w:tr>
      <w:tr>
        <w:tc>
          <w:tcPr>
            <w:tcW w:type="dxa" w:w="3408"/>
            <w:vAlign w:val="center"/>
          </w:tcPr>
          <w:p>
            <w:r/>
            <w:r>
              <w:rPr>
                <w:b w:val="0"/>
              </w:rPr>
              <w:t>8</w:t>
            </w:r>
          </w:p>
        </w:tc>
        <w:tc>
          <w:tcPr>
            <w:tcW w:type="dxa" w:w="3408"/>
            <w:vAlign w:val="center"/>
          </w:tcPr>
          <w:p>
            <w:r/>
            <w:r>
              <w:rPr>
                <w:b w:val="0"/>
              </w:rPr>
              <w:t>Final decision</w:t>
            </w:r>
          </w:p>
        </w:tc>
        <w:tc>
          <w:tcPr>
            <w:tcW w:type="dxa" w:w="3408"/>
            <w:vAlign w:val="center"/>
          </w:tcPr>
          <w:p>
            <w:r/>
            <w:r>
              <w:rPr>
                <w:b w:val="0"/>
              </w:rPr>
              <w:t>Only users passing all filters become REMOVE_CANDIDATE.</w:t>
            </w:r>
          </w:p>
        </w:tc>
      </w:tr>
    </w:tbl>
    <w:p/>
    <w:p>
      <w:pPr>
        <w:pStyle w:val="Heading2"/>
      </w:pPr>
      <w:r>
        <w:t>9.1 Decision examples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rPr>
              <w:t>Example</w:t>
            </w:r>
          </w:p>
        </w:tc>
        <w:tc>
          <w:tcPr>
            <w:tcW w:type="dxa" w:w="5112"/>
            <w:vAlign w:val="center"/>
            <w:shd w:fill="D9EAF7"/>
          </w:tcPr>
          <w:p>
            <w:r/>
            <w:r>
              <w:rPr>
                <w:b/>
              </w:rPr>
              <w:t>Result</w:t>
            </w:r>
          </w:p>
        </w:tc>
      </w:tr>
      <w:tr>
        <w:tc>
          <w:tcPr>
            <w:tcW w:type="dxa" w:w="5112"/>
            <w:vAlign w:val="center"/>
          </w:tcPr>
          <w:p>
            <w:r/>
            <w:r>
              <w:rPr>
                <w:b w:val="0"/>
              </w:rPr>
              <w:t>Dormant user, not E3, not service account, no exception</w:t>
            </w:r>
          </w:p>
        </w:tc>
        <w:tc>
          <w:tcPr>
            <w:tcW w:type="dxa" w:w="5112"/>
            <w:vAlign w:val="center"/>
          </w:tcPr>
          <w:p>
            <w:r/>
            <w:r>
              <w:rPr>
                <w:b w:val="0"/>
              </w:rPr>
              <w:t>REMOVE_CANDIDATE</w:t>
            </w:r>
          </w:p>
        </w:tc>
      </w:tr>
      <w:tr>
        <w:tc>
          <w:tcPr>
            <w:tcW w:type="dxa" w:w="5112"/>
            <w:vAlign w:val="center"/>
          </w:tcPr>
          <w:p>
            <w:r/>
            <w:r>
              <w:rPr>
                <w:b w:val="0"/>
              </w:rPr>
              <w:t>Dormant E3 user</w:t>
            </w:r>
          </w:p>
        </w:tc>
        <w:tc>
          <w:tcPr>
            <w:tcW w:type="dxa" w:w="5112"/>
            <w:vAlign w:val="center"/>
          </w:tcPr>
          <w:p>
            <w:r/>
            <w:r>
              <w:rPr>
                <w:b w:val="0"/>
              </w:rPr>
              <w:t>E3_MEMBER</w:t>
            </w:r>
          </w:p>
        </w:tc>
      </w:tr>
      <w:tr>
        <w:tc>
          <w:tcPr>
            <w:tcW w:type="dxa" w:w="5112"/>
            <w:vAlign w:val="center"/>
          </w:tcPr>
          <w:p>
            <w:r/>
            <w:r>
              <w:rPr>
                <w:b w:val="0"/>
              </w:rPr>
              <w:t>Dormant approved service account</w:t>
            </w:r>
          </w:p>
        </w:tc>
        <w:tc>
          <w:tcPr>
            <w:tcW w:type="dxa" w:w="5112"/>
            <w:vAlign w:val="center"/>
          </w:tcPr>
          <w:p>
            <w:r/>
            <w:r>
              <w:rPr>
                <w:b w:val="0"/>
              </w:rPr>
              <w:t>SERVICE_ACCOUNT</w:t>
            </w:r>
          </w:p>
        </w:tc>
      </w:tr>
      <w:tr>
        <w:tc>
          <w:tcPr>
            <w:tcW w:type="dxa" w:w="5112"/>
            <w:vAlign w:val="center"/>
          </w:tcPr>
          <w:p>
            <w:r/>
            <w:r>
              <w:rPr>
                <w:b w:val="0"/>
              </w:rPr>
              <w:t>Service account not found in AZ service-account group</w:t>
            </w:r>
          </w:p>
        </w:tc>
        <w:tc>
          <w:tcPr>
            <w:tcW w:type="dxa" w:w="5112"/>
            <w:vAlign w:val="center"/>
          </w:tcPr>
          <w:p>
            <w:r/>
            <w:r>
              <w:rPr>
                <w:b w:val="0"/>
              </w:rPr>
              <w:t>SERVICE_ACCOUNT_TRACKING_GAP</w:t>
            </w:r>
          </w:p>
        </w:tc>
      </w:tr>
      <w:tr>
        <w:tc>
          <w:tcPr>
            <w:tcW w:type="dxa" w:w="5112"/>
            <w:vAlign w:val="center"/>
          </w:tcPr>
          <w:p>
            <w:r/>
            <w:r>
              <w:rPr>
                <w:b w:val="0"/>
              </w:rPr>
              <w:t>Dormant approved exception</w:t>
            </w:r>
          </w:p>
        </w:tc>
        <w:tc>
          <w:tcPr>
            <w:tcW w:type="dxa" w:w="5112"/>
            <w:vAlign w:val="center"/>
          </w:tcPr>
          <w:p>
            <w:r/>
            <w:r>
              <w:rPr>
                <w:b w:val="0"/>
              </w:rPr>
              <w:t>APPROVED_EXCEPTION</w:t>
            </w:r>
          </w:p>
        </w:tc>
      </w:tr>
      <w:tr>
        <w:tc>
          <w:tcPr>
            <w:tcW w:type="dxa" w:w="5112"/>
            <w:vAlign w:val="center"/>
          </w:tcPr>
          <w:p>
            <w:r/>
            <w:r>
              <w:rPr>
                <w:b w:val="0"/>
              </w:rPr>
              <w:t>Unable to correlate identity across required sources</w:t>
            </w:r>
          </w:p>
        </w:tc>
        <w:tc>
          <w:tcPr>
            <w:tcW w:type="dxa" w:w="5112"/>
            <w:vAlign w:val="center"/>
          </w:tcPr>
          <w:p>
            <w:r/>
            <w:r>
              <w:rPr>
                <w:b w:val="0"/>
              </w:rPr>
              <w:t>MANUAL_REVIEW</w:t>
            </w:r>
          </w:p>
        </w:tc>
      </w:tr>
    </w:tbl>
    <w:p/>
    <w:p>
      <w:pPr>
        <w:pStyle w:val="Heading1"/>
      </w:pPr>
      <w:r>
        <w:t>10. Configuration</w:t>
      </w:r>
    </w:p>
    <w:p>
      <w:r>
        <w:t>Configuration should be separated from the Shell logic so that thresholds, group IDs and operational settings can be changed without editing the core decision logic.</w:t>
      </w:r>
    </w:p>
    <w:p>
      <w:r>
        <w:rPr>
          <w:rFonts w:ascii="Consolas" w:hAnsi="Consolas"/>
          <w:sz w:val="17"/>
        </w:rPr>
        <w:t>config/settings.env</w:t>
        <w:br/>
        <w:br/>
        <w:t>DORMANCY_DAYS=30</w:t>
        <w:br/>
        <w:t>E3_GROUP_ID=&lt;approved-group-id&gt;</w:t>
        <w:br/>
        <w:t>SERVICE_ACCOUNT_GROUP_ID=&lt;approved-group-id&gt;</w:t>
        <w:br/>
        <w:t>SAML_GROUP_ID=&lt;approved-group-id&gt;</w:t>
        <w:br/>
        <w:t>REMEDIATION_ENABLED=false</w:t>
        <w:br/>
      </w:r>
    </w:p>
    <w:p>
      <w:r>
        <w:t>For approved exceptions, a simple CSV is sufficient if no central source already exists:</w:t>
      </w:r>
    </w:p>
    <w:p>
      <w:r>
        <w:rPr>
          <w:rFonts w:ascii="Consolas" w:hAnsi="Consolas"/>
          <w:sz w:val="17"/>
        </w:rPr>
        <w:t>config/exceptions.csv</w:t>
        <w:br/>
        <w:br/>
        <w:t>github_login,reason,owner,expiry_date</w:t>
        <w:br/>
        <w:t>gfarr_humana,Approved exception,Platform Team,2026-12-31</w:t>
        <w:br/>
        <w:t>AQuezada3_humana,Approved exception,Platform Team,2026-12-31</w:t>
        <w:br/>
      </w:r>
    </w:p>
    <w:p>
      <w:r>
        <w:t>Exception records should have an owner and expiry/review date. Usernames should not be hard-coded into the Shell script.</w:t>
      </w:r>
    </w:p>
    <w:p>
      <w:pPr>
        <w:pStyle w:val="Heading1"/>
      </w:pPr>
      <w:r>
        <w:t>11. Repository Structure</w:t>
      </w:r>
    </w:p>
    <w:p>
      <w:r>
        <w:rPr>
          <w:rFonts w:ascii="Consolas" w:hAnsi="Consolas"/>
          <w:sz w:val="17"/>
        </w:rPr>
        <w:t>emu-dormant-user-cleanup/</w:t>
        <w:br/>
        <w:t>├── .github/</w:t>
        <w:br/>
        <w:t>│   └── workflows/</w:t>
        <w:br/>
        <w:t>│       └── emu-dormant-user-cleanup.yml</w:t>
        <w:br/>
        <w:t>├── scripts/</w:t>
        <w:br/>
        <w:t>│   └── emu-dormant-user-cleanup.sh</w:t>
        <w:br/>
        <w:t>├── config/</w:t>
        <w:br/>
        <w:t>│   ├── settings.env</w:t>
        <w:br/>
        <w:t>│   └── exceptions.csv</w:t>
        <w:br/>
        <w:t>├── tests/</w:t>
        <w:br/>
        <w:t>│   └── test-data/</w:t>
        <w:br/>
        <w:t>├── output/</w:t>
        <w:br/>
        <w:t>├── .gitignore</w:t>
        <w:br/>
        <w:t>└── README.md</w:t>
        <w:br/>
      </w:r>
    </w:p>
    <w:p>
      <w:r>
        <w:t>No Python runtime, Python package installation, requirements.txt or separate application framework is required for this design.</w:t>
      </w:r>
    </w:p>
    <w:p>
      <w:pPr>
        <w:pStyle w:val="Heading1"/>
      </w:pPr>
      <w:r>
        <w:t>12. Reports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rPr>
              <w:t>Report</w:t>
            </w:r>
          </w:p>
        </w:tc>
        <w:tc>
          <w:tcPr>
            <w:tcW w:type="dxa" w:w="5112"/>
            <w:vAlign w:val="center"/>
            <w:shd w:fill="D9EAF7"/>
          </w:tcPr>
          <w:p>
            <w:r/>
            <w:r>
              <w:rPr>
                <w:b/>
              </w:rPr>
              <w:t>Purpose</w:t>
            </w:r>
          </w:p>
        </w:tc>
      </w:tr>
      <w:tr>
        <w:tc>
          <w:tcPr>
            <w:tcW w:type="dxa" w:w="5112"/>
            <w:vAlign w:val="center"/>
          </w:tcPr>
          <w:p>
            <w:r/>
            <w:r>
              <w:rPr>
                <w:b w:val="0"/>
              </w:rPr>
              <w:t>all-users-evaluation.csv</w:t>
            </w:r>
          </w:p>
        </w:tc>
        <w:tc>
          <w:tcPr>
            <w:tcW w:type="dxa" w:w="5112"/>
            <w:vAlign w:val="center"/>
          </w:tcPr>
          <w:p>
            <w:r/>
            <w:r>
              <w:rPr>
                <w:b w:val="0"/>
              </w:rPr>
              <w:t>All evaluated users, filter results and decision reason.</w:t>
            </w:r>
          </w:p>
        </w:tc>
      </w:tr>
      <w:tr>
        <w:tc>
          <w:tcPr>
            <w:tcW w:type="dxa" w:w="5112"/>
            <w:vAlign w:val="center"/>
          </w:tcPr>
          <w:p>
            <w:r/>
            <w:r>
              <w:rPr>
                <w:b w:val="0"/>
              </w:rPr>
              <w:t>final-cleanup-candidates.csv</w:t>
            </w:r>
          </w:p>
        </w:tc>
        <w:tc>
          <w:tcPr>
            <w:tcW w:type="dxa" w:w="5112"/>
            <w:vAlign w:val="center"/>
          </w:tcPr>
          <w:p>
            <w:r/>
            <w:r>
              <w:rPr>
                <w:b w:val="0"/>
              </w:rPr>
              <w:t>Only users ready for second-person review.</w:t>
            </w:r>
          </w:p>
        </w:tc>
      </w:tr>
      <w:tr>
        <w:tc>
          <w:tcPr>
            <w:tcW w:type="dxa" w:w="5112"/>
            <w:vAlign w:val="center"/>
          </w:tcPr>
          <w:p>
            <w:r/>
            <w:r>
              <w:rPr>
                <w:b w:val="0"/>
              </w:rPr>
              <w:t>service-account-gaps.csv</w:t>
            </w:r>
          </w:p>
        </w:tc>
        <w:tc>
          <w:tcPr>
            <w:tcW w:type="dxa" w:w="5112"/>
            <w:vAlign w:val="center"/>
          </w:tcPr>
          <w:p>
            <w:r/>
            <w:r>
              <w:rPr>
                <w:b w:val="0"/>
              </w:rPr>
              <w:t>Service accounts not present in the approved AZ group.</w:t>
            </w:r>
          </w:p>
        </w:tc>
      </w:tr>
      <w:tr>
        <w:tc>
          <w:tcPr>
            <w:tcW w:type="dxa" w:w="5112"/>
            <w:vAlign w:val="center"/>
          </w:tcPr>
          <w:p>
            <w:r/>
            <w:r>
              <w:rPr>
                <w:b w:val="0"/>
              </w:rPr>
              <w:t>exceptions-used.csv</w:t>
            </w:r>
          </w:p>
        </w:tc>
        <w:tc>
          <w:tcPr>
            <w:tcW w:type="dxa" w:w="5112"/>
            <w:vAlign w:val="center"/>
          </w:tcPr>
          <w:p>
            <w:r/>
            <w:r>
              <w:rPr>
                <w:b w:val="0"/>
              </w:rPr>
              <w:t>Users excluded due to approved exceptions.</w:t>
            </w:r>
          </w:p>
        </w:tc>
      </w:tr>
      <w:tr>
        <w:tc>
          <w:tcPr>
            <w:tcW w:type="dxa" w:w="5112"/>
            <w:vAlign w:val="center"/>
          </w:tcPr>
          <w:p>
            <w:r/>
            <w:r>
              <w:rPr>
                <w:b w:val="0"/>
              </w:rPr>
              <w:t>run-summary.json</w:t>
            </w:r>
          </w:p>
        </w:tc>
        <w:tc>
          <w:tcPr>
            <w:tcW w:type="dxa" w:w="5112"/>
            <w:vAlign w:val="center"/>
          </w:tcPr>
          <w:p>
            <w:r/>
            <w:r>
              <w:rPr>
                <w:b w:val="0"/>
              </w:rPr>
              <w:t>Run ID, timestamps, counts, source status and errors.</w:t>
            </w:r>
          </w:p>
        </w:tc>
      </w:tr>
    </w:tbl>
    <w:p/>
    <w:p>
      <w:r>
        <w:t>Recommended columns for final-cleanup-candidates.csv:</w:t>
      </w:r>
    </w:p>
    <w:p>
      <w:r>
        <w:t>github_login, github_user_id, email/upn, github_status, last_activity, dormant_days, e3_member, service_account, az_service_account_member, approved_exception, exception_reason, saml_group_member, decision, decision_reason, run_id, run_timestamp</w:t>
      </w:r>
    </w:p>
    <w:p>
      <w:pPr>
        <w:pStyle w:val="Heading1"/>
      </w:pPr>
      <w:r>
        <w:t>13. Human Review and Operational Process</w:t>
      </w:r>
    </w:p>
    <w:p>
      <w:r>
        <w:t>The automation should not remove the second-person review that is part of the current control. The workflow should produce a clearly identified final candidate file and notify the designated reviewers.</w:t>
      </w:r>
    </w:p>
    <w:p>
      <w:pPr>
        <w:pStyle w:val="ListNumber"/>
      </w:pPr>
      <w:r>
        <w:t>GitHub Actions generates the report.</w:t>
      </w:r>
    </w:p>
    <w:p>
      <w:pPr>
        <w:pStyle w:val="ListNumber"/>
      </w:pPr>
      <w:r>
        <w:t>Reviewer opens the final candidate list.</w:t>
      </w:r>
    </w:p>
    <w:p>
      <w:pPr>
        <w:pStyle w:val="ListNumber"/>
      </w:pPr>
      <w:r>
        <w:t>Second person validates the list and any exceptions.</w:t>
      </w:r>
    </w:p>
    <w:p>
      <w:pPr>
        <w:pStyle w:val="ListNumber"/>
      </w:pPr>
      <w:r>
        <w:t>Approved users are submitted through the existing RFA/IDK process.</w:t>
      </w:r>
    </w:p>
    <w:p>
      <w:pPr>
        <w:pStyle w:val="ListNumber"/>
      </w:pPr>
      <w:r>
        <w:t>Ticket/reference information is recorded against the run.</w:t>
      </w:r>
    </w:p>
    <w:p>
      <w:r>
        <w:t>The first implementation should stop at the review/RFA boundary. Direct identity deprovisioning should be considered only as a separate future change after the report-generation process has been proven reliable.</w:t>
      </w:r>
    </w:p>
    <w:p>
      <w:pPr>
        <w:pStyle w:val="Heading1"/>
      </w:pPr>
      <w:r>
        <w:t>14. Security and Operational Controls</w:t>
      </w:r>
    </w:p>
    <w:p>
      <w:pPr>
        <w:pStyle w:val="ListBullet"/>
      </w:pPr>
      <w:r>
        <w:t>Use the minimum GitHub API permissions required for data collection.</w:t>
      </w:r>
    </w:p>
    <w:p>
      <w:pPr>
        <w:pStyle w:val="ListBullet"/>
      </w:pPr>
      <w:r>
        <w:t>Use GitHub Actions secrets or approved federated identity; never store credentials in the repository.</w:t>
      </w:r>
    </w:p>
    <w:p>
      <w:pPr>
        <w:pStyle w:val="ListBullet"/>
      </w:pPr>
      <w:r>
        <w:t>Prefer OIDC/workload identity for Azure access where supported.</w:t>
      </w:r>
    </w:p>
    <w:p>
      <w:pPr>
        <w:pStyle w:val="ListBullet"/>
      </w:pPr>
      <w:r>
        <w:t>Keep remediation disabled by configuration in the initial release.</w:t>
      </w:r>
    </w:p>
    <w:p>
      <w:pPr>
        <w:pStyle w:val="ListBullet"/>
      </w:pPr>
      <w:r>
        <w:t>Do not expose access tokens or unnecessary personal data in artifacts or logs.</w:t>
      </w:r>
    </w:p>
    <w:p>
      <w:pPr>
        <w:pStyle w:val="ListBullet"/>
      </w:pPr>
      <w:r>
        <w:t>Fail closed when required source data is unavailable.</w:t>
      </w:r>
    </w:p>
    <w:p>
      <w:pPr>
        <w:pStyle w:val="ListBullet"/>
      </w:pPr>
      <w:r>
        <w:t>Implement API pagination, retries and rate-limit handling.</w:t>
      </w:r>
    </w:p>
    <w:p>
      <w:pPr>
        <w:pStyle w:val="ListBullet"/>
      </w:pPr>
      <w:r>
        <w:t>Use deterministic decisions and record the reason for every result.</w:t>
      </w:r>
    </w:p>
    <w:p>
      <w:pPr>
        <w:pStyle w:val="ListBullet"/>
      </w:pPr>
      <w:r>
        <w:t>Prevent duplicate operational actions when the same workflow is rerun.</w:t>
      </w:r>
    </w:p>
    <w:p>
      <w:pPr>
        <w:pStyle w:val="ListBullet"/>
      </w:pPr>
      <w:r>
        <w:t>Retain reports according to the organization's audit/retention requirements.</w:t>
      </w:r>
    </w:p>
    <w:p>
      <w:pPr>
        <w:pStyle w:val="Heading1"/>
      </w:pPr>
      <w:r>
        <w:t>15. Failure Handling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rPr>
              <w:t>Failure</w:t>
            </w:r>
          </w:p>
        </w:tc>
        <w:tc>
          <w:tcPr>
            <w:tcW w:type="dxa" w:w="5112"/>
            <w:vAlign w:val="center"/>
            <w:shd w:fill="D9EAF7"/>
          </w:tcPr>
          <w:p>
            <w:r/>
            <w:r>
              <w:rPr>
                <w:b/>
              </w:rPr>
              <w:t>Expected Behavior</w:t>
            </w:r>
          </w:p>
        </w:tc>
      </w:tr>
      <w:tr>
        <w:tc>
          <w:tcPr>
            <w:tcW w:type="dxa" w:w="5112"/>
            <w:vAlign w:val="center"/>
          </w:tcPr>
          <w:p>
            <w:r/>
            <w:r>
              <w:rPr>
                <w:b w:val="0"/>
              </w:rPr>
              <w:t>GitHub API failure</w:t>
            </w:r>
          </w:p>
        </w:tc>
        <w:tc>
          <w:tcPr>
            <w:tcW w:type="dxa" w:w="5112"/>
            <w:vAlign w:val="center"/>
          </w:tcPr>
          <w:p>
            <w:r/>
            <w:r>
              <w:rPr>
                <w:b w:val="0"/>
              </w:rPr>
              <w:t>Stop evaluation and mark the run failed; do not produce a valid cleanup list.</w:t>
            </w:r>
          </w:p>
        </w:tc>
      </w:tr>
      <w:tr>
        <w:tc>
          <w:tcPr>
            <w:tcW w:type="dxa" w:w="5112"/>
            <w:vAlign w:val="center"/>
          </w:tcPr>
          <w:p>
            <w:r/>
            <w:r>
              <w:rPr>
                <w:b w:val="0"/>
              </w:rPr>
              <w:t>Identity/group API failure</w:t>
            </w:r>
          </w:p>
        </w:tc>
        <w:tc>
          <w:tcPr>
            <w:tcW w:type="dxa" w:w="5112"/>
            <w:vAlign w:val="center"/>
          </w:tcPr>
          <w:p>
            <w:r/>
            <w:r>
              <w:rPr>
                <w:b w:val="0"/>
              </w:rPr>
              <w:t>Do not apply missing filters using stale/empty data; require manual review.</w:t>
            </w:r>
          </w:p>
        </w:tc>
      </w:tr>
      <w:tr>
        <w:tc>
          <w:tcPr>
            <w:tcW w:type="dxa" w:w="5112"/>
            <w:vAlign w:val="center"/>
          </w:tcPr>
          <w:p>
            <w:r/>
            <w:r>
              <w:rPr>
                <w:b w:val="0"/>
              </w:rPr>
              <w:t>API rate limit</w:t>
            </w:r>
          </w:p>
        </w:tc>
        <w:tc>
          <w:tcPr>
            <w:tcW w:type="dxa" w:w="5112"/>
            <w:vAlign w:val="center"/>
          </w:tcPr>
          <w:p>
            <w:r/>
            <w:r>
              <w:rPr>
                <w:b w:val="0"/>
              </w:rPr>
              <w:t>Retry with backoff and record the condition.</w:t>
            </w:r>
          </w:p>
        </w:tc>
      </w:tr>
      <w:tr>
        <w:tc>
          <w:tcPr>
            <w:tcW w:type="dxa" w:w="5112"/>
            <w:vAlign w:val="center"/>
          </w:tcPr>
          <w:p>
            <w:r/>
            <w:r>
              <w:rPr>
                <w:b w:val="0"/>
              </w:rPr>
              <w:t>Identity correlation failure</w:t>
            </w:r>
          </w:p>
        </w:tc>
        <w:tc>
          <w:tcPr>
            <w:tcW w:type="dxa" w:w="5112"/>
            <w:vAlign w:val="center"/>
          </w:tcPr>
          <w:p>
            <w:r/>
            <w:r>
              <w:rPr>
                <w:b w:val="0"/>
              </w:rPr>
              <w:t>Classify the user as MANUAL_REVIEW.</w:t>
            </w:r>
          </w:p>
        </w:tc>
      </w:tr>
      <w:tr>
        <w:tc>
          <w:tcPr>
            <w:tcW w:type="dxa" w:w="5112"/>
            <w:vAlign w:val="center"/>
          </w:tcPr>
          <w:p>
            <w:r/>
            <w:r>
              <w:rPr>
                <w:b w:val="0"/>
              </w:rPr>
              <w:t>Unexpected increase in candidates</w:t>
            </w:r>
          </w:p>
        </w:tc>
        <w:tc>
          <w:tcPr>
            <w:tcW w:type="dxa" w:w="5112"/>
            <w:vAlign w:val="center"/>
          </w:tcPr>
          <w:p>
            <w:r/>
            <w:r>
              <w:rPr>
                <w:b w:val="0"/>
              </w:rPr>
              <w:t>Flag the run for manual investigation.</w:t>
            </w:r>
          </w:p>
        </w:tc>
      </w:tr>
      <w:tr>
        <w:tc>
          <w:tcPr>
            <w:tcW w:type="dxa" w:w="5112"/>
            <w:vAlign w:val="center"/>
          </w:tcPr>
          <w:p>
            <w:r/>
            <w:r>
              <w:rPr>
                <w:b w:val="0"/>
              </w:rPr>
              <w:t>Zero users returned</w:t>
            </w:r>
          </w:p>
        </w:tc>
        <w:tc>
          <w:tcPr>
            <w:tcW w:type="dxa" w:w="5112"/>
            <w:vAlign w:val="center"/>
          </w:tcPr>
          <w:p>
            <w:r/>
            <w:r>
              <w:rPr>
                <w:b w:val="0"/>
              </w:rPr>
              <w:t>Do not assume there are no dormant users until every required collection step succeeds.</w:t>
            </w:r>
          </w:p>
        </w:tc>
      </w:tr>
    </w:tbl>
    <w:p/>
    <w:p>
      <w:pPr>
        <w:pStyle w:val="Heading1"/>
      </w:pPr>
      <w:r>
        <w:t>16. Implementation Approach</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rPr>
              <w:t>Phase</w:t>
            </w:r>
          </w:p>
        </w:tc>
        <w:tc>
          <w:tcPr>
            <w:tcW w:type="dxa" w:w="5112"/>
            <w:vAlign w:val="center"/>
            <w:shd w:fill="D9EAF7"/>
          </w:tcPr>
          <w:p>
            <w:r/>
            <w:r>
              <w:rPr>
                <w:b/>
              </w:rPr>
              <w:t>Scope</w:t>
            </w:r>
          </w:p>
        </w:tc>
      </w:tr>
      <w:tr>
        <w:tc>
          <w:tcPr>
            <w:tcW w:type="dxa" w:w="5112"/>
            <w:vAlign w:val="center"/>
          </w:tcPr>
          <w:p>
            <w:r/>
            <w:r>
              <w:rPr>
                <w:b w:val="0"/>
              </w:rPr>
              <w:t>Phase 1 – Build</w:t>
            </w:r>
          </w:p>
        </w:tc>
        <w:tc>
          <w:tcPr>
            <w:tcW w:type="dxa" w:w="5112"/>
            <w:vAlign w:val="center"/>
          </w:tcPr>
          <w:p>
            <w:r/>
            <w:r>
              <w:rPr>
                <w:b w:val="0"/>
              </w:rPr>
              <w:t>Create repository, workflow, Shell script and GitHub API collection.</w:t>
            </w:r>
          </w:p>
        </w:tc>
      </w:tr>
      <w:tr>
        <w:tc>
          <w:tcPr>
            <w:tcW w:type="dxa" w:w="5112"/>
            <w:vAlign w:val="center"/>
          </w:tcPr>
          <w:p>
            <w:r/>
            <w:r>
              <w:rPr>
                <w:b w:val="0"/>
              </w:rPr>
              <w:t>Phase 2 – Enrichment</w:t>
            </w:r>
          </w:p>
        </w:tc>
        <w:tc>
          <w:tcPr>
            <w:tcW w:type="dxa" w:w="5112"/>
            <w:vAlign w:val="center"/>
          </w:tcPr>
          <w:p>
            <w:r/>
            <w:r>
              <w:rPr>
                <w:b w:val="0"/>
              </w:rPr>
              <w:t>Add E3, service-account, SAML/SSO and exception data sources.</w:t>
            </w:r>
          </w:p>
        </w:tc>
      </w:tr>
      <w:tr>
        <w:tc>
          <w:tcPr>
            <w:tcW w:type="dxa" w:w="5112"/>
            <w:vAlign w:val="center"/>
          </w:tcPr>
          <w:p>
            <w:r/>
            <w:r>
              <w:rPr>
                <w:b w:val="0"/>
              </w:rPr>
              <w:t>Phase 3 – Filtering</w:t>
            </w:r>
          </w:p>
        </w:tc>
        <w:tc>
          <w:tcPr>
            <w:tcW w:type="dxa" w:w="5112"/>
            <w:vAlign w:val="center"/>
          </w:tcPr>
          <w:p>
            <w:r/>
            <w:r>
              <w:rPr>
                <w:b w:val="0"/>
              </w:rPr>
              <w:t>Implement the complete decision engine and report generation.</w:t>
            </w:r>
          </w:p>
        </w:tc>
      </w:tr>
      <w:tr>
        <w:tc>
          <w:tcPr>
            <w:tcW w:type="dxa" w:w="5112"/>
            <w:vAlign w:val="center"/>
          </w:tcPr>
          <w:p>
            <w:r/>
            <w:r>
              <w:rPr>
                <w:b w:val="0"/>
              </w:rPr>
              <w:t>Phase 4 – Validation</w:t>
            </w:r>
          </w:p>
        </w:tc>
        <w:tc>
          <w:tcPr>
            <w:tcW w:type="dxa" w:w="5112"/>
            <w:vAlign w:val="center"/>
          </w:tcPr>
          <w:p>
            <w:r/>
            <w:r>
              <w:rPr>
                <w:b w:val="0"/>
              </w:rPr>
              <w:t>Run the automation alongside the manual GitHub report and reconcile differences.</w:t>
            </w:r>
          </w:p>
        </w:tc>
      </w:tr>
      <w:tr>
        <w:tc>
          <w:tcPr>
            <w:tcW w:type="dxa" w:w="5112"/>
            <w:vAlign w:val="center"/>
          </w:tcPr>
          <w:p>
            <w:r/>
            <w:r>
              <w:rPr>
                <w:b w:val="0"/>
              </w:rPr>
              <w:t>Phase 5 – Operationalize</w:t>
            </w:r>
          </w:p>
        </w:tc>
        <w:tc>
          <w:tcPr>
            <w:tcW w:type="dxa" w:w="5112"/>
            <w:vAlign w:val="center"/>
          </w:tcPr>
          <w:p>
            <w:r/>
            <w:r>
              <w:rPr>
                <w:b w:val="0"/>
              </w:rPr>
              <w:t>Schedule the workflow, publish artifacts and establish the review/notification process.</w:t>
            </w:r>
          </w:p>
        </w:tc>
      </w:tr>
      <w:tr>
        <w:tc>
          <w:tcPr>
            <w:tcW w:type="dxa" w:w="5112"/>
            <w:vAlign w:val="center"/>
          </w:tcPr>
          <w:p>
            <w:r/>
            <w:r>
              <w:rPr>
                <w:b w:val="0"/>
              </w:rPr>
              <w:t>Phase 6 – Future enhancement</w:t>
            </w:r>
          </w:p>
        </w:tc>
        <w:tc>
          <w:tcPr>
            <w:tcW w:type="dxa" w:w="5112"/>
            <w:vAlign w:val="center"/>
          </w:tcPr>
          <w:p>
            <w:r/>
            <w:r>
              <w:rPr>
                <w:b w:val="0"/>
              </w:rPr>
              <w:t>Evaluate RFA automation and controlled remediation separately.</w:t>
            </w:r>
          </w:p>
        </w:tc>
      </w:tr>
    </w:tbl>
    <w:p/>
    <w:p>
      <w:pPr>
        <w:pStyle w:val="Heading1"/>
      </w:pPr>
      <w:r>
        <w:t>17. Expected Benefits</w:t>
      </w:r>
    </w:p>
    <w:p>
      <w:pPr>
        <w:pStyle w:val="ListBullet"/>
      </w:pPr>
      <w:r>
        <w:t>Eliminates repeated manual generation and manipulation of the dormant-user report.</w:t>
      </w:r>
    </w:p>
    <w:p>
      <w:pPr>
        <w:pStyle w:val="ListBullet"/>
      </w:pPr>
      <w:r>
        <w:t>Provides a consistent and repeatable filtering process.</w:t>
      </w:r>
    </w:p>
    <w:p>
      <w:pPr>
        <w:pStyle w:val="ListBullet"/>
      </w:pPr>
      <w:r>
        <w:t>Reduces the chance of accidentally removing an E3 user, service account or approved exception.</w:t>
      </w:r>
    </w:p>
    <w:p>
      <w:pPr>
        <w:pStyle w:val="ListBullet"/>
      </w:pPr>
      <w:r>
        <w:t>Produces an auditable record of how each user was evaluated.</w:t>
      </w:r>
    </w:p>
    <w:p>
      <w:pPr>
        <w:pStyle w:val="ListBullet"/>
      </w:pPr>
      <w:r>
        <w:t>Allows the process to run weekly or daily without administrator intervention.</w:t>
      </w:r>
    </w:p>
    <w:p>
      <w:pPr>
        <w:pStyle w:val="ListBullet"/>
      </w:pPr>
      <w:r>
        <w:t>Provides a clean foundation for future RFA/ticket automation.</w:t>
      </w:r>
    </w:p>
    <w:p>
      <w:pPr>
        <w:pStyle w:val="ListBullet"/>
      </w:pPr>
      <w:r>
        <w:t>Keeps destructive remediation separated from report generation until the logic is validated.</w:t>
      </w:r>
    </w:p>
    <w:p>
      <w:pPr>
        <w:pStyle w:val="Heading1"/>
      </w:pPr>
      <w:r>
        <w:t>18. Recommendation</w:t>
      </w:r>
    </w:p>
    <w:p>
      <w:r>
        <w:t>Use GitHub Actions with a single Shell script as the initial implementation. This is sufficient for the current requirement and avoids introducing Python and additional runtime dependencies.</w:t>
      </w:r>
    </w:p>
    <w:p>
      <w:r>
        <w:t>The preferred production structure is one workflow YAML file plus one Shell script. The workflow handles scheduling, permissions, environment setup and artifact publishing. The Shell script handles API calls, filtering, business rules and report generation.</w:t>
      </w:r>
    </w:p>
    <w:p>
      <w:r>
        <w:t>The first production milestone should be a read-only automated report. Once the results consistently match the expected manual process and have passed team review, operational ticket creation can be automated. User deprovisioning should remain a separate approved phase.</w:t>
      </w:r>
    </w:p>
    <w:p>
      <w:pPr>
        <w:pStyle w:val="Heading1"/>
      </w:pPr>
      <w:r>
        <w:t>19. Technical References</w:t>
      </w:r>
    </w:p>
    <w:p>
      <w:r>
        <w:rPr>
          <w:b/>
        </w:rPr>
        <w:t xml:space="preserve">GitHub – Managing dormant users: </w:t>
      </w:r>
      <w:r>
        <w:t>https://docs.github.com/en/enterprise-cloud@latest/admin/managing-accounts-and-repositories/managing-users-in-your-enterprise/managing-dormant-users</w:t>
      </w:r>
    </w:p>
    <w:p>
      <w:r>
        <w:rPr>
          <w:b/>
        </w:rPr>
        <w:t xml:space="preserve">GitHub – Organization members REST API: </w:t>
      </w:r>
      <w:r>
        <w:t>https://docs.github.com/en/enterprise-cloud@latest/rest/orgs/members</w:t>
      </w:r>
    </w:p>
    <w:p>
      <w:r>
        <w:rPr>
          <w:b/>
        </w:rPr>
        <w:t xml:space="preserve">GitHub – Workflow syntax: </w:t>
      </w:r>
      <w:r>
        <w:t>https://docs.github.com/en/actions/reference/workflows-and-actions/workflow-syntax</w:t>
      </w:r>
    </w:p>
    <w:p>
      <w:r>
        <w:rPr>
          <w:b/>
        </w:rPr>
        <w:t xml:space="preserve">GitHub – Events that trigger workflows: </w:t>
      </w:r>
      <w:r>
        <w:t>https://docs.github.com/en/actions/reference/workflows-and-actions/events-that-trigger-workflows</w:t>
      </w:r>
    </w:p>
    <w:p>
      <w:pPr>
        <w:pStyle w:val="Heading1"/>
      </w:pPr>
      <w:r>
        <w:t>20. Proposed Jira Stories</w:t>
      </w:r>
    </w:p>
    <w:p>
      <w:r>
        <w:t>The following stories are proposed to deliver the automation as a small number of logical development increments. The stories intentionally group related implementation work rather than creating a separate story for every filter or configuration item.</w:t>
      </w:r>
    </w:p>
    <w:p>
      <w:pPr>
        <w:pStyle w:val="Heading2"/>
      </w:pPr>
      <w:r>
        <w:t>Story 1 – EMU | Build GitHub Actions framework and GitHub data collector</w:t>
      </w:r>
    </w:p>
    <w:p>
      <w:r>
        <w:rPr>
          <w:b/>
        </w:rPr>
        <w:t xml:space="preserve">User Story: </w:t>
      </w:r>
      <w:r>
        <w:t>As the EMU platform team, we want a scheduled GitHub Actions workflow that collects the required GitHub user and activity data so that the current manual Dormant Users report preparation can be automated.</w:t>
      </w:r>
    </w:p>
    <w:p>
      <w:r>
        <w:rPr>
          <w:b/>
        </w:rPr>
        <w:t>Development Scope</w:t>
      </w:r>
    </w:p>
    <w:p>
      <w:pPr>
        <w:pStyle w:val="ListBullet"/>
      </w:pPr>
      <w:r>
        <w:t>Create the repository structure and workflow YAML.</w:t>
      </w:r>
    </w:p>
    <w:p>
      <w:pPr>
        <w:pStyle w:val="ListBullet"/>
      </w:pPr>
      <w:r>
        <w:t>Add scheduled execution and manual workflow_dispatch execution.</w:t>
      </w:r>
    </w:p>
    <w:p>
      <w:pPr>
        <w:pStyle w:val="ListBullet"/>
      </w:pPr>
      <w:r>
        <w:t>Configure required GitHub permissions/authentication.</w:t>
      </w:r>
    </w:p>
    <w:p>
      <w:pPr>
        <w:pStyle w:val="ListBullet"/>
      </w:pPr>
      <w:r>
        <w:t>Create the Bash script and implement GitHub API data collection.</w:t>
      </w:r>
    </w:p>
    <w:p>
      <w:pPr>
        <w:pStyle w:val="ListBullet"/>
      </w:pPr>
      <w:r>
        <w:t>Handle API pagination, failures, retries and rate limits.</w:t>
      </w:r>
    </w:p>
    <w:p>
      <w:pPr>
        <w:pStyle w:val="ListBullet"/>
      </w:pPr>
      <w:r>
        <w:t>Store the raw/normalized data required by subsequent processing.</w:t>
      </w:r>
    </w:p>
    <w:p>
      <w:r>
        <w:rPr>
          <w:b/>
        </w:rPr>
        <w:t>Acceptance Criteria</w:t>
      </w:r>
    </w:p>
    <w:p>
      <w:pPr>
        <w:pStyle w:val="ListBullet"/>
      </w:pPr>
      <w:r>
        <w:t>Workflow can be started manually.</w:t>
      </w:r>
    </w:p>
    <w:p>
      <w:pPr>
        <w:pStyle w:val="ListBullet"/>
      </w:pPr>
      <w:r>
        <w:t>Workflow runs on the agreed schedule.</w:t>
      </w:r>
    </w:p>
    <w:p>
      <w:pPr>
        <w:pStyle w:val="ListBullet"/>
      </w:pPr>
      <w:r>
        <w:t>Required GitHub data is collected successfully.</w:t>
      </w:r>
    </w:p>
    <w:p>
      <w:pPr>
        <w:pStyle w:val="ListBullet"/>
      </w:pPr>
      <w:r>
        <w:t>API failures cause the workflow to fail safely.</w:t>
      </w:r>
    </w:p>
    <w:p>
      <w:pPr>
        <w:pStyle w:val="ListBullet"/>
      </w:pPr>
      <w:r>
        <w:t>No credentials are hard-coded in the repository.</w:t>
      </w:r>
    </w:p>
    <w:p>
      <w:pPr>
        <w:pStyle w:val="ListBullet"/>
      </w:pPr>
      <w:r>
        <w:t>The workflow produces data consumable by the filtering logic.</w:t>
      </w:r>
    </w:p>
    <w:p>
      <w:pPr>
        <w:pStyle w:val="Heading2"/>
      </w:pPr>
      <w:r>
        <w:t>Story 2 – EMU | Implement dormant user filtering and validation logic</w:t>
      </w:r>
    </w:p>
    <w:p>
      <w:r>
        <w:rPr>
          <w:b/>
        </w:rPr>
        <w:t xml:space="preserve">User Story: </w:t>
      </w:r>
      <w:r>
        <w:t>As the EMU platform team, we want the collected user data to be evaluated against the current cleanup rules so that a consistent final candidate list can be produced without manually manipulating the GitHub report.</w:t>
      </w:r>
    </w:p>
    <w:p>
      <w:r>
        <w:rPr>
          <w:b/>
        </w:rPr>
        <w:t>Development Scope</w:t>
      </w:r>
    </w:p>
    <w:p>
      <w:pPr>
        <w:pStyle w:val="ListBullet"/>
      </w:pPr>
      <w:r>
        <w:t>Implement the approved dormant-user criteria.</w:t>
      </w:r>
    </w:p>
    <w:p>
      <w:pPr>
        <w:pStyle w:val="ListBullet"/>
      </w:pPr>
      <w:r>
        <w:t>Collect/correlate E3 membership.</w:t>
      </w:r>
    </w:p>
    <w:p>
      <w:pPr>
        <w:pStyle w:val="ListBullet"/>
      </w:pPr>
      <w:r>
        <w:t>Collect/correlate approved service-account membership.</w:t>
      </w:r>
    </w:p>
    <w:p>
      <w:pPr>
        <w:pStyle w:val="ListBullet"/>
      </w:pPr>
      <w:r>
        <w:t>Compare service accounts against the approved AZ service-account group.</w:t>
      </w:r>
    </w:p>
    <w:p>
      <w:pPr>
        <w:pStyle w:val="ListBullet"/>
      </w:pPr>
      <w:r>
        <w:t>Apply the approved exception list.</w:t>
      </w:r>
    </w:p>
    <w:p>
      <w:pPr>
        <w:pStyle w:val="ListBullet"/>
      </w:pPr>
      <w:r>
        <w:t>Validate SSO/SAML membership where required.</w:t>
      </w:r>
    </w:p>
    <w:p>
      <w:pPr>
        <w:pStyle w:val="ListBullet"/>
      </w:pPr>
      <w:r>
        <w:t>Classify ambiguous records as MANUAL_REVIEW.</w:t>
      </w:r>
    </w:p>
    <w:p>
      <w:pPr>
        <w:pStyle w:val="ListBullet"/>
      </w:pPr>
      <w:r>
        <w:t>Record a decision and reason for every evaluated user.</w:t>
      </w:r>
    </w:p>
    <w:p>
      <w:r>
        <w:rPr>
          <w:b/>
        </w:rPr>
        <w:t>Acceptance Criteria</w:t>
      </w:r>
    </w:p>
    <w:p>
      <w:pPr>
        <w:pStyle w:val="ListBullet"/>
      </w:pPr>
      <w:r>
        <w:t>E3 users are excluded from cleanup candidates.</w:t>
      </w:r>
    </w:p>
    <w:p>
      <w:pPr>
        <w:pStyle w:val="ListBullet"/>
      </w:pPr>
      <w:r>
        <w:t>Known approved service accounts are excluded.</w:t>
      </w:r>
    </w:p>
    <w:p>
      <w:pPr>
        <w:pStyle w:val="ListBullet"/>
      </w:pPr>
      <w:r>
        <w:t>Service-account gaps are reported separately for tracking/RFA.</w:t>
      </w:r>
    </w:p>
    <w:p>
      <w:pPr>
        <w:pStyle w:val="ListBullet"/>
      </w:pPr>
      <w:r>
        <w:t>Approved exceptions are excluded.</w:t>
      </w:r>
    </w:p>
    <w:p>
      <w:pPr>
        <w:pStyle w:val="ListBullet"/>
      </w:pPr>
      <w:r>
        <w:t>Users that cannot be reliably correlated are not included as cleanup candidates.</w:t>
      </w:r>
    </w:p>
    <w:p>
      <w:pPr>
        <w:pStyle w:val="ListBullet"/>
      </w:pPr>
      <w:r>
        <w:t>Every user has a deterministic decision and reason.</w:t>
      </w:r>
    </w:p>
    <w:p>
      <w:pPr>
        <w:pStyle w:val="Heading2"/>
      </w:pPr>
      <w:r>
        <w:t>Story 3 – EMU | Generate and publish automated cleanup reports</w:t>
      </w:r>
    </w:p>
    <w:p>
      <w:r>
        <w:rPr>
          <w:b/>
        </w:rPr>
        <w:t xml:space="preserve">User Story: </w:t>
      </w:r>
      <w:r>
        <w:t>As the EMU platform team, we want the automation to generate standardized reports so that the results can be reviewed and retained without manually downloading and editing the GitHub report.</w:t>
      </w:r>
    </w:p>
    <w:p>
      <w:r>
        <w:rPr>
          <w:b/>
        </w:rPr>
        <w:t>Development Scope</w:t>
      </w:r>
    </w:p>
    <w:p>
      <w:pPr>
        <w:pStyle w:val="ListBullet"/>
      </w:pPr>
      <w:r>
        <w:t>Generate the complete evaluation report.</w:t>
      </w:r>
    </w:p>
    <w:p>
      <w:pPr>
        <w:pStyle w:val="ListBullet"/>
      </w:pPr>
      <w:r>
        <w:t>Generate the final cleanup candidate CSV.</w:t>
      </w:r>
    </w:p>
    <w:p>
      <w:pPr>
        <w:pStyle w:val="ListBullet"/>
      </w:pPr>
      <w:r>
        <w:t>Generate the service-account gap report.</w:t>
      </w:r>
    </w:p>
    <w:p>
      <w:pPr>
        <w:pStyle w:val="ListBullet"/>
      </w:pPr>
      <w:r>
        <w:t>Generate exception and run-summary information.</w:t>
      </w:r>
    </w:p>
    <w:p>
      <w:pPr>
        <w:pStyle w:val="ListBullet"/>
      </w:pPr>
      <w:r>
        <w:t>Upload reports as GitHub Actions artifacts.</w:t>
      </w:r>
    </w:p>
    <w:p>
      <w:pPr>
        <w:pStyle w:val="ListBullet"/>
      </w:pPr>
      <w:r>
        <w:t>Include run ID and timestamp information for traceability.</w:t>
      </w:r>
    </w:p>
    <w:p>
      <w:r>
        <w:rPr>
          <w:b/>
        </w:rPr>
        <w:t>Acceptance Criteria</w:t>
      </w:r>
    </w:p>
    <w:p>
      <w:pPr>
        <w:pStyle w:val="ListBullet"/>
      </w:pPr>
      <w:r>
        <w:t>final-cleanup-candidates.csv contains only users that passed all required filters.</w:t>
      </w:r>
    </w:p>
    <w:p>
      <w:pPr>
        <w:pStyle w:val="ListBullet"/>
      </w:pPr>
      <w:r>
        <w:t>all-users-evaluation.csv contains the evaluation result for every processed user.</w:t>
      </w:r>
    </w:p>
    <w:p>
      <w:pPr>
        <w:pStyle w:val="ListBullet"/>
      </w:pPr>
      <w:r>
        <w:t>service-account-gaps.csv identifies service accounts requiring tracking/RFA.</w:t>
      </w:r>
    </w:p>
    <w:p>
      <w:pPr>
        <w:pStyle w:val="ListBullet"/>
      </w:pPr>
      <w:r>
        <w:t>Reports are attached to the GitHub Actions run.</w:t>
      </w:r>
    </w:p>
    <w:p>
      <w:pPr>
        <w:pStyle w:val="ListBullet"/>
      </w:pPr>
      <w:r>
        <w:t>A failed/incomplete data collection cannot be presented as a valid cleanup report.</w:t>
      </w:r>
    </w:p>
    <w:p>
      <w:pPr>
        <w:pStyle w:val="Heading2"/>
      </w:pPr>
      <w:r>
        <w:t>Story 4 – EMU | Validate automated results against GitHub Dormant Users report</w:t>
      </w:r>
    </w:p>
    <w:p>
      <w:r>
        <w:rPr>
          <w:b/>
        </w:rPr>
        <w:t xml:space="preserve">User Story: </w:t>
      </w:r>
      <w:r>
        <w:t>As the EMU platform team, we want to compare the automated results with the existing GitHub Dormant Users report so that the automation can be proven reliable before replacing the manual process.</w:t>
      </w:r>
    </w:p>
    <w:p>
      <w:r>
        <w:rPr>
          <w:b/>
        </w:rPr>
        <w:t>Development Scope</w:t>
      </w:r>
    </w:p>
    <w:p>
      <w:pPr>
        <w:pStyle w:val="ListBullet"/>
      </w:pPr>
      <w:r>
        <w:t>Run the automated workflow alongside the existing manual process.</w:t>
      </w:r>
    </w:p>
    <w:p>
      <w:pPr>
        <w:pStyle w:val="ListBullet"/>
      </w:pPr>
      <w:r>
        <w:t>Compare the dormant-user population and final filtered list.</w:t>
      </w:r>
    </w:p>
    <w:p>
      <w:pPr>
        <w:pStyle w:val="ListBullet"/>
      </w:pPr>
      <w:r>
        <w:t>Investigate differences caused by activity definitions, identity data or filtering.</w:t>
      </w:r>
    </w:p>
    <w:p>
      <w:pPr>
        <w:pStyle w:val="ListBullet"/>
      </w:pPr>
      <w:r>
        <w:t>Tune the implementation where required.</w:t>
      </w:r>
    </w:p>
    <w:p>
      <w:pPr>
        <w:pStyle w:val="ListBullet"/>
      </w:pPr>
      <w:r>
        <w:t>Document known and accepted differences.</w:t>
      </w:r>
    </w:p>
    <w:p>
      <w:pPr>
        <w:pStyle w:val="ListBullet"/>
      </w:pPr>
      <w:r>
        <w:t>Obtain team approval for production use.</w:t>
      </w:r>
    </w:p>
    <w:p>
      <w:r>
        <w:rPr>
          <w:b/>
        </w:rPr>
        <w:t>Acceptance Criteria</w:t>
      </w:r>
    </w:p>
    <w:p>
      <w:pPr>
        <w:pStyle w:val="ListBullet"/>
      </w:pPr>
      <w:r>
        <w:t>Automated results have been reconciled against multiple manual runs.</w:t>
      </w:r>
    </w:p>
    <w:p>
      <w:pPr>
        <w:pStyle w:val="ListBullet"/>
      </w:pPr>
      <w:r>
        <w:t>Differences are understood and documented.</w:t>
      </w:r>
    </w:p>
    <w:p>
      <w:pPr>
        <w:pStyle w:val="ListBullet"/>
      </w:pPr>
      <w:r>
        <w:t>No known high-risk false-positive cleanup candidates remain.</w:t>
      </w:r>
    </w:p>
    <w:p>
      <w:pPr>
        <w:pStyle w:val="ListBullet"/>
      </w:pPr>
      <w:r>
        <w:t>The team agrees that the automated report can replace manual report preparation.</w:t>
      </w:r>
    </w:p>
    <w:p>
      <w:pPr>
        <w:pStyle w:val="Heading2"/>
      </w:pPr>
      <w:r>
        <w:t>Story 5 – EMU | Integrate automated report with review and RFA/IDK process</w:t>
      </w:r>
    </w:p>
    <w:p>
      <w:r>
        <w:rPr>
          <w:b/>
        </w:rPr>
        <w:t xml:space="preserve">User Story: </w:t>
      </w:r>
      <w:r>
        <w:t>As the EMU platform team, we want the final report to feed the existing operational review process so that approved dormant users can continue through RFA/IDK without requiring manual report preparation.</w:t>
      </w:r>
    </w:p>
    <w:p>
      <w:r>
        <w:rPr>
          <w:b/>
        </w:rPr>
        <w:t>Development Scope</w:t>
      </w:r>
    </w:p>
    <w:p>
      <w:pPr>
        <w:pStyle w:val="ListBullet"/>
      </w:pPr>
      <w:r>
        <w:t>Define the reviewer/notification mechanism.</w:t>
      </w:r>
    </w:p>
    <w:p>
      <w:pPr>
        <w:pStyle w:val="ListBullet"/>
      </w:pPr>
      <w:r>
        <w:t>Notify the designated team when a successful report is available.</w:t>
      </w:r>
    </w:p>
    <w:p>
      <w:pPr>
        <w:pStyle w:val="ListBullet"/>
      </w:pPr>
      <w:r>
        <w:t>Preserve the second-person review requirement.</w:t>
      </w:r>
    </w:p>
    <w:p>
      <w:pPr>
        <w:pStyle w:val="ListBullet"/>
      </w:pPr>
      <w:r>
        <w:t>Provide the final candidate list for RFA/IDK submission.</w:t>
      </w:r>
    </w:p>
    <w:p>
      <w:pPr>
        <w:pStyle w:val="ListBullet"/>
      </w:pPr>
      <w:r>
        <w:t>Record the workflow run/report reference with the operational request where possible.</w:t>
      </w:r>
    </w:p>
    <w:p>
      <w:pPr>
        <w:pStyle w:val="ListBullet"/>
      </w:pPr>
      <w:r>
        <w:t>Keep direct user deletion/deprovisioning disabled in the initial release.</w:t>
      </w:r>
    </w:p>
    <w:p>
      <w:r>
        <w:rPr>
          <w:b/>
        </w:rPr>
        <w:t>Acceptance Criteria</w:t>
      </w:r>
    </w:p>
    <w:p>
      <w:pPr>
        <w:pStyle w:val="ListBullet"/>
      </w:pPr>
      <w:r>
        <w:t>A successful run results in a clear review notification.</w:t>
      </w:r>
    </w:p>
    <w:p>
      <w:pPr>
        <w:pStyle w:val="ListBullet"/>
      </w:pPr>
      <w:r>
        <w:t>Reviewers can access the final candidate report.</w:t>
      </w:r>
    </w:p>
    <w:p>
      <w:pPr>
        <w:pStyle w:val="ListBullet"/>
      </w:pPr>
      <w:r>
        <w:t>The second-person review remains part of the process.</w:t>
      </w:r>
    </w:p>
    <w:p>
      <w:pPr>
        <w:pStyle w:val="ListBullet"/>
      </w:pPr>
      <w:r>
        <w:t>Approved candidates can be submitted through the existing RFA/IDK process.</w:t>
      </w:r>
    </w:p>
    <w:p>
      <w:pPr>
        <w:pStyle w:val="ListBullet"/>
      </w:pPr>
      <w:r>
        <w:t>No user is automatically removed by the initial implementation.</w:t>
      </w:r>
    </w:p>
    <w:p>
      <w:pPr>
        <w:pStyle w:val="Heading1"/>
      </w:pPr>
      <w:r>
        <w:t>21. Jira Dependency / Delivery Sequence</w:t>
      </w:r>
    </w:p>
    <w:p>
      <w:pPr>
        <w:pStyle w:val="ListNumber"/>
      </w:pPr>
      <w:r>
        <w:t>Story 1 establishes the scheduled execution and data collection foundation.</w:t>
      </w:r>
    </w:p>
    <w:p>
      <w:pPr>
        <w:pStyle w:val="ListNumber"/>
      </w:pPr>
      <w:r>
        <w:t>Story 2 consumes that data and implements the business decision rules.</w:t>
      </w:r>
    </w:p>
    <w:p>
      <w:pPr>
        <w:pStyle w:val="ListNumber"/>
      </w:pPr>
      <w:r>
        <w:t>Story 3 turns the decisions into reviewable and auditable outputs.</w:t>
      </w:r>
    </w:p>
    <w:p>
      <w:pPr>
        <w:pStyle w:val="ListNumber"/>
      </w:pPr>
      <w:r>
        <w:t>Story 4 proves the implementation against the existing manual process.</w:t>
      </w:r>
    </w:p>
    <w:p>
      <w:pPr>
        <w:pStyle w:val="ListNumber"/>
      </w:pPr>
      <w:r>
        <w:t>Story 5 operationalizes the approved report while retaining human approval.</w:t>
      </w:r>
    </w:p>
    <w:p>
      <w:r>
        <w:t>The recommended implementation deliberately avoids a large number of Jira stories. Configuration, individual filters, CSV columns, error handling and API pagination are treated as development scope within the relevant stories rather than separate tickets.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