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1"/>
        <w:ind w:left="187" w:firstLine="0"/>
        <w:jc w:val="center"/>
      </w:pPr>
      <w:r>
        <w:rPr>
          <w:sz w:val="50"/>
        </w:rPr>
        <w:t>操作系统实验（一）</w:t>
      </w:r>
    </w:p>
    <w:p>
      <w:pPr>
        <w:spacing w:after="217"/>
        <w:ind w:left="0" w:right="136" w:firstLine="0"/>
        <w:jc w:val="center"/>
      </w:pPr>
      <w:r>
        <w:rPr>
          <w:sz w:val="24"/>
        </w:rPr>
        <w:t>南京大学软件学院</w:t>
      </w:r>
    </w:p>
    <w:p>
      <w:pPr>
        <w:spacing w:after="529" w:line="265" w:lineRule="auto"/>
        <w:ind w:left="23" w:right="149"/>
        <w:jc w:val="center"/>
      </w:pPr>
      <w:r>
        <w:t>2017.3</w:t>
      </w:r>
    </w:p>
    <w:p>
      <w:pPr>
        <w:spacing w:after="171"/>
        <w:ind w:left="0" w:right="137" w:firstLine="0"/>
        <w:jc w:val="center"/>
      </w:pPr>
      <w:r>
        <w:rPr>
          <w:sz w:val="18"/>
        </w:rPr>
        <w:t>实验重点</w:t>
      </w:r>
    </w:p>
    <w:p>
      <w:pPr>
        <w:spacing w:after="484" w:line="342" w:lineRule="auto"/>
        <w:ind w:left="498" w:firstLine="269"/>
        <w:rPr>
          <w:sz w:val="18"/>
        </w:rPr>
      </w:pPr>
      <w:r>
        <w:rPr>
          <w:sz w:val="18"/>
        </w:rPr>
        <w:t xml:space="preserve">本次作业重点在于熟悉掌握：8086寻址⽅式和指令系统，主程序和⼦程序的参数传递以及 </w:t>
      </w:r>
      <w:r>
        <w:rPr>
          <w:rFonts w:ascii="Cambria" w:hAnsi="Cambria" w:eastAsia="Cambria" w:cs="Cambria"/>
          <w:i/>
          <w:sz w:val="18"/>
        </w:rPr>
        <w:t>nasm</w:t>
      </w:r>
      <w:r>
        <w:rPr>
          <w:rFonts w:ascii="Cambria" w:hAnsi="Cambria" w:eastAsia="Cambria" w:cs="Cambria"/>
          <w:sz w:val="18"/>
        </w:rPr>
        <w:t>+</w:t>
      </w:r>
      <w:r>
        <w:rPr>
          <w:rFonts w:ascii="Cambria" w:hAnsi="Cambria" w:eastAsia="Cambria" w:cs="Cambria"/>
          <w:i/>
          <w:sz w:val="18"/>
        </w:rPr>
        <w:t xml:space="preserve">bochs </w:t>
      </w:r>
      <w:r>
        <w:rPr>
          <w:sz w:val="18"/>
        </w:rPr>
        <w:t>实验平台的搭建和使⽤</w:t>
      </w:r>
    </w:p>
    <w:p>
      <w:pPr>
        <w:spacing w:after="484" w:line="342" w:lineRule="auto"/>
        <w:ind w:left="2178" w:firstLine="342"/>
      </w:pPr>
      <w:r>
        <w:rPr>
          <w:rFonts w:hint="eastAsia"/>
          <w:sz w:val="18"/>
        </w:rPr>
        <w:t>检查时间： 约2-3周后</w:t>
      </w:r>
    </w:p>
    <w:p>
      <w:pPr>
        <w:pStyle w:val="2"/>
        <w:spacing w:after="231"/>
        <w:ind w:left="434" w:hanging="449"/>
      </w:pPr>
      <w:r>
        <w:t>实验内容</w:t>
      </w:r>
    </w:p>
    <w:p>
      <w:pPr>
        <w:pStyle w:val="3"/>
        <w:ind w:left="583" w:hanging="583"/>
      </w:pPr>
      <w:r>
        <w:t>Hello OS</w:t>
      </w:r>
    </w:p>
    <w:p>
      <w:pPr>
        <w:spacing w:after="332" w:line="343" w:lineRule="auto"/>
        <w:ind w:left="0" w:firstLine="422"/>
        <w:jc w:val="both"/>
      </w:pPr>
      <w:r>
        <w:t xml:space="preserve">选择任意你喜欢的平台（可以是 mac、windows 或其他），参考 PPT，搭建 </w:t>
      </w:r>
      <w:r>
        <w:rPr>
          <w:rFonts w:ascii="Cambria" w:hAnsi="Cambria" w:eastAsia="Cambria" w:cs="Cambria"/>
          <w:i/>
        </w:rPr>
        <w:t>nasm</w:t>
      </w:r>
      <w:r>
        <w:rPr>
          <w:rFonts w:ascii="Cambria" w:hAnsi="Cambria" w:eastAsia="Cambria" w:cs="Cambria"/>
        </w:rPr>
        <w:t>+</w:t>
      </w:r>
      <w:r>
        <w:rPr>
          <w:rFonts w:ascii="Cambria" w:hAnsi="Cambria" w:eastAsia="Cambria" w:cs="Cambria"/>
          <w:i/>
        </w:rPr>
        <w:t xml:space="preserve">bochs </w:t>
      </w:r>
      <w:r>
        <w:t>实验平台，在该实验平台上汇编 boot.asm，并⽤ bochs 执⾏，显⽰ Hello OS，请提交</w:t>
      </w:r>
      <w:r>
        <w:rPr>
          <w:u w:val="single" w:color="000000"/>
        </w:rPr>
        <w:t>运行截图和代码</w:t>
      </w:r>
      <w:r>
        <w:t>。</w:t>
      </w:r>
    </w:p>
    <w:p>
      <w:pPr>
        <w:spacing w:after="164"/>
        <w:ind w:left="-5"/>
      </w:pPr>
      <w:r>
        <w:rPr>
          <w:b/>
          <w:sz w:val="24"/>
        </w:rPr>
        <w:t xml:space="preserve">1.2 </w:t>
      </w:r>
      <w:r>
        <w:rPr>
          <w:sz w:val="24"/>
        </w:rPr>
        <w:t>汇编语言实践</w:t>
      </w:r>
    </w:p>
    <w:p>
      <w:pPr>
        <w:spacing w:after="140" w:line="344" w:lineRule="auto"/>
        <w:ind w:left="0" w:firstLine="402"/>
      </w:pPr>
      <w:r>
        <w:t>参考寻址</w:t>
      </w:r>
      <w:r>
        <w:rPr>
          <w:rFonts w:ascii="Heiti SC" w:hAnsi="Heiti SC" w:eastAsia="Heiti SC" w:cs="Heiti SC"/>
        </w:rPr>
        <w:t>⽅</w:t>
      </w:r>
      <w:r>
        <w:t>式和指令系统 PPT，熟悉汇编指令，</w:t>
      </w:r>
      <w:r>
        <w:rPr>
          <w:rFonts w:ascii="Heiti SC" w:hAnsi="Heiti SC" w:eastAsia="Heiti SC" w:cs="Heiti SC"/>
        </w:rPr>
        <w:t>⽤</w:t>
      </w:r>
      <w:r>
        <w:t>汇编语</w:t>
      </w:r>
      <w:r>
        <w:rPr>
          <w:rFonts w:ascii="Heiti SC" w:hAnsi="Heiti SC" w:eastAsia="Heiti SC" w:cs="Heiti SC"/>
        </w:rPr>
        <w:t>⾔</w:t>
      </w:r>
      <w:r>
        <w:rPr>
          <w:rFonts w:hint="eastAsia"/>
        </w:rPr>
        <w:t>（NASM）</w:t>
      </w:r>
      <w:r>
        <w:t>实现斐波那契数列，具体要求如下：</w:t>
      </w:r>
    </w:p>
    <w:p>
      <w:pPr>
        <w:numPr>
          <w:ilvl w:val="0"/>
          <w:numId w:val="2"/>
        </w:numPr>
        <w:spacing w:after="82"/>
        <w:ind w:left="484" w:hanging="255"/>
      </w:pPr>
      <w:r>
        <w:t>系统请求输⼊⼀个正整数，⽤户输⼊需要显⽰的项的个数，回车键结束输</w:t>
      </w:r>
    </w:p>
    <w:p>
      <w:pPr>
        <w:spacing w:after="161" w:line="323" w:lineRule="auto"/>
        <w:ind w:left="508"/>
      </w:pPr>
      <w:r>
        <w:t>⼊；显⽰指定数⽬的斐波那契数列项，要求各个项⽤空格隔开，并⽤不同颜⾊显⽰（不限制颜⾊的种类、数⽬）。</w:t>
      </w:r>
    </w:p>
    <w:p>
      <w:pPr>
        <w:numPr>
          <w:ilvl w:val="0"/>
          <w:numId w:val="2"/>
        </w:numPr>
        <w:spacing w:after="141" w:line="343" w:lineRule="auto"/>
        <w:ind w:left="484" w:hanging="255"/>
      </w:pPr>
      <w:r>
        <w:t>计算达到 25 项可能会超出 16 位⼆进制数，如果实现了超过 25 项的计算可以加分。</w:t>
      </w:r>
    </w:p>
    <w:p>
      <w:pPr>
        <w:numPr>
          <w:ilvl w:val="0"/>
          <w:numId w:val="2"/>
        </w:numPr>
        <w:ind w:left="484" w:hanging="255"/>
      </w:pPr>
      <w:r>
        <w:t>⿎励使⽤⾼级指令（可加分）。</w:t>
      </w:r>
    </w:p>
    <w:p>
      <w:pPr>
        <w:numPr>
          <w:ilvl w:val="0"/>
          <w:numId w:val="2"/>
        </w:numPr>
        <w:spacing w:after="142" w:line="344" w:lineRule="auto"/>
        <w:ind w:left="484" w:hanging="255"/>
      </w:pPr>
      <w:r>
        <w:t>如果有其他亮点，⽆论是功能丰富还是代码实现上，检查时请向助教提出，酌情进⾏加分。</w:t>
      </w:r>
    </w:p>
    <w:p>
      <w:pPr>
        <w:numPr>
          <w:ilvl w:val="0"/>
          <w:numId w:val="2"/>
        </w:numPr>
        <w:spacing w:after="239"/>
        <w:ind w:left="484" w:hanging="255"/>
      </w:pPr>
      <w:r>
        <w:rPr>
          <w:color w:val="FF0000"/>
        </w:rPr>
        <w:t>注意本次实验要求在 linux</w:t>
      </w:r>
      <w:r>
        <w:rPr>
          <w:rFonts w:hint="eastAsia"/>
          <w:color w:val="FF0000"/>
        </w:rPr>
        <w:t>（建议安装32位系统，当然学长亲测64位系也是可以的）</w:t>
      </w:r>
      <w:r>
        <w:rPr>
          <w:color w:val="FF0000"/>
        </w:rPr>
        <w:t>/mac/win 系统上</w:t>
      </w:r>
      <w:r>
        <w:rPr>
          <w:rFonts w:ascii="Heiti SC" w:hAnsi="Heiti SC" w:eastAsia="Heiti SC" w:cs="Heiti SC"/>
          <w:color w:val="FF0000"/>
        </w:rPr>
        <w:t>⾯</w:t>
      </w:r>
      <w:r>
        <w:rPr>
          <w:color w:val="FF0000"/>
        </w:rPr>
        <w:t>完成，</w:t>
      </w:r>
      <w:r>
        <w:rPr>
          <w:rFonts w:ascii="Heiti SC" w:hAnsi="Heiti SC" w:eastAsia="Heiti SC" w:cs="Heiti SC"/>
          <w:color w:val="FF0000"/>
        </w:rPr>
        <w:t>⽽</w:t>
      </w:r>
      <w:r>
        <w:rPr>
          <w:color w:val="FF0000"/>
        </w:rPr>
        <w:t>不是在 bochs 内。</w:t>
      </w:r>
    </w:p>
    <w:p>
      <w:pPr>
        <w:numPr>
          <w:ilvl w:val="0"/>
          <w:numId w:val="2"/>
        </w:numPr>
        <w:ind w:left="484" w:hanging="255"/>
      </w:pPr>
      <w:r>
        <w:t>⼀个可能的运⾏结果如下图所⽰：</w:t>
      </w:r>
    </w:p>
    <w:p>
      <w:pPr>
        <w:spacing w:after="387"/>
        <w:ind w:left="1719" w:firstLine="0"/>
      </w:pPr>
      <w:r>
        <w:drawing>
          <wp:inline distT="0" distB="0" distL="0" distR="0">
            <wp:extent cx="2182495" cy="58547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678" cy="5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527"/>
        <w:ind w:left="484" w:hanging="255"/>
      </w:pPr>
      <w:r>
        <w:t>请提交</w:t>
      </w:r>
      <w:r>
        <w:rPr>
          <w:u w:val="single" w:color="000000"/>
        </w:rPr>
        <w:t>运行截图和代码</w:t>
      </w:r>
      <w:r>
        <w:t>。</w:t>
      </w:r>
    </w:p>
    <w:p>
      <w:pPr>
        <w:spacing w:after="164"/>
        <w:ind w:left="-5"/>
      </w:pPr>
      <w:r>
        <w:rPr>
          <w:b/>
          <w:sz w:val="24"/>
        </w:rPr>
        <w:t xml:space="preserve">1.3 </w:t>
      </w:r>
      <w:r>
        <w:rPr>
          <w:sz w:val="24"/>
        </w:rPr>
        <w:t>代码阅读</w:t>
      </w:r>
    </w:p>
    <w:p>
      <w:pPr>
        <w:spacing w:after="0" w:line="342" w:lineRule="auto"/>
        <w:ind w:left="0" w:firstLine="397"/>
      </w:pPr>
      <w:r>
        <w:t>仔细阅读《Orange’s》的第⼀章和第⼆章，深⼊理解 boot.asm ⽂件中的代码，尤其注意问题清单中的问题。</w:t>
      </w:r>
    </w:p>
    <w:p>
      <w:pPr>
        <w:spacing w:after="61"/>
        <w:ind w:left="409"/>
      </w:pPr>
      <w:r>
        <w:t>对于下⾯两⾏代码：</w:t>
      </w:r>
    </w:p>
    <w:p>
      <w:pPr>
        <w:spacing w:after="2" w:line="323" w:lineRule="auto"/>
        <w:ind w:left="409" w:right="4001"/>
      </w:pPr>
      <w:r>
        <w:rPr>
          <w:b/>
        </w:rPr>
        <w:t>mov ax, BootMessage mov bp, ax</w:t>
      </w:r>
    </w:p>
    <w:p>
      <w:pPr>
        <w:spacing w:after="106" w:line="339" w:lineRule="auto"/>
        <w:ind w:left="0" w:firstLine="399"/>
      </w:pPr>
      <w:r>
        <w:t xml:space="preserve">思考为什么 mov bp, ax 后，int 10h 就能够取到 BootMessage 了？运⾏到这⾏代码的时候 </w:t>
      </w:r>
      <w:r>
        <w:rPr>
          <w:rFonts w:ascii="Cambria" w:hAnsi="Cambria" w:eastAsia="Cambria" w:cs="Cambria"/>
          <w:i/>
        </w:rPr>
        <w:t xml:space="preserve">ax </w:t>
      </w:r>
      <w:r>
        <w:t>⾥⾯的值是多少？这个值是不是 BootMessage 所在内存中的位置（即相对地址还是绝对地址）？</w:t>
      </w:r>
    </w:p>
    <w:p>
      <w:pPr>
        <w:numPr>
          <w:ilvl w:val="0"/>
          <w:numId w:val="2"/>
        </w:numPr>
        <w:spacing w:after="2" w:line="343" w:lineRule="auto"/>
        <w:ind w:left="484" w:hanging="255"/>
      </w:pPr>
      <w:r>
        <w:t>这道题⽬通过阅读 Orange‘s 或者其他资料即可得到答案，检查时只要说出正确答案就可以通过。如果你只是完成了这项要求，请</w:t>
      </w:r>
      <w:r>
        <w:rPr>
          <w:u w:val="single" w:color="000000"/>
        </w:rPr>
        <w:t xml:space="preserve">提交一个 </w:t>
      </w:r>
      <w:r>
        <w:t xml:space="preserve">pdf </w:t>
      </w:r>
      <w:r>
        <w:rPr>
          <w:u w:val="single" w:color="000000"/>
        </w:rPr>
        <w:t>文档</w:t>
      </w:r>
      <w:r>
        <w:t>，</w:t>
      </w:r>
    </w:p>
    <w:p>
      <w:pPr>
        <w:ind w:left="508"/>
      </w:pPr>
      <w:r>
        <w:t xml:space="preserve">⽂档中字数少于 </w:t>
      </w:r>
      <w:r>
        <w:rPr>
          <w:b/>
        </w:rPr>
        <w:t xml:space="preserve">50 </w:t>
      </w:r>
      <w:r>
        <w:t>字。</w:t>
      </w:r>
    </w:p>
    <w:p>
      <w:pPr>
        <w:numPr>
          <w:ilvl w:val="0"/>
          <w:numId w:val="2"/>
        </w:numPr>
        <w:spacing w:after="444" w:line="328" w:lineRule="auto"/>
        <w:ind w:left="484" w:hanging="255"/>
      </w:pPr>
      <w:r>
        <w:t>⿎励同学们进⾏实验验证，请思考⾃⼰认为正确地结论，并通过实验⼿段进⾏验证，如果你的验证是可⾏的、有效的、或者⾄少是能体现思考的，你将获得⼀定的加分。完成这项要求的同学，</w:t>
      </w:r>
      <w:r>
        <w:rPr>
          <w:u w:val="single" w:color="000000"/>
        </w:rPr>
        <w:t>提交上一项的文档以及实验截图</w:t>
      </w:r>
      <w:r>
        <w:t>。助教检查时，请主动出⽰截图，并讲解你的实验思路和结果，随机选择同学现场演⽰其实验过程。</w:t>
      </w:r>
    </w:p>
    <w:p>
      <w:pPr>
        <w:pStyle w:val="2"/>
        <w:ind w:left="434" w:hanging="449"/>
      </w:pPr>
      <w:r>
        <w:t>问题清单</w:t>
      </w:r>
    </w:p>
    <w:p>
      <w:pPr>
        <w:spacing w:after="156" w:line="323" w:lineRule="auto"/>
        <w:ind w:left="0" w:firstLine="420"/>
      </w:pPr>
      <w:r>
        <w:t>在整个实验的过程中，⽆论是编程还是查资料，请各位同学注意思考以下问题，助教检查时会从中随机抽取数个题⽬进⾏提问，根据现场作答给出分数。</w:t>
      </w:r>
      <w:r>
        <w:rPr>
          <w:u w:val="single" w:color="000000"/>
        </w:rPr>
        <w:t>请注意，我们⿎励⾃⼰思考和动⼿实验</w:t>
      </w:r>
      <w:r>
        <w:t>，如果能够提供⾃⼰的思考结果并辅助以相应的实验结果进⾏说明，在分数评定上会酌情考虑。</w:t>
      </w:r>
    </w:p>
    <w:p>
      <w:pPr>
        <w:numPr>
          <w:ilvl w:val="0"/>
          <w:numId w:val="3"/>
        </w:numPr>
        <w:spacing w:after="218"/>
        <w:ind w:hanging="354"/>
      </w:pPr>
      <w:r>
        <w:t>boot.asm ⽂件中，</w:t>
      </w:r>
      <w:r>
        <w:rPr>
          <w:b/>
        </w:rPr>
        <w:t xml:space="preserve">org 0700h </w:t>
      </w:r>
      <w:r>
        <w:t>的作⽤</w:t>
      </w:r>
    </w:p>
    <w:p>
      <w:pPr>
        <w:numPr>
          <w:ilvl w:val="0"/>
          <w:numId w:val="3"/>
        </w:numPr>
        <w:ind w:hanging="354"/>
      </w:pPr>
      <w:r>
        <w:t>为什么要把 boot.bin 放在第⼀个扇区？直接复制为什么不⾏？</w:t>
      </w:r>
    </w:p>
    <w:p>
      <w:pPr>
        <w:numPr>
          <w:ilvl w:val="0"/>
          <w:numId w:val="3"/>
        </w:numPr>
        <w:spacing w:after="218"/>
        <w:ind w:hanging="354"/>
      </w:pPr>
      <w:r>
        <w:t>loader 的作⽤有哪些?</w:t>
      </w:r>
    </w:p>
    <w:p>
      <w:pPr>
        <w:numPr>
          <w:ilvl w:val="0"/>
          <w:numId w:val="3"/>
        </w:numPr>
        <w:spacing w:line="342" w:lineRule="auto"/>
        <w:ind w:hanging="354"/>
      </w:pPr>
      <w:r>
        <w:t>L1，L6 各标识了⼀个字节（8bit）的数据，eax 是⼀个 16 位寄存器，说明下⾯每⾏代码的意思。</w:t>
      </w:r>
    </w:p>
    <w:p>
      <w:pPr>
        <w:tabs>
          <w:tab w:val="center" w:pos="2727"/>
          <w:tab w:val="center" w:pos="3756"/>
        </w:tabs>
        <w:spacing w:after="0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>⾏号</w:t>
      </w:r>
      <w:r>
        <w:tab/>
      </w:r>
      <w:r>
        <w:t>代码</w:t>
      </w:r>
    </w:p>
    <w:p>
      <w:pPr>
        <w:spacing w:after="61"/>
        <w:ind w:left="2408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1306830" cy="4445"/>
                <wp:effectExtent l="0" t="0" r="0" b="0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957" cy="5055"/>
                          <a:chOff x="0" y="0"/>
                          <a:chExt cx="1306957" cy="5055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1306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957">
                                <a:moveTo>
                                  <a:pt x="0" y="0"/>
                                </a:moveTo>
                                <a:lnTo>
                                  <a:pt x="13069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79" o:spid="_x0000_s1026" o:spt="203" style="height:0.35pt;width:102.9pt;" coordsize="1306957,5055" o:gfxdata="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xUhkNMAAAACAQAADwAAAAAAAAABACAAAAAiAAAAZHJzL2Rvd25yZXYueG1sUEsB&#10;AhQAFAAAAAgAh07iQPIRiRUzAgAARwUAAA4AAAAAAAAAAQAgAAAAIgEAAGRycy9lMm9Eb2MueG1s&#10;UEsFBgAAAAAGAAYAWQEAAMcFAAAAAA==&#10;">
                <o:lock v:ext="edit" aspectratio="f"/>
                <v:shape id="Shape 179" o:spid="_x0000_s1026" o:spt="100" style="position:absolute;left:0;top:0;height:0;width:1306957;" filled="f" stroked="t" coordsize="1306957,1" o:gfxdata="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/kwhrsAAADc&#10;AAAADwAAAAAAAAABACAAAAAiAAAAZHJzL2Rvd25yZXYueG1sUEsBAhQAFAAAAAgAh07iQDMvBZ47&#10;AAAAOQAAABAAAAAAAAAAAQAgAAAACgEAAGRycy9zaGFwZXhtbC54bWxQSwUGAAAAAAYABgBbAQAA&#10;tAMAAAAA&#10;" path="m0,0l1306957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1"/>
          <w:numId w:val="3"/>
        </w:numPr>
        <w:spacing w:after="68" w:line="265" w:lineRule="auto"/>
        <w:ind w:right="62" w:hanging="564"/>
        <w:jc w:val="center"/>
      </w:pPr>
      <w:r>
        <w:t>mov al, [L1]</w:t>
      </w:r>
    </w:p>
    <w:p>
      <w:pPr>
        <w:numPr>
          <w:ilvl w:val="1"/>
          <w:numId w:val="3"/>
        </w:numPr>
        <w:spacing w:after="68" w:line="265" w:lineRule="auto"/>
        <w:ind w:right="62" w:hanging="564"/>
        <w:jc w:val="center"/>
      </w:pPr>
      <w:r>
        <w:t>mov eax, L1</w:t>
      </w:r>
    </w:p>
    <w:p>
      <w:pPr>
        <w:numPr>
          <w:ilvl w:val="1"/>
          <w:numId w:val="3"/>
        </w:numPr>
        <w:spacing w:after="68" w:line="265" w:lineRule="auto"/>
        <w:ind w:right="62" w:hanging="564"/>
        <w:jc w:val="center"/>
      </w:pPr>
      <w:r>
        <w:t>mov [l1], ah</w:t>
      </w:r>
    </w:p>
    <w:p>
      <w:pPr>
        <w:numPr>
          <w:ilvl w:val="1"/>
          <w:numId w:val="3"/>
        </w:numPr>
        <w:spacing w:after="68" w:line="265" w:lineRule="auto"/>
        <w:ind w:right="62" w:hanging="564"/>
        <w:jc w:val="center"/>
      </w:pPr>
      <w:r>
        <w:t>mov eax, [L6]</w:t>
      </w:r>
    </w:p>
    <w:p>
      <w:pPr>
        <w:numPr>
          <w:ilvl w:val="1"/>
          <w:numId w:val="3"/>
        </w:numPr>
        <w:spacing w:after="68" w:line="265" w:lineRule="auto"/>
        <w:ind w:right="62" w:hanging="564"/>
        <w:jc w:val="center"/>
      </w:pPr>
      <w:r>
        <w:t>add eax, [L6]</w:t>
      </w:r>
    </w:p>
    <w:p>
      <w:pPr>
        <w:numPr>
          <w:ilvl w:val="1"/>
          <w:numId w:val="3"/>
        </w:numPr>
        <w:spacing w:after="380" w:line="335" w:lineRule="auto"/>
        <w:ind w:right="62" w:hanging="564"/>
        <w:jc w:val="center"/>
      </w:pPr>
      <w:r>
        <w:t>add [L6], eax 7</w:t>
      </w:r>
      <w:r>
        <w:tab/>
      </w:r>
      <w:r>
        <w:t>mov al, [L6]</w:t>
      </w:r>
    </w:p>
    <w:p>
      <w:pPr>
        <w:numPr>
          <w:ilvl w:val="0"/>
          <w:numId w:val="3"/>
        </w:numPr>
        <w:spacing w:after="153"/>
        <w:ind w:hanging="354"/>
      </w:pPr>
      <w:r>
        <w:rPr>
          <w:b/>
        </w:rPr>
        <w:t>times 510-($-$$) db 0</w:t>
      </w:r>
    </w:p>
    <w:p>
      <w:pPr>
        <w:spacing w:after="145" w:line="342" w:lineRule="auto"/>
        <w:ind w:left="508"/>
      </w:pPr>
      <w:r>
        <w:t>为什么是 510? $ 和 $$ 分别表⽰什么？不⽤ times 指令怎么写（等价命令）？</w:t>
      </w:r>
    </w:p>
    <w:p>
      <w:pPr>
        <w:numPr>
          <w:ilvl w:val="0"/>
          <w:numId w:val="3"/>
        </w:numPr>
        <w:spacing w:after="2"/>
        <w:ind w:hanging="354"/>
      </w:pPr>
      <w:r>
        <w:t>解释 db 命令：</w:t>
      </w:r>
      <w:r>
        <w:rPr>
          <w:b/>
        </w:rPr>
        <w:t xml:space="preserve">L10 db </w:t>
      </w:r>
      <w:r>
        <w:t>“</w:t>
      </w:r>
      <w:r>
        <w:rPr>
          <w:b/>
        </w:rPr>
        <w:t>w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o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r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d</w:t>
      </w:r>
      <w:r>
        <w:t>”</w:t>
      </w:r>
      <w:r>
        <w:rPr>
          <w:b/>
        </w:rPr>
        <w:t xml:space="preserve">, 0 </w:t>
      </w:r>
      <w:r>
        <w:t>这条语句的意</w:t>
      </w:r>
    </w:p>
    <w:p>
      <w:pPr>
        <w:spacing w:after="73"/>
        <w:ind w:left="1909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2298700" cy="4445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081" cy="5055"/>
                          <a:chOff x="0" y="0"/>
                          <a:chExt cx="2299081" cy="505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2299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081">
                                <a:moveTo>
                                  <a:pt x="0" y="0"/>
                                </a:moveTo>
                                <a:lnTo>
                                  <a:pt x="22990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80" o:spid="_x0000_s1026" o:spt="203" style="height:0.35pt;width:181pt;" coordsize="2299081,5055" o:gfxdata="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cXQXZ0wAAAAIBAAAPAAAAAAAAAAEAIAAAACIAAABkcnMvZG93bnJldi54bWxQ&#10;SwECFAAUAAAACACHTuJAd+yXMDUCAABHBQAADgAAAAAAAAABACAAAAAiAQAAZHJzL2Uyb0RvYy54&#10;bWxQSwUGAAAAAAYABgBZAQAAyQUAAAAA&#10;">
                <o:lock v:ext="edit" aspectratio="f"/>
                <v:shape id="Shape 218" o:spid="_x0000_s1026" o:spt="100" style="position:absolute;left:0;top:0;height:0;width:2299081;" filled="f" stroked="t" coordsize="2299081,1" o:gfxdata="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gzBMLUAAADcAAAADwAA&#10;AAAAAAABACAAAAAiAAAAZHJzL2Rvd25yZXYueG1sUEsBAhQAFAAAAAgAh07iQDMvBZ47AAAAOQAA&#10;ABAAAAAAAAAAAQAgAAAABAEAAGRycy9zaGFwZXhtbC54bWxQSwUGAAAAAAYABgBbAQAArgMAAAAA&#10;" path="m0,0l2299081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left="508"/>
      </w:pPr>
      <w:r>
        <w:t>义，并且说明数字 0 的作⽤。</w:t>
      </w:r>
    </w:p>
    <w:p>
      <w:pPr>
        <w:numPr>
          <w:ilvl w:val="0"/>
          <w:numId w:val="3"/>
        </w:numPr>
        <w:spacing w:after="151"/>
        <w:ind w:hanging="354"/>
      </w:pPr>
      <w:r>
        <w:rPr>
          <w:b/>
        </w:rPr>
        <w:t>L1 db 0</w:t>
      </w:r>
    </w:p>
    <w:p>
      <w:pPr>
        <w:spacing w:after="143"/>
        <w:ind w:left="508"/>
      </w:pPr>
      <w:r>
        <w:rPr>
          <w:b/>
        </w:rPr>
        <w:t>L2 dw 1000</w:t>
      </w:r>
    </w:p>
    <w:p>
      <w:pPr>
        <w:ind w:left="508"/>
      </w:pPr>
      <w:r>
        <w:t>L1、L2 是连续存储的吗？即是否 L2 就存储在 L1 之后？</w:t>
      </w:r>
    </w:p>
    <w:p>
      <w:pPr>
        <w:numPr>
          <w:ilvl w:val="0"/>
          <w:numId w:val="3"/>
        </w:numPr>
        <w:spacing w:after="61" w:line="426" w:lineRule="auto"/>
        <w:ind w:hanging="354"/>
      </w:pPr>
      <w:r>
        <w:t xml:space="preserve">要是不知道 L6 标识的是多⼤的数据，下⾯这句话对不对？ </w:t>
      </w:r>
      <w:r>
        <w:rPr>
          <w:b/>
        </w:rPr>
        <w:t>mov [L6], 1</w:t>
      </w:r>
    </w:p>
    <w:p>
      <w:pPr>
        <w:numPr>
          <w:ilvl w:val="0"/>
          <w:numId w:val="3"/>
        </w:numPr>
        <w:ind w:hanging="354"/>
      </w:pPr>
      <w:r>
        <w:t>如何处理输⼊输出？在代码中哪⾥体现出来？</w:t>
      </w:r>
    </w:p>
    <w:p>
      <w:pPr>
        <w:numPr>
          <w:ilvl w:val="0"/>
          <w:numId w:val="3"/>
        </w:numPr>
        <w:ind w:hanging="354"/>
      </w:pPr>
      <w:r>
        <w:t>通过什么来保存前⼀次的运算结果？在代码中哪⾥体现出来？</w:t>
      </w:r>
    </w:p>
    <w:p>
      <w:pPr>
        <w:numPr>
          <w:ilvl w:val="0"/>
          <w:numId w:val="3"/>
        </w:numPr>
        <w:ind w:hanging="354"/>
      </w:pPr>
      <w:r>
        <w:t>随机选择代码段，说明作⽤。</w:t>
      </w:r>
    </w:p>
    <w:p>
      <w:pPr>
        <w:numPr>
          <w:ilvl w:val="0"/>
          <w:numId w:val="3"/>
        </w:numPr>
        <w:ind w:hanging="354"/>
      </w:pPr>
      <w:r>
        <w:t>有哪些段寄存器？</w:t>
      </w:r>
    </w:p>
    <w:p>
      <w:pPr>
        <w:numPr>
          <w:ilvl w:val="0"/>
          <w:numId w:val="3"/>
        </w:numPr>
        <w:spacing w:after="142" w:line="342" w:lineRule="auto"/>
        <w:ind w:hanging="354"/>
      </w:pPr>
      <w:r>
        <w:t>8086/8088 存储单元的物理地址长，CPU 总线的数量，可以直接寻址的物理地址空间。</w:t>
      </w:r>
    </w:p>
    <w:p>
      <w:pPr>
        <w:numPr>
          <w:ilvl w:val="0"/>
          <w:numId w:val="3"/>
        </w:numPr>
        <w:ind w:hanging="354"/>
      </w:pPr>
      <w:r>
        <w:t>如何根据逻辑地址计算物理地址？</w:t>
      </w:r>
    </w:p>
    <w:p>
      <w:pPr>
        <w:numPr>
          <w:ilvl w:val="0"/>
          <w:numId w:val="3"/>
        </w:numPr>
        <w:ind w:hanging="354"/>
      </w:pPr>
      <w:r>
        <w:t>寄存器的寻址⽅式（知道如何计算）。</w:t>
      </w:r>
    </w:p>
    <w:p>
      <w:pPr>
        <w:numPr>
          <w:ilvl w:val="0"/>
          <w:numId w:val="3"/>
        </w:numPr>
        <w:ind w:hanging="354"/>
      </w:pPr>
      <w:r>
        <w:t>⼏个常⽤指令的作⽤（如 MOV，LEA 等）。</w:t>
      </w:r>
    </w:p>
    <w:p>
      <w:pPr>
        <w:numPr>
          <w:ilvl w:val="0"/>
          <w:numId w:val="3"/>
        </w:numPr>
        <w:ind w:hanging="354"/>
      </w:pPr>
      <w:r>
        <w:t>主程序与⼦程序的⼏种参数传递⽅式。</w:t>
      </w:r>
    </w:p>
    <w:p>
      <w:pPr>
        <w:pStyle w:val="2"/>
        <w:ind w:left="434" w:hanging="449"/>
      </w:pPr>
      <w:r>
        <w:rPr>
          <w:rFonts w:hint="eastAsia"/>
        </w:rPr>
        <w:t>建议：</w:t>
      </w:r>
    </w:p>
    <w:p>
      <w:pPr>
        <w:ind w:left="239"/>
      </w:pPr>
      <w:r>
        <w:rPr>
          <w:rFonts w:hint="eastAsia"/>
        </w:rPr>
        <w:t>实验可参照以下资料学习汇编语言：</w:t>
      </w:r>
    </w:p>
    <w:p>
      <w:pPr>
        <w:ind w:left="239"/>
      </w:pPr>
      <w:r>
        <w:rPr>
          <w:rFonts w:hint="eastAsia"/>
        </w:rPr>
        <w:t>1.</w:t>
      </w:r>
      <w:r>
        <w:fldChar w:fldCharType="begin"/>
      </w:r>
      <w:r>
        <w:instrText xml:space="preserve"> HYPERLINK "http://www.nasm.us/doc/" </w:instrText>
      </w:r>
      <w:r>
        <w:fldChar w:fldCharType="separate"/>
      </w:r>
      <w:r>
        <w:rPr>
          <w:rStyle w:val="6"/>
          <w:rFonts w:hint="eastAsia"/>
        </w:rPr>
        <w:t>NASM doc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官方文档</w:t>
      </w:r>
      <w:r>
        <w:fldChar w:fldCharType="begin"/>
      </w:r>
      <w:r>
        <w:instrText xml:space="preserve"> HYPERLINK "https://github.com/czqInNanjing/SmallProject/blob/master/books/nasmdoc.pdf" </w:instrText>
      </w:r>
      <w:r>
        <w:fldChar w:fldCharType="separate"/>
      </w:r>
      <w:r>
        <w:rPr>
          <w:rStyle w:val="7"/>
          <w:rFonts w:hint="eastAsia"/>
        </w:rPr>
        <w:t>PDF版本</w:t>
      </w:r>
      <w:r>
        <w:rPr>
          <w:rStyle w:val="7"/>
          <w:rFonts w:hint="eastAsia"/>
        </w:rPr>
        <w:fldChar w:fldCharType="end"/>
      </w:r>
    </w:p>
    <w:p>
      <w:pPr>
        <w:ind w:left="239"/>
      </w:pPr>
      <w:r>
        <w:rPr>
          <w:rFonts w:hint="eastAsia"/>
        </w:rPr>
        <w:t>以下两份资料可用于入门</w:t>
      </w:r>
    </w:p>
    <w:p>
      <w:pPr>
        <w:ind w:left="239"/>
      </w:pPr>
      <w:r>
        <w:rPr>
          <w:rFonts w:hint="eastAsia"/>
        </w:rPr>
        <w:t xml:space="preserve">2. </w:t>
      </w:r>
      <w:r>
        <w:fldChar w:fldCharType="begin"/>
      </w:r>
      <w:r>
        <w:instrText xml:space="preserve"> HYPERLINK "https://github.com/czqInNanjing/SmallProject/blob/master/books/nasm.pdf" </w:instrText>
      </w:r>
      <w:r>
        <w:fldChar w:fldCharType="separate"/>
      </w:r>
      <w:r>
        <w:rPr>
          <w:rStyle w:val="6"/>
          <w:rFonts w:hint="eastAsia"/>
        </w:rPr>
        <w:t>Introduction</w:t>
      </w:r>
      <w:bookmarkStart w:id="0" w:name="_GoBack"/>
      <w:bookmarkEnd w:id="0"/>
      <w:r>
        <w:rPr>
          <w:rStyle w:val="6"/>
          <w:rFonts w:hint="eastAsia"/>
        </w:rPr>
        <w:t xml:space="preserve"> to NASM</w:t>
      </w:r>
      <w:r>
        <w:rPr>
          <w:rStyle w:val="7"/>
          <w:rFonts w:hint="eastAsia"/>
        </w:rPr>
        <w:fldChar w:fldCharType="end"/>
      </w:r>
    </w:p>
    <w:p>
      <w:pPr>
        <w:ind w:left="239"/>
      </w:pPr>
      <w:r>
        <w:rPr>
          <w:rFonts w:hint="eastAsia"/>
        </w:rPr>
        <w:t>3. NASM Tutorial (</w:t>
      </w:r>
      <w:r>
        <w:rPr>
          <w:color w:val="E72582"/>
        </w:rPr>
        <w:t>http://cs.lmu.edu/~ray/notes/nasmtutorial/</w:t>
      </w:r>
      <w:r>
        <w:rPr>
          <w:rFonts w:hint="eastAsia"/>
          <w:color w:val="E72582"/>
        </w:rPr>
        <w:t>)</w:t>
      </w:r>
    </w:p>
    <w:p>
      <w:pPr>
        <w:ind w:left="239"/>
      </w:pPr>
    </w:p>
    <w:p>
      <w:pPr>
        <w:spacing w:after="233"/>
        <w:rPr>
          <w:color w:val="E72582"/>
        </w:rPr>
      </w:pPr>
    </w:p>
    <w:p>
      <w:pPr>
        <w:pStyle w:val="2"/>
      </w:pPr>
      <w:r>
        <w:rPr>
          <w:rFonts w:hint="eastAsia"/>
        </w:rPr>
        <w:t>Q &amp; A</w:t>
      </w:r>
    </w:p>
    <w:p>
      <w:pPr>
        <w:spacing w:after="0" w:line="240" w:lineRule="auto"/>
        <w:ind w:left="0" w:firstLine="0"/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</w:pP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1.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问：可否假定程序输入的参数是递增的？即，只可能出现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“1 3 5 10 42”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，不会出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现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“10 42 3 5 1”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？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答：可以假定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输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入参数是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递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增的，不用考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虑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“10 42 3 5 1”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这样的乱序输入。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一次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输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入所包含的参数数量不会超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过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10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个。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2.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问：使用虚拟机和在真机上安装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Linux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都可以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吗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？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答：当然可以。装系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统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是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过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程，不是目的。本次作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业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的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强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制要求只是使用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NASM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汇编语言。如果你有能力的话，完全可以在宿舍空调的遥控器上编程完成每一次作业。（假设该遥控器上可以使用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NASM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汇编语言的话）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3.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问：安装双系统有什么风险？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答：包括但不限于：硬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盘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数据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丢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失，原系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统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无法引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导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等。大部分意外是可逆的，通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过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你孜孜不倦的探索是可以弥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补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的。在探索的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过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程中正好可以体会一下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为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什么有人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说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“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开源的是最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贵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的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”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。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4.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问：安装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64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位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Ubuntu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不行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吗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？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答：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还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是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这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句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话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，装系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统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是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过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程不是目的。我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们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建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议不要使用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64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位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Ubuntu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是因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为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往届学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长说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64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位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Ubuntu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在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进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行什么操作的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时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候会出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现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什么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问题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，学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长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也可能是听学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长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的学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长说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的，所以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说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只是一点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长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者的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经验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。如果你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选择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面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对这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种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风险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，我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们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肯定会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资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瓷。如果你能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证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明根本没有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这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种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风险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，或者找到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这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点小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问题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的解决方法，当然是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坠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吼的。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5. 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问：不能用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c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语言吗？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答：不能。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这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次不能</w:t>
      </w:r>
      <w:r>
        <w:rPr>
          <w:rFonts w:hint="eastAsia" w:ascii="MS Mincho" w:hAnsi="MS Mincho" w:eastAsia="MS Mincho" w:cs="MS Mincho"/>
          <w:kern w:val="0"/>
          <w:sz w:val="18"/>
          <w:szCs w:val="18"/>
          <w:shd w:val="clear" w:color="auto" w:fill="ECF1F6"/>
        </w:rPr>
        <w:t>,包括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调</w:t>
      </w:r>
      <w:r>
        <w:rPr>
          <w:rFonts w:hint="eastAsia" w:ascii="MS Mincho" w:hAnsi="MS Mincho" w:eastAsia="MS Mincho" w:cs="MS Mincho"/>
          <w:kern w:val="0"/>
          <w:sz w:val="18"/>
          <w:szCs w:val="18"/>
          <w:shd w:val="clear" w:color="auto" w:fill="ECF1F6"/>
        </w:rPr>
        <w:t>用C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类库</w:t>
      </w:r>
      <w:r>
        <w:rPr>
          <w:rFonts w:hint="eastAsia" w:ascii="MS Mincho" w:hAnsi="MS Mincho" w:eastAsia="MS Mincho" w:cs="MS Mincho"/>
          <w:kern w:val="0"/>
          <w:sz w:val="18"/>
          <w:szCs w:val="18"/>
          <w:shd w:val="clear" w:color="auto" w:fill="ECF1F6"/>
        </w:rPr>
        <w:t>如Printf之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类</w:t>
      </w:r>
      <w:r>
        <w:rPr>
          <w:rFonts w:hint="eastAsia" w:ascii="MS Mincho" w:hAnsi="MS Mincho" w:eastAsia="MS Mincho" w:cs="MS Mincho"/>
          <w:kern w:val="0"/>
          <w:sz w:val="18"/>
          <w:szCs w:val="18"/>
          <w:shd w:val="clear" w:color="auto" w:fill="ECF1F6"/>
        </w:rPr>
        <w:t>的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。后面几次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实验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会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让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你尽情使用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c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语言的，保证量足够大，让你用得足够开心。另外为了防止以后重复回答同类问题，这里一并回答：不光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c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不能用，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连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java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、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perl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、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python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、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c#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、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lua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、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c++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也不能用。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6. 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问：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64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位系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统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中遇到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xxxx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问题怎么办？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答：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请</w:t>
      </w:r>
      <w:r>
        <w:rPr>
          <w:rFonts w:hint="eastAsia" w:ascii="MS Mincho" w:hAnsi="MS Mincho" w:eastAsia="MS Mincho" w:cs="MS Mincho"/>
          <w:kern w:val="0"/>
          <w:sz w:val="18"/>
          <w:szCs w:val="18"/>
          <w:shd w:val="clear" w:color="auto" w:fill="ECF1F6"/>
        </w:rPr>
        <w:t>参考以下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链</w:t>
      </w:r>
      <w:r>
        <w:rPr>
          <w:rFonts w:hint="eastAsia" w:ascii="MS Mincho" w:hAnsi="MS Mincho" w:eastAsia="MS Mincho" w:cs="MS Mincho"/>
          <w:kern w:val="0"/>
          <w:sz w:val="18"/>
          <w:szCs w:val="18"/>
          <w:shd w:val="clear" w:color="auto" w:fill="ECF1F6"/>
        </w:rPr>
        <w:t>接：</w:t>
      </w:r>
    </w:p>
    <w:p>
      <w:pPr>
        <w:spacing w:after="0" w:line="240" w:lineRule="auto"/>
        <w:ind w:left="420" w:firstLine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</w:rPr>
      </w:pP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http://cs.lmu.edu/%7Eray/notes/nasmtutorial/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中文版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http://cee.github.io/NASM-Tutorial/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（用于参考，没有更新到最新版本）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</w:t>
      </w:r>
    </w:p>
    <w:p>
      <w:pPr>
        <w:spacing w:after="0" w:line="240" w:lineRule="auto"/>
        <w:ind w:left="0" w:firstLine="420"/>
        <w:rPr>
          <w:rFonts w:ascii="Times New Roman" w:hAnsi="Times New Roman" w:eastAsia="Times New Roman" w:cs="Times New Roman"/>
          <w:color w:val="auto"/>
          <w:kern w:val="0"/>
          <w:sz w:val="24"/>
          <w:szCs w:val="24"/>
        </w:rPr>
      </w:pPr>
      <w:r>
        <w:rPr>
          <w:rFonts w:ascii="Verdana" w:hAnsi="Verdana" w:eastAsia="Times New Roman" w:cs="Times New Roman"/>
          <w:kern w:val="0"/>
          <w:sz w:val="18"/>
          <w:szCs w:val="18"/>
        </w:rPr>
        <w:t xml:space="preserve"> 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7. 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问：怎么用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NASM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输出文字？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 </w:t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Verdana" w:hAnsi="Verdana" w:eastAsia="Times New Roman" w:cs="Times New Roman"/>
          <w:kern w:val="0"/>
          <w:sz w:val="18"/>
          <w:szCs w:val="18"/>
        </w:rPr>
        <w:br w:type="textWrapping"/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答：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请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百度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”NASM helloworld”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，我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们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不太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资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瓷大家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一些能在百度第一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页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第一条找到答案的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问题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。另外，谷歌比百度更好用，手册</w:t>
      </w:r>
      <w:r>
        <w:rPr>
          <w:rFonts w:hint="eastAsia" w:ascii="MS Mincho" w:hAnsi="MS Mincho" w:eastAsia="MS Mincho" w:cs="MS Mincho"/>
          <w:kern w:val="0"/>
          <w:sz w:val="18"/>
          <w:szCs w:val="18"/>
          <w:shd w:val="clear" w:color="auto" w:fill="ECF1F6"/>
        </w:rPr>
        <w:t>（即文档，学会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查</w:t>
      </w:r>
      <w:r>
        <w:rPr>
          <w:rFonts w:hint="eastAsia" w:ascii="MS Mincho" w:hAnsi="MS Mincho" w:eastAsia="MS Mincho" w:cs="MS Mincho"/>
          <w:kern w:val="0"/>
          <w:sz w:val="18"/>
          <w:szCs w:val="18"/>
          <w:shd w:val="clear" w:color="auto" w:fill="ECF1F6"/>
        </w:rPr>
        <w:t>看官方文档比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频</w:t>
      </w:r>
      <w:r>
        <w:rPr>
          <w:rFonts w:hint="eastAsia" w:ascii="MS Mincho" w:hAnsi="MS Mincho" w:eastAsia="MS Mincho" w:cs="MS Mincho"/>
          <w:kern w:val="0"/>
          <w:sz w:val="18"/>
          <w:szCs w:val="18"/>
          <w:shd w:val="clear" w:color="auto" w:fill="ECF1F6"/>
        </w:rPr>
        <w:t>繁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CF1F6"/>
        </w:rPr>
        <w:t>查</w:t>
      </w:r>
      <w:r>
        <w:rPr>
          <w:rFonts w:hint="eastAsia" w:ascii="MS Mincho" w:hAnsi="MS Mincho" w:eastAsia="MS Mincho" w:cs="MS Mincho"/>
          <w:kern w:val="0"/>
          <w:sz w:val="18"/>
          <w:szCs w:val="18"/>
          <w:shd w:val="clear" w:color="auto" w:fill="ECF1F6"/>
        </w:rPr>
        <w:t>google不知道高到哪里去）</w:t>
      </w:r>
      <w:r>
        <w:rPr>
          <w:rFonts w:ascii="MS Mincho" w:hAnsi="MS Mincho" w:eastAsia="MS Mincho" w:cs="MS Mincho"/>
          <w:kern w:val="0"/>
          <w:sz w:val="18"/>
          <w:szCs w:val="18"/>
          <w:shd w:val="clear" w:color="auto" w:fill="ECF1F6"/>
        </w:rPr>
        <w:t>比谷歌更好用。</w:t>
      </w:r>
      <w:r>
        <w:rPr>
          <w:rFonts w:ascii="Verdana" w:hAnsi="Verdana" w:eastAsia="Times New Roman" w:cs="Times New Roman"/>
          <w:kern w:val="0"/>
          <w:sz w:val="18"/>
          <w:szCs w:val="18"/>
          <w:shd w:val="clear" w:color="auto" w:fill="ECF1F6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如有其它问题请在CMS上发帖或向助教发邮件！</w:t>
      </w:r>
    </w:p>
    <w:sectPr>
      <w:footerReference r:id="rId5" w:type="first"/>
      <w:footerReference r:id="rId3" w:type="default"/>
      <w:footerReference r:id="rId4" w:type="even"/>
      <w:pgSz w:w="11906" w:h="16838"/>
      <w:pgMar w:top="2509" w:right="2399" w:bottom="2379" w:left="2496" w:header="720" w:footer="177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">
    <w:altName w:val="宋体"/>
    <w:panose1 w:val="00000000000000000000"/>
    <w:charset w:val="86"/>
    <w:family w:val="auto"/>
    <w:pitch w:val="default"/>
    <w:sig w:usb0="00000000" w:usb1="00000000" w:usb2="00000010" w:usb3="00000000" w:csb0="003E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0" w:right="1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0" w:right="1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0" w:right="1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981"/>
    <w:multiLevelType w:val="multilevel"/>
    <w:tmpl w:val="144F4981"/>
    <w:lvl w:ilvl="0" w:tentative="0">
      <w:start w:val="1"/>
      <w:numFmt w:val="decimal"/>
      <w:pStyle w:val="2"/>
      <w:lvlText w:val="%1"/>
      <w:lvlJc w:val="left"/>
      <w:pPr>
        <w:ind w:left="0"/>
      </w:pPr>
      <w:rPr>
        <w:rFonts w:ascii="微软雅黑" w:hAnsi="微软雅黑" w:eastAsia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0"/>
      </w:pPr>
      <w:rPr>
        <w:rFonts w:ascii="微软雅黑" w:hAnsi="微软雅黑" w:eastAsia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080"/>
      </w:pPr>
      <w:rPr>
        <w:rFonts w:ascii="微软雅黑" w:hAnsi="微软雅黑" w:eastAsia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800"/>
      </w:pPr>
      <w:rPr>
        <w:rFonts w:ascii="微软雅黑" w:hAnsi="微软雅黑" w:eastAsia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520"/>
      </w:pPr>
      <w:rPr>
        <w:rFonts w:ascii="微软雅黑" w:hAnsi="微软雅黑" w:eastAsia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240"/>
      </w:pPr>
      <w:rPr>
        <w:rFonts w:ascii="微软雅黑" w:hAnsi="微软雅黑" w:eastAsia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960"/>
      </w:pPr>
      <w:rPr>
        <w:rFonts w:ascii="微软雅黑" w:hAnsi="微软雅黑" w:eastAsia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680"/>
      </w:pPr>
      <w:rPr>
        <w:rFonts w:ascii="微软雅黑" w:hAnsi="微软雅黑" w:eastAsia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400"/>
      </w:pPr>
      <w:rPr>
        <w:rFonts w:ascii="微软雅黑" w:hAnsi="微软雅黑" w:eastAsia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2A4E2186"/>
    <w:multiLevelType w:val="multilevel"/>
    <w:tmpl w:val="2A4E2186"/>
    <w:lvl w:ilvl="0" w:tentative="0">
      <w:start w:val="1"/>
      <w:numFmt w:val="decimal"/>
      <w:lvlText w:val="%1."/>
      <w:lvlJc w:val="left"/>
      <w:pPr>
        <w:ind w:left="58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"/>
      <w:lvlJc w:val="left"/>
      <w:pPr>
        <w:ind w:left="151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61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433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505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77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49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721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93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68346F00"/>
    <w:multiLevelType w:val="multilevel"/>
    <w:tmpl w:val="68346F00"/>
    <w:lvl w:ilvl="0" w:tentative="0">
      <w:start w:val="1"/>
      <w:numFmt w:val="bullet"/>
      <w:lvlText w:val="•"/>
      <w:lvlJc w:val="left"/>
      <w:pPr>
        <w:ind w:left="483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2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4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6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48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0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2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4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36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A7"/>
    <w:rsid w:val="00112B1D"/>
    <w:rsid w:val="00153432"/>
    <w:rsid w:val="003A52E6"/>
    <w:rsid w:val="00403120"/>
    <w:rsid w:val="00494CD0"/>
    <w:rsid w:val="0058485A"/>
    <w:rsid w:val="00617DC3"/>
    <w:rsid w:val="00735AC3"/>
    <w:rsid w:val="007A0397"/>
    <w:rsid w:val="008875F0"/>
    <w:rsid w:val="00933ACA"/>
    <w:rsid w:val="00B65173"/>
    <w:rsid w:val="00C019FC"/>
    <w:rsid w:val="00C22B89"/>
    <w:rsid w:val="00C316B5"/>
    <w:rsid w:val="00CB28A7"/>
    <w:rsid w:val="00D42593"/>
    <w:rsid w:val="00D457D0"/>
    <w:rsid w:val="00D90729"/>
    <w:rsid w:val="00E23B3A"/>
    <w:rsid w:val="00E327F1"/>
    <w:rsid w:val="00E546DE"/>
    <w:rsid w:val="00E73013"/>
    <w:rsid w:val="00E776C8"/>
    <w:rsid w:val="00EC29AD"/>
    <w:rsid w:val="00F00F27"/>
    <w:rsid w:val="709050D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1" w:line="259" w:lineRule="auto"/>
      <w:ind w:left="10" w:hanging="10"/>
    </w:pPr>
    <w:rPr>
      <w:rFonts w:ascii="微软雅黑" w:hAnsi="微软雅黑" w:eastAsia="微软雅黑" w:cs="微软雅黑"/>
      <w:color w:val="000000"/>
      <w:kern w:val="2"/>
      <w:sz w:val="20"/>
      <w:szCs w:val="22"/>
      <w:lang w:val="en-US" w:eastAsia="zh-CN" w:bidi="ar-SA"/>
    </w:rPr>
  </w:style>
  <w:style w:type="paragraph" w:styleId="2">
    <w:name w:val="heading 1"/>
    <w:next w:val="1"/>
    <w:link w:val="10"/>
    <w:unhideWhenUsed/>
    <w:qFormat/>
    <w:uiPriority w:val="9"/>
    <w:pPr>
      <w:keepNext/>
      <w:keepLines/>
      <w:numPr>
        <w:ilvl w:val="0"/>
        <w:numId w:val="1"/>
      </w:numPr>
      <w:spacing w:after="179" w:line="259" w:lineRule="auto"/>
      <w:ind w:left="10" w:hanging="10"/>
      <w:outlineLvl w:val="0"/>
    </w:pPr>
    <w:rPr>
      <w:rFonts w:ascii="微软雅黑" w:hAnsi="微软雅黑" w:eastAsia="微软雅黑" w:cs="微软雅黑"/>
      <w:color w:val="000000"/>
      <w:kern w:val="2"/>
      <w:sz w:val="29"/>
      <w:szCs w:val="22"/>
      <w:lang w:val="en-US" w:eastAsia="zh-CN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numPr>
        <w:ilvl w:val="1"/>
        <w:numId w:val="1"/>
      </w:numPr>
      <w:spacing w:after="155" w:line="259" w:lineRule="auto"/>
      <w:outlineLvl w:val="1"/>
    </w:pPr>
    <w:rPr>
      <w:rFonts w:ascii="微软雅黑" w:hAnsi="微软雅黑" w:eastAsia="微软雅黑" w:cs="微软雅黑"/>
      <w:b/>
      <w:color w:val="000000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ing 2 Char"/>
    <w:link w:val="3"/>
    <w:qFormat/>
    <w:uiPriority w:val="0"/>
    <w:rPr>
      <w:rFonts w:ascii="微软雅黑" w:hAnsi="微软雅黑" w:eastAsia="微软雅黑" w:cs="微软雅黑"/>
      <w:b/>
      <w:color w:val="000000"/>
      <w:sz w:val="24"/>
    </w:rPr>
  </w:style>
  <w:style w:type="character" w:customStyle="1" w:styleId="10">
    <w:name w:val="Heading 1 Char"/>
    <w:link w:val="2"/>
    <w:uiPriority w:val="0"/>
    <w:rPr>
      <w:rFonts w:ascii="微软雅黑" w:hAnsi="微软雅黑" w:eastAsia="微软雅黑" w:cs="微软雅黑"/>
      <w:color w:val="000000"/>
      <w:sz w:val="29"/>
    </w:rPr>
  </w:style>
  <w:style w:type="character" w:customStyle="1" w:styleId="11">
    <w:name w:val="Header Char"/>
    <w:basedOn w:val="5"/>
    <w:link w:val="4"/>
    <w:uiPriority w:val="99"/>
    <w:rPr>
      <w:rFonts w:ascii="微软雅黑" w:hAnsi="微软雅黑" w:eastAsia="微软雅黑" w:cs="微软雅黑"/>
      <w:color w:val="000000"/>
      <w:sz w:val="18"/>
      <w:szCs w:val="18"/>
    </w:rPr>
  </w:style>
  <w:style w:type="character" w:customStyle="1" w:styleId="12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474</Words>
  <Characters>2708</Characters>
  <Lines>22</Lines>
  <Paragraphs>6</Paragraphs>
  <TotalTime>0</TotalTime>
  <ScaleCrop>false</ScaleCrop>
  <LinksUpToDate>false</LinksUpToDate>
  <CharactersWithSpaces>3176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2017-03-19T04:06:00Z</dcterms:created>
  <dc:creator>Qiang Chen</dc:creator>
  <cp:lastModifiedBy>Thpffcj</cp:lastModifiedBy>
  <dcterms:modified xsi:type="dcterms:W3CDTF">2017-03-27T06:40:47Z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