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3BA" w:rsidRPr="00071109" w:rsidRDefault="007A24FB" w:rsidP="00071109">
      <w:pPr>
        <w:rPr>
          <w:rFonts w:asciiTheme="minorEastAsia" w:hAnsiTheme="minorEastAsia"/>
          <w:b/>
          <w:sz w:val="13"/>
          <w:szCs w:val="13"/>
        </w:rPr>
      </w:pPr>
      <w:r>
        <w:rPr>
          <w:noProof/>
        </w:rPr>
        <mc:AlternateContent>
          <mc:Choice Requires="wps">
            <w:drawing>
              <wp:anchor distT="45720" distB="45720" distL="114300" distR="114300" simplePos="0" relativeHeight="251675648" behindDoc="0" locked="0" layoutInCell="1" allowOverlap="1">
                <wp:simplePos x="0" y="0"/>
                <wp:positionH relativeFrom="margin">
                  <wp:posOffset>3152775</wp:posOffset>
                </wp:positionH>
                <wp:positionV relativeFrom="paragraph">
                  <wp:posOffset>2590800</wp:posOffset>
                </wp:positionV>
                <wp:extent cx="2109470" cy="1143000"/>
                <wp:effectExtent l="0" t="0" r="508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08C5" w:rsidRDefault="009408C5" w:rsidP="009408C5">
                            <w:pPr>
                              <w:spacing w:line="200" w:lineRule="exact"/>
                              <w:rPr>
                                <w:rStyle w:val="fontstyle01"/>
                                <w:rFonts w:hint="default"/>
                                <w:sz w:val="13"/>
                                <w:szCs w:val="13"/>
                                <w:u w:val="single"/>
                              </w:rPr>
                            </w:pPr>
                            <w:r w:rsidRPr="009408C5">
                              <w:rPr>
                                <w:rStyle w:val="fontstyle01"/>
                                <w:rFonts w:hint="default"/>
                                <w:sz w:val="13"/>
                                <w:szCs w:val="13"/>
                                <w:bdr w:val="single" w:sz="4" w:space="0" w:color="auto"/>
                              </w:rPr>
                              <w:t>描述博弈模型三要素</w:t>
                            </w:r>
                            <w:r w:rsidRPr="009408C5">
                              <w:rPr>
                                <w:rStyle w:val="fontstyle01"/>
                                <w:rFonts w:hint="default"/>
                                <w:sz w:val="13"/>
                                <w:szCs w:val="13"/>
                                <w:u w:val="single"/>
                              </w:rPr>
                              <w:t>局中人或者参与人</w:t>
                            </w:r>
                            <w:r w:rsidRPr="009408C5">
                              <w:rPr>
                                <w:rStyle w:val="fontstyle01"/>
                                <w:rFonts w:hint="default"/>
                                <w:sz w:val="13"/>
                                <w:szCs w:val="13"/>
                              </w:rPr>
                              <w:t>是博弈中的行为主体</w:t>
                            </w:r>
                            <w:r w:rsidRPr="009408C5">
                              <w:rPr>
                                <w:rStyle w:val="fontstyle01"/>
                                <w:rFonts w:hint="default"/>
                                <w:sz w:val="13"/>
                                <w:szCs w:val="13"/>
                                <w:u w:val="single"/>
                              </w:rPr>
                              <w:t>策略空间</w:t>
                            </w:r>
                            <w:r w:rsidRPr="009408C5">
                              <w:rPr>
                                <w:rStyle w:val="fontstyle01"/>
                                <w:rFonts w:hint="default"/>
                                <w:sz w:val="13"/>
                                <w:szCs w:val="13"/>
                              </w:rPr>
                              <w:t>参与人</w:t>
                            </w:r>
                            <w:r>
                              <w:rPr>
                                <w:rStyle w:val="fontstyle01"/>
                                <w:rFonts w:hint="default"/>
                                <w:sz w:val="13"/>
                                <w:szCs w:val="13"/>
                              </w:rPr>
                              <w:t>可选择的行为集合</w:t>
                            </w:r>
                            <w:r w:rsidRPr="00474C62">
                              <w:rPr>
                                <w:rStyle w:val="fontstyle01"/>
                                <w:rFonts w:hint="default"/>
                                <w:sz w:val="13"/>
                                <w:szCs w:val="13"/>
                                <w:u w:val="single"/>
                              </w:rPr>
                              <w:t>损益函数</w:t>
                            </w:r>
                          </w:p>
                          <w:p w:rsidR="00071109" w:rsidRPr="0000591E" w:rsidRDefault="00F85067" w:rsidP="0000591E">
                            <w:pPr>
                              <w:spacing w:line="200" w:lineRule="exact"/>
                              <w:rPr>
                                <w:rFonts w:ascii="宋体" w:eastAsia="宋体" w:hAnsi="宋体"/>
                                <w:color w:val="000000"/>
                                <w:sz w:val="13"/>
                                <w:szCs w:val="13"/>
                              </w:rPr>
                            </w:pPr>
                            <w:r w:rsidRPr="00F85067">
                              <w:rPr>
                                <w:rStyle w:val="fontstyle01"/>
                                <w:rFonts w:hint="default"/>
                                <w:sz w:val="13"/>
                                <w:szCs w:val="13"/>
                                <w:bdr w:val="single" w:sz="4" w:space="0" w:color="auto"/>
                              </w:rPr>
                              <w:t>CFR，</w:t>
                            </w:r>
                            <w:proofErr w:type="gramStart"/>
                            <w:r w:rsidRPr="00F85067">
                              <w:rPr>
                                <w:rStyle w:val="fontstyle01"/>
                                <w:rFonts w:hint="default"/>
                                <w:sz w:val="13"/>
                                <w:szCs w:val="13"/>
                                <w:bdr w:val="single" w:sz="4" w:space="0" w:color="auto"/>
                              </w:rPr>
                              <w:t>反事实</w:t>
                            </w:r>
                            <w:proofErr w:type="gramEnd"/>
                            <w:r w:rsidRPr="00F85067">
                              <w:rPr>
                                <w:rStyle w:val="fontstyle01"/>
                                <w:rFonts w:hint="default"/>
                                <w:sz w:val="13"/>
                                <w:szCs w:val="13"/>
                                <w:bdr w:val="single" w:sz="4" w:space="0" w:color="auto"/>
                              </w:rPr>
                              <w:t>遗憾最小化</w:t>
                            </w:r>
                            <w:r w:rsidRPr="00F85067">
                              <w:rPr>
                                <w:rStyle w:val="fontstyle01"/>
                                <w:rFonts w:hint="default"/>
                                <w:sz w:val="13"/>
                                <w:szCs w:val="13"/>
                              </w:rPr>
                              <w:t>，类似强化学习，更高效。让AI之间对战德扑，采用随机的策略，然后每局过后看看在什么地方后悔了，然后尝试不同的战略，再在决策点上复盘。</w:t>
                            </w:r>
                            <w:r w:rsidR="00071109" w:rsidRPr="00D57360">
                              <w:rPr>
                                <w:rFonts w:hint="eastAsia"/>
                                <w:b/>
                                <w:szCs w:val="21"/>
                              </w:rPr>
                              <w:t>王立敏</w:t>
                            </w:r>
                            <w:r w:rsidR="00071109" w:rsidRPr="00D57360">
                              <w:rPr>
                                <w:rFonts w:hint="eastAsia"/>
                                <w:b/>
                                <w:szCs w:val="21"/>
                              </w:rPr>
                              <w:t xml:space="preserve"> </w:t>
                            </w:r>
                            <w:r w:rsidR="00071109" w:rsidRPr="00D57360">
                              <w:rPr>
                                <w:b/>
                                <w:szCs w:val="21"/>
                              </w:rPr>
                              <w:t>2017</w:t>
                            </w:r>
                            <w:r w:rsidR="00071109" w:rsidRPr="00D57360">
                              <w:rPr>
                                <w:rFonts w:hint="eastAsia"/>
                                <w:b/>
                                <w:szCs w:val="21"/>
                              </w:rPr>
                              <w:t>E8018661153</w:t>
                            </w:r>
                          </w:p>
                          <w:p w:rsidR="00BB4562" w:rsidRDefault="0000591E" w:rsidP="001A5207">
                            <w:pPr>
                              <w:spacing w:line="240" w:lineRule="exact"/>
                              <w:rPr>
                                <w:rFonts w:ascii="TimesNewRomanPS-BoldMT" w:hAnsi="TimesNewRomanPS-BoldMT"/>
                                <w:b/>
                                <w:bCs/>
                                <w:color w:val="000000"/>
                                <w:sz w:val="48"/>
                                <w:szCs w:val="48"/>
                              </w:rPr>
                            </w:pPr>
                            <w:r w:rsidRPr="0000591E">
                              <w:rPr>
                                <w:rStyle w:val="fontstyle01"/>
                                <w:rFonts w:hint="default"/>
                                <w:sz w:val="13"/>
                                <w:szCs w:val="13"/>
                                <w:bdr w:val="single" w:sz="4" w:space="0" w:color="auto"/>
                              </w:rPr>
                              <w:t>扑克游戏的约简</w:t>
                            </w:r>
                            <w:r w:rsidRPr="0000591E">
                              <w:rPr>
                                <w:rStyle w:val="fontstyle01"/>
                                <w:rFonts w:hint="default"/>
                                <w:sz w:val="13"/>
                                <w:szCs w:val="13"/>
                              </w:rPr>
                              <w:t>：将相似的牌聚成一个</w:t>
                            </w:r>
                            <w:proofErr w:type="gramStart"/>
                            <w:r w:rsidRPr="0000591E">
                              <w:rPr>
                                <w:rStyle w:val="fontstyle01"/>
                                <w:rFonts w:hint="default"/>
                                <w:sz w:val="13"/>
                                <w:szCs w:val="13"/>
                              </w:rPr>
                              <w:t>桶一起</w:t>
                            </w:r>
                            <w:proofErr w:type="gramEnd"/>
                            <w:r w:rsidRPr="0000591E">
                              <w:rPr>
                                <w:rStyle w:val="fontstyle01"/>
                                <w:rFonts w:hint="default"/>
                                <w:sz w:val="13"/>
                                <w:szCs w:val="13"/>
                              </w:rPr>
                              <w:t>推理</w:t>
                            </w:r>
                          </w:p>
                          <w:p w:rsidR="001A5207" w:rsidRPr="0000591E" w:rsidRDefault="001A5207" w:rsidP="001A5207">
                            <w:pPr>
                              <w:spacing w:line="240" w:lineRule="exact"/>
                              <w:rPr>
                                <w:rFonts w:ascii="宋体" w:eastAsia="宋体" w:hAnsi="宋体" w:hint="eastAsia"/>
                                <w:color w:val="000000"/>
                                <w:sz w:val="13"/>
                                <w:szCs w:val="13"/>
                              </w:rPr>
                            </w:pPr>
                            <w:r w:rsidRPr="001A5207">
                              <w:rPr>
                                <w:rFonts w:ascii="宋体" w:eastAsia="宋体" w:hAnsi="宋体" w:hint="eastAsia"/>
                                <w:color w:val="000000"/>
                                <w:sz w:val="13"/>
                                <w:szCs w:val="13"/>
                                <w:bdr w:val="single" w:sz="4" w:space="0" w:color="auto"/>
                              </w:rPr>
                              <w:t>快速估计器</w:t>
                            </w:r>
                            <w:r w:rsidRPr="001A5207">
                              <w:rPr>
                                <w:rFonts w:ascii="宋体" w:eastAsia="宋体" w:hAnsi="宋体" w:hint="eastAsia"/>
                                <w:color w:val="000000"/>
                                <w:sz w:val="13"/>
                                <w:szCs w:val="13"/>
                              </w:rPr>
                              <w:t>：可以看作是</w:t>
                            </w:r>
                            <w:proofErr w:type="spellStart"/>
                            <w:r w:rsidRPr="001A5207">
                              <w:rPr>
                                <w:rFonts w:ascii="宋体" w:eastAsia="宋体" w:hAnsi="宋体" w:hint="eastAsia"/>
                                <w:color w:val="000000"/>
                                <w:sz w:val="13"/>
                                <w:szCs w:val="13"/>
                              </w:rPr>
                              <w:t>DeepStack</w:t>
                            </w:r>
                            <w:proofErr w:type="spellEnd"/>
                            <w:r w:rsidRPr="001A5207">
                              <w:rPr>
                                <w:rFonts w:ascii="宋体" w:eastAsia="宋体" w:hAnsi="宋体" w:hint="eastAsia"/>
                                <w:color w:val="000000"/>
                                <w:sz w:val="13"/>
                                <w:szCs w:val="13"/>
                              </w:rPr>
                              <w:t>的直觉估计器</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48.25pt;margin-top:204pt;width:166.1pt;height:90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" stroked="f">
                <v:textbox>
                  <w:txbxContent>
                    <w:p w:rsidR="009408C5" w:rsidRDefault="009408C5" w:rsidP="009408C5">
                      <w:pPr>
                        <w:spacing w:line="200" w:lineRule="exact"/>
                        <w:rPr>
                          <w:rStyle w:val="fontstyle01"/>
                          <w:rFonts w:hint="default"/>
                          <w:sz w:val="13"/>
                          <w:szCs w:val="13"/>
                          <w:u w:val="single"/>
                        </w:rPr>
                      </w:pPr>
                      <w:r w:rsidRPr="009408C5">
                        <w:rPr>
                          <w:rStyle w:val="fontstyle01"/>
                          <w:rFonts w:hint="default"/>
                          <w:sz w:val="13"/>
                          <w:szCs w:val="13"/>
                          <w:bdr w:val="single" w:sz="4" w:space="0" w:color="auto"/>
                        </w:rPr>
                        <w:t>描述博弈模型三要素</w:t>
                      </w:r>
                      <w:r w:rsidRPr="009408C5">
                        <w:rPr>
                          <w:rStyle w:val="fontstyle01"/>
                          <w:rFonts w:hint="default"/>
                          <w:sz w:val="13"/>
                          <w:szCs w:val="13"/>
                          <w:u w:val="single"/>
                        </w:rPr>
                        <w:t>局中人或者参与人</w:t>
                      </w:r>
                      <w:r w:rsidRPr="009408C5">
                        <w:rPr>
                          <w:rStyle w:val="fontstyle01"/>
                          <w:rFonts w:hint="default"/>
                          <w:sz w:val="13"/>
                          <w:szCs w:val="13"/>
                        </w:rPr>
                        <w:t>是博弈中的行为主体</w:t>
                      </w:r>
                      <w:r w:rsidRPr="009408C5">
                        <w:rPr>
                          <w:rStyle w:val="fontstyle01"/>
                          <w:rFonts w:hint="default"/>
                          <w:sz w:val="13"/>
                          <w:szCs w:val="13"/>
                          <w:u w:val="single"/>
                        </w:rPr>
                        <w:t>策略空间</w:t>
                      </w:r>
                      <w:r w:rsidRPr="009408C5">
                        <w:rPr>
                          <w:rStyle w:val="fontstyle01"/>
                          <w:rFonts w:hint="default"/>
                          <w:sz w:val="13"/>
                          <w:szCs w:val="13"/>
                        </w:rPr>
                        <w:t>参与人</w:t>
                      </w:r>
                      <w:r>
                        <w:rPr>
                          <w:rStyle w:val="fontstyle01"/>
                          <w:rFonts w:hint="default"/>
                          <w:sz w:val="13"/>
                          <w:szCs w:val="13"/>
                        </w:rPr>
                        <w:t>可选择的行为集合</w:t>
                      </w:r>
                      <w:r w:rsidRPr="00474C62">
                        <w:rPr>
                          <w:rStyle w:val="fontstyle01"/>
                          <w:rFonts w:hint="default"/>
                          <w:sz w:val="13"/>
                          <w:szCs w:val="13"/>
                          <w:u w:val="single"/>
                        </w:rPr>
                        <w:t>损益函数</w:t>
                      </w:r>
                    </w:p>
                    <w:p w:rsidR="00071109" w:rsidRPr="0000591E" w:rsidRDefault="00F85067" w:rsidP="0000591E">
                      <w:pPr>
                        <w:spacing w:line="200" w:lineRule="exact"/>
                        <w:rPr>
                          <w:rFonts w:ascii="宋体" w:eastAsia="宋体" w:hAnsi="宋体"/>
                          <w:color w:val="000000"/>
                          <w:sz w:val="13"/>
                          <w:szCs w:val="13"/>
                        </w:rPr>
                      </w:pPr>
                      <w:r w:rsidRPr="00F85067">
                        <w:rPr>
                          <w:rStyle w:val="fontstyle01"/>
                          <w:rFonts w:hint="default"/>
                          <w:sz w:val="13"/>
                          <w:szCs w:val="13"/>
                          <w:bdr w:val="single" w:sz="4" w:space="0" w:color="auto"/>
                        </w:rPr>
                        <w:t>CFR，</w:t>
                      </w:r>
                      <w:proofErr w:type="gramStart"/>
                      <w:r w:rsidRPr="00F85067">
                        <w:rPr>
                          <w:rStyle w:val="fontstyle01"/>
                          <w:rFonts w:hint="default"/>
                          <w:sz w:val="13"/>
                          <w:szCs w:val="13"/>
                          <w:bdr w:val="single" w:sz="4" w:space="0" w:color="auto"/>
                        </w:rPr>
                        <w:t>反事实</w:t>
                      </w:r>
                      <w:proofErr w:type="gramEnd"/>
                      <w:r w:rsidRPr="00F85067">
                        <w:rPr>
                          <w:rStyle w:val="fontstyle01"/>
                          <w:rFonts w:hint="default"/>
                          <w:sz w:val="13"/>
                          <w:szCs w:val="13"/>
                          <w:bdr w:val="single" w:sz="4" w:space="0" w:color="auto"/>
                        </w:rPr>
                        <w:t>遗憾最小化</w:t>
                      </w:r>
                      <w:r w:rsidRPr="00F85067">
                        <w:rPr>
                          <w:rStyle w:val="fontstyle01"/>
                          <w:rFonts w:hint="default"/>
                          <w:sz w:val="13"/>
                          <w:szCs w:val="13"/>
                        </w:rPr>
                        <w:t>，类似强化学习，更高效。让AI之间对战德扑，采用随机的策略，然后每局过后看看在什么地方后悔了，然后尝试不同的战略，再在决策点上复盘。</w:t>
                      </w:r>
                      <w:r w:rsidR="00071109" w:rsidRPr="00D57360">
                        <w:rPr>
                          <w:rFonts w:hint="eastAsia"/>
                          <w:b/>
                          <w:szCs w:val="21"/>
                        </w:rPr>
                        <w:t>王立敏</w:t>
                      </w:r>
                      <w:r w:rsidR="00071109" w:rsidRPr="00D57360">
                        <w:rPr>
                          <w:rFonts w:hint="eastAsia"/>
                          <w:b/>
                          <w:szCs w:val="21"/>
                        </w:rPr>
                        <w:t xml:space="preserve"> </w:t>
                      </w:r>
                      <w:r w:rsidR="00071109" w:rsidRPr="00D57360">
                        <w:rPr>
                          <w:b/>
                          <w:szCs w:val="21"/>
                        </w:rPr>
                        <w:t>2017</w:t>
                      </w:r>
                      <w:r w:rsidR="00071109" w:rsidRPr="00D57360">
                        <w:rPr>
                          <w:rFonts w:hint="eastAsia"/>
                          <w:b/>
                          <w:szCs w:val="21"/>
                        </w:rPr>
                        <w:t>E8018661153</w:t>
                      </w:r>
                    </w:p>
                    <w:p w:rsidR="00BB4562" w:rsidRDefault="0000591E" w:rsidP="001A5207">
                      <w:pPr>
                        <w:spacing w:line="240" w:lineRule="exact"/>
                        <w:rPr>
                          <w:rFonts w:ascii="TimesNewRomanPS-BoldMT" w:hAnsi="TimesNewRomanPS-BoldMT"/>
                          <w:b/>
                          <w:bCs/>
                          <w:color w:val="000000"/>
                          <w:sz w:val="48"/>
                          <w:szCs w:val="48"/>
                        </w:rPr>
                      </w:pPr>
                      <w:r w:rsidRPr="0000591E">
                        <w:rPr>
                          <w:rStyle w:val="fontstyle01"/>
                          <w:rFonts w:hint="default"/>
                          <w:sz w:val="13"/>
                          <w:szCs w:val="13"/>
                          <w:bdr w:val="single" w:sz="4" w:space="0" w:color="auto"/>
                        </w:rPr>
                        <w:t>扑克游戏的约简</w:t>
                      </w:r>
                      <w:r w:rsidRPr="0000591E">
                        <w:rPr>
                          <w:rStyle w:val="fontstyle01"/>
                          <w:rFonts w:hint="default"/>
                          <w:sz w:val="13"/>
                          <w:szCs w:val="13"/>
                        </w:rPr>
                        <w:t>：将相似的牌聚成一个</w:t>
                      </w:r>
                      <w:proofErr w:type="gramStart"/>
                      <w:r w:rsidRPr="0000591E">
                        <w:rPr>
                          <w:rStyle w:val="fontstyle01"/>
                          <w:rFonts w:hint="default"/>
                          <w:sz w:val="13"/>
                          <w:szCs w:val="13"/>
                        </w:rPr>
                        <w:t>桶一起</w:t>
                      </w:r>
                      <w:proofErr w:type="gramEnd"/>
                      <w:r w:rsidRPr="0000591E">
                        <w:rPr>
                          <w:rStyle w:val="fontstyle01"/>
                          <w:rFonts w:hint="default"/>
                          <w:sz w:val="13"/>
                          <w:szCs w:val="13"/>
                        </w:rPr>
                        <w:t>推理</w:t>
                      </w:r>
                    </w:p>
                    <w:p w:rsidR="001A5207" w:rsidRPr="0000591E" w:rsidRDefault="001A5207" w:rsidP="001A5207">
                      <w:pPr>
                        <w:spacing w:line="240" w:lineRule="exact"/>
                        <w:rPr>
                          <w:rFonts w:ascii="宋体" w:eastAsia="宋体" w:hAnsi="宋体" w:hint="eastAsia"/>
                          <w:color w:val="000000"/>
                          <w:sz w:val="13"/>
                          <w:szCs w:val="13"/>
                        </w:rPr>
                      </w:pPr>
                      <w:r w:rsidRPr="001A5207">
                        <w:rPr>
                          <w:rFonts w:ascii="宋体" w:eastAsia="宋体" w:hAnsi="宋体" w:hint="eastAsia"/>
                          <w:color w:val="000000"/>
                          <w:sz w:val="13"/>
                          <w:szCs w:val="13"/>
                          <w:bdr w:val="single" w:sz="4" w:space="0" w:color="auto"/>
                        </w:rPr>
                        <w:t>快速估计器</w:t>
                      </w:r>
                      <w:r w:rsidRPr="001A5207">
                        <w:rPr>
                          <w:rFonts w:ascii="宋体" w:eastAsia="宋体" w:hAnsi="宋体" w:hint="eastAsia"/>
                          <w:color w:val="000000"/>
                          <w:sz w:val="13"/>
                          <w:szCs w:val="13"/>
                        </w:rPr>
                        <w:t>：可以看作是</w:t>
                      </w:r>
                      <w:proofErr w:type="spellStart"/>
                      <w:r w:rsidRPr="001A5207">
                        <w:rPr>
                          <w:rFonts w:ascii="宋体" w:eastAsia="宋体" w:hAnsi="宋体" w:hint="eastAsia"/>
                          <w:color w:val="000000"/>
                          <w:sz w:val="13"/>
                          <w:szCs w:val="13"/>
                        </w:rPr>
                        <w:t>DeepStack</w:t>
                      </w:r>
                      <w:proofErr w:type="spellEnd"/>
                      <w:r w:rsidRPr="001A5207">
                        <w:rPr>
                          <w:rFonts w:ascii="宋体" w:eastAsia="宋体" w:hAnsi="宋体" w:hint="eastAsia"/>
                          <w:color w:val="000000"/>
                          <w:sz w:val="13"/>
                          <w:szCs w:val="13"/>
                        </w:rPr>
                        <w:t>的直觉估计器</w:t>
                      </w:r>
                    </w:p>
                  </w:txbxContent>
                </v:textbox>
                <w10:wrap type="square" anchorx="margin"/>
              </v:shape>
            </w:pict>
          </mc:Fallback>
        </mc:AlternateContent>
      </w:r>
      <w:r w:rsidR="00DC31A4" w:rsidRPr="00704187">
        <w:rPr>
          <w:rFonts w:hint="eastAsia"/>
          <w:sz w:val="13"/>
          <w:szCs w:val="13"/>
          <w:bdr w:val="single" w:sz="4" w:space="0" w:color="auto"/>
        </w:rPr>
        <w:t>博弈论</w:t>
      </w:r>
      <w:r w:rsidR="00DC31A4" w:rsidRPr="00704187">
        <w:rPr>
          <w:rFonts w:hint="eastAsia"/>
          <w:sz w:val="13"/>
          <w:szCs w:val="13"/>
        </w:rPr>
        <w:t>：就是研究决策主体的行为发生直接相互作用时的</w:t>
      </w:r>
      <w:r w:rsidR="00DC31A4" w:rsidRPr="00704187">
        <w:rPr>
          <w:rFonts w:hint="eastAsia"/>
          <w:bCs/>
          <w:sz w:val="13"/>
          <w:szCs w:val="13"/>
        </w:rPr>
        <w:t>决策</w:t>
      </w:r>
      <w:r w:rsidR="00DC31A4" w:rsidRPr="00704187">
        <w:rPr>
          <w:rFonts w:hint="eastAsia"/>
          <w:sz w:val="13"/>
          <w:szCs w:val="13"/>
        </w:rPr>
        <w:t>以及这种决策的均衡问题。</w:t>
      </w:r>
      <w:r w:rsidR="00A5557F" w:rsidRPr="00704187">
        <w:rPr>
          <w:rFonts w:hint="eastAsia"/>
          <w:sz w:val="13"/>
          <w:szCs w:val="13"/>
          <w:bdr w:val="single" w:sz="4" w:space="0" w:color="auto"/>
        </w:rPr>
        <w:t>博弈论研究的假设</w:t>
      </w:r>
      <w:r w:rsidR="00A5557F" w:rsidRPr="00704187">
        <w:rPr>
          <w:rFonts w:hint="eastAsia"/>
          <w:sz w:val="13"/>
          <w:szCs w:val="13"/>
        </w:rPr>
        <w:t>：</w:t>
      </w:r>
      <w:r w:rsidR="00704187">
        <w:rPr>
          <w:rFonts w:hint="eastAsia"/>
          <w:sz w:val="13"/>
          <w:szCs w:val="13"/>
        </w:rPr>
        <w:t>1</w:t>
      </w:r>
      <w:r w:rsidR="00A5557F" w:rsidRPr="00704187">
        <w:rPr>
          <w:rFonts w:asciiTheme="minorEastAsia" w:hAnsiTheme="minorEastAsia" w:hint="eastAsia"/>
          <w:sz w:val="13"/>
          <w:szCs w:val="13"/>
        </w:rPr>
        <w:t>决策主体是理性的，最大化自己的收益。</w:t>
      </w:r>
      <w:r w:rsidR="00704187">
        <w:rPr>
          <w:rFonts w:hint="eastAsia"/>
          <w:sz w:val="13"/>
          <w:szCs w:val="13"/>
        </w:rPr>
        <w:t>2</w:t>
      </w:r>
      <w:r w:rsidR="00A6212E" w:rsidRPr="00704187">
        <w:rPr>
          <w:rFonts w:asciiTheme="minorEastAsia" w:hAnsiTheme="minorEastAsia" w:hint="eastAsia"/>
          <w:sz w:val="13"/>
          <w:szCs w:val="13"/>
        </w:rPr>
        <w:t>完全理性是共同知识</w:t>
      </w:r>
      <w:r w:rsidR="00704187">
        <w:rPr>
          <w:rFonts w:hint="eastAsia"/>
          <w:sz w:val="13"/>
          <w:szCs w:val="13"/>
        </w:rPr>
        <w:t>3</w:t>
      </w:r>
      <w:r w:rsidR="00704187">
        <w:rPr>
          <w:rFonts w:hint="eastAsia"/>
          <w:sz w:val="13"/>
          <w:szCs w:val="13"/>
        </w:rPr>
        <w:t>，</w:t>
      </w:r>
      <w:r w:rsidR="00A5557F" w:rsidRPr="00704187">
        <w:rPr>
          <w:rFonts w:asciiTheme="minorEastAsia" w:hAnsiTheme="minorEastAsia"/>
          <w:sz w:val="13"/>
          <w:szCs w:val="13"/>
        </w:rPr>
        <w:t>每个参与人被假定为可以对所处环境以及其他参与者的行为形成正确的信念与预期</w:t>
      </w:r>
      <w:r w:rsidR="00063590" w:rsidRPr="00080175">
        <w:rPr>
          <w:rFonts w:asciiTheme="minorEastAsia" w:hAnsiTheme="minorEastAsia" w:hint="eastAsia"/>
          <w:b/>
          <w:sz w:val="18"/>
          <w:szCs w:val="18"/>
        </w:rPr>
        <w:t>博弈有关的变量：</w:t>
      </w:r>
      <w:r w:rsidR="00B971B0" w:rsidRPr="00704187">
        <w:rPr>
          <w:rFonts w:asciiTheme="minorEastAsia" w:hAnsiTheme="minorEastAsia" w:hint="eastAsia"/>
          <w:sz w:val="13"/>
          <w:szCs w:val="13"/>
          <w:bdr w:val="single" w:sz="4" w:space="0" w:color="auto"/>
        </w:rPr>
        <w:t>博弈参与人</w:t>
      </w:r>
      <w:r w:rsidR="00B971B0" w:rsidRPr="004121CD">
        <w:rPr>
          <w:rFonts w:asciiTheme="minorEastAsia" w:hAnsiTheme="minorEastAsia" w:hint="eastAsia"/>
          <w:sz w:val="13"/>
          <w:szCs w:val="13"/>
        </w:rPr>
        <w:t>：博弈中选择行动以最大化自己受益的决策主体。</w:t>
      </w:r>
      <w:r w:rsidR="00B971B0" w:rsidRPr="00704187">
        <w:rPr>
          <w:rFonts w:asciiTheme="minorEastAsia" w:hAnsiTheme="minorEastAsia" w:hint="eastAsia"/>
          <w:sz w:val="13"/>
          <w:szCs w:val="13"/>
          <w:bdr w:val="single" w:sz="4" w:space="0" w:color="auto"/>
        </w:rPr>
        <w:t>行动</w:t>
      </w:r>
      <w:r w:rsidR="00B971B0" w:rsidRPr="004121CD">
        <w:rPr>
          <w:rFonts w:asciiTheme="minorEastAsia" w:hAnsiTheme="minorEastAsia" w:hint="eastAsia"/>
          <w:sz w:val="13"/>
          <w:szCs w:val="13"/>
        </w:rPr>
        <w:t>：参与人的决策选择</w:t>
      </w:r>
      <w:r w:rsidR="00B971B0" w:rsidRPr="00704187">
        <w:rPr>
          <w:rFonts w:asciiTheme="minorEastAsia" w:hAnsiTheme="minorEastAsia" w:hint="eastAsia"/>
          <w:sz w:val="13"/>
          <w:szCs w:val="13"/>
          <w:bdr w:val="single" w:sz="4" w:space="0" w:color="auto"/>
        </w:rPr>
        <w:t>战略</w:t>
      </w:r>
      <w:r w:rsidR="00B971B0" w:rsidRPr="004121CD">
        <w:rPr>
          <w:rFonts w:asciiTheme="minorEastAsia" w:hAnsiTheme="minorEastAsia" w:hint="eastAsia"/>
          <w:sz w:val="13"/>
          <w:szCs w:val="13"/>
        </w:rPr>
        <w:t>：参与人的行动规则，即事件与</w:t>
      </w:r>
      <w:r w:rsidR="00063590" w:rsidRPr="004121CD">
        <w:rPr>
          <w:rFonts w:asciiTheme="minorEastAsia" w:hAnsiTheme="minorEastAsia" w:hint="eastAsia"/>
          <w:sz w:val="13"/>
          <w:szCs w:val="13"/>
        </w:rPr>
        <w:t>决策主体行动之间的映射，也是参与人行动的规则。</w:t>
      </w:r>
      <w:r w:rsidR="00063590" w:rsidRPr="00704187">
        <w:rPr>
          <w:rFonts w:asciiTheme="minorEastAsia" w:hAnsiTheme="minorEastAsia" w:hint="eastAsia"/>
          <w:sz w:val="13"/>
          <w:szCs w:val="13"/>
          <w:bdr w:val="single" w:sz="4" w:space="0" w:color="auto"/>
        </w:rPr>
        <w:t>信息</w:t>
      </w:r>
      <w:r w:rsidR="00063590" w:rsidRPr="004121CD">
        <w:rPr>
          <w:rFonts w:asciiTheme="minorEastAsia" w:hAnsiTheme="minorEastAsia" w:hint="eastAsia"/>
          <w:sz w:val="13"/>
          <w:szCs w:val="13"/>
        </w:rPr>
        <w:t>：参与人在博弈中的知识，尤其是其他决策主体的战略、收益、类型（不完全信息）等的信息。</w:t>
      </w:r>
      <w:r w:rsidR="00BB7E0A" w:rsidRPr="00704187">
        <w:rPr>
          <w:rFonts w:asciiTheme="minorEastAsia" w:hAnsiTheme="minorEastAsia" w:hint="eastAsia"/>
          <w:sz w:val="13"/>
          <w:szCs w:val="13"/>
          <w:bdr w:val="single" w:sz="4" w:space="0" w:color="auto"/>
        </w:rPr>
        <w:t>完全信息</w:t>
      </w:r>
      <w:r w:rsidR="00BB7E0A" w:rsidRPr="004121CD">
        <w:rPr>
          <w:rFonts w:asciiTheme="minorEastAsia" w:hAnsiTheme="minorEastAsia" w:hint="eastAsia"/>
          <w:sz w:val="13"/>
          <w:szCs w:val="13"/>
        </w:rPr>
        <w:t>：每个参与人对其他参与人的</w:t>
      </w:r>
      <w:r w:rsidR="00BB7E0A" w:rsidRPr="004121CD">
        <w:rPr>
          <w:rFonts w:asciiTheme="minorEastAsia" w:hAnsiTheme="minorEastAsia" w:hint="eastAsia"/>
          <w:bCs/>
          <w:sz w:val="13"/>
          <w:szCs w:val="13"/>
        </w:rPr>
        <w:t>支付函数有准确的了解</w:t>
      </w:r>
      <w:r w:rsidR="00BB7E0A" w:rsidRPr="004121CD">
        <w:rPr>
          <w:rFonts w:asciiTheme="minorEastAsia" w:hAnsiTheme="minorEastAsia" w:hint="eastAsia"/>
          <w:sz w:val="13"/>
          <w:szCs w:val="13"/>
        </w:rPr>
        <w:t>；</w:t>
      </w:r>
      <w:r w:rsidR="00BB7E0A" w:rsidRPr="00CC1FCD">
        <w:rPr>
          <w:rFonts w:asciiTheme="minorEastAsia" w:hAnsiTheme="minorEastAsia" w:hint="eastAsia"/>
          <w:sz w:val="13"/>
          <w:szCs w:val="13"/>
          <w:bdr w:val="single" w:sz="4" w:space="0" w:color="auto"/>
        </w:rPr>
        <w:t>完美信息</w:t>
      </w:r>
      <w:r w:rsidR="00BB7E0A" w:rsidRPr="004121CD">
        <w:rPr>
          <w:rFonts w:asciiTheme="minorEastAsia" w:hAnsiTheme="minorEastAsia" w:hint="eastAsia"/>
          <w:sz w:val="13"/>
          <w:szCs w:val="13"/>
        </w:rPr>
        <w:t>：在博弈过程的任何时点每个参与人都能</w:t>
      </w:r>
      <w:r w:rsidR="00BB7E0A" w:rsidRPr="004121CD">
        <w:rPr>
          <w:rFonts w:asciiTheme="minorEastAsia" w:hAnsiTheme="minorEastAsia" w:hint="eastAsia"/>
          <w:bCs/>
          <w:sz w:val="13"/>
          <w:szCs w:val="13"/>
        </w:rPr>
        <w:t>观察并记忆之前各局中人所选择的行动</w:t>
      </w:r>
      <w:r w:rsidR="00BB7E0A" w:rsidRPr="004121CD">
        <w:rPr>
          <w:rFonts w:asciiTheme="minorEastAsia" w:hAnsiTheme="minorEastAsia" w:hint="eastAsia"/>
          <w:sz w:val="13"/>
          <w:szCs w:val="13"/>
        </w:rPr>
        <w:t>，否则为不完美信息。</w:t>
      </w:r>
      <w:r w:rsidR="00877749" w:rsidRPr="00061013">
        <w:rPr>
          <w:rFonts w:asciiTheme="minorEastAsia" w:hAnsiTheme="minorEastAsia" w:hint="eastAsia"/>
          <w:sz w:val="13"/>
          <w:szCs w:val="13"/>
          <w:bdr w:val="single" w:sz="4" w:space="0" w:color="auto"/>
        </w:rPr>
        <w:t>不完全信息</w:t>
      </w:r>
      <w:r w:rsidR="00877749" w:rsidRPr="004121CD">
        <w:rPr>
          <w:rFonts w:asciiTheme="minorEastAsia" w:hAnsiTheme="minorEastAsia" w:hint="eastAsia"/>
          <w:sz w:val="13"/>
          <w:szCs w:val="13"/>
        </w:rPr>
        <w:t>：</w:t>
      </w:r>
      <w:r w:rsidR="007555BA" w:rsidRPr="004121CD">
        <w:rPr>
          <w:rFonts w:hint="eastAsia"/>
          <w:sz w:val="13"/>
          <w:szCs w:val="13"/>
        </w:rPr>
        <w:t>参与人没有完全掌握其他参与人的特征、战略空间及支付函数等信息，即存在着有关其他参与人的不确定性因素。</w:t>
      </w:r>
      <w:r w:rsidR="00063590" w:rsidRPr="00061013">
        <w:rPr>
          <w:rFonts w:asciiTheme="minorEastAsia" w:hAnsiTheme="minorEastAsia" w:hint="eastAsia"/>
          <w:sz w:val="13"/>
          <w:szCs w:val="13"/>
          <w:bdr w:val="single" w:sz="4" w:space="0" w:color="auto"/>
        </w:rPr>
        <w:t>支付</w:t>
      </w:r>
      <w:r w:rsidR="00063590" w:rsidRPr="004121CD">
        <w:rPr>
          <w:rFonts w:asciiTheme="minorEastAsia" w:hAnsiTheme="minorEastAsia" w:hint="eastAsia"/>
          <w:sz w:val="13"/>
          <w:szCs w:val="13"/>
        </w:rPr>
        <w:t>：决策主体在博弈中的收益。在博弈中支付是所有决策主题所选择的行动的函数。</w:t>
      </w:r>
      <w:r w:rsidR="00165F29" w:rsidRPr="00165F29">
        <w:rPr>
          <w:rFonts w:hint="eastAsia"/>
          <w:sz w:val="13"/>
          <w:szCs w:val="13"/>
          <w:bdr w:val="single" w:sz="4" w:space="0" w:color="auto"/>
        </w:rPr>
        <w:t>为什么对经济学影响重大</w:t>
      </w:r>
      <w:r w:rsidR="00165F29" w:rsidRPr="00165F29">
        <w:rPr>
          <w:rFonts w:asciiTheme="minorEastAsia" w:hAnsiTheme="minorEastAsia" w:hint="eastAsia"/>
          <w:sz w:val="13"/>
          <w:szCs w:val="13"/>
        </w:rPr>
        <w:t>研究模式相同，强调个人理性</w:t>
      </w:r>
      <w:r w:rsidR="00165F29">
        <w:rPr>
          <w:rFonts w:asciiTheme="minorEastAsia" w:hAnsiTheme="minorEastAsia" w:hint="eastAsia"/>
          <w:sz w:val="13"/>
          <w:szCs w:val="13"/>
        </w:rPr>
        <w:t>，在现有限制下达到利益最大化</w:t>
      </w:r>
      <w:r w:rsidR="008E63BA">
        <w:rPr>
          <w:rFonts w:asciiTheme="minorEastAsia" w:hAnsiTheme="minorEastAsia" w:hint="eastAsia"/>
          <w:sz w:val="13"/>
          <w:szCs w:val="13"/>
        </w:rPr>
        <w:t>。</w:t>
      </w:r>
      <w:r w:rsidR="008E63BA" w:rsidRPr="00080175">
        <w:rPr>
          <w:rFonts w:hint="eastAsia"/>
          <w:b/>
          <w:sz w:val="18"/>
          <w:szCs w:val="18"/>
        </w:rPr>
        <w:t>博弈论分类：</w:t>
      </w:r>
      <w:r w:rsidR="008E63BA" w:rsidRPr="00165F29">
        <w:rPr>
          <w:rFonts w:hint="eastAsia"/>
          <w:sz w:val="13"/>
          <w:szCs w:val="13"/>
          <w:bdr w:val="single" w:sz="4" w:space="0" w:color="auto"/>
        </w:rPr>
        <w:t>按决策主体的行为相互作用时，当事人</w:t>
      </w:r>
      <w:r w:rsidR="008E63BA" w:rsidRPr="00165F29">
        <w:rPr>
          <w:rFonts w:hint="eastAsia"/>
          <w:bCs/>
          <w:sz w:val="13"/>
          <w:szCs w:val="13"/>
          <w:bdr w:val="single" w:sz="4" w:space="0" w:color="auto"/>
        </w:rPr>
        <w:t>能否达成一个具有约束力的协议</w:t>
      </w:r>
      <w:r w:rsidR="008E63BA" w:rsidRPr="004121CD">
        <w:rPr>
          <w:rFonts w:hint="eastAsia"/>
          <w:bCs/>
          <w:sz w:val="13"/>
          <w:szCs w:val="13"/>
        </w:rPr>
        <w:t>可分为：</w:t>
      </w:r>
      <w:r w:rsidR="008E63BA" w:rsidRPr="00165F29">
        <w:rPr>
          <w:rFonts w:hint="eastAsia"/>
          <w:bCs/>
          <w:sz w:val="13"/>
          <w:szCs w:val="13"/>
          <w:u w:val="single"/>
        </w:rPr>
        <w:t>合作博弈</w:t>
      </w:r>
      <w:r w:rsidR="008E63BA" w:rsidRPr="004121CD">
        <w:rPr>
          <w:rFonts w:hint="eastAsia"/>
          <w:bCs/>
          <w:sz w:val="13"/>
          <w:szCs w:val="13"/>
        </w:rPr>
        <w:t>（强调团体理性、团体最优决策、效率）</w:t>
      </w:r>
      <w:r w:rsidR="008E63BA" w:rsidRPr="004121CD">
        <w:rPr>
          <w:rFonts w:hint="eastAsia"/>
          <w:bCs/>
          <w:sz w:val="13"/>
          <w:szCs w:val="13"/>
        </w:rPr>
        <w:t>2</w:t>
      </w:r>
      <w:r w:rsidR="008E63BA" w:rsidRPr="004121CD">
        <w:rPr>
          <w:rFonts w:hint="eastAsia"/>
          <w:bCs/>
          <w:sz w:val="13"/>
          <w:szCs w:val="13"/>
        </w:rPr>
        <w:t>、</w:t>
      </w:r>
      <w:r w:rsidR="008E63BA" w:rsidRPr="00165F29">
        <w:rPr>
          <w:rFonts w:hint="eastAsia"/>
          <w:bCs/>
          <w:sz w:val="13"/>
          <w:szCs w:val="13"/>
          <w:u w:val="single"/>
        </w:rPr>
        <w:t>非合作博弈</w:t>
      </w:r>
      <w:r w:rsidR="008E63BA" w:rsidRPr="004121CD">
        <w:rPr>
          <w:rFonts w:hint="eastAsia"/>
          <w:bCs/>
          <w:sz w:val="13"/>
          <w:szCs w:val="13"/>
        </w:rPr>
        <w:t>（强调个人理性，个人最优决策）</w:t>
      </w:r>
      <w:r w:rsidR="008E63BA" w:rsidRPr="00165F29">
        <w:rPr>
          <w:rFonts w:hint="eastAsia"/>
          <w:bCs/>
          <w:sz w:val="13"/>
          <w:szCs w:val="13"/>
          <w:bdr w:val="single" w:sz="4" w:space="0" w:color="auto"/>
        </w:rPr>
        <w:t>按参与人行动先后顺序</w:t>
      </w:r>
      <w:r w:rsidR="008E63BA">
        <w:rPr>
          <w:rFonts w:hint="eastAsia"/>
          <w:bCs/>
          <w:sz w:val="13"/>
          <w:szCs w:val="13"/>
          <w:bdr w:val="single" w:sz="4" w:space="0" w:color="auto"/>
        </w:rPr>
        <w:t>分</w:t>
      </w:r>
      <w:r w:rsidR="008E63BA" w:rsidRPr="004121CD">
        <w:rPr>
          <w:rFonts w:hint="eastAsia"/>
          <w:bCs/>
          <w:sz w:val="13"/>
          <w:szCs w:val="13"/>
        </w:rPr>
        <w:t>：</w:t>
      </w:r>
      <w:r w:rsidR="008E63BA" w:rsidRPr="00165F29">
        <w:rPr>
          <w:rFonts w:hint="eastAsia"/>
          <w:bCs/>
          <w:sz w:val="13"/>
          <w:szCs w:val="13"/>
          <w:u w:val="single"/>
        </w:rPr>
        <w:t>静态博弈</w:t>
      </w:r>
      <w:r w:rsidR="008E63BA" w:rsidRPr="00165F29">
        <w:rPr>
          <w:rFonts w:hint="eastAsia"/>
          <w:bCs/>
          <w:sz w:val="13"/>
          <w:szCs w:val="13"/>
        </w:rPr>
        <w:t>：博弈中参与人同时行动，或者虽然不是同时行动，但是在行动前不知道其他参与人所选择的行动。</w:t>
      </w:r>
      <w:r w:rsidR="008E63BA" w:rsidRPr="00165F29">
        <w:rPr>
          <w:rFonts w:hint="eastAsia"/>
          <w:sz w:val="13"/>
          <w:szCs w:val="13"/>
          <w:u w:val="single"/>
        </w:rPr>
        <w:t>动态博弈</w:t>
      </w:r>
      <w:r w:rsidR="008E63BA" w:rsidRPr="00165F29">
        <w:rPr>
          <w:rFonts w:hint="eastAsia"/>
          <w:sz w:val="13"/>
          <w:szCs w:val="13"/>
        </w:rPr>
        <w:t>：参与人的行动有先后顺序，后行动者获得先行动者的行动信息。</w:t>
      </w:r>
      <w:r w:rsidR="008E63BA" w:rsidRPr="00165F29">
        <w:rPr>
          <w:rFonts w:hint="eastAsia"/>
          <w:sz w:val="13"/>
          <w:szCs w:val="13"/>
          <w:bdr w:val="single" w:sz="4" w:space="0" w:color="auto"/>
        </w:rPr>
        <w:t>按参与人对信息的掌握程度</w:t>
      </w:r>
      <w:r w:rsidR="008E63BA" w:rsidRPr="00165F29">
        <w:rPr>
          <w:rFonts w:hint="eastAsia"/>
          <w:sz w:val="13"/>
          <w:szCs w:val="13"/>
          <w:u w:val="single"/>
        </w:rPr>
        <w:t>完全信息</w:t>
      </w:r>
      <w:r w:rsidR="008E63BA" w:rsidRPr="00165F29">
        <w:rPr>
          <w:rFonts w:hint="eastAsia"/>
          <w:sz w:val="13"/>
          <w:szCs w:val="13"/>
        </w:rPr>
        <w:t>：每个参与人对其他所有参与人的特征、战略空间及支付函数有精确的了解，博弈开始时不存在不确定性因素。</w:t>
      </w:r>
      <w:r w:rsidR="008E63BA" w:rsidRPr="00165F29">
        <w:rPr>
          <w:rFonts w:hint="eastAsia"/>
          <w:sz w:val="13"/>
          <w:szCs w:val="13"/>
          <w:bdr w:val="single" w:sz="4" w:space="0" w:color="auto"/>
        </w:rPr>
        <w:t>不完全信息</w:t>
      </w:r>
      <w:r w:rsidR="008E63BA" w:rsidRPr="00165F29">
        <w:rPr>
          <w:rFonts w:hint="eastAsia"/>
          <w:sz w:val="13"/>
          <w:szCs w:val="13"/>
        </w:rPr>
        <w:t>：参与人没有完全掌握其他参与人的特征、战略空间及支付函数等信息，即存在着有关其他参与人的不确定性因素。</w:t>
      </w:r>
      <w:r w:rsidR="000344E5" w:rsidRPr="000344E5">
        <w:rPr>
          <w:rFonts w:hint="eastAsia"/>
          <w:sz w:val="13"/>
          <w:szCs w:val="13"/>
          <w:bdr w:val="single" w:sz="4" w:space="0" w:color="auto"/>
        </w:rPr>
        <w:t>博弈的结果分类</w:t>
      </w:r>
      <w:r w:rsidR="000344E5" w:rsidRPr="000344E5">
        <w:rPr>
          <w:rFonts w:hint="eastAsia"/>
          <w:sz w:val="13"/>
          <w:szCs w:val="13"/>
          <w:u w:val="single"/>
        </w:rPr>
        <w:t>零和博弈</w:t>
      </w:r>
      <w:r w:rsidR="000344E5" w:rsidRPr="001E781F">
        <w:rPr>
          <w:rFonts w:hint="eastAsia"/>
          <w:sz w:val="13"/>
          <w:szCs w:val="13"/>
        </w:rPr>
        <w:t>一方</w:t>
      </w:r>
      <w:r w:rsidR="001E781F" w:rsidRPr="001E781F">
        <w:rPr>
          <w:rFonts w:hint="eastAsia"/>
          <w:sz w:val="13"/>
          <w:szCs w:val="13"/>
        </w:rPr>
        <w:t>收益另一方</w:t>
      </w:r>
      <w:proofErr w:type="gramStart"/>
      <w:r w:rsidR="001E781F" w:rsidRPr="001E781F">
        <w:rPr>
          <w:rFonts w:hint="eastAsia"/>
          <w:sz w:val="13"/>
          <w:szCs w:val="13"/>
        </w:rPr>
        <w:t>必损</w:t>
      </w:r>
      <w:r w:rsidR="001E781F">
        <w:rPr>
          <w:rFonts w:hint="eastAsia"/>
          <w:sz w:val="13"/>
          <w:szCs w:val="13"/>
        </w:rPr>
        <w:t>失</w:t>
      </w:r>
      <w:proofErr w:type="gramEnd"/>
      <w:r w:rsidR="001E781F" w:rsidRPr="001E781F">
        <w:rPr>
          <w:rFonts w:hint="eastAsia"/>
          <w:sz w:val="13"/>
          <w:szCs w:val="13"/>
          <w:u w:val="single"/>
        </w:rPr>
        <w:t>负和博弈</w:t>
      </w:r>
      <w:r w:rsidR="001E781F" w:rsidRPr="001E781F">
        <w:rPr>
          <w:rFonts w:hint="eastAsia"/>
          <w:sz w:val="13"/>
          <w:szCs w:val="13"/>
        </w:rPr>
        <w:t>总和为负，两败俱伤或者胜者收益小于总损失</w:t>
      </w:r>
      <w:r w:rsidR="008E63BA" w:rsidRPr="00165F29">
        <w:rPr>
          <w:rFonts w:hint="eastAsia"/>
          <w:sz w:val="13"/>
          <w:szCs w:val="13"/>
          <w:bdr w:val="single" w:sz="4" w:space="0" w:color="auto"/>
        </w:rPr>
        <w:t>按决策主体对信息的掌握程度和行动的先后顺序</w:t>
      </w:r>
      <w:r w:rsidR="008E63BA" w:rsidRPr="004121CD">
        <w:rPr>
          <w:rFonts w:hint="eastAsia"/>
          <w:sz w:val="13"/>
          <w:szCs w:val="13"/>
        </w:rPr>
        <w:t>完全信息静态博弈、完全信息动态博弈、不完全信息静态博弈、不完全信息动态博弈。</w:t>
      </w:r>
    </w:p>
    <w:tbl>
      <w:tblPr>
        <w:tblStyle w:val="a4"/>
        <w:tblW w:w="0" w:type="auto"/>
        <w:tblInd w:w="413" w:type="dxa"/>
        <w:tblLook w:val="04A0" w:firstRow="1" w:lastRow="0" w:firstColumn="1" w:lastColumn="0" w:noHBand="0" w:noVBand="1"/>
      </w:tblPr>
      <w:tblGrid>
        <w:gridCol w:w="740"/>
        <w:gridCol w:w="1528"/>
        <w:gridCol w:w="1822"/>
      </w:tblGrid>
      <w:tr w:rsidR="008E63BA" w:rsidRPr="004121CD" w:rsidTr="00647D4F">
        <w:tc>
          <w:tcPr>
            <w:tcW w:w="740" w:type="dxa"/>
          </w:tcPr>
          <w:p w:rsidR="008E63BA" w:rsidRPr="004121CD" w:rsidRDefault="008E63BA" w:rsidP="00647D4F">
            <w:pPr>
              <w:rPr>
                <w:sz w:val="13"/>
                <w:szCs w:val="13"/>
              </w:rPr>
            </w:pPr>
          </w:p>
        </w:tc>
        <w:tc>
          <w:tcPr>
            <w:tcW w:w="1528" w:type="dxa"/>
          </w:tcPr>
          <w:p w:rsidR="008E63BA" w:rsidRPr="004121CD" w:rsidRDefault="008E63BA" w:rsidP="00647D4F">
            <w:pPr>
              <w:rPr>
                <w:sz w:val="13"/>
                <w:szCs w:val="13"/>
              </w:rPr>
            </w:pPr>
            <w:r w:rsidRPr="004121CD">
              <w:rPr>
                <w:rFonts w:hint="eastAsia"/>
                <w:sz w:val="13"/>
                <w:szCs w:val="13"/>
              </w:rPr>
              <w:t>静态</w:t>
            </w:r>
          </w:p>
        </w:tc>
        <w:tc>
          <w:tcPr>
            <w:tcW w:w="1822" w:type="dxa"/>
          </w:tcPr>
          <w:p w:rsidR="008E63BA" w:rsidRPr="004121CD" w:rsidRDefault="008E63BA" w:rsidP="00647D4F">
            <w:pPr>
              <w:rPr>
                <w:sz w:val="13"/>
                <w:szCs w:val="13"/>
              </w:rPr>
            </w:pPr>
            <w:r w:rsidRPr="004121CD">
              <w:rPr>
                <w:rFonts w:hint="eastAsia"/>
                <w:sz w:val="13"/>
                <w:szCs w:val="13"/>
              </w:rPr>
              <w:t>动态</w:t>
            </w:r>
          </w:p>
        </w:tc>
      </w:tr>
      <w:tr w:rsidR="008E63BA" w:rsidRPr="004121CD" w:rsidTr="00647D4F">
        <w:tc>
          <w:tcPr>
            <w:tcW w:w="740" w:type="dxa"/>
          </w:tcPr>
          <w:p w:rsidR="008E63BA" w:rsidRPr="004121CD" w:rsidRDefault="008E63BA" w:rsidP="00647D4F">
            <w:pPr>
              <w:rPr>
                <w:sz w:val="13"/>
                <w:szCs w:val="13"/>
              </w:rPr>
            </w:pPr>
            <w:r w:rsidRPr="004121CD">
              <w:rPr>
                <w:rFonts w:hint="eastAsia"/>
                <w:sz w:val="13"/>
                <w:szCs w:val="13"/>
              </w:rPr>
              <w:t>完全信息</w:t>
            </w:r>
          </w:p>
        </w:tc>
        <w:tc>
          <w:tcPr>
            <w:tcW w:w="1528" w:type="dxa"/>
          </w:tcPr>
          <w:p w:rsidR="008E63BA" w:rsidRPr="004121CD" w:rsidRDefault="008E63BA" w:rsidP="00647D4F">
            <w:pPr>
              <w:rPr>
                <w:sz w:val="13"/>
                <w:szCs w:val="13"/>
              </w:rPr>
            </w:pPr>
            <w:r w:rsidRPr="004121CD">
              <w:rPr>
                <w:rFonts w:hint="eastAsia"/>
                <w:sz w:val="13"/>
                <w:szCs w:val="13"/>
              </w:rPr>
              <w:t>完全信息静态博弈</w:t>
            </w:r>
          </w:p>
          <w:p w:rsidR="008E63BA" w:rsidRPr="004121CD" w:rsidRDefault="008E63BA" w:rsidP="00647D4F">
            <w:pPr>
              <w:rPr>
                <w:sz w:val="13"/>
                <w:szCs w:val="13"/>
              </w:rPr>
            </w:pPr>
            <w:r w:rsidRPr="004121CD">
              <w:rPr>
                <w:rFonts w:hint="eastAsia"/>
                <w:sz w:val="13"/>
                <w:szCs w:val="13"/>
              </w:rPr>
              <w:t>均衡：纳什均衡</w:t>
            </w:r>
          </w:p>
        </w:tc>
        <w:tc>
          <w:tcPr>
            <w:tcW w:w="1822" w:type="dxa"/>
          </w:tcPr>
          <w:p w:rsidR="008E63BA" w:rsidRPr="004121CD" w:rsidRDefault="008E63BA" w:rsidP="00647D4F">
            <w:pPr>
              <w:rPr>
                <w:sz w:val="13"/>
                <w:szCs w:val="13"/>
              </w:rPr>
            </w:pPr>
            <w:r w:rsidRPr="004121CD">
              <w:rPr>
                <w:rFonts w:hint="eastAsia"/>
                <w:sz w:val="13"/>
                <w:szCs w:val="13"/>
              </w:rPr>
              <w:t>完全信息动态博弈</w:t>
            </w:r>
          </w:p>
          <w:p w:rsidR="008E63BA" w:rsidRPr="004121CD" w:rsidRDefault="008E63BA" w:rsidP="00647D4F">
            <w:pPr>
              <w:rPr>
                <w:sz w:val="13"/>
                <w:szCs w:val="13"/>
              </w:rPr>
            </w:pPr>
            <w:r w:rsidRPr="004121CD">
              <w:rPr>
                <w:rFonts w:hint="eastAsia"/>
                <w:sz w:val="13"/>
                <w:szCs w:val="13"/>
              </w:rPr>
              <w:t>均衡：子博弈精炼纳什均衡</w:t>
            </w:r>
          </w:p>
        </w:tc>
      </w:tr>
      <w:tr w:rsidR="008E63BA" w:rsidRPr="004121CD" w:rsidTr="00647D4F">
        <w:trPr>
          <w:trHeight w:val="475"/>
        </w:trPr>
        <w:tc>
          <w:tcPr>
            <w:tcW w:w="740" w:type="dxa"/>
          </w:tcPr>
          <w:p w:rsidR="008E63BA" w:rsidRPr="004121CD" w:rsidRDefault="008E63BA" w:rsidP="00647D4F">
            <w:pPr>
              <w:rPr>
                <w:sz w:val="13"/>
                <w:szCs w:val="13"/>
              </w:rPr>
            </w:pPr>
            <w:r w:rsidRPr="004121CD">
              <w:rPr>
                <w:rFonts w:hint="eastAsia"/>
                <w:sz w:val="13"/>
                <w:szCs w:val="13"/>
              </w:rPr>
              <w:t>不完全信息</w:t>
            </w:r>
          </w:p>
        </w:tc>
        <w:tc>
          <w:tcPr>
            <w:tcW w:w="1528" w:type="dxa"/>
          </w:tcPr>
          <w:p w:rsidR="008E63BA" w:rsidRPr="004121CD" w:rsidRDefault="008E63BA" w:rsidP="00647D4F">
            <w:pPr>
              <w:rPr>
                <w:sz w:val="13"/>
                <w:szCs w:val="13"/>
              </w:rPr>
            </w:pPr>
            <w:r w:rsidRPr="004121CD">
              <w:rPr>
                <w:rFonts w:hint="eastAsia"/>
                <w:sz w:val="13"/>
                <w:szCs w:val="13"/>
              </w:rPr>
              <w:t>不完全信息静态博弈</w:t>
            </w:r>
          </w:p>
          <w:p w:rsidR="008E63BA" w:rsidRPr="004121CD" w:rsidRDefault="008E63BA" w:rsidP="00647D4F">
            <w:pPr>
              <w:rPr>
                <w:sz w:val="13"/>
                <w:szCs w:val="13"/>
              </w:rPr>
            </w:pPr>
            <w:r w:rsidRPr="004121CD">
              <w:rPr>
                <w:rFonts w:hint="eastAsia"/>
                <w:sz w:val="13"/>
                <w:szCs w:val="13"/>
              </w:rPr>
              <w:t>均衡：贝叶斯纳什均衡</w:t>
            </w:r>
          </w:p>
        </w:tc>
        <w:tc>
          <w:tcPr>
            <w:tcW w:w="1822" w:type="dxa"/>
          </w:tcPr>
          <w:p w:rsidR="008E63BA" w:rsidRPr="004121CD" w:rsidRDefault="008E63BA" w:rsidP="00647D4F">
            <w:pPr>
              <w:rPr>
                <w:sz w:val="13"/>
                <w:szCs w:val="13"/>
              </w:rPr>
            </w:pPr>
            <w:r w:rsidRPr="004121CD">
              <w:rPr>
                <w:rFonts w:hint="eastAsia"/>
                <w:sz w:val="13"/>
                <w:szCs w:val="13"/>
              </w:rPr>
              <w:t>不完全信息动态博弈</w:t>
            </w:r>
          </w:p>
          <w:p w:rsidR="008E63BA" w:rsidRPr="004121CD" w:rsidRDefault="008E63BA" w:rsidP="00647D4F">
            <w:pPr>
              <w:rPr>
                <w:sz w:val="13"/>
                <w:szCs w:val="13"/>
              </w:rPr>
            </w:pPr>
            <w:r w:rsidRPr="004121CD">
              <w:rPr>
                <w:rFonts w:hint="eastAsia"/>
                <w:sz w:val="13"/>
                <w:szCs w:val="13"/>
              </w:rPr>
              <w:t>均衡：精炼贝叶斯纳什均衡</w:t>
            </w:r>
          </w:p>
        </w:tc>
      </w:tr>
    </w:tbl>
    <w:p w:rsidR="00300BF9" w:rsidRPr="00074B85" w:rsidRDefault="005D0BFA" w:rsidP="00074B85">
      <w:pPr>
        <w:rPr>
          <w:sz w:val="13"/>
          <w:szCs w:val="13"/>
        </w:rPr>
      </w:pPr>
      <w:r w:rsidRPr="004121CD">
        <w:rPr>
          <w:rFonts w:hint="eastAsia"/>
          <w:b/>
          <w:sz w:val="13"/>
          <w:szCs w:val="13"/>
        </w:rPr>
        <w:t>完全信息静态博弈</w:t>
      </w:r>
      <w:r w:rsidR="00794232">
        <w:rPr>
          <w:rFonts w:hint="eastAsia"/>
          <w:b/>
          <w:sz w:val="13"/>
          <w:szCs w:val="13"/>
        </w:rPr>
        <w:t xml:space="preserve"> </w:t>
      </w:r>
      <w:r w:rsidR="0080320E" w:rsidRPr="00794232">
        <w:rPr>
          <w:rFonts w:hint="eastAsia"/>
          <w:sz w:val="13"/>
          <w:szCs w:val="13"/>
          <w:bdr w:val="single" w:sz="4" w:space="0" w:color="auto"/>
        </w:rPr>
        <w:t>特点</w:t>
      </w:r>
      <w:r w:rsidR="0080320E" w:rsidRPr="004121CD">
        <w:rPr>
          <w:rFonts w:hint="eastAsia"/>
          <w:sz w:val="13"/>
          <w:szCs w:val="13"/>
        </w:rPr>
        <w:t>每个参与人对其他所有参与人的特征、战略空间及支付函数有精确的了解，博弈开始时不存在不确定性因素，</w:t>
      </w:r>
      <w:r w:rsidR="00046F63" w:rsidRPr="004121CD">
        <w:rPr>
          <w:rFonts w:hint="eastAsia"/>
          <w:sz w:val="13"/>
          <w:szCs w:val="13"/>
        </w:rPr>
        <w:t>参与人同时行动或者不是同时行动但是后行动者不知道行动者的行动信息。</w:t>
      </w:r>
      <w:r w:rsidR="0080320E" w:rsidRPr="004121CD">
        <w:rPr>
          <w:rFonts w:hint="eastAsia"/>
          <w:sz w:val="13"/>
          <w:szCs w:val="13"/>
        </w:rPr>
        <w:t>战略和行动相同。</w:t>
      </w:r>
      <w:r w:rsidR="00860982" w:rsidRPr="004121CD">
        <w:rPr>
          <w:rFonts w:hint="eastAsia"/>
          <w:b/>
          <w:bCs/>
          <w:sz w:val="13"/>
          <w:szCs w:val="13"/>
        </w:rPr>
        <w:t>纯战略</w:t>
      </w:r>
      <w:r w:rsidR="00300BF9" w:rsidRPr="004121CD">
        <w:rPr>
          <w:rFonts w:hint="eastAsia"/>
          <w:b/>
          <w:bCs/>
          <w:sz w:val="13"/>
          <w:szCs w:val="13"/>
        </w:rPr>
        <w:t>纳什均衡</w:t>
      </w:r>
      <w:r w:rsidR="00F507E9" w:rsidRPr="00136737">
        <w:rPr>
          <w:rFonts w:hint="eastAsia"/>
          <w:bCs/>
          <w:sz w:val="13"/>
          <w:szCs w:val="13"/>
          <w:bdr w:val="single" w:sz="4" w:space="0" w:color="auto"/>
        </w:rPr>
        <w:t>纯战略</w:t>
      </w:r>
      <w:r w:rsidR="00F507E9" w:rsidRPr="004121CD">
        <w:rPr>
          <w:rFonts w:hint="eastAsia"/>
          <w:bCs/>
          <w:sz w:val="13"/>
          <w:szCs w:val="13"/>
        </w:rPr>
        <w:t>参与人在给定信息下只选择一种特定（或确定性）的战略</w:t>
      </w:r>
      <w:r w:rsidR="00F507E9" w:rsidRPr="00136737">
        <w:rPr>
          <w:rFonts w:hint="eastAsia"/>
          <w:bCs/>
          <w:sz w:val="13"/>
          <w:szCs w:val="13"/>
          <w:bdr w:val="single" w:sz="4" w:space="0" w:color="auto"/>
        </w:rPr>
        <w:t>混合战略</w:t>
      </w:r>
      <w:r w:rsidR="00F507E9" w:rsidRPr="004121CD">
        <w:rPr>
          <w:rFonts w:hint="eastAsia"/>
          <w:bCs/>
          <w:sz w:val="13"/>
          <w:szCs w:val="13"/>
        </w:rPr>
        <w:t>混合战略解释了一个参与人对其他参与人所采取的行动的不确定性，它描述了参与人在给定信息下以某种概率分布随机地选择不同的行动或战略。</w:t>
      </w:r>
      <w:proofErr w:type="gramStart"/>
      <w:r w:rsidR="009C79F9" w:rsidRPr="004121CD">
        <w:rPr>
          <w:rFonts w:hint="eastAsia"/>
          <w:bCs/>
          <w:sz w:val="13"/>
          <w:szCs w:val="13"/>
        </w:rPr>
        <w:t>纯战略纳</w:t>
      </w:r>
      <w:proofErr w:type="gramEnd"/>
      <w:r w:rsidR="009C79F9" w:rsidRPr="004121CD">
        <w:rPr>
          <w:rFonts w:hint="eastAsia"/>
          <w:bCs/>
          <w:sz w:val="13"/>
          <w:szCs w:val="13"/>
        </w:rPr>
        <w:t>什均衡中包括：</w:t>
      </w:r>
      <w:r w:rsidR="00860982" w:rsidRPr="004121CD">
        <w:rPr>
          <w:rFonts w:hint="eastAsia"/>
          <w:bCs/>
          <w:sz w:val="13"/>
          <w:szCs w:val="13"/>
        </w:rPr>
        <w:t>占有均衡、重复剔除</w:t>
      </w:r>
      <w:proofErr w:type="gramStart"/>
      <w:r w:rsidR="00860982" w:rsidRPr="004121CD">
        <w:rPr>
          <w:rFonts w:hint="eastAsia"/>
          <w:bCs/>
          <w:sz w:val="13"/>
          <w:szCs w:val="13"/>
        </w:rPr>
        <w:t>劣战略</w:t>
      </w:r>
      <w:proofErr w:type="gramEnd"/>
      <w:r w:rsidR="00860982" w:rsidRPr="004121CD">
        <w:rPr>
          <w:rFonts w:hint="eastAsia"/>
          <w:bCs/>
          <w:sz w:val="13"/>
          <w:szCs w:val="13"/>
        </w:rPr>
        <w:t>均衡、一般</w:t>
      </w:r>
      <w:proofErr w:type="gramStart"/>
      <w:r w:rsidR="009C79F9" w:rsidRPr="004121CD">
        <w:rPr>
          <w:rFonts w:hint="eastAsia"/>
          <w:bCs/>
          <w:sz w:val="13"/>
          <w:szCs w:val="13"/>
        </w:rPr>
        <w:t>纯战略</w:t>
      </w:r>
      <w:proofErr w:type="gramEnd"/>
      <w:r w:rsidR="00860982" w:rsidRPr="004121CD">
        <w:rPr>
          <w:rFonts w:hint="eastAsia"/>
          <w:bCs/>
          <w:sz w:val="13"/>
          <w:szCs w:val="13"/>
        </w:rPr>
        <w:t>纳什均衡</w:t>
      </w:r>
      <w:r w:rsidR="009C79F9" w:rsidRPr="004121CD">
        <w:rPr>
          <w:rFonts w:hint="eastAsia"/>
          <w:bCs/>
          <w:sz w:val="13"/>
          <w:szCs w:val="13"/>
        </w:rPr>
        <w:t>等。</w:t>
      </w:r>
      <w:r w:rsidR="007555BA" w:rsidRPr="00074B85">
        <w:rPr>
          <w:rFonts w:hint="eastAsia"/>
          <w:b/>
          <w:bCs/>
          <w:sz w:val="13"/>
          <w:szCs w:val="13"/>
        </w:rPr>
        <w:t>1</w:t>
      </w:r>
      <w:r w:rsidR="007555BA" w:rsidRPr="00074B85">
        <w:rPr>
          <w:rFonts w:hint="eastAsia"/>
          <w:b/>
          <w:bCs/>
          <w:sz w:val="13"/>
          <w:szCs w:val="13"/>
        </w:rPr>
        <w:t>、</w:t>
      </w:r>
      <w:r w:rsidR="00E0084B" w:rsidRPr="00074B85">
        <w:rPr>
          <w:rFonts w:hint="eastAsia"/>
          <w:b/>
          <w:bCs/>
          <w:sz w:val="13"/>
          <w:szCs w:val="13"/>
        </w:rPr>
        <w:t>占优</w:t>
      </w:r>
      <w:r w:rsidR="00300BF9" w:rsidRPr="00074B85">
        <w:rPr>
          <w:rFonts w:hint="eastAsia"/>
          <w:b/>
          <w:bCs/>
          <w:sz w:val="13"/>
          <w:szCs w:val="13"/>
        </w:rPr>
        <w:t>均衡</w:t>
      </w:r>
      <w:r w:rsidR="00300BF9" w:rsidRPr="004121CD">
        <w:rPr>
          <w:rFonts w:hint="eastAsia"/>
          <w:bCs/>
          <w:sz w:val="13"/>
          <w:szCs w:val="13"/>
        </w:rPr>
        <w:t>占优战略：</w:t>
      </w:r>
      <w:r w:rsidR="00BB7E0A" w:rsidRPr="004121CD">
        <w:rPr>
          <w:rFonts w:hint="eastAsia"/>
          <w:bCs/>
          <w:sz w:val="13"/>
          <w:szCs w:val="13"/>
        </w:rPr>
        <w:t>参与人的最优战略</w:t>
      </w:r>
      <w:proofErr w:type="spellStart"/>
      <w:r w:rsidR="00212E5F" w:rsidRPr="004121CD">
        <w:rPr>
          <w:rFonts w:hint="eastAsia"/>
          <w:bCs/>
          <w:sz w:val="13"/>
          <w:szCs w:val="13"/>
        </w:rPr>
        <w:t>si</w:t>
      </w:r>
      <w:proofErr w:type="spellEnd"/>
      <w:r w:rsidR="00212E5F" w:rsidRPr="004121CD">
        <w:rPr>
          <w:sz w:val="13"/>
          <w:szCs w:val="13"/>
        </w:rPr>
        <w:t xml:space="preserve"> </w:t>
      </w:r>
      <w:r w:rsidR="00212E5F" w:rsidRPr="004121CD">
        <w:rPr>
          <w:bCs/>
          <w:sz w:val="13"/>
          <w:szCs w:val="13"/>
        </w:rPr>
        <w:t>*</w:t>
      </w:r>
      <w:r w:rsidR="00BB7E0A" w:rsidRPr="004121CD">
        <w:rPr>
          <w:rFonts w:hint="eastAsia"/>
          <w:bCs/>
          <w:sz w:val="13"/>
          <w:szCs w:val="13"/>
        </w:rPr>
        <w:t>与其他参与人的选择</w:t>
      </w:r>
      <w:r w:rsidR="00BB7E0A" w:rsidRPr="004121CD">
        <w:rPr>
          <w:rFonts w:hint="eastAsia"/>
          <w:bCs/>
          <w:sz w:val="13"/>
          <w:szCs w:val="13"/>
        </w:rPr>
        <w:t xml:space="preserve"> </w:t>
      </w:r>
      <w:r w:rsidR="00300BF9" w:rsidRPr="004121CD">
        <w:rPr>
          <w:rFonts w:hint="eastAsia"/>
          <w:bCs/>
          <w:sz w:val="13"/>
          <w:szCs w:val="13"/>
        </w:rPr>
        <w:t>s</w:t>
      </w:r>
      <w:r w:rsidR="00300BF9" w:rsidRPr="004121CD">
        <w:rPr>
          <w:rFonts w:hint="eastAsia"/>
          <w:bCs/>
          <w:sz w:val="13"/>
          <w:szCs w:val="13"/>
          <w:vertAlign w:val="subscript"/>
        </w:rPr>
        <w:t>-</w:t>
      </w:r>
      <w:proofErr w:type="spellStart"/>
      <w:r w:rsidR="00300BF9" w:rsidRPr="004121CD">
        <w:rPr>
          <w:rFonts w:hint="eastAsia"/>
          <w:bCs/>
          <w:sz w:val="13"/>
          <w:szCs w:val="13"/>
          <w:vertAlign w:val="subscript"/>
        </w:rPr>
        <w:t>i</w:t>
      </w:r>
      <w:proofErr w:type="spellEnd"/>
      <w:r w:rsidR="00BB7E0A" w:rsidRPr="004121CD">
        <w:rPr>
          <w:rFonts w:hint="eastAsia"/>
          <w:bCs/>
          <w:sz w:val="13"/>
          <w:szCs w:val="13"/>
        </w:rPr>
        <w:t>无关。</w:t>
      </w:r>
      <w:r w:rsidR="00212E5F" w:rsidRPr="004121CD">
        <w:rPr>
          <w:rFonts w:hint="eastAsia"/>
          <w:bCs/>
          <w:sz w:val="13"/>
          <w:szCs w:val="13"/>
        </w:rPr>
        <w:t>无论其他参与人选择什么战略，参与人的最优战略总是唯一的，</w:t>
      </w:r>
      <w:r w:rsidR="00300BF9" w:rsidRPr="004121CD">
        <w:rPr>
          <w:rFonts w:hint="eastAsia"/>
          <w:bCs/>
          <w:sz w:val="13"/>
          <w:szCs w:val="13"/>
        </w:rPr>
        <w:t>这样的最优战略称</w:t>
      </w:r>
      <w:r w:rsidR="00212E5F" w:rsidRPr="004121CD">
        <w:rPr>
          <w:rFonts w:hint="eastAsia"/>
          <w:bCs/>
          <w:sz w:val="13"/>
          <w:szCs w:val="13"/>
        </w:rPr>
        <w:t>之</w:t>
      </w:r>
      <w:r w:rsidR="00300BF9" w:rsidRPr="004121CD">
        <w:rPr>
          <w:rFonts w:hint="eastAsia"/>
          <w:bCs/>
          <w:sz w:val="13"/>
          <w:szCs w:val="13"/>
        </w:rPr>
        <w:t>为“占优战略</w:t>
      </w:r>
      <w:r w:rsidR="00300BF9" w:rsidRPr="004121CD">
        <w:rPr>
          <w:bCs/>
          <w:sz w:val="13"/>
          <w:szCs w:val="13"/>
        </w:rPr>
        <w:t>”</w:t>
      </w:r>
      <w:r w:rsidR="00212E5F" w:rsidRPr="004121CD">
        <w:rPr>
          <w:rFonts w:hint="eastAsia"/>
          <w:bCs/>
          <w:sz w:val="13"/>
          <w:szCs w:val="13"/>
        </w:rPr>
        <w:t>。</w:t>
      </w:r>
    </w:p>
    <w:p w:rsidR="000F399F" w:rsidRPr="00AB04C2" w:rsidRDefault="00622B4F" w:rsidP="000F399F">
      <w:pPr>
        <w:rPr>
          <w:sz w:val="13"/>
          <w:szCs w:val="13"/>
        </w:rPr>
      </w:pPr>
      <w:r w:rsidRPr="00071109">
        <w:rPr>
          <w:rFonts w:hint="eastAsia"/>
          <w:b/>
          <w:sz w:val="13"/>
          <w:szCs w:val="13"/>
          <w:bdr w:val="single" w:sz="4" w:space="0" w:color="auto"/>
        </w:rPr>
        <w:t>一般</w:t>
      </w:r>
      <w:proofErr w:type="gramStart"/>
      <w:r w:rsidRPr="00071109">
        <w:rPr>
          <w:b/>
          <w:sz w:val="13"/>
          <w:szCs w:val="13"/>
          <w:bdr w:val="single" w:sz="4" w:space="0" w:color="auto"/>
        </w:rPr>
        <w:t>Nash</w:t>
      </w:r>
      <w:r w:rsidRPr="00071109">
        <w:rPr>
          <w:rFonts w:hint="eastAsia"/>
          <w:b/>
          <w:sz w:val="13"/>
          <w:szCs w:val="13"/>
          <w:bdr w:val="single" w:sz="4" w:space="0" w:color="auto"/>
        </w:rPr>
        <w:t>均衡</w:t>
      </w:r>
      <w:r w:rsidRPr="004121CD">
        <w:rPr>
          <w:sz w:val="13"/>
          <w:szCs w:val="13"/>
        </w:rPr>
        <w:t>Nash</w:t>
      </w:r>
      <w:r w:rsidRPr="004121CD">
        <w:rPr>
          <w:rFonts w:hint="eastAsia"/>
          <w:sz w:val="13"/>
          <w:szCs w:val="13"/>
        </w:rPr>
        <w:t>均衡</w:t>
      </w:r>
      <w:proofErr w:type="gramEnd"/>
      <w:r w:rsidRPr="004121CD">
        <w:rPr>
          <w:rFonts w:hint="eastAsia"/>
          <w:sz w:val="13"/>
          <w:szCs w:val="13"/>
        </w:rPr>
        <w:t>是完全信息静态博弈的解的概念，在完全信息静态博弈中，构成</w:t>
      </w:r>
      <w:r w:rsidRPr="004121CD">
        <w:rPr>
          <w:sz w:val="13"/>
          <w:szCs w:val="13"/>
        </w:rPr>
        <w:t>Nash</w:t>
      </w:r>
      <w:r w:rsidRPr="004121CD">
        <w:rPr>
          <w:rFonts w:hint="eastAsia"/>
          <w:sz w:val="13"/>
          <w:szCs w:val="13"/>
        </w:rPr>
        <w:t>均衡的战略是不可剔除的，即不存在任何一个战略严格优于</w:t>
      </w:r>
      <w:r w:rsidRPr="004121CD">
        <w:rPr>
          <w:sz w:val="13"/>
          <w:szCs w:val="13"/>
        </w:rPr>
        <w:t>Nash</w:t>
      </w:r>
      <w:r w:rsidRPr="004121CD">
        <w:rPr>
          <w:rFonts w:hint="eastAsia"/>
          <w:sz w:val="13"/>
          <w:szCs w:val="13"/>
        </w:rPr>
        <w:t>均衡战略。</w:t>
      </w:r>
      <w:r w:rsidRPr="00441F86">
        <w:rPr>
          <w:rFonts w:hint="eastAsia"/>
          <w:b/>
          <w:szCs w:val="21"/>
        </w:rPr>
        <w:t>求解纳什均衡的方法</w:t>
      </w:r>
      <w:r w:rsidRPr="00441F86">
        <w:rPr>
          <w:rFonts w:hint="eastAsia"/>
          <w:b/>
          <w:sz w:val="13"/>
          <w:szCs w:val="13"/>
          <w:bdr w:val="single" w:sz="4" w:space="0" w:color="auto"/>
        </w:rPr>
        <w:t>划线法</w:t>
      </w:r>
      <w:r w:rsidRPr="00441F86">
        <w:rPr>
          <w:rFonts w:hint="eastAsia"/>
          <w:sz w:val="13"/>
          <w:szCs w:val="13"/>
        </w:rPr>
        <w:t>：</w:t>
      </w:r>
      <w:r w:rsidRPr="00441F86">
        <w:rPr>
          <w:rFonts w:hint="eastAsia"/>
          <w:sz w:val="13"/>
          <w:szCs w:val="13"/>
        </w:rPr>
        <w:t>1</w:t>
      </w:r>
      <w:r w:rsidRPr="00441F86">
        <w:rPr>
          <w:rFonts w:hint="eastAsia"/>
          <w:sz w:val="13"/>
          <w:szCs w:val="13"/>
        </w:rPr>
        <w:t>、考察参</w:t>
      </w:r>
      <w:r w:rsidRPr="004121CD">
        <w:rPr>
          <w:rFonts w:hint="eastAsia"/>
          <w:sz w:val="13"/>
          <w:szCs w:val="13"/>
        </w:rPr>
        <w:t>与人</w:t>
      </w:r>
      <w:r w:rsidRPr="004121CD">
        <w:rPr>
          <w:sz w:val="13"/>
          <w:szCs w:val="13"/>
        </w:rPr>
        <w:t>1</w:t>
      </w:r>
      <w:r w:rsidRPr="004121CD">
        <w:rPr>
          <w:rFonts w:hint="eastAsia"/>
          <w:sz w:val="13"/>
          <w:szCs w:val="13"/>
        </w:rPr>
        <w:t>的最优战略</w:t>
      </w:r>
      <w:r w:rsidRPr="004121CD">
        <w:rPr>
          <w:rFonts w:hint="eastAsia"/>
          <w:sz w:val="13"/>
          <w:szCs w:val="13"/>
        </w:rPr>
        <w:t>2</w:t>
      </w:r>
      <w:r w:rsidRPr="004121CD">
        <w:rPr>
          <w:rFonts w:hint="eastAsia"/>
          <w:sz w:val="13"/>
          <w:szCs w:val="13"/>
        </w:rPr>
        <w:t>、用上述方法找出参与人</w:t>
      </w:r>
      <w:r w:rsidRPr="004121CD">
        <w:rPr>
          <w:sz w:val="13"/>
          <w:szCs w:val="13"/>
        </w:rPr>
        <w:t>2</w:t>
      </w:r>
      <w:r w:rsidRPr="004121CD">
        <w:rPr>
          <w:rFonts w:hint="eastAsia"/>
          <w:sz w:val="13"/>
          <w:szCs w:val="13"/>
        </w:rPr>
        <w:t>的最优战略</w:t>
      </w:r>
      <w:r w:rsidRPr="004121CD">
        <w:rPr>
          <w:rFonts w:hint="eastAsia"/>
          <w:sz w:val="13"/>
          <w:szCs w:val="13"/>
        </w:rPr>
        <w:t>3</w:t>
      </w:r>
      <w:r w:rsidRPr="004121CD">
        <w:rPr>
          <w:rFonts w:hint="eastAsia"/>
          <w:sz w:val="13"/>
          <w:szCs w:val="13"/>
        </w:rPr>
        <w:t>、找出最优战略组合</w:t>
      </w:r>
      <w:r w:rsidRPr="00F33BBC">
        <w:rPr>
          <w:rFonts w:hint="eastAsia"/>
          <w:b/>
          <w:sz w:val="13"/>
          <w:szCs w:val="13"/>
          <w:bdr w:val="single" w:sz="4" w:space="0" w:color="auto"/>
        </w:rPr>
        <w:t>箭头法：</w:t>
      </w:r>
      <w:r w:rsidR="00F33BBC">
        <w:rPr>
          <w:rFonts w:hint="eastAsia"/>
          <w:sz w:val="13"/>
          <w:szCs w:val="13"/>
        </w:rPr>
        <w:t xml:space="preserve"> 1</w:t>
      </w:r>
      <w:r w:rsidR="00F33BBC">
        <w:rPr>
          <w:sz w:val="13"/>
          <w:szCs w:val="13"/>
        </w:rPr>
        <w:t>.</w:t>
      </w:r>
      <w:r w:rsidRPr="00F33BBC">
        <w:rPr>
          <w:rFonts w:hint="eastAsia"/>
          <w:sz w:val="13"/>
          <w:szCs w:val="13"/>
        </w:rPr>
        <w:t>于每个战略组合，检查是否有参与人会偏离这个战略组合</w:t>
      </w:r>
      <w:r w:rsidR="00F33BBC">
        <w:rPr>
          <w:rFonts w:hint="eastAsia"/>
          <w:sz w:val="13"/>
          <w:szCs w:val="13"/>
        </w:rPr>
        <w:t>2</w:t>
      </w:r>
      <w:r w:rsidR="00F33BBC">
        <w:rPr>
          <w:sz w:val="13"/>
          <w:szCs w:val="13"/>
        </w:rPr>
        <w:t>.</w:t>
      </w:r>
      <w:r w:rsidR="00F33BBC">
        <w:rPr>
          <w:rFonts w:hint="eastAsia"/>
          <w:sz w:val="13"/>
          <w:szCs w:val="13"/>
        </w:rPr>
        <w:t>直</w:t>
      </w:r>
      <w:r w:rsidRPr="00F33BBC">
        <w:rPr>
          <w:rFonts w:hint="eastAsia"/>
          <w:sz w:val="13"/>
          <w:szCs w:val="13"/>
        </w:rPr>
        <w:t>至找出没有参与人会偏离的战略组合</w:t>
      </w:r>
      <w:r w:rsidR="00CC620E" w:rsidRPr="004121CD">
        <w:rPr>
          <w:rFonts w:hint="eastAsia"/>
          <w:sz w:val="13"/>
          <w:szCs w:val="13"/>
        </w:rPr>
        <w:t>：各博弈方选择的纯策略对其他博弈方纯策略的反应。</w:t>
      </w:r>
      <w:r w:rsidR="00CC620E" w:rsidRPr="009D7FDA">
        <w:rPr>
          <w:rFonts w:asciiTheme="minorEastAsia" w:hAnsiTheme="minorEastAsia" w:hint="eastAsia"/>
          <w:b/>
          <w:szCs w:val="21"/>
        </w:rPr>
        <w:t>纳什均衡的多重性与</w:t>
      </w:r>
      <w:proofErr w:type="gramStart"/>
      <w:r w:rsidR="00CC620E" w:rsidRPr="009D7FDA">
        <w:rPr>
          <w:rFonts w:asciiTheme="minorEastAsia" w:hAnsiTheme="minorEastAsia" w:hint="eastAsia"/>
          <w:b/>
          <w:szCs w:val="21"/>
        </w:rPr>
        <w:t>存在性</w:t>
      </w:r>
      <w:r w:rsidR="00CC620E" w:rsidRPr="009D7FDA">
        <w:rPr>
          <w:rFonts w:asciiTheme="minorEastAsia" w:hAnsiTheme="minorEastAsia" w:hint="eastAsia"/>
          <w:sz w:val="13"/>
          <w:szCs w:val="13"/>
          <w:bdr w:val="single" w:sz="4" w:space="0" w:color="auto"/>
        </w:rPr>
        <w:t>存在性</w:t>
      </w:r>
      <w:proofErr w:type="gramEnd"/>
      <w:r w:rsidR="00CC620E" w:rsidRPr="004121CD">
        <w:rPr>
          <w:rFonts w:asciiTheme="minorEastAsia" w:hAnsiTheme="minorEastAsia" w:hint="eastAsia"/>
          <w:sz w:val="13"/>
          <w:szCs w:val="13"/>
        </w:rPr>
        <w:t>：每个有限战略式博弈（参与人与相应的战略集均为有限）</w:t>
      </w:r>
      <w:proofErr w:type="gramStart"/>
      <w:r w:rsidR="00CC620E" w:rsidRPr="004121CD">
        <w:rPr>
          <w:rFonts w:asciiTheme="minorEastAsia" w:hAnsiTheme="minorEastAsia" w:hint="eastAsia"/>
          <w:sz w:val="13"/>
          <w:szCs w:val="13"/>
        </w:rPr>
        <w:t>必存在纳</w:t>
      </w:r>
      <w:proofErr w:type="gramEnd"/>
      <w:r w:rsidR="00CC620E" w:rsidRPr="004121CD">
        <w:rPr>
          <w:rFonts w:asciiTheme="minorEastAsia" w:hAnsiTheme="minorEastAsia" w:hint="eastAsia"/>
          <w:sz w:val="13"/>
          <w:szCs w:val="13"/>
        </w:rPr>
        <w:t>什均衡，这个均衡可能是</w:t>
      </w:r>
      <w:proofErr w:type="gramStart"/>
      <w:r w:rsidR="00CC620E" w:rsidRPr="004121CD">
        <w:rPr>
          <w:rFonts w:asciiTheme="minorEastAsia" w:hAnsiTheme="minorEastAsia" w:hint="eastAsia"/>
          <w:sz w:val="13"/>
          <w:szCs w:val="13"/>
        </w:rPr>
        <w:t>纯战略</w:t>
      </w:r>
      <w:proofErr w:type="gramEnd"/>
      <w:r w:rsidR="00CC620E" w:rsidRPr="004121CD">
        <w:rPr>
          <w:rFonts w:asciiTheme="minorEastAsia" w:hAnsiTheme="minorEastAsia" w:hint="eastAsia"/>
          <w:sz w:val="13"/>
          <w:szCs w:val="13"/>
        </w:rPr>
        <w:t>纳什均衡，也可能是混合战略纳什均衡。</w:t>
      </w:r>
      <w:r w:rsidR="00CC620E" w:rsidRPr="009D7FDA">
        <w:rPr>
          <w:rFonts w:asciiTheme="minorEastAsia" w:hAnsiTheme="minorEastAsia" w:hint="eastAsia"/>
          <w:sz w:val="13"/>
          <w:szCs w:val="13"/>
          <w:bdr w:val="single" w:sz="4" w:space="0" w:color="auto"/>
        </w:rPr>
        <w:t>多重性</w:t>
      </w:r>
      <w:r w:rsidR="00CC620E" w:rsidRPr="004121CD">
        <w:rPr>
          <w:rFonts w:asciiTheme="minorEastAsia" w:hAnsiTheme="minorEastAsia" w:hint="eastAsia"/>
          <w:sz w:val="13"/>
          <w:szCs w:val="13"/>
        </w:rPr>
        <w:t>：</w:t>
      </w:r>
      <w:r w:rsidR="00CC620E" w:rsidRPr="004121CD">
        <w:rPr>
          <w:rFonts w:asciiTheme="minorEastAsia" w:hAnsiTheme="minorEastAsia" w:hint="eastAsia"/>
          <w:bCs/>
          <w:sz w:val="13"/>
          <w:szCs w:val="13"/>
        </w:rPr>
        <w:t>一个博弈可能有多个均衡，博弈论并没有一个一般的理论证明，哪一个纳什均衡结果一定能出现。</w:t>
      </w:r>
      <w:r w:rsidR="007E09AD" w:rsidRPr="001A53D8">
        <w:rPr>
          <w:rFonts w:asciiTheme="minorEastAsia" w:hAnsiTheme="minorEastAsia" w:hint="eastAsia"/>
          <w:b/>
          <w:sz w:val="18"/>
          <w:szCs w:val="18"/>
        </w:rPr>
        <w:t>完全信息</w:t>
      </w:r>
      <w:r w:rsidR="008A7EE1" w:rsidRPr="001A53D8">
        <w:rPr>
          <w:rFonts w:asciiTheme="minorEastAsia" w:hAnsiTheme="minorEastAsia" w:hint="eastAsia"/>
          <w:b/>
          <w:sz w:val="18"/>
          <w:szCs w:val="18"/>
        </w:rPr>
        <w:t>动</w:t>
      </w:r>
      <w:r w:rsidR="007E09AD" w:rsidRPr="001A53D8">
        <w:rPr>
          <w:rFonts w:asciiTheme="minorEastAsia" w:hAnsiTheme="minorEastAsia" w:hint="eastAsia"/>
          <w:b/>
          <w:sz w:val="18"/>
          <w:szCs w:val="18"/>
        </w:rPr>
        <w:t>态博弈</w:t>
      </w:r>
      <w:r w:rsidR="00BB7E0A" w:rsidRPr="001A53D8">
        <w:rPr>
          <w:rFonts w:asciiTheme="minorEastAsia" w:hAnsiTheme="minorEastAsia" w:hint="eastAsia"/>
          <w:sz w:val="13"/>
          <w:szCs w:val="13"/>
          <w:bdr w:val="single" w:sz="4" w:space="0" w:color="auto"/>
        </w:rPr>
        <w:t>完全信息动态博弈</w:t>
      </w:r>
      <w:r w:rsidR="00B90B70" w:rsidRPr="001A53D8">
        <w:rPr>
          <w:rFonts w:asciiTheme="minorEastAsia" w:hAnsiTheme="minorEastAsia" w:hint="eastAsia"/>
          <w:sz w:val="13"/>
          <w:szCs w:val="13"/>
          <w:bdr w:val="single" w:sz="4" w:space="0" w:color="auto"/>
        </w:rPr>
        <w:t>特点：</w:t>
      </w:r>
      <w:r w:rsidR="00B90B70" w:rsidRPr="004121CD">
        <w:rPr>
          <w:rFonts w:asciiTheme="minorEastAsia" w:hAnsiTheme="minorEastAsia" w:hint="eastAsia"/>
          <w:sz w:val="13"/>
          <w:szCs w:val="13"/>
        </w:rPr>
        <w:t>在博弈开始之前参与人之间的信息</w:t>
      </w:r>
      <w:r w:rsidR="008A7EE1" w:rsidRPr="004121CD">
        <w:rPr>
          <w:rFonts w:asciiTheme="minorEastAsia" w:hAnsiTheme="minorEastAsia" w:hint="eastAsia"/>
          <w:sz w:val="13"/>
          <w:szCs w:val="13"/>
        </w:rPr>
        <w:t>不</w:t>
      </w:r>
      <w:r w:rsidR="00B90B70" w:rsidRPr="004121CD">
        <w:rPr>
          <w:rFonts w:asciiTheme="minorEastAsia" w:hAnsiTheme="minorEastAsia" w:hint="eastAsia"/>
          <w:sz w:val="13"/>
          <w:szCs w:val="13"/>
        </w:rPr>
        <w:t>存在不确定性，</w:t>
      </w:r>
      <w:r w:rsidR="008A7EE1" w:rsidRPr="004121CD">
        <w:rPr>
          <w:rFonts w:asciiTheme="minorEastAsia" w:hAnsiTheme="minorEastAsia" w:hint="eastAsia"/>
          <w:sz w:val="13"/>
          <w:szCs w:val="13"/>
        </w:rPr>
        <w:t>但是参与人行动存在先后顺序</w:t>
      </w:r>
      <w:r w:rsidR="0053736C" w:rsidRPr="004121CD">
        <w:rPr>
          <w:rFonts w:asciiTheme="minorEastAsia" w:hAnsiTheme="minorEastAsia" w:hint="eastAsia"/>
          <w:sz w:val="13"/>
          <w:szCs w:val="13"/>
        </w:rPr>
        <w:t>。</w:t>
      </w:r>
      <w:r w:rsidR="008A7EE1" w:rsidRPr="004121CD">
        <w:rPr>
          <w:rFonts w:asciiTheme="minorEastAsia" w:hAnsiTheme="minorEastAsia" w:hint="eastAsia"/>
          <w:sz w:val="13"/>
          <w:szCs w:val="13"/>
        </w:rPr>
        <w:t>完全信息动</w:t>
      </w:r>
      <w:r w:rsidR="00D82A34" w:rsidRPr="004121CD">
        <w:rPr>
          <w:rFonts w:asciiTheme="minorEastAsia" w:hAnsiTheme="minorEastAsia" w:hint="eastAsia"/>
          <w:sz w:val="13"/>
          <w:szCs w:val="13"/>
        </w:rPr>
        <w:t>态博弈中，为了表示参与人之间的信息掌握关系，引入了信息及的概念</w:t>
      </w:r>
      <w:r w:rsidR="001A53D8">
        <w:rPr>
          <w:rFonts w:asciiTheme="minorEastAsia" w:hAnsiTheme="minorEastAsia" w:hint="eastAsia"/>
          <w:sz w:val="13"/>
          <w:szCs w:val="13"/>
        </w:rPr>
        <w:t>。</w:t>
      </w:r>
      <w:r w:rsidR="00DE71C3" w:rsidRPr="004121CD">
        <w:rPr>
          <w:rFonts w:asciiTheme="minorEastAsia" w:hAnsiTheme="minorEastAsia" w:hint="eastAsia"/>
          <w:b/>
          <w:sz w:val="13"/>
          <w:szCs w:val="13"/>
        </w:rPr>
        <w:t>有关概念：</w:t>
      </w:r>
      <w:r w:rsidR="00D82A34" w:rsidRPr="001A53D8">
        <w:rPr>
          <w:rFonts w:asciiTheme="minorEastAsia" w:hAnsiTheme="minorEastAsia" w:hint="eastAsia"/>
          <w:sz w:val="13"/>
          <w:szCs w:val="13"/>
          <w:bdr w:val="single" w:sz="4" w:space="0" w:color="auto"/>
        </w:rPr>
        <w:t>信息集</w:t>
      </w:r>
      <w:r w:rsidR="00D82A34" w:rsidRPr="004121CD">
        <w:rPr>
          <w:rFonts w:asciiTheme="minorEastAsia" w:hAnsiTheme="minorEastAsia" w:hint="eastAsia"/>
          <w:sz w:val="13"/>
          <w:szCs w:val="13"/>
        </w:rPr>
        <w:t>：</w:t>
      </w:r>
      <w:r w:rsidR="00BB7E0A" w:rsidRPr="004121CD">
        <w:rPr>
          <w:rFonts w:asciiTheme="minorEastAsia" w:hAnsiTheme="minorEastAsia" w:hint="eastAsia"/>
          <w:sz w:val="13"/>
          <w:szCs w:val="13"/>
        </w:rPr>
        <w:t>信息集</w:t>
      </w:r>
      <w:r w:rsidR="00BB7E0A" w:rsidRPr="004121CD">
        <w:rPr>
          <w:rFonts w:asciiTheme="minorEastAsia" w:hAnsiTheme="minorEastAsia"/>
          <w:i/>
          <w:iCs/>
          <w:sz w:val="13"/>
          <w:szCs w:val="13"/>
        </w:rPr>
        <w:t>I</w:t>
      </w:r>
      <w:r w:rsidR="00BB7E0A" w:rsidRPr="004121CD">
        <w:rPr>
          <w:rFonts w:asciiTheme="minorEastAsia" w:hAnsiTheme="minorEastAsia"/>
          <w:i/>
          <w:iCs/>
          <w:sz w:val="13"/>
          <w:szCs w:val="13"/>
          <w:vertAlign w:val="subscript"/>
        </w:rPr>
        <w:t>i</w:t>
      </w:r>
      <w:r w:rsidR="00BB7E0A" w:rsidRPr="004121CD">
        <w:rPr>
          <w:rFonts w:asciiTheme="minorEastAsia" w:hAnsiTheme="minorEastAsia" w:hint="eastAsia"/>
          <w:sz w:val="13"/>
          <w:szCs w:val="13"/>
        </w:rPr>
        <w:t>是参与人</w:t>
      </w:r>
      <w:proofErr w:type="spellStart"/>
      <w:r w:rsidR="00BB7E0A" w:rsidRPr="004121CD">
        <w:rPr>
          <w:rFonts w:asciiTheme="minorEastAsia" w:hAnsiTheme="minorEastAsia"/>
          <w:i/>
          <w:iCs/>
          <w:sz w:val="13"/>
          <w:szCs w:val="13"/>
        </w:rPr>
        <w:t>i</w:t>
      </w:r>
      <w:proofErr w:type="spellEnd"/>
      <w:r w:rsidR="00BB7E0A" w:rsidRPr="004121CD">
        <w:rPr>
          <w:rFonts w:asciiTheme="minorEastAsia" w:hAnsiTheme="minorEastAsia" w:hint="eastAsia"/>
          <w:sz w:val="13"/>
          <w:szCs w:val="13"/>
        </w:rPr>
        <w:t>决策结的一个集合，它满足以下</w:t>
      </w:r>
      <w:r w:rsidR="00BB7E0A" w:rsidRPr="00BC2BF6">
        <w:rPr>
          <w:rFonts w:asciiTheme="minorEastAsia" w:hAnsiTheme="minorEastAsia" w:hint="eastAsia"/>
          <w:sz w:val="13"/>
          <w:szCs w:val="13"/>
          <w:bdr w:val="single" w:sz="4" w:space="0" w:color="auto"/>
        </w:rPr>
        <w:t>两个条件</w:t>
      </w:r>
      <w:r w:rsidR="00BB7E0A" w:rsidRPr="004121CD">
        <w:rPr>
          <w:rFonts w:asciiTheme="minorEastAsia" w:hAnsiTheme="minorEastAsia" w:hint="eastAsia"/>
          <w:sz w:val="13"/>
          <w:szCs w:val="13"/>
        </w:rPr>
        <w:t>：</w:t>
      </w:r>
      <w:r w:rsidR="00D82A34" w:rsidRPr="004121CD">
        <w:rPr>
          <w:rFonts w:asciiTheme="minorEastAsia" w:hAnsiTheme="minorEastAsia" w:hint="eastAsia"/>
          <w:sz w:val="13"/>
          <w:szCs w:val="13"/>
        </w:rPr>
        <w:t>1、</w:t>
      </w:r>
      <w:r w:rsidR="00D82A34" w:rsidRPr="004121CD">
        <w:rPr>
          <w:rFonts w:asciiTheme="minorEastAsia" w:hAnsiTheme="minorEastAsia"/>
          <w:iCs/>
          <w:sz w:val="13"/>
          <w:szCs w:val="13"/>
        </w:rPr>
        <w:t>I</w:t>
      </w:r>
      <w:r w:rsidR="00D82A34" w:rsidRPr="004121CD">
        <w:rPr>
          <w:rFonts w:asciiTheme="minorEastAsia" w:hAnsiTheme="minorEastAsia"/>
          <w:iCs/>
          <w:sz w:val="13"/>
          <w:szCs w:val="13"/>
          <w:vertAlign w:val="subscript"/>
        </w:rPr>
        <w:t>i</w:t>
      </w:r>
      <w:r w:rsidR="00D82A34" w:rsidRPr="004121CD">
        <w:rPr>
          <w:rFonts w:asciiTheme="minorEastAsia" w:hAnsiTheme="minorEastAsia" w:hint="eastAsia"/>
          <w:sz w:val="13"/>
          <w:szCs w:val="13"/>
        </w:rPr>
        <w:t>中的每个决策结都是参与人</w:t>
      </w:r>
      <w:proofErr w:type="spellStart"/>
      <w:r w:rsidR="00D82A34" w:rsidRPr="004121CD">
        <w:rPr>
          <w:rFonts w:asciiTheme="minorEastAsia" w:hAnsiTheme="minorEastAsia"/>
          <w:iCs/>
          <w:sz w:val="13"/>
          <w:szCs w:val="13"/>
        </w:rPr>
        <w:t>i</w:t>
      </w:r>
      <w:proofErr w:type="spellEnd"/>
      <w:r w:rsidR="00D82A34" w:rsidRPr="004121CD">
        <w:rPr>
          <w:rFonts w:asciiTheme="minorEastAsia" w:hAnsiTheme="minorEastAsia" w:hint="eastAsia"/>
          <w:sz w:val="13"/>
          <w:szCs w:val="13"/>
        </w:rPr>
        <w:t>的决策结；2、当博弈到达</w:t>
      </w:r>
      <w:r w:rsidR="00D82A34" w:rsidRPr="004121CD">
        <w:rPr>
          <w:rFonts w:asciiTheme="minorEastAsia" w:hAnsiTheme="minorEastAsia"/>
          <w:i/>
          <w:iCs/>
          <w:sz w:val="13"/>
          <w:szCs w:val="13"/>
        </w:rPr>
        <w:t>I</w:t>
      </w:r>
      <w:r w:rsidR="00D82A34" w:rsidRPr="004121CD">
        <w:rPr>
          <w:rFonts w:asciiTheme="minorEastAsia" w:hAnsiTheme="minorEastAsia"/>
          <w:i/>
          <w:iCs/>
          <w:sz w:val="13"/>
          <w:szCs w:val="13"/>
          <w:vertAlign w:val="subscript"/>
        </w:rPr>
        <w:t>i</w:t>
      </w:r>
      <w:r w:rsidR="00D82A34" w:rsidRPr="004121CD">
        <w:rPr>
          <w:rFonts w:asciiTheme="minorEastAsia" w:hAnsiTheme="minorEastAsia" w:hint="eastAsia"/>
          <w:sz w:val="13"/>
          <w:szCs w:val="13"/>
        </w:rPr>
        <w:t>时，参与人</w:t>
      </w:r>
      <w:proofErr w:type="spellStart"/>
      <w:r w:rsidR="00D82A34" w:rsidRPr="004121CD">
        <w:rPr>
          <w:rFonts w:asciiTheme="minorEastAsia" w:hAnsiTheme="minorEastAsia"/>
          <w:iCs/>
          <w:sz w:val="13"/>
          <w:szCs w:val="13"/>
        </w:rPr>
        <w:t>i</w:t>
      </w:r>
      <w:proofErr w:type="spellEnd"/>
      <w:r w:rsidR="00D82A34" w:rsidRPr="004121CD">
        <w:rPr>
          <w:rFonts w:asciiTheme="minorEastAsia" w:hAnsiTheme="minorEastAsia" w:hint="eastAsia"/>
          <w:sz w:val="13"/>
          <w:szCs w:val="13"/>
        </w:rPr>
        <w:t xml:space="preserve">知道自己处在该信息集中的某个决策结，但不知道是哪一个。 </w:t>
      </w:r>
      <w:r w:rsidR="00BB7E0A" w:rsidRPr="004121CD">
        <w:rPr>
          <w:rFonts w:asciiTheme="minorEastAsia" w:hAnsiTheme="minorEastAsia" w:hint="eastAsia"/>
          <w:sz w:val="13"/>
          <w:szCs w:val="13"/>
        </w:rPr>
        <w:t>在博弈树中，属于同一信息集的决策</w:t>
      </w:r>
      <w:proofErr w:type="gramStart"/>
      <w:r w:rsidR="00BB7E0A" w:rsidRPr="004121CD">
        <w:rPr>
          <w:rFonts w:asciiTheme="minorEastAsia" w:hAnsiTheme="minorEastAsia" w:hint="eastAsia"/>
          <w:sz w:val="13"/>
          <w:szCs w:val="13"/>
        </w:rPr>
        <w:t>结一般</w:t>
      </w:r>
      <w:proofErr w:type="gramEnd"/>
      <w:r w:rsidR="00BB7E0A" w:rsidRPr="004121CD">
        <w:rPr>
          <w:rFonts w:asciiTheme="minorEastAsia" w:hAnsiTheme="minorEastAsia" w:hint="eastAsia"/>
          <w:sz w:val="13"/>
          <w:szCs w:val="13"/>
        </w:rPr>
        <w:t>用虚线连接起来。</w:t>
      </w:r>
      <w:r w:rsidR="00DE71C3" w:rsidRPr="00BC2BF6">
        <w:rPr>
          <w:rFonts w:asciiTheme="minorEastAsia" w:hAnsiTheme="minorEastAsia" w:hint="eastAsia"/>
          <w:sz w:val="13"/>
          <w:szCs w:val="13"/>
          <w:bdr w:val="single" w:sz="4" w:space="0" w:color="auto"/>
        </w:rPr>
        <w:t>结</w:t>
      </w:r>
      <w:r w:rsidR="00DE71C3" w:rsidRPr="004121CD">
        <w:rPr>
          <w:rFonts w:asciiTheme="minorEastAsia" w:hAnsiTheme="minorEastAsia" w:hint="eastAsia"/>
          <w:sz w:val="13"/>
          <w:szCs w:val="13"/>
        </w:rPr>
        <w:t>：包括决策结和终点结两类。</w:t>
      </w:r>
      <w:r w:rsidR="00A31521" w:rsidRPr="004121CD">
        <w:rPr>
          <w:rFonts w:asciiTheme="minorEastAsia" w:hAnsiTheme="minorEastAsia" w:hint="eastAsia"/>
          <w:sz w:val="13"/>
          <w:szCs w:val="13"/>
        </w:rPr>
        <w:t>决策结是参与人采取行动的点时点，终点结是博弈行动路径的终点。一个信息</w:t>
      </w:r>
      <w:proofErr w:type="gramStart"/>
      <w:r w:rsidR="00A31521" w:rsidRPr="004121CD">
        <w:rPr>
          <w:rFonts w:asciiTheme="minorEastAsia" w:hAnsiTheme="minorEastAsia" w:hint="eastAsia"/>
          <w:sz w:val="13"/>
          <w:szCs w:val="13"/>
        </w:rPr>
        <w:t>集可能</w:t>
      </w:r>
      <w:proofErr w:type="gramEnd"/>
      <w:r w:rsidR="00A31521" w:rsidRPr="004121CD">
        <w:rPr>
          <w:rFonts w:asciiTheme="minorEastAsia" w:hAnsiTheme="minorEastAsia" w:hint="eastAsia"/>
          <w:sz w:val="13"/>
          <w:szCs w:val="13"/>
        </w:rPr>
        <w:t>只包含一个决策结，也可能包含多个决策结。如果只包含一个决策结的信息集就是但单</w:t>
      </w:r>
      <w:proofErr w:type="gramStart"/>
      <w:r w:rsidR="00A31521" w:rsidRPr="004121CD">
        <w:rPr>
          <w:rFonts w:asciiTheme="minorEastAsia" w:hAnsiTheme="minorEastAsia" w:hint="eastAsia"/>
          <w:sz w:val="13"/>
          <w:szCs w:val="13"/>
        </w:rPr>
        <w:t>结信息</w:t>
      </w:r>
      <w:proofErr w:type="gramEnd"/>
      <w:r w:rsidR="00A31521" w:rsidRPr="004121CD">
        <w:rPr>
          <w:rFonts w:asciiTheme="minorEastAsia" w:hAnsiTheme="minorEastAsia" w:hint="eastAsia"/>
          <w:sz w:val="13"/>
          <w:szCs w:val="13"/>
        </w:rPr>
        <w:t>集。如果博弈中所有信息集都是单结的则成为完美信息博弈。</w:t>
      </w:r>
      <w:r w:rsidR="00934280" w:rsidRPr="00BC2BF6">
        <w:rPr>
          <w:rFonts w:asciiTheme="minorEastAsia" w:hAnsiTheme="minorEastAsia" w:hint="eastAsia"/>
          <w:sz w:val="13"/>
          <w:szCs w:val="13"/>
          <w:bdr w:val="single" w:sz="4" w:space="0" w:color="auto"/>
        </w:rPr>
        <w:t>子博弈</w:t>
      </w:r>
      <w:r w:rsidR="00934280" w:rsidRPr="004121CD">
        <w:rPr>
          <w:rFonts w:asciiTheme="minorEastAsia" w:hAnsiTheme="minorEastAsia" w:hint="eastAsia"/>
          <w:sz w:val="13"/>
          <w:szCs w:val="13"/>
        </w:rPr>
        <w:t>：是原博弈的一部分，它始于原博弈中一个单</w:t>
      </w:r>
      <w:proofErr w:type="gramStart"/>
      <w:r w:rsidR="00934280" w:rsidRPr="004121CD">
        <w:rPr>
          <w:rFonts w:asciiTheme="minorEastAsia" w:hAnsiTheme="minorEastAsia" w:hint="eastAsia"/>
          <w:sz w:val="13"/>
          <w:szCs w:val="13"/>
        </w:rPr>
        <w:t>结信息</w:t>
      </w:r>
      <w:proofErr w:type="gramEnd"/>
      <w:r w:rsidR="00934280" w:rsidRPr="004121CD">
        <w:rPr>
          <w:rFonts w:asciiTheme="minorEastAsia" w:hAnsiTheme="minorEastAsia" w:hint="eastAsia"/>
          <w:sz w:val="13"/>
          <w:szCs w:val="13"/>
        </w:rPr>
        <w:t>集中的决策结</w:t>
      </w:r>
      <w:r w:rsidR="00934280" w:rsidRPr="004121CD">
        <w:rPr>
          <w:rFonts w:asciiTheme="minorEastAsia" w:hAnsiTheme="minorEastAsia"/>
          <w:i/>
          <w:iCs/>
          <w:sz w:val="13"/>
          <w:szCs w:val="13"/>
        </w:rPr>
        <w:t>x</w:t>
      </w:r>
      <w:r w:rsidR="00934280" w:rsidRPr="004121CD">
        <w:rPr>
          <w:rFonts w:asciiTheme="minorEastAsia" w:hAnsiTheme="minorEastAsia" w:hint="eastAsia"/>
          <w:sz w:val="13"/>
          <w:szCs w:val="13"/>
        </w:rPr>
        <w:t>，并由决策结</w:t>
      </w:r>
      <w:r w:rsidR="00934280" w:rsidRPr="004121CD">
        <w:rPr>
          <w:rFonts w:asciiTheme="minorEastAsia" w:hAnsiTheme="minorEastAsia"/>
          <w:i/>
          <w:iCs/>
          <w:sz w:val="13"/>
          <w:szCs w:val="13"/>
        </w:rPr>
        <w:t>x</w:t>
      </w:r>
      <w:r w:rsidR="00934280" w:rsidRPr="004121CD">
        <w:rPr>
          <w:rFonts w:asciiTheme="minorEastAsia" w:hAnsiTheme="minorEastAsia" w:hint="eastAsia"/>
          <w:sz w:val="13"/>
          <w:szCs w:val="13"/>
        </w:rPr>
        <w:t>及其后续</w:t>
      </w:r>
      <w:proofErr w:type="gramStart"/>
      <w:r w:rsidR="00934280" w:rsidRPr="004121CD">
        <w:rPr>
          <w:rFonts w:asciiTheme="minorEastAsia" w:hAnsiTheme="minorEastAsia" w:hint="eastAsia"/>
          <w:sz w:val="13"/>
          <w:szCs w:val="13"/>
        </w:rPr>
        <w:t>结共</w:t>
      </w:r>
      <w:proofErr w:type="gramEnd"/>
      <w:r w:rsidR="00934280" w:rsidRPr="004121CD">
        <w:rPr>
          <w:rFonts w:asciiTheme="minorEastAsia" w:hAnsiTheme="minorEastAsia" w:hint="eastAsia"/>
          <w:sz w:val="13"/>
          <w:szCs w:val="13"/>
        </w:rPr>
        <w:t>同组成。</w:t>
      </w:r>
      <w:r w:rsidR="00BC2BF6">
        <w:rPr>
          <w:rFonts w:asciiTheme="minorEastAsia" w:hAnsiTheme="minorEastAsia" w:hint="eastAsia"/>
          <w:sz w:val="13"/>
          <w:szCs w:val="13"/>
        </w:rPr>
        <w:t>1</w:t>
      </w:r>
      <w:r w:rsidR="00BC2BF6">
        <w:rPr>
          <w:rFonts w:asciiTheme="minorEastAsia" w:hAnsiTheme="minorEastAsia"/>
          <w:sz w:val="13"/>
          <w:szCs w:val="13"/>
        </w:rPr>
        <w:t>.</w:t>
      </w:r>
      <w:r w:rsidR="00934280" w:rsidRPr="00BC2BF6">
        <w:rPr>
          <w:rFonts w:asciiTheme="minorEastAsia" w:hAnsiTheme="minorEastAsia" w:hint="eastAsia"/>
          <w:sz w:val="13"/>
          <w:szCs w:val="13"/>
        </w:rPr>
        <w:t>子博弈可以作为一个独立的博弈进行分析，并且与原博弈具有相同的信息结构；</w:t>
      </w:r>
      <w:r w:rsidR="00BC2BF6">
        <w:rPr>
          <w:rFonts w:asciiTheme="minorEastAsia" w:hAnsiTheme="minorEastAsia" w:hint="eastAsia"/>
          <w:sz w:val="13"/>
          <w:szCs w:val="13"/>
        </w:rPr>
        <w:t>2</w:t>
      </w:r>
      <w:r w:rsidR="00BC2BF6">
        <w:rPr>
          <w:rFonts w:asciiTheme="minorEastAsia" w:hAnsiTheme="minorEastAsia"/>
          <w:sz w:val="13"/>
          <w:szCs w:val="13"/>
        </w:rPr>
        <w:t>.</w:t>
      </w:r>
      <w:r w:rsidR="00934280" w:rsidRPr="00BC2BF6">
        <w:rPr>
          <w:rFonts w:asciiTheme="minorEastAsia" w:hAnsiTheme="minorEastAsia" w:hint="eastAsia"/>
          <w:sz w:val="13"/>
          <w:szCs w:val="13"/>
        </w:rPr>
        <w:t>原博弈可以作为自身的</w:t>
      </w:r>
      <w:proofErr w:type="gramStart"/>
      <w:r w:rsidR="00934280" w:rsidRPr="00BC2BF6">
        <w:rPr>
          <w:rFonts w:asciiTheme="minorEastAsia" w:hAnsiTheme="minorEastAsia" w:hint="eastAsia"/>
          <w:sz w:val="13"/>
          <w:szCs w:val="13"/>
        </w:rPr>
        <w:t>一</w:t>
      </w:r>
      <w:proofErr w:type="gramEnd"/>
      <w:r w:rsidR="00934280" w:rsidRPr="00BC2BF6">
        <w:rPr>
          <w:rFonts w:asciiTheme="minorEastAsia" w:hAnsiTheme="minorEastAsia" w:hint="eastAsia"/>
          <w:sz w:val="13"/>
          <w:szCs w:val="13"/>
        </w:rPr>
        <w:t>个子博弈；</w:t>
      </w:r>
      <w:r w:rsidR="00934280" w:rsidRPr="004121CD">
        <w:rPr>
          <w:rFonts w:asciiTheme="minorEastAsia" w:hAnsiTheme="minorEastAsia" w:hint="eastAsia"/>
          <w:b/>
          <w:sz w:val="13"/>
          <w:szCs w:val="13"/>
        </w:rPr>
        <w:t>子博弈精炼</w:t>
      </w:r>
      <w:r w:rsidR="00934280" w:rsidRPr="004121CD">
        <w:rPr>
          <w:rFonts w:asciiTheme="minorEastAsia" w:hAnsiTheme="minorEastAsia"/>
          <w:b/>
          <w:sz w:val="13"/>
          <w:szCs w:val="13"/>
        </w:rPr>
        <w:t>Nash</w:t>
      </w:r>
      <w:r w:rsidR="00934280" w:rsidRPr="004121CD">
        <w:rPr>
          <w:rFonts w:asciiTheme="minorEastAsia" w:hAnsiTheme="minorEastAsia" w:hint="eastAsia"/>
          <w:b/>
          <w:sz w:val="13"/>
          <w:szCs w:val="13"/>
        </w:rPr>
        <w:t>均衡：</w:t>
      </w:r>
      <w:r w:rsidR="00CD02E0" w:rsidRPr="004121CD">
        <w:rPr>
          <w:rFonts w:asciiTheme="minorEastAsia" w:hAnsiTheme="minorEastAsia" w:hint="eastAsia"/>
          <w:sz w:val="13"/>
          <w:szCs w:val="13"/>
        </w:rPr>
        <w:t>解决</w:t>
      </w:r>
      <w:r w:rsidR="00CD02E0" w:rsidRPr="004121CD">
        <w:rPr>
          <w:rFonts w:asciiTheme="minorEastAsia" w:hAnsiTheme="minorEastAsia"/>
          <w:sz w:val="13"/>
          <w:szCs w:val="13"/>
        </w:rPr>
        <w:t>Nash</w:t>
      </w:r>
      <w:r w:rsidR="00CD02E0" w:rsidRPr="004121CD">
        <w:rPr>
          <w:rFonts w:asciiTheme="minorEastAsia" w:hAnsiTheme="minorEastAsia" w:hint="eastAsia"/>
          <w:sz w:val="13"/>
          <w:szCs w:val="13"/>
        </w:rPr>
        <w:t>均衡多重性问题的一种主要方法就是精炼的方法，即在</w:t>
      </w:r>
      <w:r w:rsidR="00CD02E0" w:rsidRPr="004121CD">
        <w:rPr>
          <w:rFonts w:asciiTheme="minorEastAsia" w:hAnsiTheme="minorEastAsia"/>
          <w:sz w:val="13"/>
          <w:szCs w:val="13"/>
        </w:rPr>
        <w:t>Nash</w:t>
      </w:r>
      <w:r w:rsidR="00CD02E0" w:rsidRPr="004121CD">
        <w:rPr>
          <w:rFonts w:asciiTheme="minorEastAsia" w:hAnsiTheme="minorEastAsia" w:hint="eastAsia"/>
          <w:sz w:val="13"/>
          <w:szCs w:val="13"/>
        </w:rPr>
        <w:t>均衡的基础上，通过定义更加合理的</w:t>
      </w:r>
      <w:proofErr w:type="gramStart"/>
      <w:r w:rsidR="00CD02E0" w:rsidRPr="004121CD">
        <w:rPr>
          <w:rFonts w:asciiTheme="minorEastAsia" w:hAnsiTheme="minorEastAsia" w:hint="eastAsia"/>
          <w:sz w:val="13"/>
          <w:szCs w:val="13"/>
        </w:rPr>
        <w:t>博弈解并剔除</w:t>
      </w:r>
      <w:proofErr w:type="gramEnd"/>
      <w:r w:rsidR="00CD02E0" w:rsidRPr="004121CD">
        <w:rPr>
          <w:rFonts w:asciiTheme="minorEastAsia" w:hAnsiTheme="minorEastAsia" w:hint="eastAsia"/>
          <w:sz w:val="13"/>
          <w:szCs w:val="13"/>
        </w:rPr>
        <w:t>不合理的均衡。 子博弈精炼纳什均衡的引入就是将那些包含不可置信威胁战略的纳什</w:t>
      </w:r>
      <w:proofErr w:type="gramStart"/>
      <w:r w:rsidR="00CD02E0" w:rsidRPr="004121CD">
        <w:rPr>
          <w:rFonts w:asciiTheme="minorEastAsia" w:hAnsiTheme="minorEastAsia" w:hint="eastAsia"/>
          <w:sz w:val="13"/>
          <w:szCs w:val="13"/>
        </w:rPr>
        <w:t>均衡从</w:t>
      </w:r>
      <w:proofErr w:type="gramEnd"/>
      <w:r w:rsidR="00CD02E0" w:rsidRPr="004121CD">
        <w:rPr>
          <w:rFonts w:asciiTheme="minorEastAsia" w:hAnsiTheme="minorEastAsia" w:hint="eastAsia"/>
          <w:sz w:val="13"/>
          <w:szCs w:val="13"/>
        </w:rPr>
        <w:t>均衡中剔除，从而给出动态博弈结果的一个合理预测。即子博弈精炼纳什均衡要求均衡战略的行为规则在每个信息集上都是最优的。</w:t>
      </w:r>
      <w:r w:rsidR="00AB5277" w:rsidRPr="004121CD">
        <w:rPr>
          <w:rFonts w:asciiTheme="minorEastAsia" w:hAnsiTheme="minorEastAsia" w:hint="eastAsia"/>
          <w:b/>
          <w:sz w:val="13"/>
          <w:szCs w:val="13"/>
        </w:rPr>
        <w:t>完全信息动态博弈中承诺行动的均衡结果分析：</w:t>
      </w:r>
      <w:r w:rsidR="00AB5277" w:rsidRPr="00CB16DC">
        <w:rPr>
          <w:rFonts w:asciiTheme="minorEastAsia" w:hAnsiTheme="minorEastAsia" w:hint="eastAsia"/>
          <w:sz w:val="13"/>
          <w:szCs w:val="13"/>
          <w:bdr w:val="single" w:sz="4" w:space="0" w:color="auto"/>
        </w:rPr>
        <w:t>承诺行动</w:t>
      </w:r>
      <w:r w:rsidR="00AB5277" w:rsidRPr="004121CD">
        <w:rPr>
          <w:rFonts w:asciiTheme="minorEastAsia" w:hAnsiTheme="minorEastAsia" w:hint="eastAsia"/>
          <w:sz w:val="13"/>
          <w:szCs w:val="13"/>
        </w:rPr>
        <w:t>：就是在博弈开始之前参与人采取某种改变自己支付或战略空间的行动，该行动使原本不可信的威胁变得可信。但是参与人的承诺行动是有成本的，否则这种承诺就不可信。</w:t>
      </w:r>
      <w:r w:rsidR="00BB7E0A" w:rsidRPr="004121CD">
        <w:rPr>
          <w:rFonts w:asciiTheme="minorEastAsia" w:hAnsiTheme="minorEastAsia" w:hint="eastAsia"/>
          <w:b/>
          <w:sz w:val="13"/>
          <w:szCs w:val="13"/>
        </w:rPr>
        <w:t>子博弈精炼</w:t>
      </w:r>
      <w:r w:rsidR="00BB7E0A" w:rsidRPr="004121CD">
        <w:rPr>
          <w:rFonts w:asciiTheme="minorEastAsia" w:hAnsiTheme="minorEastAsia"/>
          <w:b/>
          <w:sz w:val="13"/>
          <w:szCs w:val="13"/>
        </w:rPr>
        <w:t>Nash</w:t>
      </w:r>
      <w:r w:rsidR="00BB7E0A" w:rsidRPr="004121CD">
        <w:rPr>
          <w:rFonts w:asciiTheme="minorEastAsia" w:hAnsiTheme="minorEastAsia" w:hint="eastAsia"/>
          <w:b/>
          <w:sz w:val="13"/>
          <w:szCs w:val="13"/>
        </w:rPr>
        <w:t>均衡与</w:t>
      </w:r>
      <w:r w:rsidR="00BB7E0A" w:rsidRPr="004121CD">
        <w:rPr>
          <w:rFonts w:asciiTheme="minorEastAsia" w:hAnsiTheme="minorEastAsia"/>
          <w:b/>
          <w:sz w:val="13"/>
          <w:szCs w:val="13"/>
        </w:rPr>
        <w:t>Nash</w:t>
      </w:r>
      <w:r w:rsidR="00BB7E0A" w:rsidRPr="004121CD">
        <w:rPr>
          <w:rFonts w:asciiTheme="minorEastAsia" w:hAnsiTheme="minorEastAsia" w:hint="eastAsia"/>
          <w:b/>
          <w:sz w:val="13"/>
          <w:szCs w:val="13"/>
        </w:rPr>
        <w:t>均衡的区别：</w:t>
      </w:r>
      <w:r w:rsidR="00BB7E0A" w:rsidRPr="004121CD">
        <w:rPr>
          <w:rFonts w:asciiTheme="minorEastAsia" w:hAnsiTheme="minorEastAsia" w:hint="eastAsia"/>
          <w:sz w:val="13"/>
          <w:szCs w:val="13"/>
        </w:rPr>
        <w:t>由于子博弈精炼</w:t>
      </w:r>
      <w:r w:rsidR="00BB7E0A" w:rsidRPr="004121CD">
        <w:rPr>
          <w:rFonts w:asciiTheme="minorEastAsia" w:hAnsiTheme="minorEastAsia"/>
          <w:sz w:val="13"/>
          <w:szCs w:val="13"/>
        </w:rPr>
        <w:t>Nash</w:t>
      </w:r>
      <w:r w:rsidR="00BB7E0A" w:rsidRPr="004121CD">
        <w:rPr>
          <w:rFonts w:asciiTheme="minorEastAsia" w:hAnsiTheme="minorEastAsia" w:hint="eastAsia"/>
          <w:sz w:val="13"/>
          <w:szCs w:val="13"/>
        </w:rPr>
        <w:t>均衡在任</w:t>
      </w:r>
      <w:proofErr w:type="gramStart"/>
      <w:r w:rsidR="00BB7E0A" w:rsidRPr="004121CD">
        <w:rPr>
          <w:rFonts w:asciiTheme="minorEastAsia" w:hAnsiTheme="minorEastAsia" w:hint="eastAsia"/>
          <w:sz w:val="13"/>
          <w:szCs w:val="13"/>
        </w:rPr>
        <w:t>一</w:t>
      </w:r>
      <w:proofErr w:type="gramEnd"/>
      <w:r w:rsidR="00BB7E0A" w:rsidRPr="004121CD">
        <w:rPr>
          <w:rFonts w:asciiTheme="minorEastAsia" w:hAnsiTheme="minorEastAsia" w:hint="eastAsia"/>
          <w:sz w:val="13"/>
          <w:szCs w:val="13"/>
        </w:rPr>
        <w:t>决策结上都能给出最优决策，这也使得子博弈精炼纳什均衡不仅在均衡路径</w:t>
      </w:r>
      <w:r w:rsidR="00BB7E0A" w:rsidRPr="004121CD">
        <w:rPr>
          <w:rFonts w:asciiTheme="minorEastAsia" w:hAnsiTheme="minorEastAsia"/>
          <w:sz w:val="13"/>
          <w:szCs w:val="13"/>
        </w:rPr>
        <w:t>(</w:t>
      </w:r>
      <w:r w:rsidR="00BB7E0A" w:rsidRPr="004121CD">
        <w:rPr>
          <w:rFonts w:asciiTheme="minorEastAsia" w:hAnsiTheme="minorEastAsia" w:hint="eastAsia"/>
          <w:sz w:val="13"/>
          <w:szCs w:val="13"/>
        </w:rPr>
        <w:t>即均衡战略组合所对应的路径</w:t>
      </w:r>
      <w:r w:rsidR="00BB7E0A" w:rsidRPr="004121CD">
        <w:rPr>
          <w:rFonts w:asciiTheme="minorEastAsia" w:hAnsiTheme="minorEastAsia"/>
          <w:sz w:val="13"/>
          <w:szCs w:val="13"/>
        </w:rPr>
        <w:t>)</w:t>
      </w:r>
      <w:r w:rsidR="00BB7E0A" w:rsidRPr="004121CD">
        <w:rPr>
          <w:rFonts w:asciiTheme="minorEastAsia" w:hAnsiTheme="minorEastAsia" w:hint="eastAsia"/>
          <w:sz w:val="13"/>
          <w:szCs w:val="13"/>
        </w:rPr>
        <w:t>上给出参与人的最优选择，而且在非均衡路径</w:t>
      </w:r>
      <w:r w:rsidR="00BB7E0A" w:rsidRPr="004121CD">
        <w:rPr>
          <w:rFonts w:asciiTheme="minorEastAsia" w:hAnsiTheme="minorEastAsia"/>
          <w:sz w:val="13"/>
          <w:szCs w:val="13"/>
        </w:rPr>
        <w:t>(</w:t>
      </w:r>
      <w:r w:rsidR="00BB7E0A" w:rsidRPr="004121CD">
        <w:rPr>
          <w:rFonts w:asciiTheme="minorEastAsia" w:hAnsiTheme="minorEastAsia" w:hint="eastAsia"/>
          <w:sz w:val="13"/>
          <w:szCs w:val="13"/>
        </w:rPr>
        <w:t>即除均衡路径以外的其它路径</w:t>
      </w:r>
      <w:r w:rsidR="00BB7E0A" w:rsidRPr="004121CD">
        <w:rPr>
          <w:rFonts w:asciiTheme="minorEastAsia" w:hAnsiTheme="minorEastAsia"/>
          <w:sz w:val="13"/>
          <w:szCs w:val="13"/>
        </w:rPr>
        <w:t>)</w:t>
      </w:r>
      <w:r w:rsidR="00BB7E0A" w:rsidRPr="004121CD">
        <w:rPr>
          <w:rFonts w:asciiTheme="minorEastAsia" w:hAnsiTheme="minorEastAsia" w:hint="eastAsia"/>
          <w:sz w:val="13"/>
          <w:szCs w:val="13"/>
        </w:rPr>
        <w:t>上也能给出参与人的最优选择。即子博弈精炼</w:t>
      </w:r>
      <w:r w:rsidR="00BB7E0A" w:rsidRPr="004121CD">
        <w:rPr>
          <w:rFonts w:asciiTheme="minorEastAsia" w:hAnsiTheme="minorEastAsia"/>
          <w:sz w:val="13"/>
          <w:szCs w:val="13"/>
        </w:rPr>
        <w:t>Nash</w:t>
      </w:r>
      <w:r w:rsidR="00BB7E0A" w:rsidRPr="004121CD">
        <w:rPr>
          <w:rFonts w:asciiTheme="minorEastAsia" w:hAnsiTheme="minorEastAsia" w:hint="eastAsia"/>
          <w:sz w:val="13"/>
          <w:szCs w:val="13"/>
        </w:rPr>
        <w:t>均衡不会含有参与人在博弈进程中不合理的、不可置信的行动。</w:t>
      </w:r>
      <w:r w:rsidR="0053736C" w:rsidRPr="00CB16DC">
        <w:rPr>
          <w:rFonts w:asciiTheme="minorEastAsia" w:hAnsiTheme="minorEastAsia" w:hint="eastAsia"/>
          <w:b/>
          <w:szCs w:val="21"/>
        </w:rPr>
        <w:t>不完全信息静态博弈</w:t>
      </w:r>
      <w:r w:rsidR="0053736C" w:rsidRPr="00CB16DC">
        <w:rPr>
          <w:rFonts w:asciiTheme="minorEastAsia" w:hAnsiTheme="minorEastAsia" w:hint="eastAsia"/>
          <w:sz w:val="13"/>
          <w:szCs w:val="13"/>
          <w:bdr w:val="single" w:sz="4" w:space="0" w:color="auto"/>
        </w:rPr>
        <w:t>特点：</w:t>
      </w:r>
      <w:r w:rsidR="0053736C" w:rsidRPr="004121CD">
        <w:rPr>
          <w:rFonts w:asciiTheme="minorEastAsia" w:hAnsiTheme="minorEastAsia" w:hint="eastAsia"/>
          <w:sz w:val="13"/>
          <w:szCs w:val="13"/>
        </w:rPr>
        <w:t>在博弈开始之前参与人之间的信息存在不确定性，但是</w:t>
      </w:r>
      <w:r w:rsidR="0053736C" w:rsidRPr="004121CD">
        <w:rPr>
          <w:rFonts w:hint="eastAsia"/>
          <w:sz w:val="13"/>
          <w:szCs w:val="13"/>
        </w:rPr>
        <w:t>参与人同时行动或者不是同时行动但是后行动者不知道行</w:t>
      </w:r>
      <w:r w:rsidR="0053736C" w:rsidRPr="004121CD">
        <w:rPr>
          <w:rFonts w:hint="eastAsia"/>
          <w:sz w:val="13"/>
          <w:szCs w:val="13"/>
        </w:rPr>
        <w:lastRenderedPageBreak/>
        <w:t>动者的行动信息。</w:t>
      </w:r>
      <w:r w:rsidR="00091704" w:rsidRPr="004121CD">
        <w:rPr>
          <w:rFonts w:asciiTheme="minorEastAsia" w:hAnsiTheme="minorEastAsia" w:hint="eastAsia"/>
          <w:sz w:val="13"/>
          <w:szCs w:val="13"/>
        </w:rPr>
        <w:t>在不完全信息静态博弈中，在博弈开始前存在关于博弈人信息的不确定性，这个不确定像通常是博弈参与人的类型。在市场进入博弈中不完全信息表现为：在位者的成本类型（高成本、低成本）在斗鸡博弈中不完全信息表现为：参与人的性格类型（强硬，软弱）</w:t>
      </w:r>
      <w:r w:rsidR="00091704" w:rsidRPr="004121CD">
        <w:rPr>
          <w:rFonts w:asciiTheme="minorEastAsia" w:hAnsiTheme="minorEastAsia" w:hint="eastAsia"/>
          <w:b/>
          <w:sz w:val="13"/>
          <w:szCs w:val="13"/>
        </w:rPr>
        <w:t>海</w:t>
      </w:r>
      <w:proofErr w:type="gramStart"/>
      <w:r w:rsidR="00091704" w:rsidRPr="004121CD">
        <w:rPr>
          <w:rFonts w:asciiTheme="minorEastAsia" w:hAnsiTheme="minorEastAsia" w:hint="eastAsia"/>
          <w:b/>
          <w:sz w:val="13"/>
          <w:szCs w:val="13"/>
        </w:rPr>
        <w:t>萨</w:t>
      </w:r>
      <w:proofErr w:type="gramEnd"/>
      <w:r w:rsidR="00091704" w:rsidRPr="004121CD">
        <w:rPr>
          <w:rFonts w:asciiTheme="minorEastAsia" w:hAnsiTheme="minorEastAsia" w:hint="eastAsia"/>
          <w:b/>
          <w:sz w:val="13"/>
          <w:szCs w:val="13"/>
        </w:rPr>
        <w:t>尼转换</w:t>
      </w:r>
      <w:r w:rsidR="00091704" w:rsidRPr="004121CD">
        <w:rPr>
          <w:rFonts w:asciiTheme="minorEastAsia" w:hAnsiTheme="minorEastAsia" w:hint="eastAsia"/>
          <w:sz w:val="13"/>
          <w:szCs w:val="13"/>
        </w:rPr>
        <w:t>由于在不完全信息静态博弈中，参与人的类型存在不确定性，所以当一个参与人并不知道在与谁博弈时，博弈的规则是无法定义的，海萨尼提出了海萨尼转换解决这种不确定的问题。</w:t>
      </w:r>
      <w:r w:rsidR="0003740B" w:rsidRPr="004121CD">
        <w:rPr>
          <w:rFonts w:asciiTheme="minorEastAsia" w:hAnsiTheme="minorEastAsia" w:hint="eastAsia"/>
          <w:b/>
          <w:sz w:val="13"/>
          <w:szCs w:val="13"/>
        </w:rPr>
        <w:t>解决方法</w:t>
      </w:r>
      <w:r w:rsidR="0003740B" w:rsidRPr="004121CD">
        <w:rPr>
          <w:rFonts w:asciiTheme="minorEastAsia" w:hAnsiTheme="minorEastAsia" w:hint="eastAsia"/>
          <w:sz w:val="13"/>
          <w:szCs w:val="13"/>
        </w:rPr>
        <w:t>：海</w:t>
      </w:r>
      <w:proofErr w:type="gramStart"/>
      <w:r w:rsidR="0003740B" w:rsidRPr="004121CD">
        <w:rPr>
          <w:rFonts w:asciiTheme="minorEastAsia" w:hAnsiTheme="minorEastAsia" w:hint="eastAsia"/>
          <w:sz w:val="13"/>
          <w:szCs w:val="13"/>
        </w:rPr>
        <w:t>萨</w:t>
      </w:r>
      <w:proofErr w:type="gramEnd"/>
      <w:r w:rsidR="0003740B" w:rsidRPr="004121CD">
        <w:rPr>
          <w:rFonts w:asciiTheme="minorEastAsia" w:hAnsiTheme="minorEastAsia" w:hint="eastAsia"/>
          <w:sz w:val="13"/>
          <w:szCs w:val="13"/>
        </w:rPr>
        <w:t>尼指出，引入虚拟参与人</w:t>
      </w:r>
      <w:r w:rsidR="0003740B" w:rsidRPr="004121CD">
        <w:rPr>
          <w:rFonts w:asciiTheme="minorEastAsia" w:hAnsiTheme="minorEastAsia"/>
          <w:sz w:val="13"/>
          <w:szCs w:val="13"/>
        </w:rPr>
        <w:t>——</w:t>
      </w:r>
      <w:r w:rsidR="0003740B" w:rsidRPr="004121CD">
        <w:rPr>
          <w:rFonts w:asciiTheme="minorEastAsia" w:hAnsiTheme="minorEastAsia" w:hint="eastAsia"/>
          <w:sz w:val="13"/>
          <w:szCs w:val="13"/>
        </w:rPr>
        <w:t>自然，由自然先决定参与人的不同类型，将不完全信息博弈转换为不完美信息博弈</w:t>
      </w:r>
      <w:r w:rsidR="00091704" w:rsidRPr="004121CD">
        <w:rPr>
          <w:rFonts w:asciiTheme="minorEastAsia" w:hAnsiTheme="minorEastAsia" w:hint="eastAsia"/>
          <w:sz w:val="13"/>
          <w:szCs w:val="13"/>
        </w:rPr>
        <w:t xml:space="preserve"> </w:t>
      </w:r>
      <w:r w:rsidR="0003740B" w:rsidRPr="004121CD">
        <w:rPr>
          <w:rFonts w:asciiTheme="minorEastAsia" w:hAnsiTheme="minorEastAsia" w:hint="eastAsia"/>
          <w:sz w:val="13"/>
          <w:szCs w:val="13"/>
        </w:rPr>
        <w:t>。</w:t>
      </w:r>
      <w:r w:rsidR="00B23DD0" w:rsidRPr="004121CD">
        <w:rPr>
          <w:rFonts w:asciiTheme="minorEastAsia" w:hAnsiTheme="minorEastAsia" w:hint="eastAsia"/>
          <w:sz w:val="13"/>
          <w:szCs w:val="13"/>
        </w:rPr>
        <w:t>海</w:t>
      </w:r>
      <w:proofErr w:type="gramStart"/>
      <w:r w:rsidR="00B23DD0" w:rsidRPr="004121CD">
        <w:rPr>
          <w:rFonts w:asciiTheme="minorEastAsia" w:hAnsiTheme="minorEastAsia" w:hint="eastAsia"/>
          <w:sz w:val="13"/>
          <w:szCs w:val="13"/>
        </w:rPr>
        <w:t>萨</w:t>
      </w:r>
      <w:proofErr w:type="gramEnd"/>
      <w:r w:rsidR="00B23DD0" w:rsidRPr="004121CD">
        <w:rPr>
          <w:rFonts w:asciiTheme="minorEastAsia" w:hAnsiTheme="minorEastAsia" w:hint="eastAsia"/>
          <w:sz w:val="13"/>
          <w:szCs w:val="13"/>
        </w:rPr>
        <w:t>尼通过引入“虚拟”参与人，将博弈的起始点</w:t>
      </w:r>
      <w:r w:rsidR="00FA4FC9" w:rsidRPr="004121CD">
        <w:rPr>
          <w:rFonts w:asciiTheme="minorEastAsia" w:hAnsiTheme="minorEastAsia" w:hint="eastAsia"/>
          <w:sz w:val="13"/>
          <w:szCs w:val="13"/>
        </w:rPr>
        <w:t>提前</w:t>
      </w:r>
      <w:r w:rsidR="00B23DD0" w:rsidRPr="004121CD">
        <w:rPr>
          <w:rFonts w:asciiTheme="minorEastAsia" w:hAnsiTheme="minorEastAsia" w:hint="eastAsia"/>
          <w:sz w:val="13"/>
          <w:szCs w:val="13"/>
        </w:rPr>
        <w:t xml:space="preserve">，从而将原博弈中参与人的事前不确定性转变为博弈开始后的不确定性。这种通过引入“虚拟”参与人来处理不完全信息博弈问题的方法称为 </w:t>
      </w:r>
      <w:proofErr w:type="spellStart"/>
      <w:r w:rsidR="00B23DD0" w:rsidRPr="004121CD">
        <w:rPr>
          <w:rFonts w:asciiTheme="minorEastAsia" w:hAnsiTheme="minorEastAsia"/>
          <w:sz w:val="13"/>
          <w:szCs w:val="13"/>
        </w:rPr>
        <w:t>Harsanyi</w:t>
      </w:r>
      <w:proofErr w:type="spellEnd"/>
      <w:r w:rsidR="00B23DD0" w:rsidRPr="004121CD">
        <w:rPr>
          <w:rFonts w:asciiTheme="minorEastAsia" w:hAnsiTheme="minorEastAsia" w:hint="eastAsia"/>
          <w:sz w:val="13"/>
          <w:szCs w:val="13"/>
        </w:rPr>
        <w:t>转换。</w:t>
      </w:r>
      <w:r w:rsidR="00FA4FC9" w:rsidRPr="00146E1C">
        <w:rPr>
          <w:rFonts w:asciiTheme="minorEastAsia" w:hAnsiTheme="minorEastAsia" w:hint="eastAsia"/>
          <w:b/>
          <w:sz w:val="13"/>
          <w:szCs w:val="13"/>
        </w:rPr>
        <w:t>海</w:t>
      </w:r>
      <w:proofErr w:type="gramStart"/>
      <w:r w:rsidR="00FA4FC9" w:rsidRPr="00146E1C">
        <w:rPr>
          <w:rFonts w:asciiTheme="minorEastAsia" w:hAnsiTheme="minorEastAsia" w:hint="eastAsia"/>
          <w:b/>
          <w:sz w:val="13"/>
          <w:szCs w:val="13"/>
        </w:rPr>
        <w:t>萨</w:t>
      </w:r>
      <w:proofErr w:type="gramEnd"/>
      <w:r w:rsidR="00FA4FC9" w:rsidRPr="00146E1C">
        <w:rPr>
          <w:rFonts w:asciiTheme="minorEastAsia" w:hAnsiTheme="minorEastAsia" w:hint="eastAsia"/>
          <w:b/>
          <w:sz w:val="13"/>
          <w:szCs w:val="13"/>
        </w:rPr>
        <w:t>尼转换注意要点</w:t>
      </w:r>
      <w:r w:rsidR="00FA4FC9" w:rsidRPr="004121CD">
        <w:rPr>
          <w:rFonts w:asciiTheme="minorEastAsia" w:hAnsiTheme="minorEastAsia" w:hint="eastAsia"/>
          <w:sz w:val="13"/>
          <w:szCs w:val="13"/>
        </w:rPr>
        <w:t>：</w:t>
      </w:r>
      <w:r w:rsidR="00FA4FC9" w:rsidRPr="00146E1C">
        <w:rPr>
          <w:rFonts w:asciiTheme="minorEastAsia" w:hAnsiTheme="minorEastAsia" w:hint="eastAsia"/>
          <w:sz w:val="13"/>
          <w:szCs w:val="13"/>
          <w:bdr w:val="single" w:sz="4" w:space="0" w:color="auto"/>
        </w:rPr>
        <w:t>海</w:t>
      </w:r>
      <w:proofErr w:type="gramStart"/>
      <w:r w:rsidR="00FA4FC9" w:rsidRPr="00146E1C">
        <w:rPr>
          <w:rFonts w:asciiTheme="minorEastAsia" w:hAnsiTheme="minorEastAsia" w:hint="eastAsia"/>
          <w:sz w:val="13"/>
          <w:szCs w:val="13"/>
          <w:bdr w:val="single" w:sz="4" w:space="0" w:color="auto"/>
        </w:rPr>
        <w:t>萨</w:t>
      </w:r>
      <w:proofErr w:type="gramEnd"/>
      <w:r w:rsidR="00FA4FC9" w:rsidRPr="00146E1C">
        <w:rPr>
          <w:rFonts w:asciiTheme="minorEastAsia" w:hAnsiTheme="minorEastAsia" w:hint="eastAsia"/>
          <w:sz w:val="13"/>
          <w:szCs w:val="13"/>
          <w:bdr w:val="single" w:sz="4" w:space="0" w:color="auto"/>
        </w:rPr>
        <w:t>尼转换规定</w:t>
      </w:r>
      <w:r w:rsidR="00FA4FC9" w:rsidRPr="004121CD">
        <w:rPr>
          <w:rFonts w:asciiTheme="minorEastAsia" w:hAnsiTheme="minorEastAsia" w:hint="eastAsia"/>
          <w:sz w:val="13"/>
          <w:szCs w:val="13"/>
        </w:rPr>
        <w:t>：参与人关于“自然”选择的推断为共同知识。</w:t>
      </w:r>
      <w:r w:rsidR="00FA4FC9" w:rsidRPr="009764CF">
        <w:rPr>
          <w:rFonts w:asciiTheme="minorEastAsia" w:hAnsiTheme="minorEastAsia"/>
          <w:sz w:val="13"/>
          <w:szCs w:val="13"/>
          <w:bdr w:val="single" w:sz="4" w:space="0" w:color="auto"/>
        </w:rPr>
        <w:t>“</w:t>
      </w:r>
      <w:r w:rsidR="00FA4FC9" w:rsidRPr="009764CF">
        <w:rPr>
          <w:rFonts w:asciiTheme="minorEastAsia" w:hAnsiTheme="minorEastAsia" w:hint="eastAsia"/>
          <w:sz w:val="13"/>
          <w:szCs w:val="13"/>
          <w:bdr w:val="single" w:sz="4" w:space="0" w:color="auto"/>
        </w:rPr>
        <w:t>自然”的选择</w:t>
      </w:r>
      <w:r w:rsidR="00FA4FC9" w:rsidRPr="004121CD">
        <w:rPr>
          <w:rFonts w:asciiTheme="minorEastAsia" w:hAnsiTheme="minorEastAsia" w:hint="eastAsia"/>
          <w:sz w:val="13"/>
          <w:szCs w:val="13"/>
        </w:rPr>
        <w:t>。在一般的不完全信息博弈问题中，</w:t>
      </w:r>
      <w:proofErr w:type="spellStart"/>
      <w:r w:rsidR="00FA4FC9" w:rsidRPr="004121CD">
        <w:rPr>
          <w:rFonts w:asciiTheme="minorEastAsia" w:hAnsiTheme="minorEastAsia"/>
          <w:sz w:val="13"/>
          <w:szCs w:val="13"/>
        </w:rPr>
        <w:t>Harsanyi</w:t>
      </w:r>
      <w:proofErr w:type="spellEnd"/>
      <w:r w:rsidR="00FA4FC9" w:rsidRPr="004121CD">
        <w:rPr>
          <w:rFonts w:asciiTheme="minorEastAsia" w:hAnsiTheme="minorEastAsia" w:hint="eastAsia"/>
          <w:sz w:val="13"/>
          <w:szCs w:val="13"/>
        </w:rPr>
        <w:t>转换规定“自然”选择的是参与人的类型</w:t>
      </w:r>
      <w:r w:rsidR="00FA4FC9" w:rsidRPr="004121CD">
        <w:rPr>
          <w:rFonts w:asciiTheme="minorEastAsia" w:hAnsiTheme="minorEastAsia"/>
          <w:sz w:val="13"/>
          <w:szCs w:val="13"/>
        </w:rPr>
        <w:t>(type)</w:t>
      </w:r>
      <w:r w:rsidR="00FA4FC9" w:rsidRPr="004121CD">
        <w:rPr>
          <w:rFonts w:asciiTheme="minorEastAsia" w:hAnsiTheme="minorEastAsia" w:hint="eastAsia"/>
          <w:sz w:val="13"/>
          <w:szCs w:val="13"/>
        </w:rPr>
        <w:t>。除了根据参与人的支付来划分参与人的类型以外，还可以根据参与人的行动空间，甚至根据参与人掌握信息的多少</w:t>
      </w:r>
      <w:r w:rsidR="00FA4FC9" w:rsidRPr="004121CD">
        <w:rPr>
          <w:rFonts w:asciiTheme="minorEastAsia" w:hAnsiTheme="minorEastAsia"/>
          <w:sz w:val="13"/>
          <w:szCs w:val="13"/>
        </w:rPr>
        <w:t>(</w:t>
      </w:r>
      <w:r w:rsidR="00FA4FC9" w:rsidRPr="004121CD">
        <w:rPr>
          <w:rFonts w:asciiTheme="minorEastAsia" w:hAnsiTheme="minorEastAsia" w:hint="eastAsia"/>
          <w:sz w:val="13"/>
          <w:szCs w:val="13"/>
        </w:rPr>
        <w:t>或程度</w:t>
      </w:r>
      <w:r w:rsidR="00FA4FC9" w:rsidRPr="004121CD">
        <w:rPr>
          <w:rFonts w:asciiTheme="minorEastAsia" w:hAnsiTheme="minorEastAsia"/>
          <w:sz w:val="13"/>
          <w:szCs w:val="13"/>
        </w:rPr>
        <w:t>)</w:t>
      </w:r>
      <w:r w:rsidR="00FA4FC9" w:rsidRPr="004121CD">
        <w:rPr>
          <w:rFonts w:asciiTheme="minorEastAsia" w:hAnsiTheme="minorEastAsia" w:hint="eastAsia"/>
          <w:sz w:val="13"/>
          <w:szCs w:val="13"/>
        </w:rPr>
        <w:t>来划分参与人的类型。</w:t>
      </w:r>
      <w:r w:rsidR="00FA4FC9" w:rsidRPr="00476CB5">
        <w:rPr>
          <w:rFonts w:asciiTheme="minorEastAsia" w:hAnsiTheme="minorEastAsia" w:hint="eastAsia"/>
          <w:sz w:val="13"/>
          <w:szCs w:val="13"/>
          <w:bdr w:val="single" w:sz="4" w:space="0" w:color="auto"/>
        </w:rPr>
        <w:t>参与人关于“自然”选择的推断</w:t>
      </w:r>
      <w:r w:rsidR="00FA4FC9" w:rsidRPr="004121CD">
        <w:rPr>
          <w:rFonts w:asciiTheme="minorEastAsia" w:hAnsiTheme="minorEastAsia" w:hint="eastAsia"/>
          <w:sz w:val="13"/>
          <w:szCs w:val="13"/>
        </w:rPr>
        <w:t>是基于自己类型判断的条件概率。</w:t>
      </w:r>
      <w:r w:rsidR="00FA4FC9" w:rsidRPr="004121CD">
        <w:rPr>
          <w:rFonts w:asciiTheme="minorEastAsia" w:hAnsiTheme="minorEastAsia" w:hint="eastAsia"/>
          <w:b/>
          <w:sz w:val="13"/>
          <w:szCs w:val="13"/>
        </w:rPr>
        <w:t>贝叶斯</w:t>
      </w:r>
      <w:r w:rsidR="0004446E" w:rsidRPr="004121CD">
        <w:rPr>
          <w:rFonts w:asciiTheme="minorEastAsia" w:hAnsiTheme="minorEastAsia" w:hint="eastAsia"/>
          <w:b/>
          <w:sz w:val="13"/>
          <w:szCs w:val="13"/>
        </w:rPr>
        <w:t>纳什均衡</w:t>
      </w:r>
      <w:r w:rsidR="00212B2E" w:rsidRPr="004121CD">
        <w:rPr>
          <w:rFonts w:asciiTheme="minorEastAsia" w:hAnsiTheme="minorEastAsia" w:hint="eastAsia"/>
          <w:sz w:val="13"/>
          <w:szCs w:val="13"/>
        </w:rPr>
        <w:t>一个有限的贝叶斯博弈一定存在贝叶斯</w:t>
      </w:r>
      <w:r w:rsidR="00212B2E" w:rsidRPr="004121CD">
        <w:rPr>
          <w:rFonts w:asciiTheme="minorEastAsia" w:hAnsiTheme="minorEastAsia"/>
          <w:sz w:val="13"/>
          <w:szCs w:val="13"/>
        </w:rPr>
        <w:t>Nash</w:t>
      </w:r>
      <w:r w:rsidR="00212B2E" w:rsidRPr="004121CD">
        <w:rPr>
          <w:rFonts w:asciiTheme="minorEastAsia" w:hAnsiTheme="minorEastAsia" w:hint="eastAsia"/>
          <w:sz w:val="13"/>
          <w:szCs w:val="13"/>
        </w:rPr>
        <w:t>均衡。</w:t>
      </w:r>
      <w:r w:rsidR="005861FC" w:rsidRPr="005861FC">
        <w:rPr>
          <w:rFonts w:asciiTheme="minorEastAsia" w:hAnsiTheme="minorEastAsia" w:hint="eastAsia"/>
          <w:sz w:val="13"/>
          <w:szCs w:val="13"/>
          <w:bdr w:val="single" w:sz="4" w:space="0" w:color="auto"/>
        </w:rPr>
        <w:t>举例</w:t>
      </w:r>
      <w:r w:rsidR="005861FC" w:rsidRPr="005861FC">
        <w:rPr>
          <w:rFonts w:asciiTheme="minorEastAsia" w:hAnsiTheme="minorEastAsia" w:hint="eastAsia"/>
          <w:sz w:val="13"/>
          <w:szCs w:val="13"/>
        </w:rPr>
        <w:t>不完全信息库诺特（Cournot）寡头竞争模型</w:t>
      </w:r>
      <w:r w:rsidR="00D41F07" w:rsidRPr="005861FC">
        <w:rPr>
          <w:rFonts w:asciiTheme="minorEastAsia" w:hAnsiTheme="minorEastAsia" w:hint="eastAsia"/>
          <w:b/>
          <w:szCs w:val="21"/>
        </w:rPr>
        <w:t>不完全信息动态博弈</w:t>
      </w:r>
      <w:r w:rsidR="0004446E" w:rsidRPr="005861FC">
        <w:rPr>
          <w:rFonts w:asciiTheme="minorEastAsia" w:hAnsiTheme="minorEastAsia" w:hint="eastAsia"/>
          <w:sz w:val="13"/>
          <w:szCs w:val="13"/>
          <w:bdr w:val="single" w:sz="4" w:space="0" w:color="auto"/>
        </w:rPr>
        <w:t>特点：</w:t>
      </w:r>
      <w:r w:rsidR="0004446E" w:rsidRPr="004121CD">
        <w:rPr>
          <w:rFonts w:asciiTheme="minorEastAsia" w:hAnsiTheme="minorEastAsia" w:hint="eastAsia"/>
          <w:sz w:val="13"/>
          <w:szCs w:val="13"/>
        </w:rPr>
        <w:t>在博弈开始之前参与人之间的信息存在不确定性，同时参与人行动存在先后顺序。不完全信息动态博弈过程不仅是参与人选择行动的过程，而且是参与人不断修正信念的过程。</w:t>
      </w:r>
      <w:r w:rsidR="0004446E" w:rsidRPr="004121CD">
        <w:rPr>
          <w:rFonts w:asciiTheme="minorEastAsia" w:hAnsiTheme="minorEastAsia" w:hint="eastAsia"/>
          <w:b/>
          <w:sz w:val="13"/>
          <w:szCs w:val="13"/>
        </w:rPr>
        <w:t>有关概念</w:t>
      </w:r>
      <w:r w:rsidR="0004446E" w:rsidRPr="00C2254B">
        <w:rPr>
          <w:rFonts w:asciiTheme="minorEastAsia" w:hAnsiTheme="minorEastAsia" w:hint="eastAsia"/>
          <w:sz w:val="13"/>
          <w:szCs w:val="13"/>
          <w:bdr w:val="single" w:sz="4" w:space="0" w:color="auto"/>
        </w:rPr>
        <w:t>类型</w:t>
      </w:r>
      <w:r w:rsidR="0004446E" w:rsidRPr="004121CD">
        <w:rPr>
          <w:rFonts w:asciiTheme="minorEastAsia" w:hAnsiTheme="minorEastAsia" w:hint="eastAsia"/>
          <w:sz w:val="13"/>
          <w:szCs w:val="13"/>
        </w:rPr>
        <w:t>:是指参与者的类型。在不完全信息动态博弈中自然首先选择参与人的类型。</w:t>
      </w:r>
      <w:r w:rsidR="0004446E" w:rsidRPr="00C2254B">
        <w:rPr>
          <w:rFonts w:asciiTheme="minorEastAsia" w:hAnsiTheme="minorEastAsia" w:hint="eastAsia"/>
          <w:sz w:val="13"/>
          <w:szCs w:val="13"/>
          <w:bdr w:val="single" w:sz="4" w:space="0" w:color="auto"/>
        </w:rPr>
        <w:t>动态博弈</w:t>
      </w:r>
      <w:r w:rsidR="0004446E" w:rsidRPr="004121CD">
        <w:rPr>
          <w:rFonts w:asciiTheme="minorEastAsia" w:hAnsiTheme="minorEastAsia" w:hint="eastAsia"/>
          <w:sz w:val="13"/>
          <w:szCs w:val="13"/>
        </w:rPr>
        <w:t>行动有先有后。所以后行动者可以观察到先行动者的行动信息，从而可以修正自己对于参与人的类型的信息的判断。</w:t>
      </w:r>
      <w:r w:rsidR="0004446E" w:rsidRPr="00C2254B">
        <w:rPr>
          <w:rFonts w:asciiTheme="minorEastAsia" w:hAnsiTheme="minorEastAsia" w:hint="eastAsia"/>
          <w:sz w:val="13"/>
          <w:szCs w:val="13"/>
          <w:bdr w:val="single" w:sz="4" w:space="0" w:color="auto"/>
        </w:rPr>
        <w:t>类型相依</w:t>
      </w:r>
      <w:r w:rsidR="0004446E" w:rsidRPr="004121CD">
        <w:rPr>
          <w:rFonts w:asciiTheme="minorEastAsia" w:hAnsiTheme="minorEastAsia" w:hint="eastAsia"/>
          <w:sz w:val="13"/>
          <w:szCs w:val="13"/>
        </w:rPr>
        <w:t>：参与者的行动传递着有关自己的类型的信息，对方可通过参与人的行动来推断自己的最优行动。先行动者预测到自己的行动被后行动者利用，就会设法传递对自己最有利的信息。</w:t>
      </w:r>
      <w:r w:rsidR="0004446E" w:rsidRPr="004121CD">
        <w:rPr>
          <w:rFonts w:asciiTheme="minorEastAsia" w:hAnsiTheme="minorEastAsia" w:hint="eastAsia"/>
          <w:b/>
          <w:sz w:val="13"/>
          <w:szCs w:val="13"/>
        </w:rPr>
        <w:t>精炼贝叶斯均衡</w:t>
      </w:r>
      <w:r w:rsidR="00B23DD0" w:rsidRPr="004121CD">
        <w:rPr>
          <w:rFonts w:asciiTheme="minorEastAsia" w:hAnsiTheme="minorEastAsia" w:hint="eastAsia"/>
          <w:sz w:val="13"/>
          <w:szCs w:val="13"/>
        </w:rPr>
        <w:t>对应于不完全信息动态博弈的纳什均衡称为精炼贝叶斯均衡；精练贝叶斯均衡是泽尔腾不完全信息动态博弈子博弈精炼纳什均衡与海</w:t>
      </w:r>
      <w:proofErr w:type="gramStart"/>
      <w:r w:rsidR="00B23DD0" w:rsidRPr="004121CD">
        <w:rPr>
          <w:rFonts w:asciiTheme="minorEastAsia" w:hAnsiTheme="minorEastAsia" w:hint="eastAsia"/>
          <w:sz w:val="13"/>
          <w:szCs w:val="13"/>
        </w:rPr>
        <w:t>萨</w:t>
      </w:r>
      <w:proofErr w:type="gramEnd"/>
      <w:r w:rsidR="00B23DD0" w:rsidRPr="004121CD">
        <w:rPr>
          <w:rFonts w:asciiTheme="minorEastAsia" w:hAnsiTheme="minorEastAsia" w:hint="eastAsia"/>
          <w:sz w:val="13"/>
          <w:szCs w:val="13"/>
        </w:rPr>
        <w:t>尼不完全信息静态博弈贝叶斯均衡的结合。</w:t>
      </w:r>
      <w:r w:rsidR="006A1DF0" w:rsidRPr="006A1DF0">
        <w:rPr>
          <w:rFonts w:hint="eastAsia"/>
          <w:b/>
          <w:sz w:val="18"/>
          <w:szCs w:val="18"/>
        </w:rPr>
        <w:t>算法博弈论</w:t>
      </w:r>
      <w:r w:rsidR="00B120BC" w:rsidRPr="001F5B55">
        <w:rPr>
          <w:rFonts w:hint="eastAsia"/>
          <w:b/>
          <w:sz w:val="13"/>
          <w:szCs w:val="13"/>
          <w:bdr w:val="single" w:sz="4" w:space="0" w:color="auto"/>
        </w:rPr>
        <w:t>均衡的低效率性</w:t>
      </w:r>
      <w:r w:rsidR="006A1DF0" w:rsidRPr="006A1DF0">
        <w:rPr>
          <w:rFonts w:hint="eastAsia"/>
          <w:b/>
          <w:sz w:val="13"/>
          <w:szCs w:val="13"/>
          <w:bdr w:val="single" w:sz="4" w:space="0" w:color="auto"/>
        </w:rPr>
        <w:t>布雷斯悖论</w:t>
      </w:r>
      <w:r w:rsidR="006A1DF0" w:rsidRPr="006A1DF0">
        <w:rPr>
          <w:rFonts w:hint="eastAsia"/>
          <w:sz w:val="13"/>
          <w:szCs w:val="13"/>
        </w:rPr>
        <w:t>增加成本</w:t>
      </w:r>
      <w:r w:rsidR="00174A5E">
        <w:rPr>
          <w:rFonts w:hint="eastAsia"/>
          <w:sz w:val="13"/>
          <w:szCs w:val="13"/>
        </w:rPr>
        <w:t>做某些事情，反而是结果更差。</w:t>
      </w:r>
      <w:r w:rsidR="008D4D76">
        <w:rPr>
          <w:rFonts w:hint="eastAsia"/>
          <w:sz w:val="13"/>
          <w:szCs w:val="13"/>
        </w:rPr>
        <w:t>均衡计算可能是</w:t>
      </w:r>
      <w:r w:rsidR="008D4D76">
        <w:rPr>
          <w:rFonts w:hint="eastAsia"/>
          <w:sz w:val="13"/>
          <w:szCs w:val="13"/>
        </w:rPr>
        <w:t>NP</w:t>
      </w:r>
      <w:r w:rsidR="008D4D76">
        <w:rPr>
          <w:rFonts w:hint="eastAsia"/>
          <w:sz w:val="13"/>
          <w:szCs w:val="13"/>
        </w:rPr>
        <w:t>问题所以必须要找一个</w:t>
      </w:r>
      <w:r w:rsidR="00B857CC">
        <w:rPr>
          <w:rFonts w:hint="eastAsia"/>
          <w:sz w:val="13"/>
          <w:szCs w:val="13"/>
        </w:rPr>
        <w:t>纳什算法解，或者算法近似解</w:t>
      </w:r>
      <w:r w:rsidR="00692BEE">
        <w:rPr>
          <w:rFonts w:hint="eastAsia"/>
          <w:sz w:val="13"/>
          <w:szCs w:val="13"/>
        </w:rPr>
        <w:t>。</w:t>
      </w:r>
      <w:r w:rsidR="00F31870" w:rsidRPr="00F31870">
        <w:rPr>
          <w:rFonts w:hint="eastAsia"/>
          <w:b/>
          <w:sz w:val="18"/>
          <w:szCs w:val="18"/>
          <w:bdr w:val="single" w:sz="4" w:space="0" w:color="auto"/>
        </w:rPr>
        <w:t>机制设计</w:t>
      </w:r>
      <w:r w:rsidR="00F31870" w:rsidRPr="00F31870">
        <w:rPr>
          <w:rFonts w:hint="eastAsia"/>
          <w:sz w:val="13"/>
          <w:szCs w:val="13"/>
        </w:rPr>
        <w:t>是在策略环境中，针对理性的参与者，使用工程性的方法来设计经济学机制或者奖励措施，从而达到特定的目标</w:t>
      </w:r>
      <w:r w:rsidR="00230D6C">
        <w:rPr>
          <w:rFonts w:hint="eastAsia"/>
          <w:sz w:val="13"/>
          <w:szCs w:val="13"/>
        </w:rPr>
        <w:t>。</w:t>
      </w:r>
      <w:r w:rsidR="00230D6C" w:rsidRPr="00230D6C">
        <w:rPr>
          <w:rFonts w:hint="eastAsia"/>
          <w:b/>
          <w:sz w:val="13"/>
          <w:szCs w:val="13"/>
          <w:bdr w:val="single" w:sz="4" w:space="0" w:color="auto"/>
        </w:rPr>
        <w:t>作用</w:t>
      </w:r>
      <w:r w:rsidR="00230D6C" w:rsidRPr="00230D6C">
        <w:rPr>
          <w:rFonts w:hint="eastAsia"/>
          <w:sz w:val="13"/>
          <w:szCs w:val="13"/>
        </w:rPr>
        <w:t>：通过设计的“自然”解决博弈中特定参与人的个体决策与整体目标之间的分歧。</w:t>
      </w:r>
      <w:r w:rsidR="00E55075" w:rsidRPr="00E55075">
        <w:rPr>
          <w:rFonts w:hint="eastAsia"/>
          <w:b/>
          <w:sz w:val="13"/>
          <w:szCs w:val="13"/>
        </w:rPr>
        <w:t>机制设计与传统博弈论不同</w:t>
      </w:r>
      <w:r w:rsidR="00E55075">
        <w:rPr>
          <w:rFonts w:hint="eastAsia"/>
          <w:b/>
          <w:sz w:val="13"/>
          <w:szCs w:val="13"/>
        </w:rPr>
        <w:t>，</w:t>
      </w:r>
      <w:r w:rsidR="00E55075" w:rsidRPr="00E55075">
        <w:rPr>
          <w:rFonts w:hint="eastAsia"/>
          <w:sz w:val="13"/>
          <w:szCs w:val="13"/>
        </w:rPr>
        <w:t>他开始于</w:t>
      </w:r>
      <w:r w:rsidR="00E55075">
        <w:rPr>
          <w:rFonts w:hint="eastAsia"/>
          <w:sz w:val="13"/>
          <w:szCs w:val="13"/>
        </w:rPr>
        <w:t>传统博弈论结束，再回到博弈论中去</w:t>
      </w:r>
      <w:r w:rsidR="00B602C4">
        <w:rPr>
          <w:rFonts w:hint="eastAsia"/>
          <w:sz w:val="13"/>
          <w:szCs w:val="13"/>
        </w:rPr>
        <w:t>。</w:t>
      </w:r>
      <w:r w:rsidR="00B602C4" w:rsidRPr="00B602C4">
        <w:rPr>
          <w:rFonts w:hint="eastAsia"/>
          <w:sz w:val="13"/>
          <w:szCs w:val="13"/>
        </w:rPr>
        <w:t>重点是博弈分析，呈现是机制设计，目标是期望结果</w:t>
      </w:r>
      <w:r w:rsidR="00FB5BA8" w:rsidRPr="00FB5BA8">
        <w:rPr>
          <w:rFonts w:hint="eastAsia"/>
          <w:b/>
          <w:szCs w:val="21"/>
          <w:bdr w:val="single" w:sz="4" w:space="0" w:color="auto"/>
        </w:rPr>
        <w:t>应用</w:t>
      </w:r>
      <w:r w:rsidR="00FB5BA8" w:rsidRPr="004F6F24">
        <w:rPr>
          <w:rFonts w:hint="eastAsia"/>
          <w:sz w:val="13"/>
          <w:szCs w:val="13"/>
        </w:rPr>
        <w:t>拍卖理论：研究拍卖市场属性以及人们在</w:t>
      </w:r>
      <w:proofErr w:type="gramStart"/>
      <w:r w:rsidR="00FB5BA8" w:rsidRPr="004F6F24">
        <w:rPr>
          <w:rFonts w:hint="eastAsia"/>
          <w:sz w:val="13"/>
          <w:szCs w:val="13"/>
        </w:rPr>
        <w:t>其中行为</w:t>
      </w:r>
      <w:proofErr w:type="gramEnd"/>
      <w:r w:rsidR="00FB5BA8" w:rsidRPr="004F6F24">
        <w:rPr>
          <w:rFonts w:hint="eastAsia"/>
          <w:sz w:val="13"/>
          <w:szCs w:val="13"/>
        </w:rPr>
        <w:t>的经济学分支。通常关注拍卖设计的效率、最优和均衡拍卖策略、拍卖收益比较等</w:t>
      </w:r>
      <w:r w:rsidR="005A3BD7">
        <w:rPr>
          <w:rFonts w:hint="eastAsia"/>
          <w:sz w:val="13"/>
          <w:szCs w:val="13"/>
        </w:rPr>
        <w:t>。</w:t>
      </w:r>
      <w:r w:rsidR="005A3BD7" w:rsidRPr="005A3BD7">
        <w:rPr>
          <w:rFonts w:hint="eastAsia"/>
          <w:b/>
          <w:sz w:val="13"/>
          <w:szCs w:val="13"/>
          <w:bdr w:val="single" w:sz="4" w:space="0" w:color="auto"/>
        </w:rPr>
        <w:t>单物品拍卖</w:t>
      </w:r>
      <w:r w:rsidR="005A3BD7" w:rsidRPr="005A3BD7">
        <w:rPr>
          <w:rFonts w:hint="eastAsia"/>
          <w:sz w:val="13"/>
          <w:szCs w:val="13"/>
        </w:rPr>
        <w:t>给定一件物品和个潜在购买者，每个潜在购买者对于该物品都有一个自己的价值评估</w:t>
      </w:r>
      <w:r w:rsidR="00FC6889">
        <w:rPr>
          <w:rFonts w:ascii="Calibri" w:hAnsi="Calibri" w:cs="Calibri" w:hint="eastAsia"/>
          <w:sz w:val="13"/>
          <w:szCs w:val="13"/>
        </w:rPr>
        <w:t>，</w:t>
      </w:r>
      <w:proofErr w:type="gramStart"/>
      <w:r w:rsidR="005A3BD7" w:rsidRPr="005A3BD7">
        <w:rPr>
          <w:rFonts w:hint="eastAsia"/>
          <w:sz w:val="13"/>
          <w:szCs w:val="13"/>
        </w:rPr>
        <w:t>该价值</w:t>
      </w:r>
      <w:proofErr w:type="gramEnd"/>
      <w:r w:rsidR="005A3BD7" w:rsidRPr="005A3BD7">
        <w:rPr>
          <w:rFonts w:hint="eastAsia"/>
          <w:sz w:val="13"/>
          <w:szCs w:val="13"/>
        </w:rPr>
        <w:t>评估对于其他潜在购买者和拍卖者都是不可知的。</w:t>
      </w:r>
      <w:r w:rsidR="00CD6D6A" w:rsidRPr="00CD6D6A">
        <w:rPr>
          <w:rFonts w:hint="eastAsia"/>
          <w:sz w:val="13"/>
          <w:szCs w:val="13"/>
        </w:rPr>
        <w:t>如果购买者成功以价格</w:t>
      </w:r>
      <w:r w:rsidR="00CD6D6A">
        <w:rPr>
          <w:rFonts w:ascii="Calibri" w:hAnsi="Calibri" w:cs="Calibri" w:hint="eastAsia"/>
          <w:sz w:val="13"/>
          <w:szCs w:val="13"/>
        </w:rPr>
        <w:t>p</w:t>
      </w:r>
      <w:r w:rsidR="00CD6D6A" w:rsidRPr="00CD6D6A">
        <w:rPr>
          <w:rFonts w:hint="eastAsia"/>
          <w:sz w:val="13"/>
          <w:szCs w:val="13"/>
        </w:rPr>
        <w:t>拍得该物品，则他的效益为</w:t>
      </w:r>
      <w:r w:rsidR="00CD6D6A">
        <w:rPr>
          <w:rFonts w:ascii="Calibri" w:hAnsi="Calibri" w:cs="Calibri" w:hint="eastAsia"/>
          <w:sz w:val="13"/>
          <w:szCs w:val="13"/>
        </w:rPr>
        <w:t>vi-p</w:t>
      </w:r>
      <w:r w:rsidR="00CD6D6A" w:rsidRPr="00CD6D6A">
        <w:rPr>
          <w:sz w:val="13"/>
          <w:szCs w:val="13"/>
        </w:rPr>
        <w:t>；</w:t>
      </w:r>
      <w:r w:rsidR="00CD6D6A" w:rsidRPr="00CD6D6A">
        <w:rPr>
          <w:rFonts w:hint="eastAsia"/>
          <w:sz w:val="13"/>
          <w:szCs w:val="13"/>
        </w:rPr>
        <w:t>如果未能拍得该物品，</w:t>
      </w:r>
      <w:proofErr w:type="gramStart"/>
      <w:r w:rsidR="00CD6D6A" w:rsidRPr="00CD6D6A">
        <w:rPr>
          <w:rFonts w:hint="eastAsia"/>
          <w:sz w:val="13"/>
          <w:szCs w:val="13"/>
        </w:rPr>
        <w:t>则效益</w:t>
      </w:r>
      <w:proofErr w:type="gramEnd"/>
      <w:r w:rsidR="00CD6D6A" w:rsidRPr="00CD6D6A">
        <w:rPr>
          <w:rFonts w:hint="eastAsia"/>
          <w:sz w:val="13"/>
          <w:szCs w:val="13"/>
        </w:rPr>
        <w:t>为</w:t>
      </w:r>
      <w:r w:rsidR="00CD6D6A" w:rsidRPr="00CD6D6A">
        <w:rPr>
          <w:sz w:val="13"/>
          <w:szCs w:val="13"/>
        </w:rPr>
        <w:t>0</w:t>
      </w:r>
      <w:r w:rsidR="00DA1415">
        <w:rPr>
          <w:rFonts w:hint="eastAsia"/>
          <w:sz w:val="13"/>
          <w:szCs w:val="13"/>
        </w:rPr>
        <w:t>。</w:t>
      </w:r>
      <w:r w:rsidR="00DA1415" w:rsidRPr="00222AA3">
        <w:rPr>
          <w:rFonts w:hint="eastAsia"/>
          <w:b/>
          <w:sz w:val="13"/>
          <w:szCs w:val="13"/>
          <w:bdr w:val="single" w:sz="4" w:space="0" w:color="auto"/>
        </w:rPr>
        <w:t>密封价格拍卖</w:t>
      </w:r>
      <w:r w:rsidR="00222AA3">
        <w:rPr>
          <w:rFonts w:hint="eastAsia"/>
          <w:sz w:val="13"/>
          <w:szCs w:val="13"/>
        </w:rPr>
        <w:t>，每个出价者都将价值</w:t>
      </w:r>
      <w:r w:rsidR="00222AA3">
        <w:rPr>
          <w:rFonts w:hint="eastAsia"/>
          <w:sz w:val="13"/>
          <w:szCs w:val="13"/>
        </w:rPr>
        <w:t>bi</w:t>
      </w:r>
      <w:r w:rsidR="00222AA3">
        <w:rPr>
          <w:rFonts w:hint="eastAsia"/>
          <w:sz w:val="13"/>
          <w:szCs w:val="13"/>
        </w:rPr>
        <w:t>悄悄地告诉卖家</w:t>
      </w:r>
      <w:r w:rsidR="001B047A">
        <w:rPr>
          <w:rFonts w:hint="eastAsia"/>
          <w:sz w:val="13"/>
          <w:szCs w:val="13"/>
        </w:rPr>
        <w:t>，卖家决定谁是</w:t>
      </w:r>
      <w:r w:rsidR="00AE6466">
        <w:rPr>
          <w:rFonts w:hint="eastAsia"/>
          <w:sz w:val="13"/>
          <w:szCs w:val="13"/>
        </w:rPr>
        <w:t>拍得者，卖家决定该物品的价格</w:t>
      </w:r>
      <w:r w:rsidR="00BA4E89">
        <w:rPr>
          <w:rFonts w:hint="eastAsia"/>
          <w:sz w:val="13"/>
          <w:szCs w:val="13"/>
        </w:rPr>
        <w:t>，</w:t>
      </w:r>
      <w:r w:rsidR="00BA4E89" w:rsidRPr="00BA4E89">
        <w:rPr>
          <w:rFonts w:hint="eastAsia"/>
          <w:b/>
          <w:sz w:val="15"/>
          <w:szCs w:val="15"/>
        </w:rPr>
        <w:t>第一价格拍卖</w:t>
      </w:r>
      <w:r w:rsidR="00BA4E89" w:rsidRPr="00BA4E89">
        <w:rPr>
          <w:rFonts w:hint="eastAsia"/>
          <w:sz w:val="13"/>
          <w:szCs w:val="13"/>
        </w:rPr>
        <w:t>：赢得拍卖的购买者以自己的出价购买拍到的物品</w:t>
      </w:r>
      <w:r w:rsidR="006351D8">
        <w:rPr>
          <w:rFonts w:hint="eastAsia"/>
          <w:sz w:val="13"/>
          <w:szCs w:val="13"/>
        </w:rPr>
        <w:t>。</w:t>
      </w:r>
      <w:r w:rsidR="006351D8" w:rsidRPr="006351D8">
        <w:rPr>
          <w:rFonts w:hint="eastAsia"/>
          <w:b/>
          <w:sz w:val="18"/>
          <w:szCs w:val="18"/>
        </w:rPr>
        <w:t>第二价格拍卖</w:t>
      </w:r>
      <w:r w:rsidR="006351D8" w:rsidRPr="006351D8">
        <w:rPr>
          <w:rFonts w:hint="eastAsia"/>
          <w:sz w:val="13"/>
          <w:szCs w:val="13"/>
        </w:rPr>
        <w:t>：赢得拍卖的购买者以次高价购买拍到的物品。</w:t>
      </w:r>
      <w:r w:rsidR="004C150D" w:rsidRPr="004C150D">
        <w:rPr>
          <w:rFonts w:hint="eastAsia"/>
          <w:b/>
          <w:sz w:val="13"/>
          <w:szCs w:val="13"/>
        </w:rPr>
        <w:t>奖励措施</w:t>
      </w:r>
      <w:r w:rsidR="004C150D">
        <w:rPr>
          <w:rFonts w:hint="eastAsia"/>
          <w:b/>
          <w:sz w:val="13"/>
          <w:szCs w:val="13"/>
        </w:rPr>
        <w:t>:</w:t>
      </w:r>
      <w:r w:rsidR="004C150D" w:rsidRPr="004C150D">
        <w:rPr>
          <w:rFonts w:hint="eastAsia"/>
        </w:rPr>
        <w:t xml:space="preserve"> </w:t>
      </w:r>
      <w:r w:rsidR="004C150D" w:rsidRPr="00DB4819">
        <w:rPr>
          <w:rFonts w:hint="eastAsia"/>
          <w:sz w:val="13"/>
          <w:szCs w:val="13"/>
        </w:rPr>
        <w:t>在一个第二价格拍卖中，每一个参与者都有占优策略：设定他的出价为自己对于拍卖品的私有评估值。</w:t>
      </w:r>
      <w:r w:rsidR="00B422ED">
        <w:rPr>
          <w:rFonts w:hint="eastAsia"/>
          <w:sz w:val="13"/>
          <w:szCs w:val="13"/>
        </w:rPr>
        <w:t>第二价格拍卖的</w:t>
      </w:r>
      <w:r w:rsidR="00917C57">
        <w:rPr>
          <w:rFonts w:hint="eastAsia"/>
          <w:sz w:val="13"/>
          <w:szCs w:val="13"/>
        </w:rPr>
        <w:t>任意竞价者收益为非负</w:t>
      </w:r>
      <w:r w:rsidR="00112862" w:rsidRPr="00112862">
        <w:rPr>
          <w:rFonts w:hint="eastAsia"/>
          <w:b/>
          <w:sz w:val="13"/>
          <w:szCs w:val="13"/>
        </w:rPr>
        <w:t xml:space="preserve"> DSIC</w:t>
      </w:r>
      <w:r w:rsidR="00112862" w:rsidRPr="00112862">
        <w:rPr>
          <w:rFonts w:hint="eastAsia"/>
          <w:b/>
          <w:sz w:val="13"/>
          <w:szCs w:val="13"/>
        </w:rPr>
        <w:t>特性</w:t>
      </w:r>
      <w:r w:rsidR="00112862">
        <w:rPr>
          <w:rFonts w:hint="eastAsia"/>
          <w:b/>
          <w:sz w:val="13"/>
          <w:szCs w:val="13"/>
        </w:rPr>
        <w:t>，</w:t>
      </w:r>
      <w:r w:rsidR="00112862" w:rsidRPr="00112862">
        <w:rPr>
          <w:rFonts w:hint="eastAsia"/>
          <w:sz w:val="13"/>
          <w:szCs w:val="13"/>
        </w:rPr>
        <w:t>在一个拍卖中，如果对于每一个竞拍者真实报价总是优策略并且真实报价总是得到非负的收益，那么我们就称该拍卖具备</w:t>
      </w:r>
      <w:r w:rsidR="00112862" w:rsidRPr="00112862">
        <w:rPr>
          <w:rFonts w:hint="eastAsia"/>
          <w:sz w:val="13"/>
          <w:szCs w:val="13"/>
        </w:rPr>
        <w:t>DSIC</w:t>
      </w:r>
      <w:r w:rsidR="00112862" w:rsidRPr="00112862">
        <w:rPr>
          <w:rFonts w:hint="eastAsia"/>
          <w:sz w:val="13"/>
          <w:szCs w:val="13"/>
        </w:rPr>
        <w:t>特性</w:t>
      </w:r>
      <w:r w:rsidR="0025561C" w:rsidRPr="0025561C">
        <w:rPr>
          <w:rFonts w:hint="eastAsia"/>
          <w:b/>
          <w:sz w:val="13"/>
          <w:szCs w:val="13"/>
        </w:rPr>
        <w:t>社会收益最大化特性</w:t>
      </w:r>
      <w:r w:rsidR="0025561C">
        <w:rPr>
          <w:rFonts w:hint="eastAsia"/>
          <w:b/>
          <w:sz w:val="13"/>
          <w:szCs w:val="13"/>
        </w:rPr>
        <w:t>，</w:t>
      </w:r>
      <w:r w:rsidR="0025561C" w:rsidRPr="0025561C">
        <w:rPr>
          <w:rFonts w:hint="eastAsia"/>
          <w:sz w:val="13"/>
          <w:szCs w:val="13"/>
        </w:rPr>
        <w:t>在一个拍卖中，如果对于每一个竞拍者真实报价后，竞拍的结果能够最大化社会收益，那么我们就称该拍卖具备社会收益最大化特性。</w:t>
      </w:r>
      <w:r w:rsidR="00025B14" w:rsidRPr="00025B14">
        <w:rPr>
          <w:rFonts w:hint="eastAsia"/>
          <w:b/>
          <w:sz w:val="13"/>
          <w:szCs w:val="13"/>
          <w:bdr w:val="single" w:sz="4" w:space="0" w:color="auto"/>
        </w:rPr>
        <w:t>完美拍卖</w:t>
      </w:r>
      <w:r w:rsidR="00025B14" w:rsidRPr="00025B14">
        <w:rPr>
          <w:rFonts w:hint="eastAsia"/>
          <w:sz w:val="13"/>
          <w:szCs w:val="13"/>
        </w:rPr>
        <w:t>：</w:t>
      </w:r>
      <w:r w:rsidR="00025B14" w:rsidRPr="00025B14">
        <w:rPr>
          <w:rFonts w:hint="eastAsia"/>
          <w:sz w:val="13"/>
          <w:szCs w:val="13"/>
        </w:rPr>
        <w:t xml:space="preserve">1. </w:t>
      </w:r>
      <w:r w:rsidR="00025B14" w:rsidRPr="00025B14">
        <w:rPr>
          <w:rFonts w:hint="eastAsia"/>
          <w:sz w:val="13"/>
          <w:szCs w:val="13"/>
        </w:rPr>
        <w:t>强激励保证：它是一个满足</w:t>
      </w:r>
      <w:r w:rsidR="00025B14" w:rsidRPr="00025B14">
        <w:rPr>
          <w:rFonts w:hint="eastAsia"/>
          <w:sz w:val="13"/>
          <w:szCs w:val="13"/>
        </w:rPr>
        <w:t>DSIC</w:t>
      </w:r>
      <w:r w:rsidR="00025B14" w:rsidRPr="00025B14">
        <w:rPr>
          <w:rFonts w:hint="eastAsia"/>
          <w:sz w:val="13"/>
          <w:szCs w:val="13"/>
        </w:rPr>
        <w:t>特性的拍卖；</w:t>
      </w:r>
      <w:r w:rsidR="00025B14" w:rsidRPr="00025B14">
        <w:rPr>
          <w:rFonts w:hint="eastAsia"/>
          <w:sz w:val="13"/>
          <w:szCs w:val="13"/>
        </w:rPr>
        <w:t xml:space="preserve">2. </w:t>
      </w:r>
      <w:proofErr w:type="gramStart"/>
      <w:r w:rsidR="00025B14" w:rsidRPr="00025B14">
        <w:rPr>
          <w:rFonts w:hint="eastAsia"/>
          <w:sz w:val="13"/>
          <w:szCs w:val="13"/>
        </w:rPr>
        <w:t>强效果</w:t>
      </w:r>
      <w:proofErr w:type="gramEnd"/>
      <w:r w:rsidR="00025B14" w:rsidRPr="00025B14">
        <w:rPr>
          <w:rFonts w:hint="eastAsia"/>
          <w:sz w:val="13"/>
          <w:szCs w:val="13"/>
        </w:rPr>
        <w:t>保证：它是社会福利最大化的拍卖；</w:t>
      </w:r>
      <w:r w:rsidR="00025B14" w:rsidRPr="00025B14">
        <w:rPr>
          <w:rFonts w:hint="eastAsia"/>
          <w:sz w:val="13"/>
          <w:szCs w:val="13"/>
        </w:rPr>
        <w:t xml:space="preserve">3. </w:t>
      </w:r>
      <w:r w:rsidR="00025B14" w:rsidRPr="00025B14">
        <w:rPr>
          <w:rFonts w:hint="eastAsia"/>
          <w:sz w:val="13"/>
          <w:szCs w:val="13"/>
        </w:rPr>
        <w:t>计算高效性：它可以在输入大小多项式（最好是线性）时间复杂度内被计算实现</w:t>
      </w:r>
      <w:r w:rsidR="00025B14" w:rsidRPr="008B1AE2">
        <w:rPr>
          <w:rFonts w:hint="eastAsia"/>
          <w:b/>
          <w:sz w:val="13"/>
          <w:szCs w:val="13"/>
        </w:rPr>
        <w:t>；第二价格拍卖是完美拍卖</w:t>
      </w:r>
      <w:r w:rsidR="00F50588">
        <w:rPr>
          <w:rFonts w:hint="eastAsia"/>
          <w:b/>
          <w:sz w:val="13"/>
          <w:szCs w:val="13"/>
        </w:rPr>
        <w:t>。</w:t>
      </w:r>
      <w:r w:rsidR="00F50588" w:rsidRPr="00C15294">
        <w:rPr>
          <w:rFonts w:hint="eastAsia"/>
          <w:b/>
          <w:sz w:val="13"/>
          <w:szCs w:val="13"/>
          <w:bdr w:val="single" w:sz="4" w:space="0" w:color="auto"/>
        </w:rPr>
        <w:t>麦尔森定理</w:t>
      </w:r>
      <w:r w:rsidR="00C15294" w:rsidRPr="00C15294">
        <w:rPr>
          <w:rFonts w:hint="eastAsia"/>
          <w:b/>
          <w:sz w:val="13"/>
          <w:szCs w:val="13"/>
          <w:bdr w:val="single" w:sz="4" w:space="0" w:color="auto"/>
        </w:rPr>
        <w:t xml:space="preserve"> </w:t>
      </w:r>
      <w:r w:rsidR="00C15294" w:rsidRPr="00C15294">
        <w:rPr>
          <w:rFonts w:hint="eastAsia"/>
          <w:sz w:val="13"/>
          <w:szCs w:val="13"/>
        </w:rPr>
        <w:t>单参数环境：</w:t>
      </w:r>
      <w:r w:rsidR="00C15294" w:rsidRPr="00C15294">
        <w:rPr>
          <w:rFonts w:hint="eastAsia"/>
          <w:sz w:val="13"/>
          <w:szCs w:val="13"/>
        </w:rPr>
        <w:t xml:space="preserve"> </w:t>
      </w:r>
      <w:r w:rsidR="00B068EA">
        <w:rPr>
          <w:rFonts w:ascii="Calibri" w:hAnsi="Calibri" w:cs="Calibri" w:hint="eastAsia"/>
          <w:sz w:val="13"/>
          <w:szCs w:val="13"/>
        </w:rPr>
        <w:t>n</w:t>
      </w:r>
      <w:proofErr w:type="gramStart"/>
      <w:r w:rsidR="00C15294" w:rsidRPr="00C15294">
        <w:rPr>
          <w:rFonts w:hint="eastAsia"/>
          <w:sz w:val="13"/>
          <w:szCs w:val="13"/>
        </w:rPr>
        <w:t>个</w:t>
      </w:r>
      <w:proofErr w:type="gramEnd"/>
      <w:r w:rsidR="00C15294" w:rsidRPr="00C15294">
        <w:rPr>
          <w:rFonts w:hint="eastAsia"/>
          <w:sz w:val="13"/>
          <w:szCs w:val="13"/>
        </w:rPr>
        <w:t>智能体，每个智能体有一个私有的非负评价值，表示它对于某个物品的估价，另外，有一个可行集</w:t>
      </w:r>
      <w:r w:rsidR="00AF069F">
        <w:rPr>
          <w:rFonts w:hint="eastAsia"/>
          <w:sz w:val="13"/>
          <w:szCs w:val="13"/>
        </w:rPr>
        <w:t>X</w:t>
      </w:r>
      <w:r w:rsidR="00C15294" w:rsidRPr="00C15294">
        <w:rPr>
          <w:rFonts w:hint="eastAsia"/>
          <w:sz w:val="13"/>
          <w:szCs w:val="13"/>
        </w:rPr>
        <w:t>，它的每一个元素是一个非负的</w:t>
      </w:r>
      <w:r w:rsidR="0011269A">
        <w:rPr>
          <w:rFonts w:ascii="Calibri" w:hAnsi="Calibri" w:cs="Calibri" w:hint="eastAsia"/>
          <w:sz w:val="13"/>
          <w:szCs w:val="13"/>
        </w:rPr>
        <w:t>n</w:t>
      </w:r>
      <w:r w:rsidR="00C15294" w:rsidRPr="00C15294">
        <w:rPr>
          <w:rFonts w:hint="eastAsia"/>
          <w:sz w:val="13"/>
          <w:szCs w:val="13"/>
        </w:rPr>
        <w:t>维向量</w:t>
      </w:r>
      <w:r w:rsidR="009B6C62">
        <w:rPr>
          <w:rFonts w:hint="eastAsia"/>
          <w:sz w:val="13"/>
          <w:szCs w:val="13"/>
        </w:rPr>
        <w:t>（</w:t>
      </w:r>
      <w:r w:rsidR="009B6C62">
        <w:rPr>
          <w:rFonts w:hint="eastAsia"/>
          <w:sz w:val="13"/>
          <w:szCs w:val="13"/>
        </w:rPr>
        <w:t>x</w:t>
      </w:r>
      <w:r w:rsidR="009B6C62">
        <w:rPr>
          <w:sz w:val="13"/>
          <w:szCs w:val="13"/>
        </w:rPr>
        <w:t>1</w:t>
      </w:r>
      <w:r w:rsidR="009B6C62">
        <w:rPr>
          <w:rFonts w:hint="eastAsia"/>
          <w:sz w:val="13"/>
          <w:szCs w:val="13"/>
        </w:rPr>
        <w:t>，</w:t>
      </w:r>
      <w:r w:rsidR="009B6C62">
        <w:rPr>
          <w:rFonts w:hint="eastAsia"/>
          <w:sz w:val="13"/>
          <w:szCs w:val="13"/>
        </w:rPr>
        <w:t>x</w:t>
      </w:r>
      <w:r w:rsidR="009B6C62">
        <w:rPr>
          <w:sz w:val="13"/>
          <w:szCs w:val="13"/>
        </w:rPr>
        <w:t>2…</w:t>
      </w:r>
      <w:r w:rsidR="009B6C62">
        <w:rPr>
          <w:rFonts w:hint="eastAsia"/>
          <w:sz w:val="13"/>
          <w:szCs w:val="13"/>
        </w:rPr>
        <w:t>），</w:t>
      </w:r>
      <w:r w:rsidR="00C15294" w:rsidRPr="00C15294">
        <w:rPr>
          <w:rFonts w:hint="eastAsia"/>
          <w:sz w:val="13"/>
          <w:szCs w:val="13"/>
        </w:rPr>
        <w:t>其中表示分给智能体</w:t>
      </w:r>
      <w:proofErr w:type="spellStart"/>
      <w:r w:rsidR="002A2B68">
        <w:rPr>
          <w:rFonts w:ascii="Calibri" w:hAnsi="Calibri" w:cs="Calibri" w:hint="eastAsia"/>
          <w:sz w:val="13"/>
          <w:szCs w:val="13"/>
        </w:rPr>
        <w:t>i</w:t>
      </w:r>
      <w:proofErr w:type="spellEnd"/>
      <w:r w:rsidR="00C15294" w:rsidRPr="00C15294">
        <w:rPr>
          <w:rFonts w:hint="eastAsia"/>
          <w:sz w:val="13"/>
          <w:szCs w:val="13"/>
        </w:rPr>
        <w:t>的物品数量</w:t>
      </w:r>
      <w:r w:rsidR="00A577AE">
        <w:rPr>
          <w:rFonts w:hint="eastAsia"/>
          <w:sz w:val="13"/>
          <w:szCs w:val="13"/>
        </w:rPr>
        <w:t>，</w:t>
      </w:r>
      <w:r w:rsidR="00A577AE" w:rsidRPr="00307220">
        <w:rPr>
          <w:rFonts w:hint="eastAsia"/>
          <w:b/>
          <w:sz w:val="13"/>
          <w:szCs w:val="13"/>
          <w:bdr w:val="single" w:sz="4" w:space="0" w:color="auto"/>
        </w:rPr>
        <w:t>分配规则的可实现性</w:t>
      </w:r>
      <w:r w:rsidR="00307220" w:rsidRPr="00307220">
        <w:rPr>
          <w:rFonts w:hint="eastAsia"/>
          <w:sz w:val="13"/>
          <w:szCs w:val="13"/>
        </w:rPr>
        <w:t>在单参数环境下，一个分配规则有一个对应的支付规则使得直接显</w:t>
      </w:r>
      <w:proofErr w:type="gramStart"/>
      <w:r w:rsidR="00307220" w:rsidRPr="00307220">
        <w:rPr>
          <w:rFonts w:hint="eastAsia"/>
          <w:sz w:val="13"/>
          <w:szCs w:val="13"/>
        </w:rPr>
        <w:t>式机</w:t>
      </w:r>
      <w:proofErr w:type="gramEnd"/>
      <w:r w:rsidR="00307220" w:rsidRPr="00307220">
        <w:rPr>
          <w:rFonts w:hint="eastAsia"/>
          <w:sz w:val="13"/>
          <w:szCs w:val="13"/>
        </w:rPr>
        <w:t>制</w:t>
      </w:r>
      <w:r w:rsidR="00307220" w:rsidRPr="00307220">
        <w:rPr>
          <w:rFonts w:hint="eastAsia"/>
          <w:sz w:val="13"/>
          <w:szCs w:val="13"/>
        </w:rPr>
        <w:t xml:space="preserve"> </w:t>
      </w:r>
      <w:proofErr w:type="spellStart"/>
      <w:r w:rsidR="00307220" w:rsidRPr="00307220">
        <w:rPr>
          <w:rFonts w:hint="eastAsia"/>
          <w:sz w:val="13"/>
          <w:szCs w:val="13"/>
        </w:rPr>
        <w:t>x,p</w:t>
      </w:r>
      <w:proofErr w:type="spellEnd"/>
      <w:r w:rsidR="00307220" w:rsidRPr="00307220">
        <w:rPr>
          <w:rFonts w:hint="eastAsia"/>
          <w:sz w:val="13"/>
          <w:szCs w:val="13"/>
        </w:rPr>
        <w:t xml:space="preserve"> </w:t>
      </w:r>
      <w:r w:rsidR="00307220" w:rsidRPr="00307220">
        <w:rPr>
          <w:rFonts w:hint="eastAsia"/>
          <w:sz w:val="13"/>
          <w:szCs w:val="13"/>
        </w:rPr>
        <w:t>具有</w:t>
      </w:r>
      <w:r w:rsidR="00307220" w:rsidRPr="00307220">
        <w:rPr>
          <w:rFonts w:hint="eastAsia"/>
          <w:sz w:val="13"/>
          <w:szCs w:val="13"/>
        </w:rPr>
        <w:t>DSIC</w:t>
      </w:r>
      <w:r w:rsidR="00307220" w:rsidRPr="00307220">
        <w:rPr>
          <w:rFonts w:hint="eastAsia"/>
          <w:sz w:val="13"/>
          <w:szCs w:val="13"/>
        </w:rPr>
        <w:t>特性，那么就称这个分配规则</w:t>
      </w:r>
      <w:r w:rsidR="00307220" w:rsidRPr="00307220">
        <w:rPr>
          <w:rFonts w:hint="eastAsia"/>
          <w:sz w:val="13"/>
          <w:szCs w:val="13"/>
        </w:rPr>
        <w:t>x</w:t>
      </w:r>
      <w:r w:rsidR="00307220" w:rsidRPr="00307220">
        <w:rPr>
          <w:rFonts w:hint="eastAsia"/>
          <w:sz w:val="13"/>
          <w:szCs w:val="13"/>
        </w:rPr>
        <w:t>是实现的。</w:t>
      </w:r>
      <w:r w:rsidR="00307220" w:rsidRPr="00307220">
        <w:rPr>
          <w:rFonts w:hint="eastAsia"/>
          <w:b/>
          <w:sz w:val="13"/>
          <w:szCs w:val="13"/>
        </w:rPr>
        <w:t>DSIC</w:t>
      </w:r>
      <w:r w:rsidR="00307220" w:rsidRPr="00307220">
        <w:rPr>
          <w:rFonts w:hint="eastAsia"/>
          <w:b/>
          <w:sz w:val="13"/>
          <w:szCs w:val="13"/>
        </w:rPr>
        <w:t>机制要求分配规则必须可实现。</w:t>
      </w:r>
      <w:r w:rsidR="00307220" w:rsidRPr="00624E8B">
        <w:rPr>
          <w:rFonts w:hint="eastAsia"/>
          <w:b/>
          <w:sz w:val="13"/>
          <w:szCs w:val="13"/>
          <w:bdr w:val="single" w:sz="4" w:space="0" w:color="auto"/>
        </w:rPr>
        <w:t>分配规则的单调性</w:t>
      </w:r>
      <w:r w:rsidR="00624E8B" w:rsidRPr="00624E8B">
        <w:rPr>
          <w:rFonts w:hint="eastAsia"/>
          <w:sz w:val="13"/>
          <w:szCs w:val="13"/>
        </w:rPr>
        <w:t>在单参数环境下，对于任意一个个体</w:t>
      </w:r>
      <w:r w:rsidR="00624E8B" w:rsidRPr="00624E8B">
        <w:rPr>
          <w:rFonts w:hint="eastAsia"/>
          <w:sz w:val="13"/>
          <w:szCs w:val="13"/>
        </w:rPr>
        <w:t xml:space="preserve"> </w:t>
      </w:r>
      <w:proofErr w:type="spellStart"/>
      <w:r w:rsidR="00624E8B">
        <w:rPr>
          <w:rFonts w:ascii="Calibri" w:hAnsi="Calibri" w:cs="Calibri" w:hint="eastAsia"/>
          <w:sz w:val="13"/>
          <w:szCs w:val="13"/>
        </w:rPr>
        <w:t>i</w:t>
      </w:r>
      <w:proofErr w:type="spellEnd"/>
      <w:r w:rsidR="00624E8B" w:rsidRPr="00624E8B">
        <w:rPr>
          <w:rFonts w:hint="eastAsia"/>
          <w:sz w:val="13"/>
          <w:szCs w:val="13"/>
        </w:rPr>
        <w:t xml:space="preserve"> </w:t>
      </w:r>
      <w:r w:rsidR="00624E8B" w:rsidRPr="00624E8B">
        <w:rPr>
          <w:rFonts w:hint="eastAsia"/>
          <w:sz w:val="13"/>
          <w:szCs w:val="13"/>
        </w:rPr>
        <w:t>和其他个体的出价</w:t>
      </w:r>
      <w:r w:rsidR="00624E8B">
        <w:rPr>
          <w:rFonts w:ascii="Calibri" w:hAnsi="Calibri" w:cs="Calibri" w:hint="eastAsia"/>
          <w:sz w:val="13"/>
          <w:szCs w:val="13"/>
        </w:rPr>
        <w:t>b</w:t>
      </w:r>
      <w:r w:rsidR="00B06DAC">
        <w:rPr>
          <w:rFonts w:ascii="Calibri" w:hAnsi="Calibri" w:cs="Calibri" w:hint="eastAsia"/>
          <w:sz w:val="13"/>
          <w:szCs w:val="13"/>
        </w:rPr>
        <w:t>(</w:t>
      </w:r>
      <w:r w:rsidR="00624E8B">
        <w:rPr>
          <w:rFonts w:ascii="Calibri" w:hAnsi="Calibri" w:cs="Calibri" w:hint="eastAsia"/>
          <w:sz w:val="13"/>
          <w:szCs w:val="13"/>
        </w:rPr>
        <w:t>-</w:t>
      </w:r>
      <w:proofErr w:type="spellStart"/>
      <w:r w:rsidR="00624E8B">
        <w:rPr>
          <w:rFonts w:ascii="Calibri" w:hAnsi="Calibri" w:cs="Calibri" w:hint="eastAsia"/>
          <w:sz w:val="13"/>
          <w:szCs w:val="13"/>
        </w:rPr>
        <w:t>i</w:t>
      </w:r>
      <w:proofErr w:type="spellEnd"/>
      <w:r w:rsidR="00624E8B">
        <w:rPr>
          <w:rFonts w:ascii="Calibri" w:hAnsi="Calibri" w:cs="Calibri" w:hint="eastAsia"/>
          <w:sz w:val="13"/>
          <w:szCs w:val="13"/>
        </w:rPr>
        <w:t>）</w:t>
      </w:r>
      <w:r w:rsidR="00624E8B" w:rsidRPr="00624E8B">
        <w:rPr>
          <w:rFonts w:hint="eastAsia"/>
          <w:sz w:val="13"/>
          <w:szCs w:val="13"/>
        </w:rPr>
        <w:t>如果分配</w:t>
      </w:r>
      <w:r w:rsidR="001F3770">
        <w:rPr>
          <w:rFonts w:ascii="Calibri" w:hAnsi="Calibri" w:cs="Calibri"/>
          <w:sz w:val="13"/>
          <w:szCs w:val="13"/>
        </w:rPr>
        <w:t>x</w:t>
      </w:r>
      <w:r w:rsidR="001F3770">
        <w:rPr>
          <w:rFonts w:ascii="Calibri" w:hAnsi="Calibri" w:cs="Calibri" w:hint="eastAsia"/>
          <w:sz w:val="13"/>
          <w:szCs w:val="13"/>
        </w:rPr>
        <w:t>i</w:t>
      </w:r>
      <w:r w:rsidR="00624E8B" w:rsidRPr="00624E8B">
        <w:rPr>
          <w:rFonts w:hint="eastAsia"/>
          <w:sz w:val="13"/>
          <w:szCs w:val="13"/>
        </w:rPr>
        <w:t>相对于个体</w:t>
      </w:r>
      <w:proofErr w:type="spellStart"/>
      <w:r w:rsidR="007B59EB">
        <w:rPr>
          <w:rFonts w:ascii="Calibri" w:hAnsi="Calibri" w:cs="Calibri"/>
          <w:sz w:val="13"/>
          <w:szCs w:val="13"/>
        </w:rPr>
        <w:t>i</w:t>
      </w:r>
      <w:proofErr w:type="spellEnd"/>
      <w:r w:rsidR="00624E8B" w:rsidRPr="00624E8B">
        <w:rPr>
          <w:rFonts w:hint="eastAsia"/>
          <w:sz w:val="13"/>
          <w:szCs w:val="13"/>
        </w:rPr>
        <w:t>的出价</w:t>
      </w:r>
      <w:r w:rsidR="00F47F20">
        <w:rPr>
          <w:rFonts w:ascii="Calibri" w:hAnsi="Calibri" w:cs="Calibri"/>
          <w:sz w:val="13"/>
          <w:szCs w:val="13"/>
        </w:rPr>
        <w:t>z</w:t>
      </w:r>
      <w:r w:rsidR="00624E8B" w:rsidRPr="00624E8B">
        <w:rPr>
          <w:rFonts w:hint="eastAsia"/>
          <w:sz w:val="13"/>
          <w:szCs w:val="13"/>
        </w:rPr>
        <w:t>是非递减的，那么就称这个分配规则</w:t>
      </w:r>
      <w:r w:rsidR="00624E8B" w:rsidRPr="00624E8B">
        <w:rPr>
          <w:rFonts w:hint="eastAsia"/>
          <w:sz w:val="13"/>
          <w:szCs w:val="13"/>
        </w:rPr>
        <w:t>x</w:t>
      </w:r>
      <w:r w:rsidR="00624E8B" w:rsidRPr="00624E8B">
        <w:rPr>
          <w:rFonts w:hint="eastAsia"/>
          <w:sz w:val="13"/>
          <w:szCs w:val="13"/>
        </w:rPr>
        <w:t>具有单调性。</w:t>
      </w:r>
      <w:r w:rsidR="00BA6CC3" w:rsidRPr="00BA6CC3">
        <w:rPr>
          <w:rFonts w:hint="eastAsia"/>
          <w:b/>
          <w:sz w:val="18"/>
          <w:szCs w:val="18"/>
        </w:rPr>
        <w:t>麦尔森定理的应用</w:t>
      </w:r>
      <w:r w:rsidR="00BA6CC3" w:rsidRPr="00BA6CC3">
        <w:rPr>
          <w:rFonts w:hint="eastAsia"/>
          <w:sz w:val="13"/>
          <w:szCs w:val="13"/>
        </w:rPr>
        <w:t>：</w:t>
      </w:r>
      <w:r w:rsidR="00BA6CC3" w:rsidRPr="00BA6CC3">
        <w:rPr>
          <w:rFonts w:hint="eastAsia"/>
          <w:sz w:val="13"/>
          <w:szCs w:val="13"/>
          <w:bdr w:val="single" w:sz="4" w:space="0" w:color="auto"/>
        </w:rPr>
        <w:t>单物品拍卖</w:t>
      </w:r>
      <w:r w:rsidR="00BA6CC3" w:rsidRPr="00BA6CC3">
        <w:rPr>
          <w:rFonts w:hint="eastAsia"/>
          <w:sz w:val="13"/>
          <w:szCs w:val="13"/>
        </w:rPr>
        <w:t>分配规则是将物品分配给最高出价的竞拍者。</w:t>
      </w:r>
      <w:r w:rsidR="00BA6CC3" w:rsidRPr="00BA6CC3">
        <w:rPr>
          <w:rFonts w:hint="eastAsia"/>
          <w:sz w:val="13"/>
          <w:szCs w:val="13"/>
          <w:bdr w:val="single" w:sz="4" w:space="0" w:color="auto"/>
        </w:rPr>
        <w:t>搜索引擎竞价拍卖</w:t>
      </w:r>
      <w:r w:rsidR="00BA6CC3" w:rsidRPr="00BA6CC3">
        <w:rPr>
          <w:rFonts w:hint="eastAsia"/>
          <w:sz w:val="13"/>
          <w:szCs w:val="13"/>
        </w:rPr>
        <w:t>给定</w:t>
      </w:r>
      <w:r w:rsidR="00BA6CC3">
        <w:rPr>
          <w:rFonts w:ascii="Calibri" w:hAnsi="Calibri" w:cs="Calibri"/>
          <w:sz w:val="13"/>
          <w:szCs w:val="13"/>
        </w:rPr>
        <w:t>k</w:t>
      </w:r>
      <w:proofErr w:type="gramStart"/>
      <w:r w:rsidR="00BA6CC3" w:rsidRPr="00BA6CC3">
        <w:rPr>
          <w:rFonts w:hint="eastAsia"/>
          <w:sz w:val="13"/>
          <w:szCs w:val="13"/>
        </w:rPr>
        <w:t>个</w:t>
      </w:r>
      <w:proofErr w:type="gramEnd"/>
      <w:r w:rsidR="00BA6CC3" w:rsidRPr="00BA6CC3">
        <w:rPr>
          <w:rFonts w:hint="eastAsia"/>
          <w:sz w:val="13"/>
          <w:szCs w:val="13"/>
        </w:rPr>
        <w:t>按照点击率由高到低排序的位置，分配规则</w:t>
      </w:r>
      <w:r w:rsidR="00BA6CC3" w:rsidRPr="00BA6CC3">
        <w:rPr>
          <w:sz w:val="13"/>
          <w:szCs w:val="13"/>
        </w:rPr>
        <w:t>是</w:t>
      </w:r>
      <w:r w:rsidR="00BA6CC3" w:rsidRPr="00BA6CC3">
        <w:rPr>
          <w:rFonts w:hint="eastAsia"/>
          <w:sz w:val="13"/>
          <w:szCs w:val="13"/>
        </w:rPr>
        <w:t>将第</w:t>
      </w:r>
      <w:proofErr w:type="spellStart"/>
      <w:r w:rsidR="00F466F6">
        <w:rPr>
          <w:rFonts w:ascii="Calibri" w:hAnsi="Calibri" w:cs="Calibri" w:hint="eastAsia"/>
          <w:sz w:val="13"/>
          <w:szCs w:val="13"/>
        </w:rPr>
        <w:t>i</w:t>
      </w:r>
      <w:proofErr w:type="spellEnd"/>
      <w:r w:rsidR="008B7E1F">
        <w:rPr>
          <w:rFonts w:ascii="Calibri" w:hAnsi="Calibri" w:cs="Calibri" w:hint="eastAsia"/>
          <w:sz w:val="13"/>
          <w:szCs w:val="13"/>
        </w:rPr>
        <w:t>个</w:t>
      </w:r>
      <w:r w:rsidR="00BA6CC3" w:rsidRPr="00BA6CC3">
        <w:rPr>
          <w:rFonts w:hint="eastAsia"/>
          <w:sz w:val="13"/>
          <w:szCs w:val="13"/>
        </w:rPr>
        <w:t>出价的广告</w:t>
      </w:r>
      <w:proofErr w:type="gramStart"/>
      <w:r w:rsidR="00BA6CC3" w:rsidRPr="00BA6CC3">
        <w:rPr>
          <w:rFonts w:hint="eastAsia"/>
          <w:sz w:val="13"/>
          <w:szCs w:val="13"/>
        </w:rPr>
        <w:t>商分</w:t>
      </w:r>
      <w:proofErr w:type="gramEnd"/>
      <w:r w:rsidR="00BA6CC3" w:rsidRPr="00BA6CC3">
        <w:rPr>
          <w:rFonts w:hint="eastAsia"/>
          <w:sz w:val="13"/>
          <w:szCs w:val="13"/>
        </w:rPr>
        <w:t>配到</w:t>
      </w:r>
      <w:r w:rsidR="00BA6CC3" w:rsidRPr="00BA6CC3">
        <w:rPr>
          <w:rFonts w:hint="eastAsia"/>
          <w:sz w:val="13"/>
          <w:szCs w:val="13"/>
        </w:rPr>
        <w:t xml:space="preserve"> </w:t>
      </w:r>
      <w:r w:rsidR="00BA6CC3" w:rsidRPr="00BA6CC3">
        <w:rPr>
          <w:rFonts w:hint="eastAsia"/>
          <w:sz w:val="13"/>
          <w:szCs w:val="13"/>
        </w:rPr>
        <w:t>第</w:t>
      </w:r>
      <w:proofErr w:type="spellStart"/>
      <w:r w:rsidR="00F466F6">
        <w:rPr>
          <w:rFonts w:ascii="Calibri" w:hAnsi="Calibri" w:cs="Calibri" w:hint="eastAsia"/>
          <w:sz w:val="13"/>
          <w:szCs w:val="13"/>
        </w:rPr>
        <w:t>i</w:t>
      </w:r>
      <w:proofErr w:type="spellEnd"/>
      <w:r w:rsidR="00BA6CC3" w:rsidRPr="00BA6CC3">
        <w:rPr>
          <w:rFonts w:hint="eastAsia"/>
          <w:sz w:val="13"/>
          <w:szCs w:val="13"/>
        </w:rPr>
        <w:t>个位置。</w:t>
      </w:r>
      <w:r w:rsidR="00271DEF" w:rsidRPr="00271DEF">
        <w:rPr>
          <w:rFonts w:hint="eastAsia"/>
          <w:b/>
          <w:sz w:val="13"/>
          <w:szCs w:val="13"/>
        </w:rPr>
        <w:t>自私路由</w:t>
      </w:r>
      <w:r w:rsidR="00271DEF">
        <w:rPr>
          <w:rFonts w:hint="eastAsia"/>
          <w:sz w:val="13"/>
          <w:szCs w:val="13"/>
        </w:rPr>
        <w:t>每个人在道路移动过程中看起来是最优的，但是总体来看可能十分糟糕。</w:t>
      </w:r>
      <w:r w:rsidR="009E07A8" w:rsidRPr="009E07A8">
        <w:rPr>
          <w:rFonts w:hint="eastAsia"/>
          <w:b/>
          <w:sz w:val="13"/>
          <w:szCs w:val="13"/>
        </w:rPr>
        <w:t>无秩序代价</w:t>
      </w:r>
      <w:r w:rsidR="009E07A8" w:rsidRPr="009E07A8">
        <w:rPr>
          <w:rFonts w:hint="eastAsia"/>
          <w:sz w:val="13"/>
          <w:szCs w:val="13"/>
        </w:rPr>
        <w:t>：博弈论中用于评测在一个系统中，因为其参与单位的利己行为（或自私行为）而导致的效率下降程度。</w:t>
      </w:r>
      <w:r w:rsidR="009E07A8" w:rsidRPr="009E07A8">
        <w:rPr>
          <w:rFonts w:hint="eastAsia"/>
          <w:sz w:val="13"/>
          <w:szCs w:val="13"/>
        </w:rPr>
        <w:t xml:space="preserve"> </w:t>
      </w:r>
      <w:proofErr w:type="spellStart"/>
      <w:r w:rsidR="009E07A8" w:rsidRPr="009E07A8">
        <w:rPr>
          <w:rFonts w:hint="eastAsia"/>
          <w:sz w:val="13"/>
          <w:szCs w:val="13"/>
        </w:rPr>
        <w:t>PoA</w:t>
      </w:r>
      <w:proofErr w:type="spellEnd"/>
      <w:r w:rsidR="009E07A8" w:rsidRPr="009E07A8">
        <w:rPr>
          <w:rFonts w:hint="eastAsia"/>
          <w:sz w:val="13"/>
          <w:szCs w:val="13"/>
        </w:rPr>
        <w:t>值越大，说明均衡的效率越低。</w:t>
      </w:r>
      <w:r w:rsidR="00301317" w:rsidRPr="00F346A8">
        <w:rPr>
          <w:rFonts w:hint="eastAsia"/>
          <w:b/>
          <w:sz w:val="13"/>
          <w:szCs w:val="13"/>
        </w:rPr>
        <w:t>布雷斯悖论分析：</w:t>
      </w:r>
      <w:r w:rsidR="00301317" w:rsidRPr="00F346A8">
        <w:rPr>
          <w:rFonts w:hint="eastAsia"/>
          <w:b/>
          <w:sz w:val="13"/>
          <w:szCs w:val="13"/>
        </w:rPr>
        <w:t xml:space="preserve"> Pigou</w:t>
      </w:r>
      <w:r w:rsidR="00301317" w:rsidRPr="00F346A8">
        <w:rPr>
          <w:rFonts w:hint="eastAsia"/>
          <w:b/>
          <w:sz w:val="13"/>
          <w:szCs w:val="13"/>
        </w:rPr>
        <w:t>网络</w:t>
      </w:r>
      <w:r w:rsidR="00A43F57">
        <w:rPr>
          <w:rFonts w:hint="eastAsia"/>
          <w:b/>
          <w:sz w:val="13"/>
          <w:szCs w:val="13"/>
        </w:rPr>
        <w:t>：线性代价函数和非线性代价函数</w:t>
      </w:r>
      <w:r w:rsidR="004763A9">
        <w:rPr>
          <w:rFonts w:hint="eastAsia"/>
          <w:b/>
          <w:sz w:val="13"/>
          <w:szCs w:val="13"/>
        </w:rPr>
        <w:t xml:space="preserve"> </w:t>
      </w:r>
      <w:r w:rsidR="004763A9" w:rsidRPr="004763A9">
        <w:rPr>
          <w:rFonts w:hint="eastAsia"/>
          <w:b/>
          <w:sz w:val="13"/>
          <w:szCs w:val="13"/>
          <w:bdr w:val="single" w:sz="4" w:space="0" w:color="auto"/>
        </w:rPr>
        <w:t>最大</w:t>
      </w:r>
      <w:proofErr w:type="spellStart"/>
      <w:r w:rsidR="004763A9" w:rsidRPr="004763A9">
        <w:rPr>
          <w:rFonts w:hint="eastAsia"/>
          <w:b/>
          <w:sz w:val="13"/>
          <w:szCs w:val="13"/>
          <w:bdr w:val="single" w:sz="4" w:space="0" w:color="auto"/>
        </w:rPr>
        <w:t>PoA</w:t>
      </w:r>
      <w:proofErr w:type="spellEnd"/>
      <w:r w:rsidR="004763A9" w:rsidRPr="004763A9">
        <w:rPr>
          <w:rFonts w:hint="eastAsia"/>
          <w:b/>
          <w:sz w:val="13"/>
          <w:szCs w:val="13"/>
          <w:bdr w:val="single" w:sz="4" w:space="0" w:color="auto"/>
        </w:rPr>
        <w:t>值可达性</w:t>
      </w:r>
      <w:r w:rsidR="004763A9" w:rsidRPr="004763A9">
        <w:rPr>
          <w:rFonts w:hint="eastAsia"/>
          <w:sz w:val="13"/>
          <w:szCs w:val="13"/>
        </w:rPr>
        <w:t>对于任意形式的自私路由网络，假设它每一条边上的代价函数都属于函数集合</w:t>
      </w:r>
      <w:r w:rsidR="004763A9" w:rsidRPr="004763A9">
        <w:rPr>
          <w:rFonts w:hint="eastAsia"/>
          <w:sz w:val="13"/>
          <w:szCs w:val="13"/>
        </w:rPr>
        <w:t>C</w:t>
      </w:r>
      <w:r w:rsidR="004763A9" w:rsidRPr="004763A9">
        <w:rPr>
          <w:rFonts w:hint="eastAsia"/>
          <w:sz w:val="13"/>
          <w:szCs w:val="13"/>
        </w:rPr>
        <w:t>，</w:t>
      </w:r>
      <w:r w:rsidR="004763A9" w:rsidRPr="004763A9">
        <w:rPr>
          <w:rFonts w:hint="eastAsia"/>
          <w:sz w:val="13"/>
          <w:szCs w:val="13"/>
        </w:rPr>
        <w:t xml:space="preserve"> </w:t>
      </w:r>
      <w:r w:rsidR="004763A9" w:rsidRPr="004763A9">
        <w:rPr>
          <w:rFonts w:hint="eastAsia"/>
          <w:sz w:val="13"/>
          <w:szCs w:val="13"/>
        </w:rPr>
        <w:t>那么该网络的最大</w:t>
      </w:r>
      <w:r w:rsidR="004763A9" w:rsidRPr="004763A9">
        <w:rPr>
          <w:rFonts w:hint="eastAsia"/>
          <w:sz w:val="13"/>
          <w:szCs w:val="13"/>
        </w:rPr>
        <w:t xml:space="preserve"> </w:t>
      </w:r>
      <w:proofErr w:type="spellStart"/>
      <w:r w:rsidR="004763A9" w:rsidRPr="004763A9">
        <w:rPr>
          <w:rFonts w:hint="eastAsia"/>
          <w:sz w:val="13"/>
          <w:szCs w:val="13"/>
        </w:rPr>
        <w:t>PoA</w:t>
      </w:r>
      <w:proofErr w:type="spellEnd"/>
      <w:r w:rsidR="004763A9" w:rsidRPr="004763A9">
        <w:rPr>
          <w:rFonts w:hint="eastAsia"/>
          <w:sz w:val="13"/>
          <w:szCs w:val="13"/>
        </w:rPr>
        <w:t>值（最坏情况下的</w:t>
      </w:r>
      <w:proofErr w:type="spellStart"/>
      <w:r w:rsidR="004763A9" w:rsidRPr="004763A9">
        <w:rPr>
          <w:rFonts w:hint="eastAsia"/>
          <w:sz w:val="13"/>
          <w:szCs w:val="13"/>
        </w:rPr>
        <w:t>PoA</w:t>
      </w:r>
      <w:proofErr w:type="spellEnd"/>
      <w:r w:rsidR="004763A9" w:rsidRPr="004763A9">
        <w:rPr>
          <w:rFonts w:hint="eastAsia"/>
          <w:sz w:val="13"/>
          <w:szCs w:val="13"/>
        </w:rPr>
        <w:t>值）可以在对应的</w:t>
      </w:r>
      <w:r w:rsidR="004763A9" w:rsidRPr="004763A9">
        <w:rPr>
          <w:rFonts w:hint="eastAsia"/>
          <w:sz w:val="13"/>
          <w:szCs w:val="13"/>
        </w:rPr>
        <w:t>Pigou</w:t>
      </w:r>
      <w:r w:rsidR="004763A9" w:rsidRPr="004763A9">
        <w:rPr>
          <w:rFonts w:hint="eastAsia"/>
          <w:sz w:val="13"/>
          <w:szCs w:val="13"/>
        </w:rPr>
        <w:t>网络中达到，其中对应</w:t>
      </w:r>
      <w:r w:rsidR="004763A9" w:rsidRPr="004763A9">
        <w:rPr>
          <w:rFonts w:hint="eastAsia"/>
          <w:sz w:val="13"/>
          <w:szCs w:val="13"/>
        </w:rPr>
        <w:t>Pigou</w:t>
      </w:r>
      <w:r w:rsidR="004763A9" w:rsidRPr="004763A9">
        <w:rPr>
          <w:rFonts w:hint="eastAsia"/>
          <w:sz w:val="13"/>
          <w:szCs w:val="13"/>
        </w:rPr>
        <w:t>网络的“下一条边”的代价函数属于函数集合</w:t>
      </w:r>
      <w:r w:rsidR="004763A9" w:rsidRPr="004763A9">
        <w:rPr>
          <w:rFonts w:hint="eastAsia"/>
          <w:sz w:val="13"/>
          <w:szCs w:val="13"/>
        </w:rPr>
        <w:t>C</w:t>
      </w:r>
      <w:r w:rsidR="004763A9" w:rsidRPr="004763A9">
        <w:rPr>
          <w:rFonts w:hint="eastAsia"/>
          <w:sz w:val="13"/>
          <w:szCs w:val="13"/>
        </w:rPr>
        <w:t>。</w:t>
      </w:r>
      <w:proofErr w:type="spellStart"/>
      <w:r w:rsidR="000F399F" w:rsidRPr="000F399F">
        <w:rPr>
          <w:rFonts w:hint="eastAsia"/>
          <w:b/>
          <w:sz w:val="13"/>
          <w:szCs w:val="13"/>
          <w:bdr w:val="single" w:sz="4" w:space="0" w:color="auto"/>
        </w:rPr>
        <w:t>PoA</w:t>
      </w:r>
      <w:proofErr w:type="spellEnd"/>
      <w:r w:rsidR="000F399F" w:rsidRPr="000F399F">
        <w:rPr>
          <w:rFonts w:hint="eastAsia"/>
          <w:b/>
          <w:sz w:val="13"/>
          <w:szCs w:val="13"/>
          <w:bdr w:val="single" w:sz="4" w:space="0" w:color="auto"/>
        </w:rPr>
        <w:t>值的</w:t>
      </w:r>
      <w:r w:rsidR="000F399F" w:rsidRPr="000F399F">
        <w:rPr>
          <w:rFonts w:hint="eastAsia"/>
          <w:b/>
          <w:sz w:val="13"/>
          <w:szCs w:val="13"/>
          <w:bdr w:val="single" w:sz="4" w:space="0" w:color="auto"/>
        </w:rPr>
        <w:t>Pigou</w:t>
      </w:r>
      <w:r w:rsidR="000F399F" w:rsidRPr="000F399F">
        <w:rPr>
          <w:rFonts w:hint="eastAsia"/>
          <w:b/>
          <w:sz w:val="13"/>
          <w:szCs w:val="13"/>
          <w:bdr w:val="single" w:sz="4" w:space="0" w:color="auto"/>
        </w:rPr>
        <w:t>界定</w:t>
      </w:r>
      <w:proofErr w:type="gramStart"/>
      <w:r w:rsidR="000F399F" w:rsidRPr="000F399F">
        <w:rPr>
          <w:rFonts w:hint="eastAsia"/>
          <w:b/>
          <w:sz w:val="13"/>
          <w:szCs w:val="13"/>
          <w:bdr w:val="single" w:sz="4" w:space="0" w:color="auto"/>
        </w:rPr>
        <w:t>理</w:t>
      </w:r>
      <w:r w:rsidR="000F399F" w:rsidRPr="00AB04C2">
        <w:rPr>
          <w:rFonts w:hint="eastAsia"/>
          <w:sz w:val="13"/>
          <w:szCs w:val="13"/>
        </w:rPr>
        <w:t>对于</w:t>
      </w:r>
      <w:proofErr w:type="gramEnd"/>
      <w:r w:rsidR="000F399F" w:rsidRPr="00AB04C2">
        <w:rPr>
          <w:rFonts w:hint="eastAsia"/>
          <w:sz w:val="13"/>
          <w:szCs w:val="13"/>
        </w:rPr>
        <w:t>任意的自私路由网络，其每一条边上的代价函数都属于集合</w:t>
      </w:r>
      <w:r w:rsidR="000F399F" w:rsidRPr="00AB04C2">
        <w:rPr>
          <w:rFonts w:ascii="Calibri" w:hAnsi="Calibri" w:cs="Calibri" w:hint="eastAsia"/>
          <w:sz w:val="13"/>
          <w:szCs w:val="13"/>
        </w:rPr>
        <w:t>C</w:t>
      </w:r>
      <w:r w:rsidR="000F399F" w:rsidRPr="00AB04C2">
        <w:rPr>
          <w:rFonts w:hint="eastAsia"/>
          <w:sz w:val="13"/>
          <w:szCs w:val="13"/>
        </w:rPr>
        <w:t>，则该网</w:t>
      </w:r>
    </w:p>
    <w:p w:rsidR="00DC31A4" w:rsidRPr="001B2287" w:rsidRDefault="000F399F" w:rsidP="00DC31A4">
      <w:pPr>
        <w:rPr>
          <w:rFonts w:asciiTheme="minorEastAsia" w:hAnsiTheme="minorEastAsia"/>
          <w:b/>
          <w:sz w:val="13"/>
          <w:szCs w:val="13"/>
        </w:rPr>
      </w:pPr>
      <w:r w:rsidRPr="00AB04C2">
        <w:rPr>
          <w:rFonts w:hint="eastAsia"/>
          <w:sz w:val="13"/>
          <w:szCs w:val="13"/>
        </w:rPr>
        <w:t>络的</w:t>
      </w:r>
      <w:proofErr w:type="spellStart"/>
      <w:r w:rsidRPr="00AB04C2">
        <w:rPr>
          <w:rFonts w:hint="eastAsia"/>
          <w:sz w:val="13"/>
          <w:szCs w:val="13"/>
        </w:rPr>
        <w:t>PoA</w:t>
      </w:r>
      <w:proofErr w:type="spellEnd"/>
      <w:r w:rsidRPr="00AB04C2">
        <w:rPr>
          <w:rFonts w:hint="eastAsia"/>
          <w:sz w:val="13"/>
          <w:szCs w:val="13"/>
        </w:rPr>
        <w:t xml:space="preserve"> </w:t>
      </w:r>
      <w:r w:rsidRPr="00AB04C2">
        <w:rPr>
          <w:rFonts w:hint="eastAsia"/>
          <w:sz w:val="13"/>
          <w:szCs w:val="13"/>
        </w:rPr>
        <w:t>≤α（</w:t>
      </w:r>
      <w:r w:rsidRPr="00AB04C2">
        <w:rPr>
          <w:rFonts w:hint="eastAsia"/>
          <w:sz w:val="13"/>
          <w:szCs w:val="13"/>
        </w:rPr>
        <w:t>C</w:t>
      </w:r>
      <w:r w:rsidRPr="00AB04C2">
        <w:rPr>
          <w:rFonts w:hint="eastAsia"/>
          <w:sz w:val="13"/>
          <w:szCs w:val="13"/>
        </w:rPr>
        <w:t>）</w:t>
      </w:r>
      <w:r w:rsidR="00187D15" w:rsidRPr="009D3359">
        <w:rPr>
          <w:rFonts w:asciiTheme="minorEastAsia" w:hAnsiTheme="minorEastAsia" w:hint="eastAsia"/>
          <w:b/>
          <w:sz w:val="13"/>
          <w:szCs w:val="13"/>
        </w:rPr>
        <w:t>势博弈（也称为潜在博弈）定义</w:t>
      </w:r>
      <w:r w:rsidR="00187D15" w:rsidRPr="009D3359">
        <w:rPr>
          <w:rFonts w:asciiTheme="minorEastAsia" w:hAnsiTheme="minorEastAsia" w:hint="eastAsia"/>
          <w:sz w:val="13"/>
          <w:szCs w:val="13"/>
        </w:rPr>
        <w:t>：存在有界实值势函数 Φ，使得对于任意单方面偏差引起的代价改变都等于势函数的变化</w:t>
      </w:r>
      <w:r w:rsidR="00ED7606">
        <w:rPr>
          <w:rFonts w:asciiTheme="minorEastAsia" w:hAnsiTheme="minorEastAsia" w:hint="eastAsia"/>
          <w:sz w:val="13"/>
          <w:szCs w:val="13"/>
        </w:rPr>
        <w:t>。</w:t>
      </w:r>
      <w:proofErr w:type="gramStart"/>
      <w:r w:rsidR="00187D15" w:rsidRPr="00ED7606">
        <w:rPr>
          <w:rFonts w:asciiTheme="minorEastAsia" w:hAnsiTheme="minorEastAsia" w:hint="eastAsia"/>
          <w:b/>
          <w:sz w:val="13"/>
          <w:szCs w:val="13"/>
        </w:rPr>
        <w:t>纯纳什</w:t>
      </w:r>
      <w:proofErr w:type="gramEnd"/>
      <w:r w:rsidR="00187D15" w:rsidRPr="00ED7606">
        <w:rPr>
          <w:rFonts w:asciiTheme="minorEastAsia" w:hAnsiTheme="minorEastAsia" w:hint="eastAsia"/>
          <w:b/>
          <w:sz w:val="13"/>
          <w:szCs w:val="13"/>
        </w:rPr>
        <w:t>均衡在很多博弈问题中不存在</w:t>
      </w:r>
      <w:r w:rsidR="00ED7606">
        <w:rPr>
          <w:rFonts w:asciiTheme="minorEastAsia" w:hAnsiTheme="minorEastAsia" w:hint="eastAsia"/>
          <w:sz w:val="13"/>
          <w:szCs w:val="13"/>
        </w:rPr>
        <w:t>，</w:t>
      </w:r>
      <w:r w:rsidR="00187D15" w:rsidRPr="009D3359">
        <w:rPr>
          <w:rFonts w:asciiTheme="minorEastAsia" w:hAnsiTheme="minorEastAsia" w:hint="eastAsia"/>
          <w:sz w:val="13"/>
          <w:szCs w:val="13"/>
        </w:rPr>
        <w:t>势博弈中存在至少</w:t>
      </w:r>
      <w:proofErr w:type="gramStart"/>
      <w:r w:rsidR="00187D15" w:rsidRPr="009D3359">
        <w:rPr>
          <w:rFonts w:asciiTheme="minorEastAsia" w:hAnsiTheme="minorEastAsia" w:hint="eastAsia"/>
          <w:sz w:val="13"/>
          <w:szCs w:val="13"/>
        </w:rPr>
        <w:t>一个纯纳</w:t>
      </w:r>
      <w:proofErr w:type="gramEnd"/>
      <w:r w:rsidR="00187D15" w:rsidRPr="009D3359">
        <w:rPr>
          <w:rFonts w:asciiTheme="minorEastAsia" w:hAnsiTheme="minorEastAsia" w:hint="eastAsia"/>
          <w:sz w:val="13"/>
          <w:szCs w:val="13"/>
        </w:rPr>
        <w:t>什均衡</w:t>
      </w:r>
      <w:r w:rsidR="00ED7606">
        <w:rPr>
          <w:rFonts w:asciiTheme="minorEastAsia" w:hAnsiTheme="minorEastAsia" w:hint="eastAsia"/>
          <w:sz w:val="13"/>
          <w:szCs w:val="13"/>
        </w:rPr>
        <w:t>。</w:t>
      </w:r>
      <w:r w:rsidR="00083B83" w:rsidRPr="00083B83">
        <w:rPr>
          <w:rFonts w:asciiTheme="minorEastAsia" w:hAnsiTheme="minorEastAsia" w:hint="eastAsia"/>
          <w:b/>
          <w:sz w:val="13"/>
          <w:szCs w:val="13"/>
          <w:bdr w:val="single" w:sz="4" w:space="0" w:color="auto"/>
        </w:rPr>
        <w:t>最优反应</w:t>
      </w:r>
      <w:r w:rsidR="00B64E4E" w:rsidRPr="00B64E4E">
        <w:rPr>
          <w:rFonts w:asciiTheme="minorEastAsia" w:hAnsiTheme="minorEastAsia" w:hint="eastAsia"/>
          <w:b/>
          <w:sz w:val="13"/>
          <w:szCs w:val="13"/>
          <w:bdr w:val="single" w:sz="4" w:space="0" w:color="auto"/>
        </w:rPr>
        <w:t>在博弈中</w:t>
      </w:r>
      <w:r w:rsidR="00B64E4E" w:rsidRPr="00B64E4E">
        <w:rPr>
          <w:rFonts w:asciiTheme="minorEastAsia" w:hAnsiTheme="minorEastAsia" w:hint="eastAsia"/>
          <w:sz w:val="13"/>
          <w:szCs w:val="13"/>
        </w:rPr>
        <w:t>假如其他人所采取的行动（策略选择）是已知或者能被预测的，根据这个已知的或可预测的行动而采取的能使自己的代价最小化（收益最大化）的策略，称为最优反应。</w:t>
      </w:r>
      <w:r w:rsidR="00555399" w:rsidRPr="00555399">
        <w:rPr>
          <w:rFonts w:asciiTheme="minorEastAsia" w:hAnsiTheme="minorEastAsia" w:hint="eastAsia"/>
          <w:b/>
          <w:sz w:val="13"/>
          <w:szCs w:val="13"/>
          <w:bdr w:val="single" w:sz="4" w:space="0" w:color="auto"/>
        </w:rPr>
        <w:t>动态最优反应算法</w:t>
      </w:r>
      <w:r w:rsidR="003B0AF1">
        <w:rPr>
          <w:rFonts w:asciiTheme="minorEastAsia" w:hAnsiTheme="minorEastAsia" w:hint="eastAsia"/>
          <w:sz w:val="13"/>
          <w:szCs w:val="13"/>
        </w:rPr>
        <w:t xml:space="preserve"> </w:t>
      </w:r>
      <w:r w:rsidR="003B0AF1" w:rsidRPr="00665E1D">
        <w:rPr>
          <w:rFonts w:asciiTheme="minorEastAsia" w:hAnsiTheme="minorEastAsia" w:hint="eastAsia"/>
          <w:b/>
          <w:sz w:val="13"/>
          <w:szCs w:val="13"/>
          <w:bdr w:val="single" w:sz="4" w:space="0" w:color="auto"/>
        </w:rPr>
        <w:t>局</w:t>
      </w:r>
      <w:r w:rsidR="005607D2" w:rsidRPr="00665E1D">
        <w:rPr>
          <w:rFonts w:asciiTheme="minorEastAsia" w:hAnsiTheme="minorEastAsia" w:hint="eastAsia"/>
          <w:b/>
          <w:sz w:val="13"/>
          <w:szCs w:val="13"/>
          <w:bdr w:val="single" w:sz="4" w:space="0" w:color="auto"/>
        </w:rPr>
        <w:t>部搜索问题包含三个子算法</w:t>
      </w:r>
      <w:r w:rsidR="003B0AF1" w:rsidRPr="00665E1D">
        <w:rPr>
          <w:rFonts w:asciiTheme="minorEastAsia" w:hAnsiTheme="minorEastAsia" w:hint="eastAsia"/>
          <w:b/>
          <w:sz w:val="13"/>
          <w:szCs w:val="13"/>
          <w:bdr w:val="single" w:sz="4" w:space="0" w:color="auto"/>
        </w:rPr>
        <w:t>。</w:t>
      </w:r>
      <w:r w:rsidR="00665E1D">
        <w:rPr>
          <w:rFonts w:asciiTheme="minorEastAsia" w:hAnsiTheme="minorEastAsia" w:hint="eastAsia"/>
          <w:b/>
          <w:sz w:val="13"/>
          <w:szCs w:val="13"/>
        </w:rPr>
        <w:t xml:space="preserve"> </w:t>
      </w:r>
      <w:r w:rsidR="00665E1D">
        <w:rPr>
          <w:rFonts w:asciiTheme="minorEastAsia" w:hAnsiTheme="minorEastAsia"/>
          <w:b/>
          <w:sz w:val="13"/>
          <w:szCs w:val="13"/>
        </w:rPr>
        <w:t xml:space="preserve"> </w:t>
      </w:r>
      <w:r w:rsidR="00665E1D" w:rsidRPr="00665E1D">
        <w:rPr>
          <w:rFonts w:asciiTheme="minorEastAsia" w:hAnsiTheme="minorEastAsia" w:hint="eastAsia"/>
          <w:b/>
          <w:sz w:val="13"/>
          <w:szCs w:val="13"/>
          <w:bdr w:val="single" w:sz="4" w:space="0" w:color="auto"/>
        </w:rPr>
        <w:t>局部搜索问题包含三个子算法</w:t>
      </w:r>
      <w:r w:rsidR="00296DFF">
        <w:rPr>
          <w:rFonts w:asciiTheme="minorEastAsia" w:hAnsiTheme="minorEastAsia" w:hint="eastAsia"/>
          <w:b/>
          <w:sz w:val="13"/>
          <w:szCs w:val="13"/>
        </w:rPr>
        <w:t xml:space="preserve"> </w:t>
      </w:r>
      <w:r w:rsidR="00296DFF">
        <w:rPr>
          <w:rFonts w:asciiTheme="minorEastAsia" w:hAnsiTheme="minorEastAsia"/>
          <w:b/>
          <w:sz w:val="13"/>
          <w:szCs w:val="13"/>
        </w:rPr>
        <w:t xml:space="preserve"> </w:t>
      </w:r>
      <w:r w:rsidR="00296DFF" w:rsidRPr="00296DFF">
        <w:rPr>
          <w:rFonts w:asciiTheme="minorEastAsia" w:hAnsiTheme="minorEastAsia" w:hint="eastAsia"/>
          <w:b/>
          <w:sz w:val="13"/>
          <w:szCs w:val="13"/>
          <w:bdr w:val="single" w:sz="4" w:space="0" w:color="auto"/>
        </w:rPr>
        <w:t>PLS：局部搜索问题的集合</w:t>
      </w:r>
      <w:r w:rsidR="00296DFF">
        <w:rPr>
          <w:rFonts w:asciiTheme="minorEastAsia" w:hAnsiTheme="minorEastAsia" w:hint="eastAsia"/>
          <w:b/>
          <w:sz w:val="13"/>
          <w:szCs w:val="13"/>
        </w:rPr>
        <w:t xml:space="preserve"> </w:t>
      </w:r>
      <w:r w:rsidR="00296DFF" w:rsidRPr="00296DFF">
        <w:rPr>
          <w:rFonts w:asciiTheme="minorEastAsia" w:hAnsiTheme="minorEastAsia" w:hint="eastAsia"/>
          <w:b/>
          <w:sz w:val="13"/>
          <w:szCs w:val="13"/>
          <w:bdr w:val="single" w:sz="4" w:space="0" w:color="auto"/>
        </w:rPr>
        <w:t>堵塞博弈</w:t>
      </w:r>
      <w:r w:rsidR="00296DFF">
        <w:rPr>
          <w:rFonts w:asciiTheme="minorEastAsia" w:hAnsiTheme="minorEastAsia"/>
          <w:b/>
          <w:sz w:val="13"/>
          <w:szCs w:val="13"/>
        </w:rPr>
        <w:t xml:space="preserve"> </w:t>
      </w:r>
      <w:r w:rsidR="00296DFF" w:rsidRPr="00652BE6">
        <w:rPr>
          <w:rFonts w:asciiTheme="minorEastAsia" w:hAnsiTheme="minorEastAsia" w:hint="eastAsia"/>
          <w:sz w:val="13"/>
          <w:szCs w:val="13"/>
        </w:rPr>
        <w:t>在堵塞博弈中，</w:t>
      </w:r>
      <w:proofErr w:type="gramStart"/>
      <w:r w:rsidR="00296DFF" w:rsidRPr="00652BE6">
        <w:rPr>
          <w:rFonts w:asciiTheme="minorEastAsia" w:hAnsiTheme="minorEastAsia" w:hint="eastAsia"/>
          <w:sz w:val="13"/>
          <w:szCs w:val="13"/>
        </w:rPr>
        <w:t>计算纯纳什</w:t>
      </w:r>
      <w:proofErr w:type="gramEnd"/>
      <w:r w:rsidR="00296DFF" w:rsidRPr="00652BE6">
        <w:rPr>
          <w:rFonts w:asciiTheme="minorEastAsia" w:hAnsiTheme="minorEastAsia" w:hint="eastAsia"/>
          <w:sz w:val="13"/>
          <w:szCs w:val="13"/>
        </w:rPr>
        <w:t>均衡是一个PLS完全问题，假设所有的参与人都有同一个出发点和目的点，计算堵塞博弈</w:t>
      </w:r>
      <w:proofErr w:type="gramStart"/>
      <w:r w:rsidR="00296DFF" w:rsidRPr="00652BE6">
        <w:rPr>
          <w:rFonts w:asciiTheme="minorEastAsia" w:hAnsiTheme="minorEastAsia" w:hint="eastAsia"/>
          <w:sz w:val="13"/>
          <w:szCs w:val="13"/>
        </w:rPr>
        <w:t>的纯纳</w:t>
      </w:r>
      <w:proofErr w:type="gramEnd"/>
      <w:r w:rsidR="00296DFF" w:rsidRPr="00652BE6">
        <w:rPr>
          <w:rFonts w:asciiTheme="minorEastAsia" w:hAnsiTheme="minorEastAsia" w:hint="eastAsia"/>
          <w:sz w:val="13"/>
          <w:szCs w:val="13"/>
        </w:rPr>
        <w:t>什均衡依然是一个PLS完全问题</w:t>
      </w:r>
      <w:r w:rsidR="00E14ED5">
        <w:rPr>
          <w:rFonts w:asciiTheme="minorEastAsia" w:hAnsiTheme="minorEastAsia" w:hint="eastAsia"/>
          <w:sz w:val="13"/>
          <w:szCs w:val="13"/>
        </w:rPr>
        <w:t>。</w:t>
      </w:r>
      <w:r w:rsidR="00E14ED5" w:rsidRPr="003B2F36">
        <w:rPr>
          <w:rFonts w:asciiTheme="minorEastAsia" w:hAnsiTheme="minorEastAsia" w:hint="eastAsia"/>
          <w:b/>
          <w:sz w:val="13"/>
          <w:szCs w:val="13"/>
        </w:rPr>
        <w:t>混合纳什均衡</w:t>
      </w:r>
      <w:r w:rsidR="00375023" w:rsidRPr="00375023">
        <w:rPr>
          <w:rFonts w:asciiTheme="minorEastAsia" w:hAnsiTheme="minorEastAsia" w:hint="eastAsia"/>
          <w:b/>
          <w:sz w:val="13"/>
          <w:szCs w:val="13"/>
          <w:bdr w:val="single" w:sz="4" w:space="0" w:color="auto"/>
        </w:rPr>
        <w:t>后悔值</w:t>
      </w:r>
      <w:r w:rsidR="002838F4">
        <w:rPr>
          <w:rFonts w:asciiTheme="minorEastAsia" w:hAnsiTheme="minorEastAsia" w:hint="eastAsia"/>
          <w:sz w:val="13"/>
          <w:szCs w:val="13"/>
        </w:rPr>
        <w:t>，</w:t>
      </w:r>
      <w:r w:rsidR="002838F4" w:rsidRPr="002838F4">
        <w:rPr>
          <w:rFonts w:asciiTheme="minorEastAsia" w:hAnsiTheme="minorEastAsia" w:hint="eastAsia"/>
          <w:sz w:val="13"/>
          <w:szCs w:val="13"/>
        </w:rPr>
        <w:t>不后悔算法设计原则</w:t>
      </w:r>
      <w:r w:rsidR="002838F4">
        <w:rPr>
          <w:rFonts w:asciiTheme="minorEastAsia" w:hAnsiTheme="minorEastAsia" w:hint="eastAsia"/>
          <w:sz w:val="13"/>
          <w:szCs w:val="13"/>
        </w:rPr>
        <w:t>1</w:t>
      </w:r>
      <w:r w:rsidR="002838F4">
        <w:rPr>
          <w:rFonts w:asciiTheme="minorEastAsia" w:hAnsiTheme="minorEastAsia"/>
          <w:sz w:val="13"/>
          <w:szCs w:val="13"/>
        </w:rPr>
        <w:t>.</w:t>
      </w:r>
      <w:r w:rsidR="002838F4" w:rsidRPr="002838F4">
        <w:rPr>
          <w:rFonts w:asciiTheme="minorEastAsia" w:hAnsiTheme="minorEastAsia" w:hint="eastAsia"/>
          <w:sz w:val="13"/>
          <w:szCs w:val="13"/>
        </w:rPr>
        <w:t>过去的博弈经验应该用于指导未来的选择策略的概率分布</w:t>
      </w:r>
      <w:r w:rsidR="002838F4">
        <w:rPr>
          <w:rFonts w:asciiTheme="minorEastAsia" w:hAnsiTheme="minorEastAsia" w:hint="eastAsia"/>
          <w:sz w:val="13"/>
          <w:szCs w:val="13"/>
        </w:rPr>
        <w:t>2</w:t>
      </w:r>
      <w:r w:rsidR="002838F4">
        <w:rPr>
          <w:rFonts w:asciiTheme="minorEastAsia" w:hAnsiTheme="minorEastAsia"/>
          <w:sz w:val="13"/>
          <w:szCs w:val="13"/>
        </w:rPr>
        <w:t>.</w:t>
      </w:r>
      <w:r w:rsidR="002838F4" w:rsidRPr="002838F4">
        <w:rPr>
          <w:rFonts w:asciiTheme="minorEastAsia" w:hAnsiTheme="minorEastAsia" w:hint="eastAsia"/>
          <w:sz w:val="13"/>
          <w:szCs w:val="13"/>
        </w:rPr>
        <w:t>如果某个策略带来了高代价则需要降低该策略的选择概率</w:t>
      </w:r>
      <w:r w:rsidR="002838F4" w:rsidRPr="005E1602">
        <w:rPr>
          <w:rFonts w:asciiTheme="minorEastAsia" w:hAnsiTheme="minorEastAsia" w:hint="eastAsia"/>
          <w:b/>
          <w:sz w:val="13"/>
          <w:szCs w:val="13"/>
        </w:rPr>
        <w:t>不后悔算法举例-权重更新算法</w:t>
      </w:r>
      <w:r w:rsidR="008A5308">
        <w:rPr>
          <w:rFonts w:asciiTheme="minorEastAsia" w:hAnsiTheme="minorEastAsia" w:hint="eastAsia"/>
          <w:b/>
          <w:sz w:val="13"/>
          <w:szCs w:val="13"/>
        </w:rPr>
        <w:t>，</w:t>
      </w:r>
      <w:r w:rsidR="008A5308" w:rsidRPr="008A5308">
        <w:rPr>
          <w:rFonts w:asciiTheme="minorEastAsia" w:hAnsiTheme="minorEastAsia" w:hint="eastAsia"/>
          <w:b/>
          <w:sz w:val="13"/>
          <w:szCs w:val="13"/>
        </w:rPr>
        <w:t>代价越大，权重越低</w:t>
      </w:r>
      <w:r w:rsidR="008A5308" w:rsidRPr="008A5308">
        <w:rPr>
          <w:rFonts w:asciiTheme="minorEastAsia" w:hAnsiTheme="minorEastAsia" w:hint="eastAsia"/>
          <w:b/>
          <w:sz w:val="13"/>
          <w:szCs w:val="13"/>
          <w:bdr w:val="single" w:sz="4" w:space="0" w:color="auto"/>
        </w:rPr>
        <w:t>.</w:t>
      </w:r>
      <w:r w:rsidR="008A5308" w:rsidRPr="008A5308">
        <w:rPr>
          <w:rFonts w:hint="eastAsia"/>
          <w:bdr w:val="single" w:sz="4" w:space="0" w:color="auto"/>
        </w:rPr>
        <w:t xml:space="preserve"> </w:t>
      </w:r>
      <w:r w:rsidR="008A5308" w:rsidRPr="008A5308">
        <w:rPr>
          <w:rFonts w:asciiTheme="minorEastAsia" w:hAnsiTheme="minorEastAsia" w:hint="eastAsia"/>
          <w:b/>
          <w:sz w:val="13"/>
          <w:szCs w:val="13"/>
          <w:bdr w:val="single" w:sz="4" w:space="0" w:color="auto"/>
        </w:rPr>
        <w:t>PPAD（有向图的多项式校验参数）</w:t>
      </w:r>
      <w:r w:rsidR="008A5308" w:rsidRPr="008A5308">
        <w:rPr>
          <w:rFonts w:asciiTheme="minorEastAsia" w:hAnsiTheme="minorEastAsia" w:hint="eastAsia"/>
          <w:b/>
          <w:sz w:val="13"/>
          <w:szCs w:val="13"/>
        </w:rPr>
        <w:t xml:space="preserve"> </w:t>
      </w:r>
      <w:r w:rsidR="008A5308" w:rsidRPr="008A5308">
        <w:rPr>
          <w:rFonts w:asciiTheme="minorEastAsia" w:hAnsiTheme="minorEastAsia" w:hint="eastAsia"/>
          <w:b/>
          <w:sz w:val="13"/>
          <w:szCs w:val="13"/>
          <w:bdr w:val="single" w:sz="4" w:space="0" w:color="auto"/>
        </w:rPr>
        <w:t>双矩阵博弈问题</w:t>
      </w:r>
      <w:r w:rsidR="001B2287" w:rsidRPr="001B2287">
        <w:rPr>
          <w:rFonts w:asciiTheme="minorEastAsia" w:hAnsiTheme="minorEastAsia" w:hint="eastAsia"/>
          <w:b/>
          <w:sz w:val="13"/>
          <w:szCs w:val="13"/>
        </w:rPr>
        <w:t>深</w:t>
      </w:r>
      <w:r w:rsidR="001B2287" w:rsidRPr="001B2287">
        <w:rPr>
          <w:rFonts w:asciiTheme="minorEastAsia" w:hAnsiTheme="minorEastAsia" w:hint="eastAsia"/>
          <w:b/>
          <w:sz w:val="13"/>
          <w:szCs w:val="13"/>
          <w:bdr w:val="single" w:sz="4" w:space="0" w:color="auto"/>
        </w:rPr>
        <w:t>度</w:t>
      </w:r>
      <w:proofErr w:type="spellStart"/>
      <w:r w:rsidR="001B2287" w:rsidRPr="001B2287">
        <w:rPr>
          <w:rFonts w:asciiTheme="minorEastAsia" w:hAnsiTheme="minorEastAsia" w:hint="eastAsia"/>
          <w:b/>
          <w:sz w:val="13"/>
          <w:szCs w:val="13"/>
          <w:bdr w:val="single" w:sz="4" w:space="0" w:color="auto"/>
        </w:rPr>
        <w:t>Counterfactural</w:t>
      </w:r>
      <w:proofErr w:type="spellEnd"/>
      <w:r w:rsidR="001B2287" w:rsidRPr="001B2287">
        <w:rPr>
          <w:rFonts w:asciiTheme="minorEastAsia" w:hAnsiTheme="minorEastAsia" w:hint="eastAsia"/>
          <w:b/>
          <w:sz w:val="13"/>
          <w:szCs w:val="13"/>
          <w:bdr w:val="single" w:sz="4" w:space="0" w:color="auto"/>
        </w:rPr>
        <w:t>值网络</w:t>
      </w:r>
      <w:r w:rsidR="001B2287" w:rsidRPr="001B2287">
        <w:rPr>
          <w:rFonts w:asciiTheme="minorEastAsia" w:hAnsiTheme="minorEastAsia" w:hint="eastAsia"/>
          <w:b/>
          <w:sz w:val="13"/>
          <w:szCs w:val="13"/>
        </w:rPr>
        <w:t>限制深度的前向预判的值函</w:t>
      </w:r>
      <w:r w:rsidR="001B2287">
        <w:rPr>
          <w:rFonts w:asciiTheme="minorEastAsia" w:hAnsiTheme="minorEastAsia" w:hint="eastAsia"/>
          <w:b/>
          <w:sz w:val="13"/>
          <w:szCs w:val="13"/>
        </w:rPr>
        <w:t>数</w:t>
      </w:r>
      <w:bookmarkStart w:id="0" w:name="_GoBack"/>
      <w:bookmarkEnd w:id="0"/>
    </w:p>
    <w:sectPr w:rsidR="00DC31A4" w:rsidRPr="001B2287" w:rsidSect="00381A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9A4" w:rsidRDefault="004719A4" w:rsidP="00F47410">
      <w:r>
        <w:separator/>
      </w:r>
    </w:p>
  </w:endnote>
  <w:endnote w:type="continuationSeparator" w:id="0">
    <w:p w:rsidR="004719A4" w:rsidRDefault="004719A4" w:rsidP="00F47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9A4" w:rsidRDefault="004719A4" w:rsidP="00F47410">
      <w:r>
        <w:separator/>
      </w:r>
    </w:p>
  </w:footnote>
  <w:footnote w:type="continuationSeparator" w:id="0">
    <w:p w:rsidR="004719A4" w:rsidRDefault="004719A4" w:rsidP="00F47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E3C"/>
    <w:multiLevelType w:val="hybridMultilevel"/>
    <w:tmpl w:val="9884764A"/>
    <w:lvl w:ilvl="0" w:tplc="74C4E6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C23CD3"/>
    <w:multiLevelType w:val="hybridMultilevel"/>
    <w:tmpl w:val="00704840"/>
    <w:lvl w:ilvl="0" w:tplc="01CC30D0">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15:restartNumberingAfterBreak="0">
    <w:nsid w:val="13F00402"/>
    <w:multiLevelType w:val="hybridMultilevel"/>
    <w:tmpl w:val="CEA40B08"/>
    <w:lvl w:ilvl="0" w:tplc="ABA673E4">
      <w:start w:val="1"/>
      <w:numFmt w:val="decimal"/>
      <w:lvlText w:val="%1."/>
      <w:lvlJc w:val="left"/>
      <w:pPr>
        <w:tabs>
          <w:tab w:val="num" w:pos="720"/>
        </w:tabs>
        <w:ind w:left="720" w:hanging="360"/>
      </w:pPr>
    </w:lvl>
    <w:lvl w:ilvl="1" w:tplc="8ADEFCC2" w:tentative="1">
      <w:start w:val="1"/>
      <w:numFmt w:val="decimal"/>
      <w:lvlText w:val="%2."/>
      <w:lvlJc w:val="left"/>
      <w:pPr>
        <w:tabs>
          <w:tab w:val="num" w:pos="1440"/>
        </w:tabs>
        <w:ind w:left="1440" w:hanging="360"/>
      </w:pPr>
    </w:lvl>
    <w:lvl w:ilvl="2" w:tplc="6A0CB3F2" w:tentative="1">
      <w:start w:val="1"/>
      <w:numFmt w:val="decimal"/>
      <w:lvlText w:val="%3."/>
      <w:lvlJc w:val="left"/>
      <w:pPr>
        <w:tabs>
          <w:tab w:val="num" w:pos="2160"/>
        </w:tabs>
        <w:ind w:left="2160" w:hanging="360"/>
      </w:pPr>
    </w:lvl>
    <w:lvl w:ilvl="3" w:tplc="D1C27E38" w:tentative="1">
      <w:start w:val="1"/>
      <w:numFmt w:val="decimal"/>
      <w:lvlText w:val="%4."/>
      <w:lvlJc w:val="left"/>
      <w:pPr>
        <w:tabs>
          <w:tab w:val="num" w:pos="2880"/>
        </w:tabs>
        <w:ind w:left="2880" w:hanging="360"/>
      </w:pPr>
    </w:lvl>
    <w:lvl w:ilvl="4" w:tplc="BBE6D646" w:tentative="1">
      <w:start w:val="1"/>
      <w:numFmt w:val="decimal"/>
      <w:lvlText w:val="%5."/>
      <w:lvlJc w:val="left"/>
      <w:pPr>
        <w:tabs>
          <w:tab w:val="num" w:pos="3600"/>
        </w:tabs>
        <w:ind w:left="3600" w:hanging="360"/>
      </w:pPr>
    </w:lvl>
    <w:lvl w:ilvl="5" w:tplc="B9AECCE4" w:tentative="1">
      <w:start w:val="1"/>
      <w:numFmt w:val="decimal"/>
      <w:lvlText w:val="%6."/>
      <w:lvlJc w:val="left"/>
      <w:pPr>
        <w:tabs>
          <w:tab w:val="num" w:pos="4320"/>
        </w:tabs>
        <w:ind w:left="4320" w:hanging="360"/>
      </w:pPr>
    </w:lvl>
    <w:lvl w:ilvl="6" w:tplc="D568A4AE" w:tentative="1">
      <w:start w:val="1"/>
      <w:numFmt w:val="decimal"/>
      <w:lvlText w:val="%7."/>
      <w:lvlJc w:val="left"/>
      <w:pPr>
        <w:tabs>
          <w:tab w:val="num" w:pos="5040"/>
        </w:tabs>
        <w:ind w:left="5040" w:hanging="360"/>
      </w:pPr>
    </w:lvl>
    <w:lvl w:ilvl="7" w:tplc="0EDED0DE" w:tentative="1">
      <w:start w:val="1"/>
      <w:numFmt w:val="decimal"/>
      <w:lvlText w:val="%8."/>
      <w:lvlJc w:val="left"/>
      <w:pPr>
        <w:tabs>
          <w:tab w:val="num" w:pos="5760"/>
        </w:tabs>
        <w:ind w:left="5760" w:hanging="360"/>
      </w:pPr>
    </w:lvl>
    <w:lvl w:ilvl="8" w:tplc="823495AC" w:tentative="1">
      <w:start w:val="1"/>
      <w:numFmt w:val="decimal"/>
      <w:lvlText w:val="%9."/>
      <w:lvlJc w:val="left"/>
      <w:pPr>
        <w:tabs>
          <w:tab w:val="num" w:pos="6480"/>
        </w:tabs>
        <w:ind w:left="6480" w:hanging="360"/>
      </w:pPr>
    </w:lvl>
  </w:abstractNum>
  <w:abstractNum w:abstractNumId="3" w15:restartNumberingAfterBreak="0">
    <w:nsid w:val="1A474FCC"/>
    <w:multiLevelType w:val="hybridMultilevel"/>
    <w:tmpl w:val="5CF0DCA8"/>
    <w:lvl w:ilvl="0" w:tplc="C4CE89BC">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15:restartNumberingAfterBreak="0">
    <w:nsid w:val="3E712325"/>
    <w:multiLevelType w:val="hybridMultilevel"/>
    <w:tmpl w:val="C21A1520"/>
    <w:lvl w:ilvl="0" w:tplc="36DC13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2E3EAD"/>
    <w:multiLevelType w:val="hybridMultilevel"/>
    <w:tmpl w:val="A33E2900"/>
    <w:lvl w:ilvl="0" w:tplc="92122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AA5C1D"/>
    <w:multiLevelType w:val="hybridMultilevel"/>
    <w:tmpl w:val="69D0DEB8"/>
    <w:lvl w:ilvl="0" w:tplc="CD88603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7C57272"/>
    <w:multiLevelType w:val="multilevel"/>
    <w:tmpl w:val="7CD0AB12"/>
    <w:lvl w:ilvl="0">
      <w:start w:val="3"/>
      <w:numFmt w:val="decimal"/>
      <w:lvlText w:val="%1"/>
      <w:lvlJc w:val="left"/>
      <w:pPr>
        <w:ind w:left="360" w:hanging="360"/>
      </w:pPr>
      <w:rPr>
        <w:rFonts w:hint="default"/>
      </w:rPr>
    </w:lvl>
    <w:lvl w:ilvl="1">
      <w:start w:val="4"/>
      <w:numFmt w:val="decimal"/>
      <w:lvlText w:val="%1.%2"/>
      <w:lvlJc w:val="left"/>
      <w:pPr>
        <w:ind w:left="571" w:hanging="360"/>
      </w:pPr>
      <w:rPr>
        <w:rFonts w:hint="default"/>
      </w:rPr>
    </w:lvl>
    <w:lvl w:ilvl="2">
      <w:start w:val="1"/>
      <w:numFmt w:val="decimal"/>
      <w:lvlText w:val="%1.%2.%3"/>
      <w:lvlJc w:val="left"/>
      <w:pPr>
        <w:ind w:left="1142" w:hanging="720"/>
      </w:pPr>
      <w:rPr>
        <w:rFonts w:hint="default"/>
      </w:rPr>
    </w:lvl>
    <w:lvl w:ilvl="3">
      <w:start w:val="1"/>
      <w:numFmt w:val="decimal"/>
      <w:lvlText w:val="%1.%2.%3.%4"/>
      <w:lvlJc w:val="left"/>
      <w:pPr>
        <w:ind w:left="1713" w:hanging="1080"/>
      </w:pPr>
      <w:rPr>
        <w:rFonts w:hint="default"/>
      </w:rPr>
    </w:lvl>
    <w:lvl w:ilvl="4">
      <w:start w:val="1"/>
      <w:numFmt w:val="decimal"/>
      <w:lvlText w:val="%1.%2.%3.%4.%5"/>
      <w:lvlJc w:val="left"/>
      <w:pPr>
        <w:ind w:left="1924" w:hanging="1080"/>
      </w:pPr>
      <w:rPr>
        <w:rFonts w:hint="default"/>
      </w:rPr>
    </w:lvl>
    <w:lvl w:ilvl="5">
      <w:start w:val="1"/>
      <w:numFmt w:val="decimal"/>
      <w:lvlText w:val="%1.%2.%3.%4.%5.%6"/>
      <w:lvlJc w:val="left"/>
      <w:pPr>
        <w:ind w:left="2495" w:hanging="1440"/>
      </w:pPr>
      <w:rPr>
        <w:rFonts w:hint="default"/>
      </w:rPr>
    </w:lvl>
    <w:lvl w:ilvl="6">
      <w:start w:val="1"/>
      <w:numFmt w:val="decimal"/>
      <w:lvlText w:val="%1.%2.%3.%4.%5.%6.%7"/>
      <w:lvlJc w:val="left"/>
      <w:pPr>
        <w:ind w:left="2706" w:hanging="1440"/>
      </w:pPr>
      <w:rPr>
        <w:rFonts w:hint="default"/>
      </w:rPr>
    </w:lvl>
    <w:lvl w:ilvl="7">
      <w:start w:val="1"/>
      <w:numFmt w:val="decimal"/>
      <w:lvlText w:val="%1.%2.%3.%4.%5.%6.%7.%8"/>
      <w:lvlJc w:val="left"/>
      <w:pPr>
        <w:ind w:left="3277" w:hanging="1800"/>
      </w:pPr>
      <w:rPr>
        <w:rFonts w:hint="default"/>
      </w:rPr>
    </w:lvl>
    <w:lvl w:ilvl="8">
      <w:start w:val="1"/>
      <w:numFmt w:val="decimal"/>
      <w:lvlText w:val="%1.%2.%3.%4.%5.%6.%7.%8.%9"/>
      <w:lvlJc w:val="left"/>
      <w:pPr>
        <w:ind w:left="3488" w:hanging="1800"/>
      </w:pPr>
      <w:rPr>
        <w:rFonts w:hint="default"/>
      </w:rPr>
    </w:lvl>
  </w:abstractNum>
  <w:abstractNum w:abstractNumId="8" w15:restartNumberingAfterBreak="0">
    <w:nsid w:val="5A5F3000"/>
    <w:multiLevelType w:val="hybridMultilevel"/>
    <w:tmpl w:val="7A7669C2"/>
    <w:lvl w:ilvl="0" w:tplc="B2F4EBF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C107E74"/>
    <w:multiLevelType w:val="hybridMultilevel"/>
    <w:tmpl w:val="47DA09E4"/>
    <w:lvl w:ilvl="0" w:tplc="500E7EB4">
      <w:start w:val="1"/>
      <w:numFmt w:val="decimal"/>
      <w:lvlText w:val="%1、"/>
      <w:lvlJc w:val="left"/>
      <w:pPr>
        <w:ind w:left="1211"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CBB15FF"/>
    <w:multiLevelType w:val="hybridMultilevel"/>
    <w:tmpl w:val="5910169A"/>
    <w:lvl w:ilvl="0" w:tplc="FA4E4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DB2D09"/>
    <w:multiLevelType w:val="hybridMultilevel"/>
    <w:tmpl w:val="7DE673A4"/>
    <w:lvl w:ilvl="0" w:tplc="0AC43C80">
      <w:start w:val="1"/>
      <w:numFmt w:val="decimal"/>
      <w:lvlText w:val="%1、"/>
      <w:lvlJc w:val="left"/>
      <w:pPr>
        <w:ind w:left="1125" w:hanging="72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2" w15:restartNumberingAfterBreak="0">
    <w:nsid w:val="70925A47"/>
    <w:multiLevelType w:val="hybridMultilevel"/>
    <w:tmpl w:val="97123D04"/>
    <w:lvl w:ilvl="0" w:tplc="726AEE4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3" w15:restartNumberingAfterBreak="0">
    <w:nsid w:val="73C928B2"/>
    <w:multiLevelType w:val="hybridMultilevel"/>
    <w:tmpl w:val="C4DA658C"/>
    <w:lvl w:ilvl="0" w:tplc="991AE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6"/>
  </w:num>
  <w:num w:numId="4">
    <w:abstractNumId w:val="12"/>
  </w:num>
  <w:num w:numId="5">
    <w:abstractNumId w:val="3"/>
  </w:num>
  <w:num w:numId="6">
    <w:abstractNumId w:val="5"/>
  </w:num>
  <w:num w:numId="7">
    <w:abstractNumId w:val="1"/>
  </w:num>
  <w:num w:numId="8">
    <w:abstractNumId w:val="2"/>
  </w:num>
  <w:num w:numId="9">
    <w:abstractNumId w:val="9"/>
  </w:num>
  <w:num w:numId="10">
    <w:abstractNumId w:val="10"/>
  </w:num>
  <w:num w:numId="11">
    <w:abstractNumId w:val="0"/>
  </w:num>
  <w:num w:numId="12">
    <w:abstractNumId w:val="7"/>
  </w:num>
  <w:num w:numId="13">
    <w:abstractNumId w:val="11"/>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1A4"/>
    <w:rsid w:val="0000591E"/>
    <w:rsid w:val="000077A6"/>
    <w:rsid w:val="00025A80"/>
    <w:rsid w:val="00025B14"/>
    <w:rsid w:val="000344E5"/>
    <w:rsid w:val="0003740B"/>
    <w:rsid w:val="00042D9C"/>
    <w:rsid w:val="0004446E"/>
    <w:rsid w:val="00046F63"/>
    <w:rsid w:val="00053BE7"/>
    <w:rsid w:val="00061013"/>
    <w:rsid w:val="00063590"/>
    <w:rsid w:val="00071109"/>
    <w:rsid w:val="00074B85"/>
    <w:rsid w:val="000775DF"/>
    <w:rsid w:val="00080175"/>
    <w:rsid w:val="00083B83"/>
    <w:rsid w:val="00091704"/>
    <w:rsid w:val="00094E2E"/>
    <w:rsid w:val="00095713"/>
    <w:rsid w:val="000A559D"/>
    <w:rsid w:val="000B224A"/>
    <w:rsid w:val="000B75A2"/>
    <w:rsid w:val="000F399F"/>
    <w:rsid w:val="00103261"/>
    <w:rsid w:val="0011269A"/>
    <w:rsid w:val="00112862"/>
    <w:rsid w:val="0012151D"/>
    <w:rsid w:val="001259A4"/>
    <w:rsid w:val="00136737"/>
    <w:rsid w:val="00145DDA"/>
    <w:rsid w:val="00146E1C"/>
    <w:rsid w:val="00160527"/>
    <w:rsid w:val="00165F29"/>
    <w:rsid w:val="00174A5E"/>
    <w:rsid w:val="00187D15"/>
    <w:rsid w:val="001A5207"/>
    <w:rsid w:val="001A53D8"/>
    <w:rsid w:val="001B047A"/>
    <w:rsid w:val="001B2287"/>
    <w:rsid w:val="001E781F"/>
    <w:rsid w:val="001F3770"/>
    <w:rsid w:val="001F5B55"/>
    <w:rsid w:val="00212B2E"/>
    <w:rsid w:val="00212E5F"/>
    <w:rsid w:val="0022018A"/>
    <w:rsid w:val="00221C7B"/>
    <w:rsid w:val="00222AA3"/>
    <w:rsid w:val="00226A2E"/>
    <w:rsid w:val="00230D6C"/>
    <w:rsid w:val="0024269B"/>
    <w:rsid w:val="0025561C"/>
    <w:rsid w:val="00271DEF"/>
    <w:rsid w:val="002838F4"/>
    <w:rsid w:val="002851F3"/>
    <w:rsid w:val="00290CF7"/>
    <w:rsid w:val="00296DFF"/>
    <w:rsid w:val="002A2B68"/>
    <w:rsid w:val="00300BF9"/>
    <w:rsid w:val="00300C2E"/>
    <w:rsid w:val="00301317"/>
    <w:rsid w:val="00307220"/>
    <w:rsid w:val="0030781B"/>
    <w:rsid w:val="00352790"/>
    <w:rsid w:val="00375023"/>
    <w:rsid w:val="00376A97"/>
    <w:rsid w:val="00381A27"/>
    <w:rsid w:val="00383558"/>
    <w:rsid w:val="0039620E"/>
    <w:rsid w:val="003A5FA1"/>
    <w:rsid w:val="003B0AF1"/>
    <w:rsid w:val="003B2F36"/>
    <w:rsid w:val="003C1A17"/>
    <w:rsid w:val="004121CD"/>
    <w:rsid w:val="00422A43"/>
    <w:rsid w:val="00441F86"/>
    <w:rsid w:val="0046147D"/>
    <w:rsid w:val="004719A4"/>
    <w:rsid w:val="00474C62"/>
    <w:rsid w:val="00474CFC"/>
    <w:rsid w:val="004763A9"/>
    <w:rsid w:val="00476CB5"/>
    <w:rsid w:val="00492E20"/>
    <w:rsid w:val="004A5154"/>
    <w:rsid w:val="004C150D"/>
    <w:rsid w:val="004D540F"/>
    <w:rsid w:val="004E7F34"/>
    <w:rsid w:val="004F6F24"/>
    <w:rsid w:val="00501A92"/>
    <w:rsid w:val="00530A4E"/>
    <w:rsid w:val="0053736C"/>
    <w:rsid w:val="00555399"/>
    <w:rsid w:val="005607D2"/>
    <w:rsid w:val="005861FC"/>
    <w:rsid w:val="00591386"/>
    <w:rsid w:val="005A3BD7"/>
    <w:rsid w:val="005D0BFA"/>
    <w:rsid w:val="005D5AD2"/>
    <w:rsid w:val="005E1602"/>
    <w:rsid w:val="005E36A5"/>
    <w:rsid w:val="005F3D41"/>
    <w:rsid w:val="0060756A"/>
    <w:rsid w:val="00622B4F"/>
    <w:rsid w:val="00624E8B"/>
    <w:rsid w:val="006351D8"/>
    <w:rsid w:val="0064016E"/>
    <w:rsid w:val="00652BE6"/>
    <w:rsid w:val="00665E1D"/>
    <w:rsid w:val="00692BEE"/>
    <w:rsid w:val="006A1DF0"/>
    <w:rsid w:val="006D737D"/>
    <w:rsid w:val="0070153D"/>
    <w:rsid w:val="00704187"/>
    <w:rsid w:val="007170C8"/>
    <w:rsid w:val="00720443"/>
    <w:rsid w:val="00730271"/>
    <w:rsid w:val="00733AD7"/>
    <w:rsid w:val="007459DC"/>
    <w:rsid w:val="007555BA"/>
    <w:rsid w:val="00794232"/>
    <w:rsid w:val="007A24FB"/>
    <w:rsid w:val="007B4B51"/>
    <w:rsid w:val="007B59EB"/>
    <w:rsid w:val="007D41E5"/>
    <w:rsid w:val="007E09AD"/>
    <w:rsid w:val="0080320E"/>
    <w:rsid w:val="00805E69"/>
    <w:rsid w:val="00860982"/>
    <w:rsid w:val="00863392"/>
    <w:rsid w:val="00877749"/>
    <w:rsid w:val="00887203"/>
    <w:rsid w:val="008A5308"/>
    <w:rsid w:val="008A7EE1"/>
    <w:rsid w:val="008B1447"/>
    <w:rsid w:val="008B1AE2"/>
    <w:rsid w:val="008B7E1F"/>
    <w:rsid w:val="008D4D76"/>
    <w:rsid w:val="008E63BA"/>
    <w:rsid w:val="00915A19"/>
    <w:rsid w:val="00917C57"/>
    <w:rsid w:val="009325D6"/>
    <w:rsid w:val="00934280"/>
    <w:rsid w:val="009408C5"/>
    <w:rsid w:val="009675CB"/>
    <w:rsid w:val="009764CF"/>
    <w:rsid w:val="009A4AA3"/>
    <w:rsid w:val="009B6C62"/>
    <w:rsid w:val="009C79F9"/>
    <w:rsid w:val="009D221B"/>
    <w:rsid w:val="009D3359"/>
    <w:rsid w:val="009D7FDA"/>
    <w:rsid w:val="009E07A8"/>
    <w:rsid w:val="00A13941"/>
    <w:rsid w:val="00A1730B"/>
    <w:rsid w:val="00A31521"/>
    <w:rsid w:val="00A43F57"/>
    <w:rsid w:val="00A53E2C"/>
    <w:rsid w:val="00A5557F"/>
    <w:rsid w:val="00A5774F"/>
    <w:rsid w:val="00A577AE"/>
    <w:rsid w:val="00A6212E"/>
    <w:rsid w:val="00A80C6A"/>
    <w:rsid w:val="00A81630"/>
    <w:rsid w:val="00A86F0D"/>
    <w:rsid w:val="00A9753B"/>
    <w:rsid w:val="00AB04C2"/>
    <w:rsid w:val="00AB5277"/>
    <w:rsid w:val="00AE6466"/>
    <w:rsid w:val="00AF069F"/>
    <w:rsid w:val="00B068EA"/>
    <w:rsid w:val="00B06DAC"/>
    <w:rsid w:val="00B120BC"/>
    <w:rsid w:val="00B17595"/>
    <w:rsid w:val="00B23DD0"/>
    <w:rsid w:val="00B32883"/>
    <w:rsid w:val="00B422ED"/>
    <w:rsid w:val="00B551BF"/>
    <w:rsid w:val="00B602C4"/>
    <w:rsid w:val="00B64E4E"/>
    <w:rsid w:val="00B857CC"/>
    <w:rsid w:val="00B90B70"/>
    <w:rsid w:val="00B91DB3"/>
    <w:rsid w:val="00B971B0"/>
    <w:rsid w:val="00BA206A"/>
    <w:rsid w:val="00BA4E89"/>
    <w:rsid w:val="00BA6CC3"/>
    <w:rsid w:val="00BB4562"/>
    <w:rsid w:val="00BB7E0A"/>
    <w:rsid w:val="00BC2BF6"/>
    <w:rsid w:val="00BC6A7A"/>
    <w:rsid w:val="00C053FD"/>
    <w:rsid w:val="00C15294"/>
    <w:rsid w:val="00C1683D"/>
    <w:rsid w:val="00C1765F"/>
    <w:rsid w:val="00C20734"/>
    <w:rsid w:val="00C2254B"/>
    <w:rsid w:val="00C7068E"/>
    <w:rsid w:val="00C75188"/>
    <w:rsid w:val="00C848CF"/>
    <w:rsid w:val="00CA21CF"/>
    <w:rsid w:val="00CB16DC"/>
    <w:rsid w:val="00CB2D11"/>
    <w:rsid w:val="00CC05B8"/>
    <w:rsid w:val="00CC1FCD"/>
    <w:rsid w:val="00CC2B55"/>
    <w:rsid w:val="00CC620E"/>
    <w:rsid w:val="00CD02E0"/>
    <w:rsid w:val="00CD2339"/>
    <w:rsid w:val="00CD535C"/>
    <w:rsid w:val="00CD5F12"/>
    <w:rsid w:val="00CD6D6A"/>
    <w:rsid w:val="00D140EC"/>
    <w:rsid w:val="00D34E4B"/>
    <w:rsid w:val="00D41F07"/>
    <w:rsid w:val="00D57360"/>
    <w:rsid w:val="00D82A34"/>
    <w:rsid w:val="00D86B3C"/>
    <w:rsid w:val="00D90316"/>
    <w:rsid w:val="00D96118"/>
    <w:rsid w:val="00DA1415"/>
    <w:rsid w:val="00DB4819"/>
    <w:rsid w:val="00DC1C91"/>
    <w:rsid w:val="00DC31A4"/>
    <w:rsid w:val="00DC3853"/>
    <w:rsid w:val="00DE71C3"/>
    <w:rsid w:val="00DF1AA3"/>
    <w:rsid w:val="00E0084B"/>
    <w:rsid w:val="00E03E97"/>
    <w:rsid w:val="00E109ED"/>
    <w:rsid w:val="00E14ED5"/>
    <w:rsid w:val="00E32E27"/>
    <w:rsid w:val="00E45BA0"/>
    <w:rsid w:val="00E55075"/>
    <w:rsid w:val="00E87872"/>
    <w:rsid w:val="00EA2DC3"/>
    <w:rsid w:val="00EA3BC7"/>
    <w:rsid w:val="00EB2589"/>
    <w:rsid w:val="00EB2749"/>
    <w:rsid w:val="00ED7606"/>
    <w:rsid w:val="00F045C8"/>
    <w:rsid w:val="00F054ED"/>
    <w:rsid w:val="00F31870"/>
    <w:rsid w:val="00F33BBC"/>
    <w:rsid w:val="00F346A8"/>
    <w:rsid w:val="00F41F43"/>
    <w:rsid w:val="00F466F6"/>
    <w:rsid w:val="00F47410"/>
    <w:rsid w:val="00F47F20"/>
    <w:rsid w:val="00F50588"/>
    <w:rsid w:val="00F507E9"/>
    <w:rsid w:val="00F538B3"/>
    <w:rsid w:val="00F56816"/>
    <w:rsid w:val="00F85067"/>
    <w:rsid w:val="00F8607D"/>
    <w:rsid w:val="00FA03DC"/>
    <w:rsid w:val="00FA0728"/>
    <w:rsid w:val="00FA4FC9"/>
    <w:rsid w:val="00FA76A2"/>
    <w:rsid w:val="00FB5BA8"/>
    <w:rsid w:val="00FC6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3754E"/>
  <w15:docId w15:val="{ED888C98-F977-47B2-9469-D0B96113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1A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31A4"/>
    <w:pPr>
      <w:ind w:firstLineChars="200" w:firstLine="420"/>
    </w:pPr>
  </w:style>
  <w:style w:type="table" w:styleId="a4">
    <w:name w:val="Table Grid"/>
    <w:basedOn w:val="a1"/>
    <w:uiPriority w:val="59"/>
    <w:rsid w:val="00474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4741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47410"/>
    <w:rPr>
      <w:sz w:val="18"/>
      <w:szCs w:val="18"/>
    </w:rPr>
  </w:style>
  <w:style w:type="paragraph" w:styleId="a7">
    <w:name w:val="footer"/>
    <w:basedOn w:val="a"/>
    <w:link w:val="a8"/>
    <w:uiPriority w:val="99"/>
    <w:unhideWhenUsed/>
    <w:rsid w:val="00F47410"/>
    <w:pPr>
      <w:tabs>
        <w:tab w:val="center" w:pos="4153"/>
        <w:tab w:val="right" w:pos="8306"/>
      </w:tabs>
      <w:snapToGrid w:val="0"/>
      <w:jc w:val="left"/>
    </w:pPr>
    <w:rPr>
      <w:sz w:val="18"/>
      <w:szCs w:val="18"/>
    </w:rPr>
  </w:style>
  <w:style w:type="character" w:customStyle="1" w:styleId="a8">
    <w:name w:val="页脚 字符"/>
    <w:basedOn w:val="a0"/>
    <w:link w:val="a7"/>
    <w:uiPriority w:val="99"/>
    <w:rsid w:val="00F47410"/>
    <w:rPr>
      <w:sz w:val="18"/>
      <w:szCs w:val="18"/>
    </w:rPr>
  </w:style>
  <w:style w:type="paragraph" w:styleId="a9">
    <w:name w:val="Normal (Web)"/>
    <w:basedOn w:val="a"/>
    <w:uiPriority w:val="99"/>
    <w:semiHidden/>
    <w:unhideWhenUsed/>
    <w:rsid w:val="00145DDA"/>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ab"/>
    <w:uiPriority w:val="99"/>
    <w:semiHidden/>
    <w:unhideWhenUsed/>
    <w:rsid w:val="00F507E9"/>
    <w:rPr>
      <w:sz w:val="18"/>
      <w:szCs w:val="18"/>
    </w:rPr>
  </w:style>
  <w:style w:type="character" w:customStyle="1" w:styleId="ab">
    <w:name w:val="批注框文本 字符"/>
    <w:basedOn w:val="a0"/>
    <w:link w:val="aa"/>
    <w:uiPriority w:val="99"/>
    <w:semiHidden/>
    <w:rsid w:val="00F507E9"/>
    <w:rPr>
      <w:sz w:val="18"/>
      <w:szCs w:val="18"/>
    </w:rPr>
  </w:style>
  <w:style w:type="character" w:styleId="ac">
    <w:name w:val="Hyperlink"/>
    <w:basedOn w:val="a0"/>
    <w:uiPriority w:val="99"/>
    <w:semiHidden/>
    <w:unhideWhenUsed/>
    <w:rsid w:val="00733AD7"/>
    <w:rPr>
      <w:strike w:val="0"/>
      <w:dstrike w:val="0"/>
      <w:color w:val="2153B0"/>
      <w:u w:val="none"/>
      <w:effect w:val="none"/>
    </w:rPr>
  </w:style>
  <w:style w:type="character" w:customStyle="1" w:styleId="fontstyle01">
    <w:name w:val="fontstyle01"/>
    <w:basedOn w:val="a0"/>
    <w:rsid w:val="009408C5"/>
    <w:rPr>
      <w:rFonts w:ascii="宋体" w:eastAsia="宋体" w:hAnsi="宋体" w:hint="eastAsia"/>
      <w:b w:val="0"/>
      <w:bCs w:val="0"/>
      <w:i w:val="0"/>
      <w:iCs w:val="0"/>
      <w:color w:val="000000"/>
      <w:sz w:val="56"/>
      <w:szCs w:val="56"/>
    </w:rPr>
  </w:style>
  <w:style w:type="character" w:customStyle="1" w:styleId="fontstyle11">
    <w:name w:val="fontstyle11"/>
    <w:basedOn w:val="a0"/>
    <w:rsid w:val="009408C5"/>
    <w:rPr>
      <w:rFonts w:ascii="ArialMT" w:hAnsi="ArialMT"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969">
      <w:bodyDiv w:val="1"/>
      <w:marLeft w:val="0"/>
      <w:marRight w:val="0"/>
      <w:marTop w:val="0"/>
      <w:marBottom w:val="0"/>
      <w:divBdr>
        <w:top w:val="none" w:sz="0" w:space="0" w:color="auto"/>
        <w:left w:val="none" w:sz="0" w:space="0" w:color="auto"/>
        <w:bottom w:val="none" w:sz="0" w:space="0" w:color="auto"/>
        <w:right w:val="none" w:sz="0" w:space="0" w:color="auto"/>
      </w:divBdr>
      <w:divsChild>
        <w:div w:id="930308873">
          <w:marLeft w:val="547"/>
          <w:marRight w:val="0"/>
          <w:marTop w:val="154"/>
          <w:marBottom w:val="0"/>
          <w:divBdr>
            <w:top w:val="none" w:sz="0" w:space="0" w:color="auto"/>
            <w:left w:val="none" w:sz="0" w:space="0" w:color="auto"/>
            <w:bottom w:val="none" w:sz="0" w:space="0" w:color="auto"/>
            <w:right w:val="none" w:sz="0" w:space="0" w:color="auto"/>
          </w:divBdr>
        </w:div>
      </w:divsChild>
    </w:div>
    <w:div w:id="30300335">
      <w:bodyDiv w:val="1"/>
      <w:marLeft w:val="0"/>
      <w:marRight w:val="0"/>
      <w:marTop w:val="0"/>
      <w:marBottom w:val="0"/>
      <w:divBdr>
        <w:top w:val="none" w:sz="0" w:space="0" w:color="auto"/>
        <w:left w:val="none" w:sz="0" w:space="0" w:color="auto"/>
        <w:bottom w:val="none" w:sz="0" w:space="0" w:color="auto"/>
        <w:right w:val="none" w:sz="0" w:space="0" w:color="auto"/>
      </w:divBdr>
    </w:div>
    <w:div w:id="39323898">
      <w:bodyDiv w:val="1"/>
      <w:marLeft w:val="0"/>
      <w:marRight w:val="0"/>
      <w:marTop w:val="0"/>
      <w:marBottom w:val="0"/>
      <w:divBdr>
        <w:top w:val="none" w:sz="0" w:space="0" w:color="auto"/>
        <w:left w:val="none" w:sz="0" w:space="0" w:color="auto"/>
        <w:bottom w:val="none" w:sz="0" w:space="0" w:color="auto"/>
        <w:right w:val="none" w:sz="0" w:space="0" w:color="auto"/>
      </w:divBdr>
      <w:divsChild>
        <w:div w:id="1842114755">
          <w:marLeft w:val="547"/>
          <w:marRight w:val="0"/>
          <w:marTop w:val="154"/>
          <w:marBottom w:val="0"/>
          <w:divBdr>
            <w:top w:val="none" w:sz="0" w:space="0" w:color="auto"/>
            <w:left w:val="none" w:sz="0" w:space="0" w:color="auto"/>
            <w:bottom w:val="none" w:sz="0" w:space="0" w:color="auto"/>
            <w:right w:val="none" w:sz="0" w:space="0" w:color="auto"/>
          </w:divBdr>
        </w:div>
      </w:divsChild>
    </w:div>
    <w:div w:id="129903714">
      <w:bodyDiv w:val="1"/>
      <w:marLeft w:val="0"/>
      <w:marRight w:val="0"/>
      <w:marTop w:val="0"/>
      <w:marBottom w:val="0"/>
      <w:divBdr>
        <w:top w:val="none" w:sz="0" w:space="0" w:color="auto"/>
        <w:left w:val="none" w:sz="0" w:space="0" w:color="auto"/>
        <w:bottom w:val="none" w:sz="0" w:space="0" w:color="auto"/>
        <w:right w:val="none" w:sz="0" w:space="0" w:color="auto"/>
      </w:divBdr>
      <w:divsChild>
        <w:div w:id="928998991">
          <w:marLeft w:val="1166"/>
          <w:marRight w:val="0"/>
          <w:marTop w:val="115"/>
          <w:marBottom w:val="0"/>
          <w:divBdr>
            <w:top w:val="none" w:sz="0" w:space="0" w:color="auto"/>
            <w:left w:val="none" w:sz="0" w:space="0" w:color="auto"/>
            <w:bottom w:val="none" w:sz="0" w:space="0" w:color="auto"/>
            <w:right w:val="none" w:sz="0" w:space="0" w:color="auto"/>
          </w:divBdr>
        </w:div>
      </w:divsChild>
    </w:div>
    <w:div w:id="155804398">
      <w:bodyDiv w:val="1"/>
      <w:marLeft w:val="0"/>
      <w:marRight w:val="0"/>
      <w:marTop w:val="0"/>
      <w:marBottom w:val="0"/>
      <w:divBdr>
        <w:top w:val="none" w:sz="0" w:space="0" w:color="auto"/>
        <w:left w:val="none" w:sz="0" w:space="0" w:color="auto"/>
        <w:bottom w:val="none" w:sz="0" w:space="0" w:color="auto"/>
        <w:right w:val="none" w:sz="0" w:space="0" w:color="auto"/>
      </w:divBdr>
      <w:divsChild>
        <w:div w:id="2046250283">
          <w:marLeft w:val="547"/>
          <w:marRight w:val="0"/>
          <w:marTop w:val="154"/>
          <w:marBottom w:val="0"/>
          <w:divBdr>
            <w:top w:val="none" w:sz="0" w:space="0" w:color="auto"/>
            <w:left w:val="none" w:sz="0" w:space="0" w:color="auto"/>
            <w:bottom w:val="none" w:sz="0" w:space="0" w:color="auto"/>
            <w:right w:val="none" w:sz="0" w:space="0" w:color="auto"/>
          </w:divBdr>
        </w:div>
      </w:divsChild>
    </w:div>
    <w:div w:id="159346128">
      <w:bodyDiv w:val="1"/>
      <w:marLeft w:val="0"/>
      <w:marRight w:val="0"/>
      <w:marTop w:val="0"/>
      <w:marBottom w:val="0"/>
      <w:divBdr>
        <w:top w:val="none" w:sz="0" w:space="0" w:color="auto"/>
        <w:left w:val="none" w:sz="0" w:space="0" w:color="auto"/>
        <w:bottom w:val="none" w:sz="0" w:space="0" w:color="auto"/>
        <w:right w:val="none" w:sz="0" w:space="0" w:color="auto"/>
      </w:divBdr>
      <w:divsChild>
        <w:div w:id="1353996122">
          <w:marLeft w:val="547"/>
          <w:marRight w:val="0"/>
          <w:marTop w:val="154"/>
          <w:marBottom w:val="0"/>
          <w:divBdr>
            <w:top w:val="none" w:sz="0" w:space="0" w:color="auto"/>
            <w:left w:val="none" w:sz="0" w:space="0" w:color="auto"/>
            <w:bottom w:val="none" w:sz="0" w:space="0" w:color="auto"/>
            <w:right w:val="none" w:sz="0" w:space="0" w:color="auto"/>
          </w:divBdr>
        </w:div>
        <w:div w:id="682627851">
          <w:marLeft w:val="547"/>
          <w:marRight w:val="0"/>
          <w:marTop w:val="154"/>
          <w:marBottom w:val="0"/>
          <w:divBdr>
            <w:top w:val="none" w:sz="0" w:space="0" w:color="auto"/>
            <w:left w:val="none" w:sz="0" w:space="0" w:color="auto"/>
            <w:bottom w:val="none" w:sz="0" w:space="0" w:color="auto"/>
            <w:right w:val="none" w:sz="0" w:space="0" w:color="auto"/>
          </w:divBdr>
        </w:div>
      </w:divsChild>
    </w:div>
    <w:div w:id="238910865">
      <w:bodyDiv w:val="1"/>
      <w:marLeft w:val="0"/>
      <w:marRight w:val="0"/>
      <w:marTop w:val="0"/>
      <w:marBottom w:val="0"/>
      <w:divBdr>
        <w:top w:val="none" w:sz="0" w:space="0" w:color="auto"/>
        <w:left w:val="none" w:sz="0" w:space="0" w:color="auto"/>
        <w:bottom w:val="none" w:sz="0" w:space="0" w:color="auto"/>
        <w:right w:val="none" w:sz="0" w:space="0" w:color="auto"/>
      </w:divBdr>
    </w:div>
    <w:div w:id="252593113">
      <w:bodyDiv w:val="1"/>
      <w:marLeft w:val="0"/>
      <w:marRight w:val="0"/>
      <w:marTop w:val="0"/>
      <w:marBottom w:val="0"/>
      <w:divBdr>
        <w:top w:val="none" w:sz="0" w:space="0" w:color="auto"/>
        <w:left w:val="none" w:sz="0" w:space="0" w:color="auto"/>
        <w:bottom w:val="none" w:sz="0" w:space="0" w:color="auto"/>
        <w:right w:val="none" w:sz="0" w:space="0" w:color="auto"/>
      </w:divBdr>
      <w:divsChild>
        <w:div w:id="1461803678">
          <w:marLeft w:val="547"/>
          <w:marRight w:val="0"/>
          <w:marTop w:val="154"/>
          <w:marBottom w:val="0"/>
          <w:divBdr>
            <w:top w:val="none" w:sz="0" w:space="0" w:color="auto"/>
            <w:left w:val="none" w:sz="0" w:space="0" w:color="auto"/>
            <w:bottom w:val="none" w:sz="0" w:space="0" w:color="auto"/>
            <w:right w:val="none" w:sz="0" w:space="0" w:color="auto"/>
          </w:divBdr>
        </w:div>
      </w:divsChild>
    </w:div>
    <w:div w:id="280695771">
      <w:bodyDiv w:val="1"/>
      <w:marLeft w:val="0"/>
      <w:marRight w:val="0"/>
      <w:marTop w:val="0"/>
      <w:marBottom w:val="0"/>
      <w:divBdr>
        <w:top w:val="none" w:sz="0" w:space="0" w:color="auto"/>
        <w:left w:val="none" w:sz="0" w:space="0" w:color="auto"/>
        <w:bottom w:val="none" w:sz="0" w:space="0" w:color="auto"/>
        <w:right w:val="none" w:sz="0" w:space="0" w:color="auto"/>
      </w:divBdr>
      <w:divsChild>
        <w:div w:id="1121728387">
          <w:marLeft w:val="547"/>
          <w:marRight w:val="0"/>
          <w:marTop w:val="154"/>
          <w:marBottom w:val="0"/>
          <w:divBdr>
            <w:top w:val="none" w:sz="0" w:space="0" w:color="auto"/>
            <w:left w:val="none" w:sz="0" w:space="0" w:color="auto"/>
            <w:bottom w:val="none" w:sz="0" w:space="0" w:color="auto"/>
            <w:right w:val="none" w:sz="0" w:space="0" w:color="auto"/>
          </w:divBdr>
        </w:div>
        <w:div w:id="576283305">
          <w:marLeft w:val="547"/>
          <w:marRight w:val="0"/>
          <w:marTop w:val="154"/>
          <w:marBottom w:val="0"/>
          <w:divBdr>
            <w:top w:val="none" w:sz="0" w:space="0" w:color="auto"/>
            <w:left w:val="none" w:sz="0" w:space="0" w:color="auto"/>
            <w:bottom w:val="none" w:sz="0" w:space="0" w:color="auto"/>
            <w:right w:val="none" w:sz="0" w:space="0" w:color="auto"/>
          </w:divBdr>
        </w:div>
      </w:divsChild>
    </w:div>
    <w:div w:id="281691305">
      <w:bodyDiv w:val="1"/>
      <w:marLeft w:val="0"/>
      <w:marRight w:val="0"/>
      <w:marTop w:val="0"/>
      <w:marBottom w:val="0"/>
      <w:divBdr>
        <w:top w:val="none" w:sz="0" w:space="0" w:color="auto"/>
        <w:left w:val="none" w:sz="0" w:space="0" w:color="auto"/>
        <w:bottom w:val="none" w:sz="0" w:space="0" w:color="auto"/>
        <w:right w:val="none" w:sz="0" w:space="0" w:color="auto"/>
      </w:divBdr>
      <w:divsChild>
        <w:div w:id="1355887495">
          <w:marLeft w:val="547"/>
          <w:marRight w:val="0"/>
          <w:marTop w:val="154"/>
          <w:marBottom w:val="0"/>
          <w:divBdr>
            <w:top w:val="none" w:sz="0" w:space="0" w:color="auto"/>
            <w:left w:val="none" w:sz="0" w:space="0" w:color="auto"/>
            <w:bottom w:val="none" w:sz="0" w:space="0" w:color="auto"/>
            <w:right w:val="none" w:sz="0" w:space="0" w:color="auto"/>
          </w:divBdr>
        </w:div>
        <w:div w:id="1694186380">
          <w:marLeft w:val="547"/>
          <w:marRight w:val="0"/>
          <w:marTop w:val="154"/>
          <w:marBottom w:val="0"/>
          <w:divBdr>
            <w:top w:val="none" w:sz="0" w:space="0" w:color="auto"/>
            <w:left w:val="none" w:sz="0" w:space="0" w:color="auto"/>
            <w:bottom w:val="none" w:sz="0" w:space="0" w:color="auto"/>
            <w:right w:val="none" w:sz="0" w:space="0" w:color="auto"/>
          </w:divBdr>
        </w:div>
        <w:div w:id="2116947722">
          <w:marLeft w:val="547"/>
          <w:marRight w:val="0"/>
          <w:marTop w:val="154"/>
          <w:marBottom w:val="0"/>
          <w:divBdr>
            <w:top w:val="none" w:sz="0" w:space="0" w:color="auto"/>
            <w:left w:val="none" w:sz="0" w:space="0" w:color="auto"/>
            <w:bottom w:val="none" w:sz="0" w:space="0" w:color="auto"/>
            <w:right w:val="none" w:sz="0" w:space="0" w:color="auto"/>
          </w:divBdr>
        </w:div>
      </w:divsChild>
    </w:div>
    <w:div w:id="318850876">
      <w:bodyDiv w:val="1"/>
      <w:marLeft w:val="0"/>
      <w:marRight w:val="0"/>
      <w:marTop w:val="0"/>
      <w:marBottom w:val="0"/>
      <w:divBdr>
        <w:top w:val="none" w:sz="0" w:space="0" w:color="auto"/>
        <w:left w:val="none" w:sz="0" w:space="0" w:color="auto"/>
        <w:bottom w:val="none" w:sz="0" w:space="0" w:color="auto"/>
        <w:right w:val="none" w:sz="0" w:space="0" w:color="auto"/>
      </w:divBdr>
    </w:div>
    <w:div w:id="373703402">
      <w:bodyDiv w:val="1"/>
      <w:marLeft w:val="0"/>
      <w:marRight w:val="0"/>
      <w:marTop w:val="0"/>
      <w:marBottom w:val="0"/>
      <w:divBdr>
        <w:top w:val="none" w:sz="0" w:space="0" w:color="auto"/>
        <w:left w:val="none" w:sz="0" w:space="0" w:color="auto"/>
        <w:bottom w:val="none" w:sz="0" w:space="0" w:color="auto"/>
        <w:right w:val="none" w:sz="0" w:space="0" w:color="auto"/>
      </w:divBdr>
      <w:divsChild>
        <w:div w:id="795871910">
          <w:marLeft w:val="547"/>
          <w:marRight w:val="0"/>
          <w:marTop w:val="154"/>
          <w:marBottom w:val="0"/>
          <w:divBdr>
            <w:top w:val="none" w:sz="0" w:space="0" w:color="auto"/>
            <w:left w:val="none" w:sz="0" w:space="0" w:color="auto"/>
            <w:bottom w:val="none" w:sz="0" w:space="0" w:color="auto"/>
            <w:right w:val="none" w:sz="0" w:space="0" w:color="auto"/>
          </w:divBdr>
        </w:div>
      </w:divsChild>
    </w:div>
    <w:div w:id="387338484">
      <w:bodyDiv w:val="1"/>
      <w:marLeft w:val="0"/>
      <w:marRight w:val="0"/>
      <w:marTop w:val="0"/>
      <w:marBottom w:val="0"/>
      <w:divBdr>
        <w:top w:val="none" w:sz="0" w:space="0" w:color="auto"/>
        <w:left w:val="none" w:sz="0" w:space="0" w:color="auto"/>
        <w:bottom w:val="none" w:sz="0" w:space="0" w:color="auto"/>
        <w:right w:val="none" w:sz="0" w:space="0" w:color="auto"/>
      </w:divBdr>
    </w:div>
    <w:div w:id="450784224">
      <w:bodyDiv w:val="1"/>
      <w:marLeft w:val="0"/>
      <w:marRight w:val="0"/>
      <w:marTop w:val="0"/>
      <w:marBottom w:val="0"/>
      <w:divBdr>
        <w:top w:val="none" w:sz="0" w:space="0" w:color="auto"/>
        <w:left w:val="none" w:sz="0" w:space="0" w:color="auto"/>
        <w:bottom w:val="none" w:sz="0" w:space="0" w:color="auto"/>
        <w:right w:val="none" w:sz="0" w:space="0" w:color="auto"/>
      </w:divBdr>
    </w:div>
    <w:div w:id="575819736">
      <w:bodyDiv w:val="1"/>
      <w:marLeft w:val="0"/>
      <w:marRight w:val="0"/>
      <w:marTop w:val="0"/>
      <w:marBottom w:val="0"/>
      <w:divBdr>
        <w:top w:val="none" w:sz="0" w:space="0" w:color="auto"/>
        <w:left w:val="none" w:sz="0" w:space="0" w:color="auto"/>
        <w:bottom w:val="none" w:sz="0" w:space="0" w:color="auto"/>
        <w:right w:val="none" w:sz="0" w:space="0" w:color="auto"/>
      </w:divBdr>
      <w:divsChild>
        <w:div w:id="808016393">
          <w:marLeft w:val="547"/>
          <w:marRight w:val="0"/>
          <w:marTop w:val="154"/>
          <w:marBottom w:val="0"/>
          <w:divBdr>
            <w:top w:val="none" w:sz="0" w:space="0" w:color="auto"/>
            <w:left w:val="none" w:sz="0" w:space="0" w:color="auto"/>
            <w:bottom w:val="none" w:sz="0" w:space="0" w:color="auto"/>
            <w:right w:val="none" w:sz="0" w:space="0" w:color="auto"/>
          </w:divBdr>
        </w:div>
      </w:divsChild>
    </w:div>
    <w:div w:id="604655724">
      <w:bodyDiv w:val="1"/>
      <w:marLeft w:val="0"/>
      <w:marRight w:val="0"/>
      <w:marTop w:val="0"/>
      <w:marBottom w:val="0"/>
      <w:divBdr>
        <w:top w:val="none" w:sz="0" w:space="0" w:color="auto"/>
        <w:left w:val="none" w:sz="0" w:space="0" w:color="auto"/>
        <w:bottom w:val="none" w:sz="0" w:space="0" w:color="auto"/>
        <w:right w:val="none" w:sz="0" w:space="0" w:color="auto"/>
      </w:divBdr>
      <w:divsChild>
        <w:div w:id="1789003250">
          <w:marLeft w:val="547"/>
          <w:marRight w:val="0"/>
          <w:marTop w:val="154"/>
          <w:marBottom w:val="0"/>
          <w:divBdr>
            <w:top w:val="none" w:sz="0" w:space="0" w:color="auto"/>
            <w:left w:val="none" w:sz="0" w:space="0" w:color="auto"/>
            <w:bottom w:val="none" w:sz="0" w:space="0" w:color="auto"/>
            <w:right w:val="none" w:sz="0" w:space="0" w:color="auto"/>
          </w:divBdr>
        </w:div>
        <w:div w:id="584190787">
          <w:marLeft w:val="547"/>
          <w:marRight w:val="0"/>
          <w:marTop w:val="154"/>
          <w:marBottom w:val="0"/>
          <w:divBdr>
            <w:top w:val="none" w:sz="0" w:space="0" w:color="auto"/>
            <w:left w:val="none" w:sz="0" w:space="0" w:color="auto"/>
            <w:bottom w:val="none" w:sz="0" w:space="0" w:color="auto"/>
            <w:right w:val="none" w:sz="0" w:space="0" w:color="auto"/>
          </w:divBdr>
        </w:div>
      </w:divsChild>
    </w:div>
    <w:div w:id="646982269">
      <w:bodyDiv w:val="1"/>
      <w:marLeft w:val="0"/>
      <w:marRight w:val="0"/>
      <w:marTop w:val="0"/>
      <w:marBottom w:val="0"/>
      <w:divBdr>
        <w:top w:val="none" w:sz="0" w:space="0" w:color="auto"/>
        <w:left w:val="none" w:sz="0" w:space="0" w:color="auto"/>
        <w:bottom w:val="none" w:sz="0" w:space="0" w:color="auto"/>
        <w:right w:val="none" w:sz="0" w:space="0" w:color="auto"/>
      </w:divBdr>
      <w:divsChild>
        <w:div w:id="603152031">
          <w:marLeft w:val="965"/>
          <w:marRight w:val="0"/>
          <w:marTop w:val="154"/>
          <w:marBottom w:val="0"/>
          <w:divBdr>
            <w:top w:val="none" w:sz="0" w:space="0" w:color="auto"/>
            <w:left w:val="none" w:sz="0" w:space="0" w:color="auto"/>
            <w:bottom w:val="none" w:sz="0" w:space="0" w:color="auto"/>
            <w:right w:val="none" w:sz="0" w:space="0" w:color="auto"/>
          </w:divBdr>
        </w:div>
      </w:divsChild>
    </w:div>
    <w:div w:id="684282002">
      <w:bodyDiv w:val="1"/>
      <w:marLeft w:val="0"/>
      <w:marRight w:val="0"/>
      <w:marTop w:val="0"/>
      <w:marBottom w:val="0"/>
      <w:divBdr>
        <w:top w:val="none" w:sz="0" w:space="0" w:color="auto"/>
        <w:left w:val="none" w:sz="0" w:space="0" w:color="auto"/>
        <w:bottom w:val="none" w:sz="0" w:space="0" w:color="auto"/>
        <w:right w:val="none" w:sz="0" w:space="0" w:color="auto"/>
      </w:divBdr>
      <w:divsChild>
        <w:div w:id="102069457">
          <w:marLeft w:val="547"/>
          <w:marRight w:val="0"/>
          <w:marTop w:val="154"/>
          <w:marBottom w:val="0"/>
          <w:divBdr>
            <w:top w:val="none" w:sz="0" w:space="0" w:color="auto"/>
            <w:left w:val="none" w:sz="0" w:space="0" w:color="auto"/>
            <w:bottom w:val="none" w:sz="0" w:space="0" w:color="auto"/>
            <w:right w:val="none" w:sz="0" w:space="0" w:color="auto"/>
          </w:divBdr>
        </w:div>
      </w:divsChild>
    </w:div>
    <w:div w:id="851837293">
      <w:bodyDiv w:val="1"/>
      <w:marLeft w:val="0"/>
      <w:marRight w:val="0"/>
      <w:marTop w:val="0"/>
      <w:marBottom w:val="0"/>
      <w:divBdr>
        <w:top w:val="none" w:sz="0" w:space="0" w:color="auto"/>
        <w:left w:val="none" w:sz="0" w:space="0" w:color="auto"/>
        <w:bottom w:val="none" w:sz="0" w:space="0" w:color="auto"/>
        <w:right w:val="none" w:sz="0" w:space="0" w:color="auto"/>
      </w:divBdr>
      <w:divsChild>
        <w:div w:id="1838037471">
          <w:marLeft w:val="547"/>
          <w:marRight w:val="0"/>
          <w:marTop w:val="154"/>
          <w:marBottom w:val="0"/>
          <w:divBdr>
            <w:top w:val="none" w:sz="0" w:space="0" w:color="auto"/>
            <w:left w:val="none" w:sz="0" w:space="0" w:color="auto"/>
            <w:bottom w:val="none" w:sz="0" w:space="0" w:color="auto"/>
            <w:right w:val="none" w:sz="0" w:space="0" w:color="auto"/>
          </w:divBdr>
        </w:div>
      </w:divsChild>
    </w:div>
    <w:div w:id="897741150">
      <w:bodyDiv w:val="1"/>
      <w:marLeft w:val="0"/>
      <w:marRight w:val="0"/>
      <w:marTop w:val="0"/>
      <w:marBottom w:val="0"/>
      <w:divBdr>
        <w:top w:val="none" w:sz="0" w:space="0" w:color="auto"/>
        <w:left w:val="none" w:sz="0" w:space="0" w:color="auto"/>
        <w:bottom w:val="none" w:sz="0" w:space="0" w:color="auto"/>
        <w:right w:val="none" w:sz="0" w:space="0" w:color="auto"/>
      </w:divBdr>
      <w:divsChild>
        <w:div w:id="1486320679">
          <w:marLeft w:val="547"/>
          <w:marRight w:val="0"/>
          <w:marTop w:val="134"/>
          <w:marBottom w:val="0"/>
          <w:divBdr>
            <w:top w:val="none" w:sz="0" w:space="0" w:color="auto"/>
            <w:left w:val="none" w:sz="0" w:space="0" w:color="auto"/>
            <w:bottom w:val="none" w:sz="0" w:space="0" w:color="auto"/>
            <w:right w:val="none" w:sz="0" w:space="0" w:color="auto"/>
          </w:divBdr>
        </w:div>
      </w:divsChild>
    </w:div>
    <w:div w:id="901674907">
      <w:bodyDiv w:val="1"/>
      <w:marLeft w:val="0"/>
      <w:marRight w:val="0"/>
      <w:marTop w:val="0"/>
      <w:marBottom w:val="0"/>
      <w:divBdr>
        <w:top w:val="none" w:sz="0" w:space="0" w:color="auto"/>
        <w:left w:val="none" w:sz="0" w:space="0" w:color="auto"/>
        <w:bottom w:val="none" w:sz="0" w:space="0" w:color="auto"/>
        <w:right w:val="none" w:sz="0" w:space="0" w:color="auto"/>
      </w:divBdr>
      <w:divsChild>
        <w:div w:id="1915041083">
          <w:marLeft w:val="547"/>
          <w:marRight w:val="0"/>
          <w:marTop w:val="154"/>
          <w:marBottom w:val="0"/>
          <w:divBdr>
            <w:top w:val="none" w:sz="0" w:space="0" w:color="auto"/>
            <w:left w:val="none" w:sz="0" w:space="0" w:color="auto"/>
            <w:bottom w:val="none" w:sz="0" w:space="0" w:color="auto"/>
            <w:right w:val="none" w:sz="0" w:space="0" w:color="auto"/>
          </w:divBdr>
        </w:div>
      </w:divsChild>
    </w:div>
    <w:div w:id="904686349">
      <w:bodyDiv w:val="1"/>
      <w:marLeft w:val="0"/>
      <w:marRight w:val="0"/>
      <w:marTop w:val="0"/>
      <w:marBottom w:val="0"/>
      <w:divBdr>
        <w:top w:val="none" w:sz="0" w:space="0" w:color="auto"/>
        <w:left w:val="none" w:sz="0" w:space="0" w:color="auto"/>
        <w:bottom w:val="none" w:sz="0" w:space="0" w:color="auto"/>
        <w:right w:val="none" w:sz="0" w:space="0" w:color="auto"/>
      </w:divBdr>
      <w:divsChild>
        <w:div w:id="1016811315">
          <w:marLeft w:val="1166"/>
          <w:marRight w:val="0"/>
          <w:marTop w:val="134"/>
          <w:marBottom w:val="0"/>
          <w:divBdr>
            <w:top w:val="none" w:sz="0" w:space="0" w:color="auto"/>
            <w:left w:val="none" w:sz="0" w:space="0" w:color="auto"/>
            <w:bottom w:val="none" w:sz="0" w:space="0" w:color="auto"/>
            <w:right w:val="none" w:sz="0" w:space="0" w:color="auto"/>
          </w:divBdr>
        </w:div>
        <w:div w:id="1903517660">
          <w:marLeft w:val="1166"/>
          <w:marRight w:val="0"/>
          <w:marTop w:val="134"/>
          <w:marBottom w:val="0"/>
          <w:divBdr>
            <w:top w:val="none" w:sz="0" w:space="0" w:color="auto"/>
            <w:left w:val="none" w:sz="0" w:space="0" w:color="auto"/>
            <w:bottom w:val="none" w:sz="0" w:space="0" w:color="auto"/>
            <w:right w:val="none" w:sz="0" w:space="0" w:color="auto"/>
          </w:divBdr>
        </w:div>
        <w:div w:id="429932066">
          <w:marLeft w:val="1166"/>
          <w:marRight w:val="0"/>
          <w:marTop w:val="134"/>
          <w:marBottom w:val="0"/>
          <w:divBdr>
            <w:top w:val="none" w:sz="0" w:space="0" w:color="auto"/>
            <w:left w:val="none" w:sz="0" w:space="0" w:color="auto"/>
            <w:bottom w:val="none" w:sz="0" w:space="0" w:color="auto"/>
            <w:right w:val="none" w:sz="0" w:space="0" w:color="auto"/>
          </w:divBdr>
        </w:div>
      </w:divsChild>
    </w:div>
    <w:div w:id="917329277">
      <w:bodyDiv w:val="1"/>
      <w:marLeft w:val="0"/>
      <w:marRight w:val="0"/>
      <w:marTop w:val="0"/>
      <w:marBottom w:val="0"/>
      <w:divBdr>
        <w:top w:val="none" w:sz="0" w:space="0" w:color="auto"/>
        <w:left w:val="none" w:sz="0" w:space="0" w:color="auto"/>
        <w:bottom w:val="none" w:sz="0" w:space="0" w:color="auto"/>
        <w:right w:val="none" w:sz="0" w:space="0" w:color="auto"/>
      </w:divBdr>
      <w:divsChild>
        <w:div w:id="1452287934">
          <w:marLeft w:val="547"/>
          <w:marRight w:val="0"/>
          <w:marTop w:val="139"/>
          <w:marBottom w:val="0"/>
          <w:divBdr>
            <w:top w:val="none" w:sz="0" w:space="0" w:color="auto"/>
            <w:left w:val="none" w:sz="0" w:space="0" w:color="auto"/>
            <w:bottom w:val="none" w:sz="0" w:space="0" w:color="auto"/>
            <w:right w:val="none" w:sz="0" w:space="0" w:color="auto"/>
          </w:divBdr>
        </w:div>
      </w:divsChild>
    </w:div>
    <w:div w:id="1105732301">
      <w:bodyDiv w:val="1"/>
      <w:marLeft w:val="0"/>
      <w:marRight w:val="0"/>
      <w:marTop w:val="0"/>
      <w:marBottom w:val="0"/>
      <w:divBdr>
        <w:top w:val="none" w:sz="0" w:space="0" w:color="auto"/>
        <w:left w:val="none" w:sz="0" w:space="0" w:color="auto"/>
        <w:bottom w:val="none" w:sz="0" w:space="0" w:color="auto"/>
        <w:right w:val="none" w:sz="0" w:space="0" w:color="auto"/>
      </w:divBdr>
      <w:divsChild>
        <w:div w:id="1094785641">
          <w:marLeft w:val="0"/>
          <w:marRight w:val="150"/>
          <w:marTop w:val="2625"/>
          <w:marBottom w:val="0"/>
          <w:divBdr>
            <w:top w:val="none" w:sz="0" w:space="0" w:color="auto"/>
            <w:left w:val="none" w:sz="0" w:space="0" w:color="auto"/>
            <w:bottom w:val="none" w:sz="0" w:space="0" w:color="auto"/>
            <w:right w:val="none" w:sz="0" w:space="0" w:color="auto"/>
          </w:divBdr>
          <w:divsChild>
            <w:div w:id="1139373346">
              <w:marLeft w:val="3450"/>
              <w:marRight w:val="0"/>
              <w:marTop w:val="0"/>
              <w:marBottom w:val="0"/>
              <w:divBdr>
                <w:top w:val="none" w:sz="0" w:space="0" w:color="auto"/>
                <w:left w:val="none" w:sz="0" w:space="0" w:color="auto"/>
                <w:bottom w:val="none" w:sz="0" w:space="0" w:color="auto"/>
                <w:right w:val="none" w:sz="0" w:space="0" w:color="auto"/>
              </w:divBdr>
              <w:divsChild>
                <w:div w:id="611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45070">
      <w:bodyDiv w:val="1"/>
      <w:marLeft w:val="0"/>
      <w:marRight w:val="0"/>
      <w:marTop w:val="0"/>
      <w:marBottom w:val="0"/>
      <w:divBdr>
        <w:top w:val="none" w:sz="0" w:space="0" w:color="auto"/>
        <w:left w:val="none" w:sz="0" w:space="0" w:color="auto"/>
        <w:bottom w:val="none" w:sz="0" w:space="0" w:color="auto"/>
        <w:right w:val="none" w:sz="0" w:space="0" w:color="auto"/>
      </w:divBdr>
      <w:divsChild>
        <w:div w:id="1545288460">
          <w:marLeft w:val="965"/>
          <w:marRight w:val="0"/>
          <w:marTop w:val="154"/>
          <w:marBottom w:val="0"/>
          <w:divBdr>
            <w:top w:val="none" w:sz="0" w:space="0" w:color="auto"/>
            <w:left w:val="none" w:sz="0" w:space="0" w:color="auto"/>
            <w:bottom w:val="none" w:sz="0" w:space="0" w:color="auto"/>
            <w:right w:val="none" w:sz="0" w:space="0" w:color="auto"/>
          </w:divBdr>
        </w:div>
      </w:divsChild>
    </w:div>
    <w:div w:id="1165508051">
      <w:bodyDiv w:val="1"/>
      <w:marLeft w:val="0"/>
      <w:marRight w:val="0"/>
      <w:marTop w:val="0"/>
      <w:marBottom w:val="0"/>
      <w:divBdr>
        <w:top w:val="none" w:sz="0" w:space="0" w:color="auto"/>
        <w:left w:val="none" w:sz="0" w:space="0" w:color="auto"/>
        <w:bottom w:val="none" w:sz="0" w:space="0" w:color="auto"/>
        <w:right w:val="none" w:sz="0" w:space="0" w:color="auto"/>
      </w:divBdr>
      <w:divsChild>
        <w:div w:id="1291549473">
          <w:marLeft w:val="547"/>
          <w:marRight w:val="0"/>
          <w:marTop w:val="154"/>
          <w:marBottom w:val="0"/>
          <w:divBdr>
            <w:top w:val="none" w:sz="0" w:space="0" w:color="auto"/>
            <w:left w:val="none" w:sz="0" w:space="0" w:color="auto"/>
            <w:bottom w:val="none" w:sz="0" w:space="0" w:color="auto"/>
            <w:right w:val="none" w:sz="0" w:space="0" w:color="auto"/>
          </w:divBdr>
        </w:div>
      </w:divsChild>
    </w:div>
    <w:div w:id="1185292753">
      <w:bodyDiv w:val="1"/>
      <w:marLeft w:val="0"/>
      <w:marRight w:val="0"/>
      <w:marTop w:val="0"/>
      <w:marBottom w:val="0"/>
      <w:divBdr>
        <w:top w:val="none" w:sz="0" w:space="0" w:color="auto"/>
        <w:left w:val="none" w:sz="0" w:space="0" w:color="auto"/>
        <w:bottom w:val="none" w:sz="0" w:space="0" w:color="auto"/>
        <w:right w:val="none" w:sz="0" w:space="0" w:color="auto"/>
      </w:divBdr>
      <w:divsChild>
        <w:div w:id="1854417161">
          <w:marLeft w:val="547"/>
          <w:marRight w:val="0"/>
          <w:marTop w:val="154"/>
          <w:marBottom w:val="0"/>
          <w:divBdr>
            <w:top w:val="none" w:sz="0" w:space="0" w:color="auto"/>
            <w:left w:val="none" w:sz="0" w:space="0" w:color="auto"/>
            <w:bottom w:val="none" w:sz="0" w:space="0" w:color="auto"/>
            <w:right w:val="none" w:sz="0" w:space="0" w:color="auto"/>
          </w:divBdr>
        </w:div>
      </w:divsChild>
    </w:div>
    <w:div w:id="1232470860">
      <w:bodyDiv w:val="1"/>
      <w:marLeft w:val="0"/>
      <w:marRight w:val="0"/>
      <w:marTop w:val="0"/>
      <w:marBottom w:val="0"/>
      <w:divBdr>
        <w:top w:val="none" w:sz="0" w:space="0" w:color="auto"/>
        <w:left w:val="none" w:sz="0" w:space="0" w:color="auto"/>
        <w:bottom w:val="none" w:sz="0" w:space="0" w:color="auto"/>
        <w:right w:val="none" w:sz="0" w:space="0" w:color="auto"/>
      </w:divBdr>
      <w:divsChild>
        <w:div w:id="214128841">
          <w:marLeft w:val="965"/>
          <w:marRight w:val="0"/>
          <w:marTop w:val="134"/>
          <w:marBottom w:val="0"/>
          <w:divBdr>
            <w:top w:val="none" w:sz="0" w:space="0" w:color="auto"/>
            <w:left w:val="none" w:sz="0" w:space="0" w:color="auto"/>
            <w:bottom w:val="none" w:sz="0" w:space="0" w:color="auto"/>
            <w:right w:val="none" w:sz="0" w:space="0" w:color="auto"/>
          </w:divBdr>
        </w:div>
      </w:divsChild>
    </w:div>
    <w:div w:id="1262451500">
      <w:bodyDiv w:val="1"/>
      <w:marLeft w:val="0"/>
      <w:marRight w:val="0"/>
      <w:marTop w:val="0"/>
      <w:marBottom w:val="0"/>
      <w:divBdr>
        <w:top w:val="none" w:sz="0" w:space="0" w:color="auto"/>
        <w:left w:val="none" w:sz="0" w:space="0" w:color="auto"/>
        <w:bottom w:val="none" w:sz="0" w:space="0" w:color="auto"/>
        <w:right w:val="none" w:sz="0" w:space="0" w:color="auto"/>
      </w:divBdr>
      <w:divsChild>
        <w:div w:id="411632956">
          <w:marLeft w:val="547"/>
          <w:marRight w:val="0"/>
          <w:marTop w:val="154"/>
          <w:marBottom w:val="0"/>
          <w:divBdr>
            <w:top w:val="none" w:sz="0" w:space="0" w:color="auto"/>
            <w:left w:val="none" w:sz="0" w:space="0" w:color="auto"/>
            <w:bottom w:val="none" w:sz="0" w:space="0" w:color="auto"/>
            <w:right w:val="none" w:sz="0" w:space="0" w:color="auto"/>
          </w:divBdr>
        </w:div>
      </w:divsChild>
    </w:div>
    <w:div w:id="1365403327">
      <w:bodyDiv w:val="1"/>
      <w:marLeft w:val="0"/>
      <w:marRight w:val="0"/>
      <w:marTop w:val="0"/>
      <w:marBottom w:val="0"/>
      <w:divBdr>
        <w:top w:val="none" w:sz="0" w:space="0" w:color="auto"/>
        <w:left w:val="none" w:sz="0" w:space="0" w:color="auto"/>
        <w:bottom w:val="none" w:sz="0" w:space="0" w:color="auto"/>
        <w:right w:val="none" w:sz="0" w:space="0" w:color="auto"/>
      </w:divBdr>
      <w:divsChild>
        <w:div w:id="170529884">
          <w:marLeft w:val="547"/>
          <w:marRight w:val="0"/>
          <w:marTop w:val="134"/>
          <w:marBottom w:val="0"/>
          <w:divBdr>
            <w:top w:val="none" w:sz="0" w:space="0" w:color="auto"/>
            <w:left w:val="none" w:sz="0" w:space="0" w:color="auto"/>
            <w:bottom w:val="none" w:sz="0" w:space="0" w:color="auto"/>
            <w:right w:val="none" w:sz="0" w:space="0" w:color="auto"/>
          </w:divBdr>
        </w:div>
        <w:div w:id="735784385">
          <w:marLeft w:val="547"/>
          <w:marRight w:val="0"/>
          <w:marTop w:val="134"/>
          <w:marBottom w:val="0"/>
          <w:divBdr>
            <w:top w:val="none" w:sz="0" w:space="0" w:color="auto"/>
            <w:left w:val="none" w:sz="0" w:space="0" w:color="auto"/>
            <w:bottom w:val="none" w:sz="0" w:space="0" w:color="auto"/>
            <w:right w:val="none" w:sz="0" w:space="0" w:color="auto"/>
          </w:divBdr>
        </w:div>
      </w:divsChild>
    </w:div>
    <w:div w:id="1406804235">
      <w:bodyDiv w:val="1"/>
      <w:marLeft w:val="0"/>
      <w:marRight w:val="0"/>
      <w:marTop w:val="0"/>
      <w:marBottom w:val="0"/>
      <w:divBdr>
        <w:top w:val="none" w:sz="0" w:space="0" w:color="auto"/>
        <w:left w:val="none" w:sz="0" w:space="0" w:color="auto"/>
        <w:bottom w:val="none" w:sz="0" w:space="0" w:color="auto"/>
        <w:right w:val="none" w:sz="0" w:space="0" w:color="auto"/>
      </w:divBdr>
    </w:div>
    <w:div w:id="1445732136">
      <w:bodyDiv w:val="1"/>
      <w:marLeft w:val="0"/>
      <w:marRight w:val="0"/>
      <w:marTop w:val="0"/>
      <w:marBottom w:val="0"/>
      <w:divBdr>
        <w:top w:val="none" w:sz="0" w:space="0" w:color="auto"/>
        <w:left w:val="none" w:sz="0" w:space="0" w:color="auto"/>
        <w:bottom w:val="none" w:sz="0" w:space="0" w:color="auto"/>
        <w:right w:val="none" w:sz="0" w:space="0" w:color="auto"/>
      </w:divBdr>
      <w:divsChild>
        <w:div w:id="1352686146">
          <w:marLeft w:val="576"/>
          <w:marRight w:val="0"/>
          <w:marTop w:val="154"/>
          <w:marBottom w:val="0"/>
          <w:divBdr>
            <w:top w:val="none" w:sz="0" w:space="0" w:color="auto"/>
            <w:left w:val="none" w:sz="0" w:space="0" w:color="auto"/>
            <w:bottom w:val="none" w:sz="0" w:space="0" w:color="auto"/>
            <w:right w:val="none" w:sz="0" w:space="0" w:color="auto"/>
          </w:divBdr>
        </w:div>
        <w:div w:id="684552425">
          <w:marLeft w:val="576"/>
          <w:marRight w:val="0"/>
          <w:marTop w:val="154"/>
          <w:marBottom w:val="0"/>
          <w:divBdr>
            <w:top w:val="none" w:sz="0" w:space="0" w:color="auto"/>
            <w:left w:val="none" w:sz="0" w:space="0" w:color="auto"/>
            <w:bottom w:val="none" w:sz="0" w:space="0" w:color="auto"/>
            <w:right w:val="none" w:sz="0" w:space="0" w:color="auto"/>
          </w:divBdr>
        </w:div>
      </w:divsChild>
    </w:div>
    <w:div w:id="1449423471">
      <w:bodyDiv w:val="1"/>
      <w:marLeft w:val="0"/>
      <w:marRight w:val="0"/>
      <w:marTop w:val="0"/>
      <w:marBottom w:val="0"/>
      <w:divBdr>
        <w:top w:val="none" w:sz="0" w:space="0" w:color="auto"/>
        <w:left w:val="none" w:sz="0" w:space="0" w:color="auto"/>
        <w:bottom w:val="none" w:sz="0" w:space="0" w:color="auto"/>
        <w:right w:val="none" w:sz="0" w:space="0" w:color="auto"/>
      </w:divBdr>
      <w:divsChild>
        <w:div w:id="1454711159">
          <w:marLeft w:val="547"/>
          <w:marRight w:val="0"/>
          <w:marTop w:val="154"/>
          <w:marBottom w:val="0"/>
          <w:divBdr>
            <w:top w:val="none" w:sz="0" w:space="0" w:color="auto"/>
            <w:left w:val="none" w:sz="0" w:space="0" w:color="auto"/>
            <w:bottom w:val="none" w:sz="0" w:space="0" w:color="auto"/>
            <w:right w:val="none" w:sz="0" w:space="0" w:color="auto"/>
          </w:divBdr>
        </w:div>
      </w:divsChild>
    </w:div>
    <w:div w:id="1487085396">
      <w:bodyDiv w:val="1"/>
      <w:marLeft w:val="0"/>
      <w:marRight w:val="0"/>
      <w:marTop w:val="0"/>
      <w:marBottom w:val="0"/>
      <w:divBdr>
        <w:top w:val="none" w:sz="0" w:space="0" w:color="auto"/>
        <w:left w:val="none" w:sz="0" w:space="0" w:color="auto"/>
        <w:bottom w:val="none" w:sz="0" w:space="0" w:color="auto"/>
        <w:right w:val="none" w:sz="0" w:space="0" w:color="auto"/>
      </w:divBdr>
    </w:div>
    <w:div w:id="1520924599">
      <w:bodyDiv w:val="1"/>
      <w:marLeft w:val="0"/>
      <w:marRight w:val="0"/>
      <w:marTop w:val="0"/>
      <w:marBottom w:val="0"/>
      <w:divBdr>
        <w:top w:val="none" w:sz="0" w:space="0" w:color="auto"/>
        <w:left w:val="none" w:sz="0" w:space="0" w:color="auto"/>
        <w:bottom w:val="none" w:sz="0" w:space="0" w:color="auto"/>
        <w:right w:val="none" w:sz="0" w:space="0" w:color="auto"/>
      </w:divBdr>
      <w:divsChild>
        <w:div w:id="871381675">
          <w:marLeft w:val="965"/>
          <w:marRight w:val="0"/>
          <w:marTop w:val="154"/>
          <w:marBottom w:val="0"/>
          <w:divBdr>
            <w:top w:val="none" w:sz="0" w:space="0" w:color="auto"/>
            <w:left w:val="none" w:sz="0" w:space="0" w:color="auto"/>
            <w:bottom w:val="none" w:sz="0" w:space="0" w:color="auto"/>
            <w:right w:val="none" w:sz="0" w:space="0" w:color="auto"/>
          </w:divBdr>
        </w:div>
      </w:divsChild>
    </w:div>
    <w:div w:id="1560092280">
      <w:bodyDiv w:val="1"/>
      <w:marLeft w:val="0"/>
      <w:marRight w:val="0"/>
      <w:marTop w:val="0"/>
      <w:marBottom w:val="0"/>
      <w:divBdr>
        <w:top w:val="none" w:sz="0" w:space="0" w:color="auto"/>
        <w:left w:val="none" w:sz="0" w:space="0" w:color="auto"/>
        <w:bottom w:val="none" w:sz="0" w:space="0" w:color="auto"/>
        <w:right w:val="none" w:sz="0" w:space="0" w:color="auto"/>
      </w:divBdr>
      <w:divsChild>
        <w:div w:id="555817111">
          <w:marLeft w:val="547"/>
          <w:marRight w:val="0"/>
          <w:marTop w:val="154"/>
          <w:marBottom w:val="0"/>
          <w:divBdr>
            <w:top w:val="none" w:sz="0" w:space="0" w:color="auto"/>
            <w:left w:val="none" w:sz="0" w:space="0" w:color="auto"/>
            <w:bottom w:val="none" w:sz="0" w:space="0" w:color="auto"/>
            <w:right w:val="none" w:sz="0" w:space="0" w:color="auto"/>
          </w:divBdr>
        </w:div>
      </w:divsChild>
    </w:div>
    <w:div w:id="1591623755">
      <w:bodyDiv w:val="1"/>
      <w:marLeft w:val="0"/>
      <w:marRight w:val="0"/>
      <w:marTop w:val="0"/>
      <w:marBottom w:val="0"/>
      <w:divBdr>
        <w:top w:val="none" w:sz="0" w:space="0" w:color="auto"/>
        <w:left w:val="none" w:sz="0" w:space="0" w:color="auto"/>
        <w:bottom w:val="none" w:sz="0" w:space="0" w:color="auto"/>
        <w:right w:val="none" w:sz="0" w:space="0" w:color="auto"/>
      </w:divBdr>
      <w:divsChild>
        <w:div w:id="1039433574">
          <w:marLeft w:val="576"/>
          <w:marRight w:val="0"/>
          <w:marTop w:val="154"/>
          <w:marBottom w:val="0"/>
          <w:divBdr>
            <w:top w:val="none" w:sz="0" w:space="0" w:color="auto"/>
            <w:left w:val="none" w:sz="0" w:space="0" w:color="auto"/>
            <w:bottom w:val="none" w:sz="0" w:space="0" w:color="auto"/>
            <w:right w:val="none" w:sz="0" w:space="0" w:color="auto"/>
          </w:divBdr>
        </w:div>
        <w:div w:id="521365003">
          <w:marLeft w:val="576"/>
          <w:marRight w:val="0"/>
          <w:marTop w:val="154"/>
          <w:marBottom w:val="0"/>
          <w:divBdr>
            <w:top w:val="none" w:sz="0" w:space="0" w:color="auto"/>
            <w:left w:val="none" w:sz="0" w:space="0" w:color="auto"/>
            <w:bottom w:val="none" w:sz="0" w:space="0" w:color="auto"/>
            <w:right w:val="none" w:sz="0" w:space="0" w:color="auto"/>
          </w:divBdr>
        </w:div>
      </w:divsChild>
    </w:div>
    <w:div w:id="1613127360">
      <w:bodyDiv w:val="1"/>
      <w:marLeft w:val="0"/>
      <w:marRight w:val="0"/>
      <w:marTop w:val="0"/>
      <w:marBottom w:val="0"/>
      <w:divBdr>
        <w:top w:val="none" w:sz="0" w:space="0" w:color="auto"/>
        <w:left w:val="none" w:sz="0" w:space="0" w:color="auto"/>
        <w:bottom w:val="none" w:sz="0" w:space="0" w:color="auto"/>
        <w:right w:val="none" w:sz="0" w:space="0" w:color="auto"/>
      </w:divBdr>
      <w:divsChild>
        <w:div w:id="1902524616">
          <w:marLeft w:val="547"/>
          <w:marRight w:val="0"/>
          <w:marTop w:val="173"/>
          <w:marBottom w:val="0"/>
          <w:divBdr>
            <w:top w:val="none" w:sz="0" w:space="0" w:color="auto"/>
            <w:left w:val="none" w:sz="0" w:space="0" w:color="auto"/>
            <w:bottom w:val="none" w:sz="0" w:space="0" w:color="auto"/>
            <w:right w:val="none" w:sz="0" w:space="0" w:color="auto"/>
          </w:divBdr>
        </w:div>
        <w:div w:id="1822576418">
          <w:marLeft w:val="547"/>
          <w:marRight w:val="0"/>
          <w:marTop w:val="173"/>
          <w:marBottom w:val="0"/>
          <w:divBdr>
            <w:top w:val="none" w:sz="0" w:space="0" w:color="auto"/>
            <w:left w:val="none" w:sz="0" w:space="0" w:color="auto"/>
            <w:bottom w:val="none" w:sz="0" w:space="0" w:color="auto"/>
            <w:right w:val="none" w:sz="0" w:space="0" w:color="auto"/>
          </w:divBdr>
        </w:div>
      </w:divsChild>
    </w:div>
    <w:div w:id="1702122194">
      <w:bodyDiv w:val="1"/>
      <w:marLeft w:val="0"/>
      <w:marRight w:val="0"/>
      <w:marTop w:val="0"/>
      <w:marBottom w:val="0"/>
      <w:divBdr>
        <w:top w:val="none" w:sz="0" w:space="0" w:color="auto"/>
        <w:left w:val="none" w:sz="0" w:space="0" w:color="auto"/>
        <w:bottom w:val="none" w:sz="0" w:space="0" w:color="auto"/>
        <w:right w:val="none" w:sz="0" w:space="0" w:color="auto"/>
      </w:divBdr>
      <w:divsChild>
        <w:div w:id="122431817">
          <w:marLeft w:val="547"/>
          <w:marRight w:val="0"/>
          <w:marTop w:val="154"/>
          <w:marBottom w:val="0"/>
          <w:divBdr>
            <w:top w:val="none" w:sz="0" w:space="0" w:color="auto"/>
            <w:left w:val="none" w:sz="0" w:space="0" w:color="auto"/>
            <w:bottom w:val="none" w:sz="0" w:space="0" w:color="auto"/>
            <w:right w:val="none" w:sz="0" w:space="0" w:color="auto"/>
          </w:divBdr>
        </w:div>
      </w:divsChild>
    </w:div>
    <w:div w:id="1718092570">
      <w:bodyDiv w:val="1"/>
      <w:marLeft w:val="0"/>
      <w:marRight w:val="0"/>
      <w:marTop w:val="0"/>
      <w:marBottom w:val="0"/>
      <w:divBdr>
        <w:top w:val="none" w:sz="0" w:space="0" w:color="auto"/>
        <w:left w:val="none" w:sz="0" w:space="0" w:color="auto"/>
        <w:bottom w:val="none" w:sz="0" w:space="0" w:color="auto"/>
        <w:right w:val="none" w:sz="0" w:space="0" w:color="auto"/>
      </w:divBdr>
      <w:divsChild>
        <w:div w:id="1014189421">
          <w:marLeft w:val="547"/>
          <w:marRight w:val="0"/>
          <w:marTop w:val="154"/>
          <w:marBottom w:val="0"/>
          <w:divBdr>
            <w:top w:val="none" w:sz="0" w:space="0" w:color="auto"/>
            <w:left w:val="none" w:sz="0" w:space="0" w:color="auto"/>
            <w:bottom w:val="none" w:sz="0" w:space="0" w:color="auto"/>
            <w:right w:val="none" w:sz="0" w:space="0" w:color="auto"/>
          </w:divBdr>
        </w:div>
      </w:divsChild>
    </w:div>
    <w:div w:id="1818263144">
      <w:bodyDiv w:val="1"/>
      <w:marLeft w:val="0"/>
      <w:marRight w:val="0"/>
      <w:marTop w:val="0"/>
      <w:marBottom w:val="0"/>
      <w:divBdr>
        <w:top w:val="none" w:sz="0" w:space="0" w:color="auto"/>
        <w:left w:val="none" w:sz="0" w:space="0" w:color="auto"/>
        <w:bottom w:val="none" w:sz="0" w:space="0" w:color="auto"/>
        <w:right w:val="none" w:sz="0" w:space="0" w:color="auto"/>
      </w:divBdr>
      <w:divsChild>
        <w:div w:id="1635409919">
          <w:marLeft w:val="547"/>
          <w:marRight w:val="0"/>
          <w:marTop w:val="154"/>
          <w:marBottom w:val="0"/>
          <w:divBdr>
            <w:top w:val="none" w:sz="0" w:space="0" w:color="auto"/>
            <w:left w:val="none" w:sz="0" w:space="0" w:color="auto"/>
            <w:bottom w:val="none" w:sz="0" w:space="0" w:color="auto"/>
            <w:right w:val="none" w:sz="0" w:space="0" w:color="auto"/>
          </w:divBdr>
        </w:div>
      </w:divsChild>
    </w:div>
    <w:div w:id="1919973062">
      <w:bodyDiv w:val="1"/>
      <w:marLeft w:val="0"/>
      <w:marRight w:val="0"/>
      <w:marTop w:val="0"/>
      <w:marBottom w:val="0"/>
      <w:divBdr>
        <w:top w:val="none" w:sz="0" w:space="0" w:color="auto"/>
        <w:left w:val="none" w:sz="0" w:space="0" w:color="auto"/>
        <w:bottom w:val="none" w:sz="0" w:space="0" w:color="auto"/>
        <w:right w:val="none" w:sz="0" w:space="0" w:color="auto"/>
      </w:divBdr>
      <w:divsChild>
        <w:div w:id="1311710623">
          <w:marLeft w:val="547"/>
          <w:marRight w:val="0"/>
          <w:marTop w:val="134"/>
          <w:marBottom w:val="0"/>
          <w:divBdr>
            <w:top w:val="none" w:sz="0" w:space="0" w:color="auto"/>
            <w:left w:val="none" w:sz="0" w:space="0" w:color="auto"/>
            <w:bottom w:val="none" w:sz="0" w:space="0" w:color="auto"/>
            <w:right w:val="none" w:sz="0" w:space="0" w:color="auto"/>
          </w:divBdr>
        </w:div>
      </w:divsChild>
    </w:div>
    <w:div w:id="1986470316">
      <w:bodyDiv w:val="1"/>
      <w:marLeft w:val="0"/>
      <w:marRight w:val="0"/>
      <w:marTop w:val="0"/>
      <w:marBottom w:val="0"/>
      <w:divBdr>
        <w:top w:val="none" w:sz="0" w:space="0" w:color="auto"/>
        <w:left w:val="none" w:sz="0" w:space="0" w:color="auto"/>
        <w:bottom w:val="none" w:sz="0" w:space="0" w:color="auto"/>
        <w:right w:val="none" w:sz="0" w:space="0" w:color="auto"/>
      </w:divBdr>
      <w:divsChild>
        <w:div w:id="2101171662">
          <w:marLeft w:val="965"/>
          <w:marRight w:val="0"/>
          <w:marTop w:val="154"/>
          <w:marBottom w:val="0"/>
          <w:divBdr>
            <w:top w:val="none" w:sz="0" w:space="0" w:color="auto"/>
            <w:left w:val="none" w:sz="0" w:space="0" w:color="auto"/>
            <w:bottom w:val="none" w:sz="0" w:space="0" w:color="auto"/>
            <w:right w:val="none" w:sz="0" w:space="0" w:color="auto"/>
          </w:divBdr>
        </w:div>
        <w:div w:id="1694571584">
          <w:marLeft w:val="965"/>
          <w:marRight w:val="0"/>
          <w:marTop w:val="154"/>
          <w:marBottom w:val="0"/>
          <w:divBdr>
            <w:top w:val="none" w:sz="0" w:space="0" w:color="auto"/>
            <w:left w:val="none" w:sz="0" w:space="0" w:color="auto"/>
            <w:bottom w:val="none" w:sz="0" w:space="0" w:color="auto"/>
            <w:right w:val="none" w:sz="0" w:space="0" w:color="auto"/>
          </w:divBdr>
        </w:div>
        <w:div w:id="1358651959">
          <w:marLeft w:val="965"/>
          <w:marRight w:val="0"/>
          <w:marTop w:val="154"/>
          <w:marBottom w:val="0"/>
          <w:divBdr>
            <w:top w:val="none" w:sz="0" w:space="0" w:color="auto"/>
            <w:left w:val="none" w:sz="0" w:space="0" w:color="auto"/>
            <w:bottom w:val="none" w:sz="0" w:space="0" w:color="auto"/>
            <w:right w:val="none" w:sz="0" w:space="0" w:color="auto"/>
          </w:divBdr>
        </w:div>
      </w:divsChild>
    </w:div>
    <w:div w:id="1998606738">
      <w:bodyDiv w:val="1"/>
      <w:marLeft w:val="0"/>
      <w:marRight w:val="0"/>
      <w:marTop w:val="0"/>
      <w:marBottom w:val="0"/>
      <w:divBdr>
        <w:top w:val="none" w:sz="0" w:space="0" w:color="auto"/>
        <w:left w:val="none" w:sz="0" w:space="0" w:color="auto"/>
        <w:bottom w:val="none" w:sz="0" w:space="0" w:color="auto"/>
        <w:right w:val="none" w:sz="0" w:space="0" w:color="auto"/>
      </w:divBdr>
      <w:divsChild>
        <w:div w:id="1757437530">
          <w:marLeft w:val="547"/>
          <w:marRight w:val="0"/>
          <w:marTop w:val="154"/>
          <w:marBottom w:val="0"/>
          <w:divBdr>
            <w:top w:val="none" w:sz="0" w:space="0" w:color="auto"/>
            <w:left w:val="none" w:sz="0" w:space="0" w:color="auto"/>
            <w:bottom w:val="none" w:sz="0" w:space="0" w:color="auto"/>
            <w:right w:val="none" w:sz="0" w:space="0" w:color="auto"/>
          </w:divBdr>
        </w:div>
        <w:div w:id="1432317312">
          <w:marLeft w:val="547"/>
          <w:marRight w:val="0"/>
          <w:marTop w:val="154"/>
          <w:marBottom w:val="0"/>
          <w:divBdr>
            <w:top w:val="none" w:sz="0" w:space="0" w:color="auto"/>
            <w:left w:val="none" w:sz="0" w:space="0" w:color="auto"/>
            <w:bottom w:val="none" w:sz="0" w:space="0" w:color="auto"/>
            <w:right w:val="none" w:sz="0" w:space="0" w:color="auto"/>
          </w:divBdr>
        </w:div>
      </w:divsChild>
    </w:div>
    <w:div w:id="2049991258">
      <w:bodyDiv w:val="1"/>
      <w:marLeft w:val="0"/>
      <w:marRight w:val="0"/>
      <w:marTop w:val="0"/>
      <w:marBottom w:val="0"/>
      <w:divBdr>
        <w:top w:val="none" w:sz="0" w:space="0" w:color="auto"/>
        <w:left w:val="none" w:sz="0" w:space="0" w:color="auto"/>
        <w:bottom w:val="none" w:sz="0" w:space="0" w:color="auto"/>
        <w:right w:val="none" w:sz="0" w:space="0" w:color="auto"/>
      </w:divBdr>
      <w:divsChild>
        <w:div w:id="148592723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814</Words>
  <Characters>4645</Characters>
  <Application>Microsoft Office Word</Application>
  <DocSecurity>0</DocSecurity>
  <Lines>38</Lines>
  <Paragraphs>10</Paragraphs>
  <ScaleCrop>false</ScaleCrop>
  <Company>Microsoft</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jiaxiongwei</dc:creator>
  <cp:lastModifiedBy>王 立敏</cp:lastModifiedBy>
  <cp:revision>101</cp:revision>
  <cp:lastPrinted>2018-06-01T03:05:00Z</cp:lastPrinted>
  <dcterms:created xsi:type="dcterms:W3CDTF">2018-05-17T08:18:00Z</dcterms:created>
  <dcterms:modified xsi:type="dcterms:W3CDTF">2018-06-01T03:20:00Z</dcterms:modified>
</cp:coreProperties>
</file>