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F412CF" w14:textId="5331FEC5" w:rsidR="009B0D63" w:rsidRPr="00A335C3" w:rsidRDefault="00D90C0A" w:rsidP="00692D28">
      <w:pPr>
        <w:pStyle w:val="1"/>
        <w:jc w:val="center"/>
        <w:rPr>
          <w:rFonts w:ascii="黑体" w:eastAsia="黑体" w:hAnsi="黑体" w:cs="Times New Roman"/>
          <w:sz w:val="32"/>
          <w:szCs w:val="32"/>
        </w:rPr>
      </w:pPr>
      <w:r>
        <w:rPr>
          <w:rFonts w:ascii="黑体" w:eastAsia="黑体" w:hAnsi="黑体" w:cs="Times New Roman"/>
          <w:sz w:val="32"/>
          <w:szCs w:val="32"/>
        </w:rPr>
        <w:t xml:space="preserve"> </w:t>
      </w:r>
      <w:r w:rsidR="0036721C" w:rsidRPr="00A335C3">
        <w:rPr>
          <w:rFonts w:ascii="黑体" w:eastAsia="黑体" w:hAnsi="黑体" w:cs="Times New Roman"/>
          <w:sz w:val="32"/>
          <w:szCs w:val="32"/>
        </w:rPr>
        <w:t xml:space="preserve">New </w:t>
      </w:r>
      <w:r w:rsidR="00A335C3" w:rsidRPr="00A335C3">
        <w:rPr>
          <w:rFonts w:ascii="黑体" w:eastAsia="黑体" w:hAnsi="黑体"/>
          <w:sz w:val="32"/>
          <w:szCs w:val="32"/>
        </w:rPr>
        <w:t>flexible</w:t>
      </w:r>
      <w:r w:rsidR="00306089">
        <w:rPr>
          <w:rFonts w:ascii="黑体" w:eastAsia="黑体" w:hAnsi="黑体"/>
          <w:sz w:val="32"/>
          <w:szCs w:val="32"/>
        </w:rPr>
        <w:t xml:space="preserve"> children</w:t>
      </w:r>
      <w:r w:rsidR="00A335C3" w:rsidRPr="00A335C3">
        <w:rPr>
          <w:rFonts w:ascii="黑体" w:eastAsia="黑体" w:hAnsi="黑体" w:cs="Times New Roman"/>
          <w:sz w:val="32"/>
          <w:szCs w:val="32"/>
        </w:rPr>
        <w:t xml:space="preserve"> </w:t>
      </w:r>
      <w:r w:rsidR="0006130F" w:rsidRPr="00A335C3">
        <w:rPr>
          <w:rFonts w:ascii="黑体" w:eastAsia="黑体" w:hAnsi="黑体" w:cs="Times New Roman"/>
          <w:sz w:val="32"/>
          <w:szCs w:val="32"/>
        </w:rPr>
        <w:t>policy for theatre</w:t>
      </w:r>
      <w:r w:rsidR="00160CC6">
        <w:rPr>
          <w:rFonts w:ascii="黑体" w:eastAsia="黑体" w:hAnsi="黑体" w:cs="Times New Roman"/>
          <w:sz w:val="32"/>
          <w:szCs w:val="32"/>
        </w:rPr>
        <w:t xml:space="preserve"> </w:t>
      </w:r>
    </w:p>
    <w:p w14:paraId="280B9E8E" w14:textId="3A6504F8" w:rsidR="004E086B" w:rsidRDefault="004E086B" w:rsidP="004E086B">
      <w:pPr>
        <w:jc w:val="center"/>
        <w:rPr>
          <w:b/>
        </w:rPr>
      </w:pPr>
      <w:r w:rsidRPr="004E086B">
        <w:rPr>
          <w:rFonts w:hint="eastAsia"/>
          <w:b/>
        </w:rPr>
        <w:t xml:space="preserve">王立敏 </w:t>
      </w:r>
      <w:r w:rsidRPr="004E086B">
        <w:rPr>
          <w:b/>
        </w:rPr>
        <w:t xml:space="preserve"> 2017</w:t>
      </w:r>
      <w:r w:rsidRPr="004E086B">
        <w:rPr>
          <w:rFonts w:hint="eastAsia"/>
          <w:b/>
        </w:rPr>
        <w:t>E8018661153</w:t>
      </w:r>
    </w:p>
    <w:p w14:paraId="0427B5CE" w14:textId="49DA6AE8" w:rsidR="00046396" w:rsidRPr="00046396" w:rsidRDefault="00046396" w:rsidP="001731EA">
      <w:pPr>
        <w:pStyle w:val="1"/>
        <w:rPr>
          <w:rFonts w:ascii="黑体" w:eastAsia="黑体" w:hAnsi="黑体"/>
          <w:sz w:val="30"/>
          <w:szCs w:val="30"/>
        </w:rPr>
      </w:pPr>
      <w:r w:rsidRPr="00046396">
        <w:rPr>
          <w:rFonts w:ascii="黑体" w:eastAsia="黑体" w:hAnsi="黑体"/>
          <w:sz w:val="30"/>
          <w:szCs w:val="30"/>
        </w:rPr>
        <w:t>Specific Purpose</w:t>
      </w:r>
    </w:p>
    <w:p w14:paraId="2EA01DD0" w14:textId="68AD58E1" w:rsidR="00046396" w:rsidRPr="00053F39" w:rsidRDefault="00046396" w:rsidP="007E66C2">
      <w:pPr>
        <w:ind w:firstLine="435"/>
        <w:rPr>
          <w:rFonts w:ascii="Times New Roman" w:hAnsi="Times New Roman" w:cs="Times New Roman"/>
          <w:sz w:val="24"/>
          <w:szCs w:val="24"/>
        </w:rPr>
      </w:pPr>
      <w:r w:rsidRPr="00053F39">
        <w:rPr>
          <w:rFonts w:ascii="Times New Roman" w:hAnsi="Times New Roman" w:cs="Times New Roman"/>
          <w:sz w:val="24"/>
          <w:szCs w:val="24"/>
        </w:rPr>
        <w:t>To persuade the audience</w:t>
      </w:r>
      <w:r w:rsidR="004438AA" w:rsidRPr="00053F39">
        <w:rPr>
          <w:rFonts w:ascii="Times New Roman" w:hAnsi="Times New Roman" w:cs="Times New Roman"/>
          <w:sz w:val="24"/>
          <w:szCs w:val="24"/>
        </w:rPr>
        <w:t>s</w:t>
      </w:r>
      <w:r w:rsidRPr="00053F39">
        <w:rPr>
          <w:rFonts w:ascii="Times New Roman" w:hAnsi="Times New Roman" w:cs="Times New Roman"/>
          <w:sz w:val="24"/>
          <w:szCs w:val="24"/>
        </w:rPr>
        <w:t xml:space="preserve"> that we should have a new flexible </w:t>
      </w:r>
      <w:r w:rsidR="003F7BAC" w:rsidRPr="00053F39">
        <w:rPr>
          <w:rFonts w:ascii="Times New Roman" w:hAnsi="Times New Roman" w:cs="Times New Roman"/>
          <w:sz w:val="24"/>
          <w:szCs w:val="24"/>
        </w:rPr>
        <w:t>children</w:t>
      </w:r>
      <w:r w:rsidRPr="00053F39">
        <w:rPr>
          <w:rFonts w:ascii="Times New Roman" w:hAnsi="Times New Roman" w:cs="Times New Roman"/>
          <w:sz w:val="24"/>
          <w:szCs w:val="24"/>
        </w:rPr>
        <w:t xml:space="preserve"> policy to allow some children to enter the theatre and enjoy the show</w:t>
      </w:r>
      <w:r w:rsidR="00801632" w:rsidRPr="00053F39">
        <w:rPr>
          <w:rFonts w:ascii="Times New Roman" w:hAnsi="Times New Roman" w:cs="Times New Roman"/>
          <w:sz w:val="24"/>
          <w:szCs w:val="24"/>
        </w:rPr>
        <w:t>.</w:t>
      </w:r>
    </w:p>
    <w:p w14:paraId="6897FFB2" w14:textId="2A393160" w:rsidR="004438AA" w:rsidRPr="00046396" w:rsidRDefault="002C6E51" w:rsidP="001731EA">
      <w:pPr>
        <w:pStyle w:val="1"/>
        <w:rPr>
          <w:rFonts w:ascii="黑体" w:eastAsia="黑体" w:hAnsi="黑体"/>
          <w:sz w:val="30"/>
          <w:szCs w:val="30"/>
        </w:rPr>
      </w:pPr>
      <w:r>
        <w:rPr>
          <w:rFonts w:ascii="黑体" w:eastAsia="黑体" w:hAnsi="黑体"/>
          <w:sz w:val="30"/>
          <w:szCs w:val="30"/>
        </w:rPr>
        <w:t>Central Idea</w:t>
      </w:r>
    </w:p>
    <w:p w14:paraId="26896E86" w14:textId="72443B84" w:rsidR="00A925A2" w:rsidRDefault="004438AA" w:rsidP="00A925A2">
      <w:pPr>
        <w:ind w:firstLine="435"/>
        <w:rPr>
          <w:rFonts w:ascii="Times New Roman" w:hAnsi="Times New Roman" w:cs="Times New Roman"/>
          <w:sz w:val="24"/>
          <w:szCs w:val="24"/>
        </w:rPr>
      </w:pPr>
      <w:r>
        <w:rPr>
          <w:rFonts w:ascii="Times New Roman" w:hAnsi="Times New Roman" w:cs="Times New Roman"/>
          <w:sz w:val="24"/>
          <w:szCs w:val="24"/>
        </w:rPr>
        <w:t xml:space="preserve">Some children are naughty and they bother other </w:t>
      </w:r>
      <w:r w:rsidR="003E48F5">
        <w:rPr>
          <w:rFonts w:ascii="Times New Roman" w:hAnsi="Times New Roman" w:cs="Times New Roman"/>
          <w:sz w:val="24"/>
          <w:szCs w:val="24"/>
        </w:rPr>
        <w:t>audiences.</w:t>
      </w:r>
      <w:r w:rsidR="001731EA">
        <w:rPr>
          <w:rFonts w:ascii="Times New Roman" w:hAnsi="Times New Roman" w:cs="Times New Roman"/>
          <w:sz w:val="24"/>
          <w:szCs w:val="24"/>
        </w:rPr>
        <w:t xml:space="preserve"> </w:t>
      </w:r>
      <w:proofErr w:type="gramStart"/>
      <w:r w:rsidR="001731EA">
        <w:rPr>
          <w:rFonts w:ascii="Times New Roman" w:hAnsi="Times New Roman" w:cs="Times New Roman"/>
          <w:sz w:val="24"/>
          <w:szCs w:val="24"/>
        </w:rPr>
        <w:t>So</w:t>
      </w:r>
      <w:proofErr w:type="gramEnd"/>
      <w:r w:rsidR="001731EA">
        <w:rPr>
          <w:rFonts w:ascii="Times New Roman" w:hAnsi="Times New Roman" w:cs="Times New Roman"/>
          <w:sz w:val="24"/>
          <w:szCs w:val="24"/>
        </w:rPr>
        <w:t xml:space="preserve"> children are not allow in the most of the theatres</w:t>
      </w:r>
      <w:r w:rsidR="006E7816">
        <w:rPr>
          <w:rFonts w:ascii="Times New Roman" w:hAnsi="Times New Roman" w:cs="Times New Roman"/>
          <w:sz w:val="24"/>
          <w:szCs w:val="24"/>
        </w:rPr>
        <w:t xml:space="preserve">. </w:t>
      </w:r>
      <w:r w:rsidR="003E48F5">
        <w:rPr>
          <w:rFonts w:ascii="Times New Roman" w:hAnsi="Times New Roman" w:cs="Times New Roman"/>
          <w:sz w:val="24"/>
          <w:szCs w:val="24"/>
        </w:rPr>
        <w:t>But it</w:t>
      </w:r>
      <w:r>
        <w:rPr>
          <w:rFonts w:ascii="Times New Roman" w:hAnsi="Times New Roman" w:cs="Times New Roman"/>
          <w:sz w:val="24"/>
          <w:szCs w:val="24"/>
        </w:rPr>
        <w:t xml:space="preserve"> is unfair for some children that the theatres don’t allow</w:t>
      </w:r>
      <w:r w:rsidR="00B204E0">
        <w:rPr>
          <w:rFonts w:ascii="Times New Roman" w:hAnsi="Times New Roman" w:cs="Times New Roman"/>
          <w:sz w:val="24"/>
          <w:szCs w:val="24"/>
        </w:rPr>
        <w:t xml:space="preserve"> </w:t>
      </w:r>
      <w:r w:rsidR="00B204E0">
        <w:rPr>
          <w:rFonts w:ascii="Times New Roman" w:hAnsi="Times New Roman" w:cs="Times New Roman" w:hint="eastAsia"/>
          <w:sz w:val="24"/>
          <w:szCs w:val="24"/>
        </w:rPr>
        <w:t>all</w:t>
      </w:r>
      <w:r w:rsidR="00B204E0">
        <w:rPr>
          <w:rFonts w:ascii="Times New Roman" w:hAnsi="Times New Roman" w:cs="Times New Roman"/>
          <w:sz w:val="24"/>
          <w:szCs w:val="24"/>
        </w:rPr>
        <w:t xml:space="preserve"> </w:t>
      </w:r>
      <w:r w:rsidR="00B204E0">
        <w:rPr>
          <w:rFonts w:ascii="Times New Roman" w:hAnsi="Times New Roman" w:cs="Times New Roman" w:hint="eastAsia"/>
          <w:sz w:val="24"/>
          <w:szCs w:val="24"/>
        </w:rPr>
        <w:t>of</w:t>
      </w:r>
      <w:r>
        <w:rPr>
          <w:rFonts w:ascii="Times New Roman" w:hAnsi="Times New Roman" w:cs="Times New Roman"/>
          <w:sz w:val="24"/>
          <w:szCs w:val="24"/>
        </w:rPr>
        <w:t xml:space="preserve"> children to enter the theatre. </w:t>
      </w:r>
    </w:p>
    <w:p w14:paraId="40645E84" w14:textId="5D5B07EA" w:rsidR="00046396" w:rsidRDefault="00046396" w:rsidP="00C118E1">
      <w:pPr>
        <w:pStyle w:val="1"/>
        <w:rPr>
          <w:rFonts w:ascii="黑体" w:eastAsia="黑体" w:hAnsi="黑体"/>
          <w:sz w:val="30"/>
          <w:szCs w:val="30"/>
        </w:rPr>
      </w:pPr>
      <w:r w:rsidRPr="00046396">
        <w:rPr>
          <w:rFonts w:ascii="黑体" w:eastAsia="黑体" w:hAnsi="黑体"/>
          <w:sz w:val="30"/>
          <w:szCs w:val="30"/>
        </w:rPr>
        <w:t>Introduction</w:t>
      </w:r>
    </w:p>
    <w:p w14:paraId="232E09A4" w14:textId="5CC96FD9" w:rsidR="0027616A" w:rsidRPr="009D3E94" w:rsidRDefault="00260504" w:rsidP="009D3E94">
      <w:pPr>
        <w:spacing w:line="400" w:lineRule="exact"/>
        <w:ind w:left="480" w:hangingChars="200" w:hanging="480"/>
        <w:rPr>
          <w:rFonts w:ascii="Times New Roman" w:hAnsi="Times New Roman" w:cs="Times New Roman"/>
          <w:sz w:val="24"/>
          <w:szCs w:val="24"/>
        </w:rPr>
      </w:pPr>
      <w:r w:rsidRPr="009D3E94">
        <w:rPr>
          <w:rFonts w:ascii="Times New Roman" w:hAnsi="Times New Roman" w:cs="Times New Roman"/>
          <w:sz w:val="24"/>
          <w:szCs w:val="24"/>
        </w:rPr>
        <w:t xml:space="preserve">Ⅰ. </w:t>
      </w:r>
      <w:r w:rsidR="00306089" w:rsidRPr="009D3E94">
        <w:rPr>
          <w:rFonts w:ascii="Times New Roman" w:hAnsi="Times New Roman" w:cs="Times New Roman"/>
          <w:sz w:val="24"/>
          <w:szCs w:val="24"/>
        </w:rPr>
        <w:t xml:space="preserve"> </w:t>
      </w:r>
      <w:r w:rsidRPr="009D3E94">
        <w:rPr>
          <w:rFonts w:ascii="Times New Roman" w:hAnsi="Times New Roman" w:cs="Times New Roman"/>
          <w:sz w:val="24"/>
          <w:szCs w:val="24"/>
        </w:rPr>
        <w:t>What is your impression on children</w:t>
      </w:r>
      <w:r w:rsidR="00306089" w:rsidRPr="009D3E94">
        <w:rPr>
          <w:rFonts w:ascii="Times New Roman" w:hAnsi="Times New Roman" w:cs="Times New Roman"/>
          <w:sz w:val="24"/>
          <w:szCs w:val="24"/>
        </w:rPr>
        <w:t>?</w:t>
      </w:r>
    </w:p>
    <w:p w14:paraId="4600032D" w14:textId="4289292C" w:rsidR="00306089" w:rsidRPr="009D3E94" w:rsidRDefault="00260504" w:rsidP="009D3E94">
      <w:pPr>
        <w:spacing w:line="400" w:lineRule="exact"/>
        <w:ind w:left="480" w:hangingChars="200" w:hanging="480"/>
        <w:rPr>
          <w:rFonts w:ascii="Times New Roman" w:hAnsi="Times New Roman" w:cs="Times New Roman"/>
          <w:sz w:val="24"/>
          <w:szCs w:val="24"/>
        </w:rPr>
      </w:pPr>
      <w:r w:rsidRPr="009D3E94">
        <w:rPr>
          <w:rFonts w:ascii="Times New Roman" w:hAnsi="Times New Roman" w:cs="Times New Roman"/>
          <w:sz w:val="24"/>
          <w:szCs w:val="24"/>
        </w:rPr>
        <w:t>Ⅱ</w:t>
      </w:r>
      <w:r w:rsidR="00306089" w:rsidRPr="009D3E94">
        <w:rPr>
          <w:rFonts w:ascii="Times New Roman" w:hAnsi="Times New Roman" w:cs="Times New Roman"/>
          <w:sz w:val="24"/>
          <w:szCs w:val="24"/>
        </w:rPr>
        <w:t>.  Children are usually considered to be naughty and noisy.</w:t>
      </w:r>
    </w:p>
    <w:p w14:paraId="56FF2B18" w14:textId="626DBFA1" w:rsidR="00260504" w:rsidRPr="009D3E94" w:rsidRDefault="00260504" w:rsidP="009D3E94">
      <w:pPr>
        <w:spacing w:line="400" w:lineRule="exact"/>
        <w:ind w:left="480" w:hangingChars="200" w:hanging="480"/>
        <w:rPr>
          <w:rFonts w:ascii="Times New Roman" w:hAnsi="Times New Roman" w:cs="Times New Roman"/>
          <w:sz w:val="24"/>
          <w:szCs w:val="24"/>
        </w:rPr>
      </w:pPr>
      <w:r w:rsidRPr="009D3E94">
        <w:rPr>
          <w:rFonts w:ascii="Times New Roman" w:hAnsi="Times New Roman" w:cs="Times New Roman"/>
          <w:sz w:val="24"/>
          <w:szCs w:val="24"/>
        </w:rPr>
        <w:t>Ⅲ</w:t>
      </w:r>
      <w:r w:rsidR="00306089" w:rsidRPr="009D3E94">
        <w:rPr>
          <w:rFonts w:ascii="Times New Roman" w:hAnsi="Times New Roman" w:cs="Times New Roman"/>
          <w:sz w:val="24"/>
          <w:szCs w:val="24"/>
        </w:rPr>
        <w:t xml:space="preserve">. </w:t>
      </w:r>
      <w:r w:rsidR="00C70BD8" w:rsidRPr="009D3E94">
        <w:rPr>
          <w:rFonts w:ascii="Times New Roman" w:hAnsi="Times New Roman" w:cs="Times New Roman"/>
          <w:sz w:val="24"/>
          <w:szCs w:val="24"/>
        </w:rPr>
        <w:t xml:space="preserve"> Most of the t</w:t>
      </w:r>
      <w:r w:rsidR="0027616A" w:rsidRPr="009D3E94">
        <w:rPr>
          <w:rFonts w:ascii="Times New Roman" w:hAnsi="Times New Roman" w:cs="Times New Roman"/>
          <w:sz w:val="24"/>
          <w:szCs w:val="24"/>
        </w:rPr>
        <w:t>heatre</w:t>
      </w:r>
      <w:r w:rsidR="00C70BD8" w:rsidRPr="009D3E94">
        <w:rPr>
          <w:rFonts w:ascii="Times New Roman" w:hAnsi="Times New Roman" w:cs="Times New Roman"/>
          <w:sz w:val="24"/>
          <w:szCs w:val="24"/>
        </w:rPr>
        <w:t xml:space="preserve">s have children policy </w:t>
      </w:r>
      <w:r w:rsidR="00D260B4" w:rsidRPr="009D3E94">
        <w:rPr>
          <w:rFonts w:ascii="Times New Roman" w:hAnsi="Times New Roman" w:cs="Times New Roman"/>
          <w:sz w:val="24"/>
          <w:szCs w:val="24"/>
        </w:rPr>
        <w:t>f</w:t>
      </w:r>
      <w:r w:rsidR="00030426" w:rsidRPr="009D3E94">
        <w:rPr>
          <w:rFonts w:ascii="Times New Roman" w:hAnsi="Times New Roman" w:cs="Times New Roman"/>
          <w:sz w:val="24"/>
          <w:szCs w:val="24"/>
        </w:rPr>
        <w:t>or the convenience of management.</w:t>
      </w:r>
    </w:p>
    <w:p w14:paraId="7801F9E4" w14:textId="5D79FAAA" w:rsidR="0040033C" w:rsidRPr="009D3E94" w:rsidRDefault="0040033C" w:rsidP="009D3E94">
      <w:pPr>
        <w:spacing w:line="400" w:lineRule="exact"/>
        <w:ind w:left="480" w:hangingChars="200" w:hanging="480"/>
        <w:rPr>
          <w:rFonts w:ascii="Times New Roman" w:hAnsi="Times New Roman" w:cs="Times New Roman"/>
          <w:sz w:val="24"/>
          <w:szCs w:val="24"/>
        </w:rPr>
      </w:pPr>
      <w:r w:rsidRPr="009D3E94">
        <w:rPr>
          <w:rFonts w:ascii="Times New Roman" w:hAnsi="Times New Roman" w:cs="Times New Roman"/>
          <w:sz w:val="24"/>
          <w:szCs w:val="24"/>
        </w:rPr>
        <w:t xml:space="preserve">Ⅳ.  </w:t>
      </w:r>
      <w:bookmarkStart w:id="0" w:name="_Hlk517278419"/>
      <w:r w:rsidRPr="009D3E94">
        <w:rPr>
          <w:rFonts w:ascii="Times New Roman" w:hAnsi="Times New Roman" w:cs="Times New Roman"/>
          <w:sz w:val="24"/>
          <w:szCs w:val="24"/>
        </w:rPr>
        <w:t>Image that there is a good play in the theatre, but no one can help you take care of your kids, then you buy 2 tickets for you</w:t>
      </w:r>
      <w:r w:rsidR="0051295C" w:rsidRPr="009D3E94">
        <w:rPr>
          <w:rFonts w:ascii="Times New Roman" w:hAnsi="Times New Roman" w:cs="Times New Roman"/>
          <w:sz w:val="24"/>
          <w:szCs w:val="24"/>
        </w:rPr>
        <w:t>rself</w:t>
      </w:r>
      <w:r w:rsidRPr="009D3E94">
        <w:rPr>
          <w:rFonts w:ascii="Times New Roman" w:hAnsi="Times New Roman" w:cs="Times New Roman"/>
          <w:sz w:val="24"/>
          <w:szCs w:val="24"/>
        </w:rPr>
        <w:t xml:space="preserve"> and your children happily. But when you take your kids to the theatre, your children are kept out by theatre for </w:t>
      </w:r>
      <w:r w:rsidR="00C419CB" w:rsidRPr="009D3E94">
        <w:rPr>
          <w:rFonts w:ascii="Times New Roman" w:hAnsi="Times New Roman" w:cs="Times New Roman"/>
          <w:sz w:val="24"/>
          <w:szCs w:val="24"/>
        </w:rPr>
        <w:t>short in height</w:t>
      </w:r>
      <w:r w:rsidRPr="009D3E94">
        <w:rPr>
          <w:rFonts w:ascii="Times New Roman" w:hAnsi="Times New Roman" w:cs="Times New Roman"/>
          <w:sz w:val="24"/>
          <w:szCs w:val="24"/>
        </w:rPr>
        <w:t>.</w:t>
      </w:r>
    </w:p>
    <w:bookmarkEnd w:id="0"/>
    <w:p w14:paraId="50B61605" w14:textId="225FBD3F" w:rsidR="0040033C" w:rsidRPr="009D3E94" w:rsidRDefault="0040033C" w:rsidP="009D3E94">
      <w:pPr>
        <w:spacing w:line="400" w:lineRule="exact"/>
        <w:ind w:left="480" w:hangingChars="200" w:hanging="480"/>
        <w:rPr>
          <w:rFonts w:ascii="Times New Roman" w:hAnsi="Times New Roman" w:cs="Times New Roman"/>
          <w:sz w:val="24"/>
          <w:szCs w:val="24"/>
        </w:rPr>
      </w:pPr>
      <w:r w:rsidRPr="009D3E94">
        <w:rPr>
          <w:rFonts w:ascii="Times New Roman" w:hAnsi="Times New Roman" w:cs="Times New Roman"/>
          <w:sz w:val="24"/>
          <w:szCs w:val="24"/>
        </w:rPr>
        <w:t xml:space="preserve">Ⅴ.  </w:t>
      </w:r>
      <w:bookmarkStart w:id="1" w:name="_Hlk517282864"/>
      <w:r w:rsidRPr="009D3E94">
        <w:rPr>
          <w:rFonts w:ascii="Times New Roman" w:hAnsi="Times New Roman" w:cs="Times New Roman"/>
          <w:sz w:val="24"/>
          <w:szCs w:val="24"/>
        </w:rPr>
        <w:t xml:space="preserve">Image that your 3-year son is learning piano, he yearns </w:t>
      </w:r>
      <w:r w:rsidR="001905FD" w:rsidRPr="009D3E94">
        <w:rPr>
          <w:rFonts w:ascii="Times New Roman" w:hAnsi="Times New Roman" w:cs="Times New Roman"/>
          <w:sz w:val="24"/>
          <w:szCs w:val="24"/>
        </w:rPr>
        <w:t>to listen to live symphonies</w:t>
      </w:r>
      <w:r w:rsidR="00365113" w:rsidRPr="009D3E94">
        <w:rPr>
          <w:rFonts w:ascii="Times New Roman" w:hAnsi="Times New Roman" w:cs="Times New Roman"/>
          <w:sz w:val="24"/>
          <w:szCs w:val="24"/>
        </w:rPr>
        <w:t xml:space="preserve">, but </w:t>
      </w:r>
      <w:r w:rsidR="0051295C" w:rsidRPr="009D3E94">
        <w:rPr>
          <w:rFonts w:ascii="Times New Roman" w:hAnsi="Times New Roman" w:cs="Times New Roman"/>
          <w:sz w:val="24"/>
          <w:szCs w:val="24"/>
        </w:rPr>
        <w:t>i</w:t>
      </w:r>
      <w:r w:rsidR="00365113" w:rsidRPr="009D3E94">
        <w:rPr>
          <w:rFonts w:ascii="Times New Roman" w:hAnsi="Times New Roman" w:cs="Times New Roman"/>
          <w:sz w:val="24"/>
          <w:szCs w:val="24"/>
        </w:rPr>
        <w:t>s refused by the theatre guard because of his early age.</w:t>
      </w:r>
      <w:r w:rsidRPr="009D3E94">
        <w:rPr>
          <w:rFonts w:ascii="Times New Roman" w:hAnsi="Times New Roman" w:cs="Times New Roman"/>
          <w:sz w:val="24"/>
          <w:szCs w:val="24"/>
        </w:rPr>
        <w:t xml:space="preserve"> </w:t>
      </w:r>
      <w:bookmarkEnd w:id="1"/>
      <w:r w:rsidRPr="009D3E94">
        <w:rPr>
          <w:rFonts w:ascii="Times New Roman" w:hAnsi="Times New Roman" w:cs="Times New Roman"/>
          <w:sz w:val="24"/>
          <w:szCs w:val="24"/>
        </w:rPr>
        <w:t xml:space="preserve"> </w:t>
      </w:r>
    </w:p>
    <w:p w14:paraId="44C65E58" w14:textId="42E0E99D" w:rsidR="00030426" w:rsidRPr="009D3E94" w:rsidRDefault="0040033C" w:rsidP="009D3E94">
      <w:pPr>
        <w:spacing w:line="400" w:lineRule="exact"/>
        <w:ind w:left="480" w:hangingChars="200" w:hanging="480"/>
        <w:rPr>
          <w:rFonts w:ascii="Times New Roman" w:hAnsi="Times New Roman" w:cs="Times New Roman"/>
          <w:sz w:val="24"/>
          <w:szCs w:val="24"/>
        </w:rPr>
      </w:pPr>
      <w:r w:rsidRPr="009D3E94">
        <w:rPr>
          <w:rFonts w:ascii="Times New Roman" w:hAnsi="Times New Roman" w:cs="Times New Roman"/>
          <w:sz w:val="24"/>
          <w:szCs w:val="24"/>
        </w:rPr>
        <w:t>Ⅵ</w:t>
      </w:r>
      <w:r w:rsidR="00C419CB" w:rsidRPr="009D3E94">
        <w:rPr>
          <w:rFonts w:ascii="Times New Roman" w:hAnsi="Times New Roman" w:cs="Times New Roman"/>
          <w:sz w:val="24"/>
          <w:szCs w:val="24"/>
        </w:rPr>
        <w:t xml:space="preserve">. </w:t>
      </w:r>
      <w:r w:rsidR="00C000FB" w:rsidRPr="009D3E94">
        <w:rPr>
          <w:rFonts w:ascii="Times New Roman" w:hAnsi="Times New Roman" w:cs="Times New Roman"/>
          <w:sz w:val="24"/>
          <w:szCs w:val="24"/>
        </w:rPr>
        <w:t xml:space="preserve"> We need a </w:t>
      </w:r>
      <w:r w:rsidR="00826205" w:rsidRPr="009D3E94">
        <w:rPr>
          <w:rFonts w:ascii="Times New Roman" w:hAnsi="Times New Roman" w:cs="Times New Roman"/>
          <w:sz w:val="24"/>
          <w:szCs w:val="24"/>
        </w:rPr>
        <w:t>new flexible children policy for theatre</w:t>
      </w:r>
      <w:r w:rsidR="00D260B4" w:rsidRPr="009D3E94">
        <w:rPr>
          <w:rFonts w:ascii="Times New Roman" w:hAnsi="Times New Roman" w:cs="Times New Roman"/>
          <w:sz w:val="24"/>
          <w:szCs w:val="24"/>
        </w:rPr>
        <w:t>.</w:t>
      </w:r>
    </w:p>
    <w:p w14:paraId="2C11BF89" w14:textId="177686B9" w:rsidR="0032063C" w:rsidRPr="009D3E94" w:rsidRDefault="008A346F" w:rsidP="009D3E94">
      <w:pPr>
        <w:spacing w:line="400" w:lineRule="exact"/>
        <w:rPr>
          <w:rFonts w:ascii="Times New Roman" w:hAnsi="Times New Roman" w:cs="Times New Roman"/>
          <w:sz w:val="24"/>
          <w:szCs w:val="24"/>
        </w:rPr>
      </w:pPr>
      <w:r w:rsidRPr="009D3E94">
        <w:rPr>
          <w:rFonts w:ascii="Times New Roman" w:hAnsi="Times New Roman" w:cs="Times New Roman"/>
          <w:sz w:val="24"/>
          <w:szCs w:val="24"/>
        </w:rPr>
        <w:t xml:space="preserve">   </w:t>
      </w:r>
      <w:r w:rsidR="000B6960" w:rsidRPr="009D3E94">
        <w:rPr>
          <w:rFonts w:ascii="Times New Roman" w:hAnsi="Times New Roman" w:cs="Times New Roman"/>
          <w:sz w:val="24"/>
          <w:szCs w:val="24"/>
        </w:rPr>
        <w:t xml:space="preserve">  </w:t>
      </w:r>
    </w:p>
    <w:p w14:paraId="43684C82" w14:textId="749A3F5B" w:rsidR="0032063C" w:rsidRPr="00313506" w:rsidRDefault="0032063C" w:rsidP="00C1335B">
      <w:pPr>
        <w:widowControl/>
        <w:shd w:val="clear" w:color="auto" w:fill="FFFFFF"/>
        <w:spacing w:before="300"/>
        <w:outlineLvl w:val="0"/>
        <w:rPr>
          <w:rFonts w:ascii="黑体" w:eastAsia="黑体" w:hAnsi="黑体" w:cs="Arial"/>
          <w:b/>
          <w:color w:val="000000"/>
          <w:kern w:val="36"/>
          <w:sz w:val="30"/>
          <w:szCs w:val="30"/>
        </w:rPr>
      </w:pPr>
      <w:r w:rsidRPr="00313506">
        <w:rPr>
          <w:rFonts w:ascii="黑体" w:eastAsia="黑体" w:hAnsi="黑体" w:cs="Arial" w:hint="eastAsia"/>
          <w:b/>
          <w:color w:val="000000"/>
          <w:kern w:val="36"/>
          <w:sz w:val="30"/>
          <w:szCs w:val="30"/>
        </w:rPr>
        <w:t>B</w:t>
      </w:r>
      <w:r w:rsidRPr="00313506">
        <w:rPr>
          <w:rFonts w:ascii="黑体" w:eastAsia="黑体" w:hAnsi="黑体" w:cs="Arial"/>
          <w:b/>
          <w:color w:val="000000"/>
          <w:kern w:val="36"/>
          <w:sz w:val="30"/>
          <w:szCs w:val="30"/>
        </w:rPr>
        <w:t>ody</w:t>
      </w:r>
    </w:p>
    <w:p w14:paraId="3261D270" w14:textId="3EACA631" w:rsidR="00C43206" w:rsidRPr="006A7A1D" w:rsidRDefault="00BA1BD5" w:rsidP="006A7A1D">
      <w:pPr>
        <w:pStyle w:val="2"/>
        <w:rPr>
          <w:rFonts w:ascii="黑体" w:eastAsia="黑体" w:hAnsi="黑体"/>
          <w:sz w:val="30"/>
          <w:szCs w:val="30"/>
        </w:rPr>
      </w:pPr>
      <w:r w:rsidRPr="00BA1BD5">
        <w:rPr>
          <w:rFonts w:ascii="黑体" w:eastAsia="黑体" w:hAnsi="黑体" w:hint="eastAsia"/>
          <w:sz w:val="30"/>
          <w:szCs w:val="30"/>
        </w:rPr>
        <w:t>Ⅰ</w:t>
      </w:r>
      <w:r>
        <w:rPr>
          <w:rFonts w:ascii="黑体" w:eastAsia="黑体" w:hAnsi="黑体" w:hint="eastAsia"/>
          <w:sz w:val="30"/>
          <w:szCs w:val="30"/>
        </w:rPr>
        <w:t>.</w:t>
      </w:r>
      <w:r>
        <w:rPr>
          <w:rFonts w:ascii="黑体" w:eastAsia="黑体" w:hAnsi="黑体"/>
          <w:sz w:val="30"/>
          <w:szCs w:val="30"/>
        </w:rPr>
        <w:t xml:space="preserve"> </w:t>
      </w:r>
      <w:r w:rsidR="00D320D3">
        <w:rPr>
          <w:rFonts w:ascii="Times New Roman" w:hAnsi="Times New Roman" w:cs="Times New Roman"/>
          <w:sz w:val="24"/>
          <w:szCs w:val="24"/>
        </w:rPr>
        <w:t>Some</w:t>
      </w:r>
      <w:r w:rsidR="008A59B8" w:rsidRPr="00BC3E0D">
        <w:rPr>
          <w:rFonts w:ascii="Times New Roman" w:hAnsi="Times New Roman" w:cs="Times New Roman"/>
          <w:sz w:val="24"/>
          <w:szCs w:val="24"/>
        </w:rPr>
        <w:t xml:space="preserve"> policies that children are not allowed in</w:t>
      </w:r>
      <w:r w:rsidR="00D320D3">
        <w:rPr>
          <w:rFonts w:ascii="Times New Roman" w:hAnsi="Times New Roman" w:cs="Times New Roman"/>
          <w:sz w:val="24"/>
          <w:szCs w:val="24"/>
        </w:rPr>
        <w:t xml:space="preserve"> are rigid</w:t>
      </w:r>
    </w:p>
    <w:p w14:paraId="665773A9" w14:textId="7AE08D8D" w:rsidR="00E0478C" w:rsidRPr="002E633B" w:rsidRDefault="009D580C" w:rsidP="00E0478C">
      <w:pPr>
        <w:pStyle w:val="a3"/>
        <w:numPr>
          <w:ilvl w:val="0"/>
          <w:numId w:val="2"/>
        </w:numPr>
        <w:ind w:firstLineChars="0"/>
        <w:rPr>
          <w:rFonts w:ascii="Times New Roman" w:hAnsi="Times New Roman" w:cs="Times New Roman"/>
          <w:sz w:val="24"/>
          <w:szCs w:val="24"/>
        </w:rPr>
      </w:pPr>
      <w:bookmarkStart w:id="2" w:name="_Hlk517284970"/>
      <w:r w:rsidRPr="003C3D43">
        <w:rPr>
          <w:rFonts w:ascii="Times New Roman" w:hAnsi="Times New Roman" w:cs="Times New Roman"/>
          <w:sz w:val="24"/>
          <w:szCs w:val="24"/>
        </w:rPr>
        <w:t xml:space="preserve">Most of the theatres have the policy that “Children bellow 120cm are not allowed in the theatre.” </w:t>
      </w:r>
      <w:r w:rsidR="001148AE" w:rsidRPr="003C3D43">
        <w:rPr>
          <w:rFonts w:ascii="Times New Roman" w:hAnsi="Times New Roman" w:cs="Times New Roman"/>
          <w:sz w:val="24"/>
          <w:szCs w:val="24"/>
        </w:rPr>
        <w:t xml:space="preserve">but </w:t>
      </w:r>
      <w:r w:rsidRPr="003C3D43">
        <w:rPr>
          <w:rFonts w:ascii="Times New Roman" w:hAnsi="Times New Roman" w:cs="Times New Roman"/>
          <w:sz w:val="24"/>
          <w:szCs w:val="24"/>
        </w:rPr>
        <w:t>we should not use height as the criterion</w:t>
      </w:r>
      <w:r w:rsidR="00552FA0">
        <w:rPr>
          <w:rFonts w:ascii="Times New Roman" w:hAnsi="Times New Roman" w:cs="Times New Roman"/>
          <w:sz w:val="24"/>
          <w:szCs w:val="24"/>
        </w:rPr>
        <w:t>.</w:t>
      </w:r>
    </w:p>
    <w:bookmarkEnd w:id="2"/>
    <w:p w14:paraId="447D2C4D" w14:textId="77777777" w:rsidR="00E0478C" w:rsidRPr="00E0478C" w:rsidRDefault="00E0478C" w:rsidP="00E0478C">
      <w:pPr>
        <w:rPr>
          <w:rFonts w:ascii="Times New Roman" w:hAnsi="Times New Roman" w:cs="Times New Roman"/>
          <w:sz w:val="24"/>
          <w:szCs w:val="24"/>
        </w:rPr>
      </w:pPr>
    </w:p>
    <w:p w14:paraId="3B4DC225" w14:textId="30E18205" w:rsidR="006424DB" w:rsidRPr="002E633B" w:rsidRDefault="0023456B" w:rsidP="002E633B">
      <w:pPr>
        <w:pStyle w:val="a3"/>
        <w:numPr>
          <w:ilvl w:val="0"/>
          <w:numId w:val="2"/>
        </w:numPr>
        <w:ind w:firstLineChars="0"/>
        <w:rPr>
          <w:rFonts w:ascii="Times New Roman" w:hAnsi="Times New Roman" w:cs="Times New Roman"/>
          <w:sz w:val="24"/>
          <w:szCs w:val="24"/>
        </w:rPr>
      </w:pPr>
      <w:bookmarkStart w:id="3" w:name="OLE_LINK5"/>
      <w:bookmarkStart w:id="4" w:name="OLE_LINK6"/>
      <w:bookmarkStart w:id="5" w:name="_Hlk517285051"/>
      <w:r w:rsidRPr="0023456B">
        <w:rPr>
          <w:rFonts w:ascii="Times New Roman" w:hAnsi="Times New Roman" w:cs="Times New Roman"/>
          <w:sz w:val="24"/>
          <w:szCs w:val="24"/>
        </w:rPr>
        <w:lastRenderedPageBreak/>
        <w:t>Some of theatre also have</w:t>
      </w:r>
      <w:r w:rsidR="00116EE9">
        <w:rPr>
          <w:rFonts w:ascii="Times New Roman" w:hAnsi="Times New Roman" w:cs="Times New Roman"/>
          <w:sz w:val="24"/>
          <w:szCs w:val="24"/>
        </w:rPr>
        <w:t xml:space="preserve"> policy </w:t>
      </w:r>
      <w:r w:rsidR="00720078">
        <w:rPr>
          <w:rFonts w:ascii="Times New Roman" w:hAnsi="Times New Roman" w:cs="Times New Roman"/>
          <w:sz w:val="24"/>
          <w:szCs w:val="24"/>
        </w:rPr>
        <w:t>that “</w:t>
      </w:r>
      <w:r w:rsidR="00955D1F" w:rsidRPr="00955D1F">
        <w:rPr>
          <w:rFonts w:ascii="Times New Roman" w:hAnsi="Times New Roman" w:cs="Times New Roman"/>
          <w:sz w:val="24"/>
          <w:szCs w:val="24"/>
        </w:rPr>
        <w:t>Children who looked naughty are not allowed in the theatre</w:t>
      </w:r>
      <w:r w:rsidR="00720078" w:rsidRPr="00720078">
        <w:rPr>
          <w:rFonts w:ascii="Times New Roman" w:hAnsi="Times New Roman" w:cs="Times New Roman"/>
          <w:sz w:val="24"/>
          <w:szCs w:val="24"/>
        </w:rPr>
        <w:t>”</w:t>
      </w:r>
      <w:r w:rsidR="00955D1F">
        <w:rPr>
          <w:rFonts w:ascii="Times New Roman" w:hAnsi="Times New Roman" w:cs="Times New Roman"/>
          <w:sz w:val="24"/>
          <w:szCs w:val="24"/>
        </w:rPr>
        <w:t>,</w:t>
      </w:r>
      <w:r w:rsidRPr="00720078">
        <w:rPr>
          <w:rFonts w:ascii="Times New Roman" w:hAnsi="Times New Roman" w:cs="Times New Roman"/>
          <w:sz w:val="24"/>
          <w:szCs w:val="24"/>
        </w:rPr>
        <w:t xml:space="preserve"> </w:t>
      </w:r>
      <w:r w:rsidR="0013398C" w:rsidRPr="00720078">
        <w:rPr>
          <w:rFonts w:ascii="Times New Roman" w:hAnsi="Times New Roman" w:cs="Times New Roman"/>
          <w:sz w:val="24"/>
          <w:szCs w:val="24"/>
        </w:rPr>
        <w:t>We should not decide whether children could enter the theatre by just looking at their appearance</w:t>
      </w:r>
    </w:p>
    <w:bookmarkEnd w:id="3"/>
    <w:bookmarkEnd w:id="4"/>
    <w:p w14:paraId="04410ABE" w14:textId="77777777" w:rsidR="00692D28" w:rsidRDefault="00692D28" w:rsidP="0013398C"/>
    <w:bookmarkEnd w:id="5"/>
    <w:p w14:paraId="21041C06" w14:textId="0952950F" w:rsidR="00DC0099" w:rsidRPr="006A7A1D" w:rsidRDefault="00BA1BD5" w:rsidP="006A7A1D">
      <w:pPr>
        <w:pStyle w:val="2"/>
        <w:rPr>
          <w:rFonts w:ascii="黑体" w:eastAsia="黑体" w:hAnsi="黑体"/>
          <w:sz w:val="30"/>
          <w:szCs w:val="30"/>
        </w:rPr>
      </w:pPr>
      <w:r w:rsidRPr="00BA1BD5">
        <w:rPr>
          <w:rFonts w:ascii="黑体" w:eastAsia="黑体" w:hAnsi="黑体" w:hint="eastAsia"/>
          <w:sz w:val="30"/>
          <w:szCs w:val="30"/>
        </w:rPr>
        <w:t>Ⅱ</w:t>
      </w:r>
      <w:r>
        <w:rPr>
          <w:rFonts w:ascii="黑体" w:eastAsia="黑体" w:hAnsi="黑体" w:hint="eastAsia"/>
          <w:sz w:val="30"/>
          <w:szCs w:val="30"/>
        </w:rPr>
        <w:t>.</w:t>
      </w:r>
      <w:r>
        <w:rPr>
          <w:rFonts w:ascii="黑体" w:eastAsia="黑体" w:hAnsi="黑体"/>
          <w:sz w:val="30"/>
          <w:szCs w:val="30"/>
        </w:rPr>
        <w:t xml:space="preserve"> </w:t>
      </w:r>
      <w:bookmarkStart w:id="6" w:name="OLE_LINK3"/>
      <w:bookmarkStart w:id="7" w:name="OLE_LINK4"/>
      <w:r w:rsidR="008A59B8">
        <w:rPr>
          <w:rFonts w:ascii="黑体" w:eastAsia="黑体" w:hAnsi="黑体"/>
          <w:sz w:val="30"/>
          <w:szCs w:val="30"/>
        </w:rPr>
        <w:t xml:space="preserve">Children should be allowed to enter the </w:t>
      </w:r>
      <w:proofErr w:type="gramStart"/>
      <w:r w:rsidR="008A59B8">
        <w:rPr>
          <w:rFonts w:ascii="黑体" w:eastAsia="黑体" w:hAnsi="黑体"/>
          <w:sz w:val="30"/>
          <w:szCs w:val="30"/>
        </w:rPr>
        <w:t>theatre</w:t>
      </w:r>
      <w:bookmarkEnd w:id="6"/>
      <w:bookmarkEnd w:id="7"/>
      <w:r w:rsidR="00092580" w:rsidRPr="00092580">
        <w:rPr>
          <w:rFonts w:ascii="黑体" w:eastAsia="黑体" w:hAnsi="黑体"/>
          <w:sz w:val="30"/>
          <w:szCs w:val="30"/>
          <w:vertAlign w:val="superscript"/>
        </w:rPr>
        <w:t>[</w:t>
      </w:r>
      <w:proofErr w:type="gramEnd"/>
      <w:r w:rsidR="00092580" w:rsidRPr="00092580">
        <w:rPr>
          <w:rFonts w:ascii="黑体" w:eastAsia="黑体" w:hAnsi="黑体"/>
          <w:sz w:val="30"/>
          <w:szCs w:val="30"/>
          <w:vertAlign w:val="superscript"/>
        </w:rPr>
        <w:t>1][2][3]</w:t>
      </w:r>
    </w:p>
    <w:p w14:paraId="655949C5" w14:textId="1CD4E594" w:rsidR="00DC0099" w:rsidRPr="00BC3E0D" w:rsidRDefault="009F379C" w:rsidP="00BC3E0D">
      <w:pPr>
        <w:pStyle w:val="a3"/>
        <w:numPr>
          <w:ilvl w:val="0"/>
          <w:numId w:val="17"/>
        </w:numPr>
        <w:ind w:firstLineChars="0"/>
        <w:rPr>
          <w:rFonts w:ascii="Times New Roman" w:hAnsi="Times New Roman" w:cs="Times New Roman"/>
          <w:sz w:val="24"/>
          <w:szCs w:val="24"/>
        </w:rPr>
      </w:pPr>
      <w:r>
        <w:rPr>
          <w:rFonts w:ascii="Times New Roman" w:hAnsi="Times New Roman" w:cs="Times New Roman"/>
          <w:sz w:val="24"/>
          <w:szCs w:val="24"/>
        </w:rPr>
        <w:t xml:space="preserve">It is convenient for parents who really </w:t>
      </w:r>
      <w:r w:rsidR="00F94D33">
        <w:rPr>
          <w:rFonts w:ascii="Times New Roman" w:hAnsi="Times New Roman" w:cs="Times New Roman"/>
          <w:sz w:val="24"/>
          <w:szCs w:val="24"/>
        </w:rPr>
        <w:t xml:space="preserve">want to go to the theatre but have to take care of children.  </w:t>
      </w:r>
    </w:p>
    <w:p w14:paraId="5C82C45B" w14:textId="3CCFF634" w:rsidR="00DC0099" w:rsidRPr="00692D28" w:rsidRDefault="00DC0099" w:rsidP="00DC0099">
      <w:pPr>
        <w:rPr>
          <w:rFonts w:ascii="Times New Roman" w:hAnsi="Times New Roman" w:cs="Times New Roman"/>
          <w:sz w:val="24"/>
          <w:szCs w:val="24"/>
        </w:rPr>
      </w:pPr>
    </w:p>
    <w:p w14:paraId="1124FA6A" w14:textId="7957259C" w:rsidR="00DC0099" w:rsidRPr="00BC3E0D" w:rsidRDefault="00F94D33" w:rsidP="00BC3E0D">
      <w:pPr>
        <w:pStyle w:val="a3"/>
        <w:numPr>
          <w:ilvl w:val="0"/>
          <w:numId w:val="17"/>
        </w:numPr>
        <w:ind w:firstLineChars="0"/>
        <w:rPr>
          <w:rFonts w:ascii="Times New Roman" w:hAnsi="Times New Roman" w:cs="Times New Roman"/>
          <w:sz w:val="24"/>
          <w:szCs w:val="24"/>
        </w:rPr>
      </w:pPr>
      <w:bookmarkStart w:id="8" w:name="OLE_LINK1"/>
      <w:bookmarkStart w:id="9" w:name="OLE_LINK2"/>
      <w:r>
        <w:rPr>
          <w:rFonts w:ascii="Times New Roman" w:hAnsi="Times New Roman" w:cs="Times New Roman"/>
          <w:sz w:val="24"/>
          <w:szCs w:val="24"/>
        </w:rPr>
        <w:t>Actually, we should encourage children to go to the theatre</w:t>
      </w:r>
      <w:r w:rsidR="0028074F">
        <w:rPr>
          <w:rFonts w:ascii="Times New Roman" w:hAnsi="Times New Roman" w:cs="Times New Roman"/>
          <w:sz w:val="24"/>
          <w:szCs w:val="24"/>
        </w:rPr>
        <w:fldChar w:fldCharType="begin"/>
      </w:r>
      <w:r w:rsidR="002E633B">
        <w:rPr>
          <w:rFonts w:ascii="Times New Roman" w:hAnsi="Times New Roman" w:cs="Times New Roman"/>
          <w:sz w:val="24"/>
          <w:szCs w:val="24"/>
        </w:rPr>
        <w:instrText xml:space="preserve"> ADDIN ZOTERO_ITEM CSL_CITATION {"citationID":"fMAO4oUD","properties":{"formattedCitation":"(Adamson, n.d.; Aram &amp; Mor, 2009; Salmon, Myrtle theatre company, &amp; Centre for Public Health Research, 2008)","plainCitation":"(Adamson, n.d.; Aram &amp; Mor, 2009; Salmon, Myrtle theatre company, &amp; Centre for Public Health Research, 2008)","noteIndex":0},"citationItems":[{"id":175,"uris":["http://zotero.org/users/4869221/items/RDCGI9JP"],"uri":["http://zotero.org/users/4869221/items/RDCGI9JP"],"itemData":{"id":175,"type":"article-journal","title":"WHY BRING STUDENTS TO THE THEATRE? AN EXPLORATION OF THE VALUE OF PROFESSIONAL THEATRE FOR CHILDREN","page":"191","source":"Zotero","abstract":"Experienced by thousands of children every year, professional theatre for young audiences (TYA) is still a relatively new and understudied phenomenon in Canada. The purpose of this research has been to learn why teachers bring their students to the theatre, specifically Young People’s Theatre (YPT), and to determine how these connect to the perceptions of those who work at and with the theatre. In order to understand the complexities of the impetus to bring students to YPT, the limitations and successes teachers encounter in doing so, this ethnographic study was situated at the intersection of spatial and curriculum theories and has included surveys, interviews and participatory observation. This research provides greater understanding of the challenges and benefits of including theatre-going in one’s educational repertoire. These new insights contribute to contemporary scholarship on aesthetic education and arts-based community building and provide opportunities for further research about teaching and learning through theatre.","language":"en","author":[{"family":"Adamson","given":"Lois"}]}},{"id":182,"uris":["http://zotero.org/users/4869221/items/H2QKTMHL"],"uri":["http://zotero.org/users/4869221/items/H2QKTMHL"],"itemData":{"id":182,"type":"article-journal","title":"Theatre for a young audience: how can we better prepare kindergartners for the experience?","container-title":"Research in Drama Education: The Journal of Applied Theatre and Performance","page":"391-409","volume":"14","issue":"3","DOI":"10.1080/13569780903072190","author":[{"family":"Aram","given":"Dorit"},{"family":"Mor","given":"Smadar"}],"issued":{"date-parts":[["2009"]]}}},{"id":178,"uris":["http://zotero.org/users/4869221/items/A3QMCHE5"],"uri":["http://zotero.org/users/4869221/items/A3QMCHE5"],"itemData":{"id":178,"type":"book","title":"Evaluating the impact on children and young people in care of participating in city of one: a theatre and music initiative","publisher":"University of the West of England","publisher-place":"Bristol","source":"Open WorldCat","event-place":"Bristol","ISBN":"978-1-86043-424-2","note":"OCLC: 796074788","shortTitle":"Evaluating the impact on children and young people in care of participating in city of one","language":"en","author":[{"family":"Salmon","given":"Debra"},{"literal":"Myrtle theatre company"},{"literal":"Centre for Public Health Research"}],"issued":{"date-parts":[["2008"]]}}}],"schema":"https://github.com/citation-style-language/schema/raw/master/csl-citation.json"} </w:instrText>
      </w:r>
      <w:r w:rsidR="0028074F">
        <w:rPr>
          <w:rFonts w:ascii="Times New Roman" w:hAnsi="Times New Roman" w:cs="Times New Roman"/>
          <w:sz w:val="24"/>
          <w:szCs w:val="24"/>
        </w:rPr>
        <w:fldChar w:fldCharType="separate"/>
      </w:r>
      <w:r w:rsidR="002E633B" w:rsidRPr="002E633B">
        <w:rPr>
          <w:rFonts w:ascii="Times New Roman" w:hAnsi="Times New Roman" w:cs="Times New Roman"/>
          <w:sz w:val="24"/>
        </w:rPr>
        <w:t>(Adamson, n.d.; Aram &amp; Mor, 2009; Salmon, Myrtle theatre company, &amp; Centre for Public Health Research, 2008)</w:t>
      </w:r>
      <w:r w:rsidR="0028074F">
        <w:rPr>
          <w:rFonts w:ascii="Times New Roman" w:hAnsi="Times New Roman" w:cs="Times New Roman"/>
          <w:sz w:val="24"/>
          <w:szCs w:val="24"/>
        </w:rPr>
        <w:fldChar w:fldCharType="end"/>
      </w:r>
    </w:p>
    <w:bookmarkEnd w:id="8"/>
    <w:bookmarkEnd w:id="9"/>
    <w:p w14:paraId="5EA7FDD1" w14:textId="08064666" w:rsidR="003721B1" w:rsidRPr="00A1160E" w:rsidRDefault="0046573C" w:rsidP="008B7E03">
      <w:pPr>
        <w:pStyle w:val="a3"/>
        <w:numPr>
          <w:ilvl w:val="0"/>
          <w:numId w:val="8"/>
        </w:numPr>
        <w:ind w:firstLineChars="0"/>
        <w:rPr>
          <w:rFonts w:ascii="Times New Roman" w:hAnsi="Times New Roman" w:cs="Times New Roman"/>
          <w:sz w:val="24"/>
          <w:szCs w:val="24"/>
        </w:rPr>
      </w:pPr>
      <w:r>
        <w:rPr>
          <w:rFonts w:ascii="Times New Roman" w:hAnsi="Times New Roman" w:cs="Times New Roman"/>
          <w:sz w:val="24"/>
          <w:szCs w:val="24"/>
        </w:rPr>
        <w:t xml:space="preserve">Beyond the school </w:t>
      </w:r>
      <w:r w:rsidR="009466CF">
        <w:rPr>
          <w:rFonts w:ascii="Times New Roman" w:hAnsi="Times New Roman" w:cs="Times New Roman"/>
          <w:sz w:val="24"/>
          <w:szCs w:val="24"/>
        </w:rPr>
        <w:t>education: it is a</w:t>
      </w:r>
      <w:r w:rsidR="008B7E03" w:rsidRPr="008B7E03">
        <w:rPr>
          <w:rFonts w:ascii="Times New Roman" w:hAnsi="Times New Roman" w:cs="Times New Roman"/>
          <w:sz w:val="24"/>
          <w:szCs w:val="24"/>
        </w:rPr>
        <w:t xml:space="preserve">n </w:t>
      </w:r>
      <w:r w:rsidR="009466CF">
        <w:rPr>
          <w:rFonts w:ascii="Times New Roman" w:hAnsi="Times New Roman" w:cs="Times New Roman"/>
          <w:sz w:val="24"/>
          <w:szCs w:val="24"/>
        </w:rPr>
        <w:t>e</w:t>
      </w:r>
      <w:r w:rsidR="008B7E03" w:rsidRPr="008B7E03">
        <w:rPr>
          <w:rFonts w:ascii="Times New Roman" w:hAnsi="Times New Roman" w:cs="Times New Roman"/>
          <w:sz w:val="24"/>
          <w:szCs w:val="24"/>
        </w:rPr>
        <w:t>xtension of School Pedagogy</w:t>
      </w:r>
      <w:r w:rsidR="0028074F">
        <w:rPr>
          <w:rFonts w:ascii="Times New Roman" w:hAnsi="Times New Roman" w:cs="Times New Roman"/>
          <w:sz w:val="24"/>
          <w:szCs w:val="24"/>
        </w:rPr>
        <w:t>.</w:t>
      </w:r>
    </w:p>
    <w:p w14:paraId="45A594D2" w14:textId="37A31FC3" w:rsidR="009205D6" w:rsidRPr="00507725" w:rsidRDefault="00427352" w:rsidP="00427352">
      <w:pPr>
        <w:pStyle w:val="a3"/>
        <w:numPr>
          <w:ilvl w:val="0"/>
          <w:numId w:val="8"/>
        </w:numPr>
        <w:ind w:firstLineChars="0"/>
        <w:rPr>
          <w:rFonts w:ascii="Times New Roman" w:hAnsi="Times New Roman" w:cs="Times New Roman"/>
          <w:sz w:val="24"/>
          <w:szCs w:val="24"/>
        </w:rPr>
      </w:pPr>
      <w:r>
        <w:rPr>
          <w:rFonts w:ascii="Times New Roman" w:hAnsi="Times New Roman" w:cs="Times New Roman"/>
          <w:sz w:val="24"/>
          <w:szCs w:val="24"/>
        </w:rPr>
        <w:t>Children</w:t>
      </w:r>
      <w:r w:rsidRPr="00427352">
        <w:rPr>
          <w:rFonts w:ascii="Times New Roman" w:hAnsi="Times New Roman" w:cs="Times New Roman"/>
          <w:sz w:val="24"/>
          <w:szCs w:val="24"/>
        </w:rPr>
        <w:t xml:space="preserve"> will develop an appreciation for the arts</w:t>
      </w:r>
      <w:r w:rsidR="0028074F">
        <w:rPr>
          <w:rFonts w:ascii="Times New Roman" w:hAnsi="Times New Roman" w:cs="Times New Roman"/>
          <w:sz w:val="24"/>
          <w:szCs w:val="24"/>
        </w:rPr>
        <w:t>.</w:t>
      </w:r>
    </w:p>
    <w:p w14:paraId="5682B023" w14:textId="02093E2E" w:rsidR="00336BB7" w:rsidRPr="0028074F" w:rsidRDefault="0028074F" w:rsidP="0028074F">
      <w:pPr>
        <w:pStyle w:val="a3"/>
        <w:numPr>
          <w:ilvl w:val="0"/>
          <w:numId w:val="8"/>
        </w:numPr>
        <w:ind w:firstLineChars="0"/>
        <w:rPr>
          <w:rFonts w:ascii="Times New Roman" w:hAnsi="Times New Roman" w:cs="Times New Roman"/>
          <w:sz w:val="24"/>
          <w:szCs w:val="24"/>
        </w:rPr>
      </w:pPr>
      <w:r w:rsidRPr="0028074F">
        <w:rPr>
          <w:rFonts w:ascii="Times New Roman" w:hAnsi="Times New Roman" w:cs="Times New Roman"/>
          <w:sz w:val="24"/>
          <w:szCs w:val="24"/>
        </w:rPr>
        <w:t>Deepen your connection to your children</w:t>
      </w:r>
      <w:r>
        <w:rPr>
          <w:rFonts w:ascii="Times New Roman" w:hAnsi="Times New Roman" w:cs="Times New Roman"/>
          <w:sz w:val="24"/>
          <w:szCs w:val="24"/>
        </w:rPr>
        <w:t>.</w:t>
      </w:r>
    </w:p>
    <w:p w14:paraId="736CBDE3" w14:textId="5BED6701" w:rsidR="009205D6" w:rsidRPr="00AC19B8" w:rsidRDefault="00BA1BD5" w:rsidP="006A7A1D">
      <w:pPr>
        <w:pStyle w:val="2"/>
        <w:rPr>
          <w:rFonts w:ascii="黑体" w:eastAsia="黑体" w:hAnsi="黑体" w:cs="Times New Roman"/>
          <w:sz w:val="30"/>
          <w:szCs w:val="30"/>
        </w:rPr>
      </w:pPr>
      <w:r w:rsidRPr="00BA1BD5">
        <w:rPr>
          <w:rFonts w:ascii="黑体" w:eastAsia="黑体" w:hAnsi="黑体" w:cs="Times New Roman" w:hint="eastAsia"/>
          <w:sz w:val="30"/>
          <w:szCs w:val="30"/>
        </w:rPr>
        <w:t>Ⅲ</w:t>
      </w:r>
      <w:r>
        <w:rPr>
          <w:rFonts w:ascii="黑体" w:eastAsia="黑体" w:hAnsi="黑体" w:cs="Times New Roman" w:hint="eastAsia"/>
          <w:sz w:val="30"/>
          <w:szCs w:val="30"/>
        </w:rPr>
        <w:t>.</w:t>
      </w:r>
      <w:r>
        <w:rPr>
          <w:rFonts w:ascii="黑体" w:eastAsia="黑体" w:hAnsi="黑体" w:cs="Times New Roman"/>
          <w:sz w:val="30"/>
          <w:szCs w:val="30"/>
        </w:rPr>
        <w:t xml:space="preserve"> </w:t>
      </w:r>
      <w:r w:rsidR="00A75FDE">
        <w:rPr>
          <w:rFonts w:ascii="黑体" w:eastAsia="黑体" w:hAnsi="黑体" w:cs="Times New Roman"/>
          <w:sz w:val="30"/>
          <w:szCs w:val="30"/>
        </w:rPr>
        <w:t xml:space="preserve">How to solve the problem that children </w:t>
      </w:r>
      <w:r w:rsidR="003F1CD5">
        <w:rPr>
          <w:rFonts w:ascii="黑体" w:eastAsia="黑体" w:hAnsi="黑体" w:cs="Times New Roman"/>
          <w:sz w:val="30"/>
          <w:szCs w:val="30"/>
        </w:rPr>
        <w:t>will d</w:t>
      </w:r>
      <w:r w:rsidR="003F1CD5" w:rsidRPr="003F1CD5">
        <w:rPr>
          <w:rFonts w:ascii="黑体" w:eastAsia="黑体" w:hAnsi="黑体" w:cs="Times New Roman"/>
          <w:sz w:val="30"/>
          <w:szCs w:val="30"/>
        </w:rPr>
        <w:t>isturb othe</w:t>
      </w:r>
      <w:r w:rsidR="00416E56">
        <w:rPr>
          <w:rFonts w:ascii="黑体" w:eastAsia="黑体" w:hAnsi="黑体" w:cs="Times New Roman"/>
          <w:sz w:val="30"/>
          <w:szCs w:val="30"/>
        </w:rPr>
        <w:t>r</w:t>
      </w:r>
      <w:r w:rsidR="003F1CD5" w:rsidRPr="003F1CD5">
        <w:rPr>
          <w:rFonts w:ascii="黑体" w:eastAsia="黑体" w:hAnsi="黑体" w:cs="Times New Roman"/>
          <w:sz w:val="30"/>
          <w:szCs w:val="30"/>
        </w:rPr>
        <w:t>s</w:t>
      </w:r>
      <w:r w:rsidR="00416E56">
        <w:rPr>
          <w:rFonts w:ascii="黑体" w:eastAsia="黑体" w:hAnsi="黑体" w:cs="Times New Roman"/>
          <w:sz w:val="30"/>
          <w:szCs w:val="30"/>
        </w:rPr>
        <w:t xml:space="preserve"> after they enter the theatre</w:t>
      </w:r>
    </w:p>
    <w:p w14:paraId="16C71D9A" w14:textId="1A70AE51" w:rsidR="00903CF8" w:rsidRDefault="00B42389" w:rsidP="001E6A38">
      <w:pPr>
        <w:pStyle w:val="a3"/>
        <w:numPr>
          <w:ilvl w:val="0"/>
          <w:numId w:val="22"/>
        </w:numPr>
        <w:ind w:firstLineChars="0"/>
        <w:rPr>
          <w:rFonts w:ascii="Times New Roman" w:hAnsi="Times New Roman" w:cs="Times New Roman"/>
          <w:sz w:val="24"/>
          <w:szCs w:val="24"/>
        </w:rPr>
      </w:pPr>
      <w:r>
        <w:rPr>
          <w:rFonts w:ascii="Times New Roman" w:hAnsi="Times New Roman" w:cs="Times New Roman"/>
          <w:sz w:val="24"/>
          <w:szCs w:val="24"/>
        </w:rPr>
        <w:t xml:space="preserve">Shanghai had a trial that </w:t>
      </w:r>
      <w:r w:rsidR="00F3513A">
        <w:rPr>
          <w:rFonts w:ascii="Times New Roman" w:hAnsi="Times New Roman" w:cs="Times New Roman"/>
          <w:sz w:val="24"/>
          <w:szCs w:val="24"/>
        </w:rPr>
        <w:t>11</w:t>
      </w:r>
      <w:r>
        <w:rPr>
          <w:rFonts w:ascii="Times New Roman" w:hAnsi="Times New Roman" w:cs="Times New Roman"/>
          <w:sz w:val="24"/>
          <w:szCs w:val="24"/>
        </w:rPr>
        <w:t xml:space="preserve"> theatres</w:t>
      </w:r>
      <w:r w:rsidR="00157F8E">
        <w:rPr>
          <w:rFonts w:ascii="Times New Roman" w:hAnsi="Times New Roman" w:cs="Times New Roman"/>
          <w:sz w:val="24"/>
          <w:szCs w:val="24"/>
        </w:rPr>
        <w:t xml:space="preserve"> in Shanghai allow children to enter for </w:t>
      </w:r>
      <w:bookmarkStart w:id="10" w:name="_Hlk517303306"/>
      <w:r w:rsidR="00F3513A" w:rsidRPr="00F3513A">
        <w:rPr>
          <w:rFonts w:ascii="Times New Roman" w:hAnsi="Times New Roman" w:cs="Times New Roman"/>
          <w:sz w:val="24"/>
          <w:szCs w:val="24"/>
        </w:rPr>
        <w:t>cultivat</w:t>
      </w:r>
      <w:r w:rsidR="00F3513A">
        <w:rPr>
          <w:rFonts w:ascii="Times New Roman" w:hAnsi="Times New Roman" w:cs="Times New Roman"/>
          <w:sz w:val="24"/>
          <w:szCs w:val="24"/>
        </w:rPr>
        <w:t>ing</w:t>
      </w:r>
      <w:r w:rsidR="00F3513A" w:rsidRPr="00F3513A">
        <w:rPr>
          <w:rFonts w:ascii="Times New Roman" w:hAnsi="Times New Roman" w:cs="Times New Roman"/>
          <w:sz w:val="24"/>
          <w:szCs w:val="24"/>
        </w:rPr>
        <w:t xml:space="preserve"> children</w:t>
      </w:r>
      <w:r w:rsidR="001E6A38">
        <w:rPr>
          <w:rFonts w:ascii="Times New Roman" w:hAnsi="Times New Roman" w:cs="Times New Roman"/>
          <w:sz w:val="24"/>
          <w:szCs w:val="24"/>
        </w:rPr>
        <w:t xml:space="preserve">’s </w:t>
      </w:r>
      <w:r w:rsidR="001E6A38" w:rsidRPr="001E6A38">
        <w:rPr>
          <w:rFonts w:ascii="Times New Roman" w:hAnsi="Times New Roman" w:cs="Times New Roman"/>
          <w:sz w:val="24"/>
          <w:szCs w:val="24"/>
        </w:rPr>
        <w:t>artistic accomplishment</w:t>
      </w:r>
      <w:bookmarkEnd w:id="10"/>
      <w:r w:rsidR="001E6A38">
        <w:rPr>
          <w:rFonts w:ascii="Times New Roman" w:hAnsi="Times New Roman" w:cs="Times New Roman"/>
          <w:sz w:val="24"/>
          <w:szCs w:val="24"/>
        </w:rPr>
        <w:t>.</w:t>
      </w:r>
    </w:p>
    <w:p w14:paraId="6FDC1691" w14:textId="17ECE31D" w:rsidR="001E6A38" w:rsidRDefault="001E6A38" w:rsidP="00BA614F">
      <w:pPr>
        <w:pStyle w:val="a3"/>
        <w:ind w:leftChars="200" w:left="900" w:hangingChars="200" w:hanging="480"/>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w:t>
      </w:r>
      <w:r w:rsidR="005024C1">
        <w:rPr>
          <w:rFonts w:ascii="Times New Roman" w:hAnsi="Times New Roman" w:cs="Times New Roman"/>
          <w:sz w:val="24"/>
          <w:szCs w:val="24"/>
        </w:rPr>
        <w:t xml:space="preserve"> </w:t>
      </w:r>
      <w:bookmarkStart w:id="11" w:name="_Hlk517303400"/>
      <w:r w:rsidR="005024C1">
        <w:rPr>
          <w:rFonts w:ascii="Times New Roman" w:hAnsi="Times New Roman" w:cs="Times New Roman"/>
          <w:sz w:val="24"/>
          <w:szCs w:val="24"/>
        </w:rPr>
        <w:t>Children are allowed</w:t>
      </w:r>
      <w:r w:rsidR="002D2C7A">
        <w:rPr>
          <w:rFonts w:ascii="Times New Roman" w:hAnsi="Times New Roman" w:cs="Times New Roman"/>
          <w:sz w:val="24"/>
          <w:szCs w:val="24"/>
        </w:rPr>
        <w:t xml:space="preserve"> to</w:t>
      </w:r>
      <w:r w:rsidR="005024C1">
        <w:rPr>
          <w:rFonts w:ascii="Times New Roman" w:hAnsi="Times New Roman" w:cs="Times New Roman"/>
          <w:sz w:val="24"/>
          <w:szCs w:val="24"/>
        </w:rPr>
        <w:t xml:space="preserve"> enter the theatre, but if children disturb others, the guard will remind the parents to take the children to go out for a rest. </w:t>
      </w:r>
    </w:p>
    <w:p w14:paraId="79DEB8C7" w14:textId="0DCD041F" w:rsidR="001E6A38" w:rsidRDefault="001E6A38" w:rsidP="00BA614F">
      <w:pPr>
        <w:pStyle w:val="a3"/>
        <w:ind w:leftChars="200" w:left="900" w:hangingChars="200" w:hanging="480"/>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w:t>
      </w:r>
      <w:r w:rsidR="002D2C7A">
        <w:rPr>
          <w:rFonts w:ascii="Times New Roman" w:hAnsi="Times New Roman" w:cs="Times New Roman"/>
          <w:sz w:val="24"/>
          <w:szCs w:val="24"/>
        </w:rPr>
        <w:t xml:space="preserve"> </w:t>
      </w:r>
      <w:r w:rsidR="00295D4E">
        <w:rPr>
          <w:rFonts w:ascii="Times New Roman" w:hAnsi="Times New Roman" w:cs="Times New Roman"/>
          <w:sz w:val="24"/>
          <w:szCs w:val="24"/>
        </w:rPr>
        <w:t>Some theatres have a special region for children for convenient management.</w:t>
      </w:r>
    </w:p>
    <w:p w14:paraId="298835A6" w14:textId="59E73DDF" w:rsidR="001E6A38" w:rsidRDefault="001E6A38" w:rsidP="00BA614F">
      <w:pPr>
        <w:pStyle w:val="a3"/>
        <w:ind w:leftChars="200" w:left="900" w:hangingChars="200" w:hanging="480"/>
        <w:rPr>
          <w:rFonts w:ascii="Times New Roman" w:hAnsi="Times New Roman" w:cs="Times New Roman"/>
          <w:sz w:val="24"/>
          <w:szCs w:val="24"/>
        </w:rPr>
      </w:pPr>
      <w:r>
        <w:rPr>
          <w:rFonts w:ascii="Times New Roman" w:hAnsi="Times New Roman" w:cs="Times New Roman" w:hint="eastAsia"/>
          <w:sz w:val="24"/>
          <w:szCs w:val="24"/>
        </w:rPr>
        <w:t>3</w:t>
      </w:r>
      <w:r>
        <w:rPr>
          <w:rFonts w:ascii="Times New Roman" w:hAnsi="Times New Roman" w:cs="Times New Roman"/>
          <w:sz w:val="24"/>
          <w:szCs w:val="24"/>
        </w:rPr>
        <w:t>.</w:t>
      </w:r>
      <w:r w:rsidR="00295D4E">
        <w:rPr>
          <w:rFonts w:ascii="Times New Roman" w:hAnsi="Times New Roman" w:cs="Times New Roman"/>
          <w:sz w:val="24"/>
          <w:szCs w:val="24"/>
        </w:rPr>
        <w:t xml:space="preserve"> Some plays that </w:t>
      </w:r>
      <w:r w:rsidR="00301627">
        <w:rPr>
          <w:rFonts w:ascii="Times New Roman" w:hAnsi="Times New Roman" w:cs="Times New Roman"/>
          <w:sz w:val="24"/>
          <w:szCs w:val="24"/>
        </w:rPr>
        <w:t>are not suitable for children will mark the notice on the tickets in advance.</w:t>
      </w:r>
    </w:p>
    <w:bookmarkEnd w:id="11"/>
    <w:p w14:paraId="58335C48" w14:textId="7A629F72" w:rsidR="001E6A38" w:rsidRDefault="001E6A38" w:rsidP="001E6A38">
      <w:pPr>
        <w:rPr>
          <w:rFonts w:ascii="Times New Roman" w:hAnsi="Times New Roman" w:cs="Times New Roman"/>
          <w:sz w:val="24"/>
          <w:szCs w:val="24"/>
        </w:rPr>
      </w:pPr>
    </w:p>
    <w:p w14:paraId="348BC297" w14:textId="37A41D00" w:rsidR="001E6A38" w:rsidRDefault="008D40D3" w:rsidP="001E6A38">
      <w:pPr>
        <w:pStyle w:val="a3"/>
        <w:numPr>
          <w:ilvl w:val="0"/>
          <w:numId w:val="22"/>
        </w:numPr>
        <w:ind w:firstLineChars="0"/>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hint="eastAsia"/>
          <w:sz w:val="24"/>
          <w:szCs w:val="24"/>
        </w:rPr>
        <w:t>C</w:t>
      </w:r>
      <w:r>
        <w:rPr>
          <w:rFonts w:ascii="Times New Roman" w:hAnsi="Times New Roman" w:cs="Times New Roman"/>
          <w:sz w:val="24"/>
          <w:szCs w:val="24"/>
        </w:rPr>
        <w:t>hil</w:t>
      </w:r>
      <w:bookmarkStart w:id="12" w:name="_GoBack"/>
      <w:bookmarkEnd w:id="12"/>
      <w:r>
        <w:rPr>
          <w:rFonts w:ascii="Times New Roman" w:hAnsi="Times New Roman" w:cs="Times New Roman"/>
          <w:sz w:val="24"/>
          <w:szCs w:val="24"/>
        </w:rPr>
        <w:t>dren’s theatres would be another choice</w:t>
      </w:r>
    </w:p>
    <w:p w14:paraId="2DF950A2" w14:textId="7F67E567" w:rsidR="008D40D3" w:rsidRDefault="008D40D3" w:rsidP="008D40D3">
      <w:pPr>
        <w:pStyle w:val="a3"/>
        <w:numPr>
          <w:ilvl w:val="0"/>
          <w:numId w:val="23"/>
        </w:numPr>
        <w:ind w:firstLineChars="0"/>
        <w:rPr>
          <w:rFonts w:ascii="Times New Roman" w:hAnsi="Times New Roman" w:cs="Times New Roman"/>
          <w:sz w:val="24"/>
          <w:szCs w:val="24"/>
        </w:rPr>
      </w:pPr>
      <w:r>
        <w:rPr>
          <w:rFonts w:ascii="Times New Roman" w:hAnsi="Times New Roman" w:cs="Times New Roman"/>
          <w:sz w:val="24"/>
          <w:szCs w:val="24"/>
        </w:rPr>
        <w:t xml:space="preserve">They will rewrite the plays to make it </w:t>
      </w:r>
      <w:r w:rsidR="00D32D0D">
        <w:rPr>
          <w:rFonts w:ascii="Times New Roman" w:hAnsi="Times New Roman" w:cs="Times New Roman"/>
          <w:sz w:val="24"/>
          <w:szCs w:val="24"/>
        </w:rPr>
        <w:t>suitable</w:t>
      </w:r>
      <w:r>
        <w:rPr>
          <w:rFonts w:ascii="Times New Roman" w:hAnsi="Times New Roman" w:cs="Times New Roman"/>
          <w:sz w:val="24"/>
          <w:szCs w:val="24"/>
        </w:rPr>
        <w:t xml:space="preserve"> for children</w:t>
      </w:r>
      <w:r w:rsidR="00952CA1">
        <w:rPr>
          <w:rFonts w:ascii="Times New Roman" w:hAnsi="Times New Roman" w:cs="Times New Roman"/>
          <w:sz w:val="24"/>
          <w:szCs w:val="24"/>
        </w:rPr>
        <w:t xml:space="preserve">, which would attract children more so that children would be </w:t>
      </w:r>
      <w:proofErr w:type="gramStart"/>
      <w:r w:rsidR="00B725A8">
        <w:rPr>
          <w:rFonts w:ascii="Times New Roman" w:hAnsi="Times New Roman" w:cs="Times New Roman"/>
          <w:sz w:val="24"/>
          <w:szCs w:val="24"/>
        </w:rPr>
        <w:t xml:space="preserve">more </w:t>
      </w:r>
      <w:r w:rsidR="00952CA1">
        <w:rPr>
          <w:rFonts w:ascii="Times New Roman" w:hAnsi="Times New Roman" w:cs="Times New Roman"/>
          <w:sz w:val="24"/>
          <w:szCs w:val="24"/>
        </w:rPr>
        <w:t>quiet</w:t>
      </w:r>
      <w:proofErr w:type="gramEnd"/>
      <w:r w:rsidR="00952CA1">
        <w:rPr>
          <w:rFonts w:ascii="Times New Roman" w:hAnsi="Times New Roman" w:cs="Times New Roman"/>
          <w:sz w:val="24"/>
          <w:szCs w:val="24"/>
        </w:rPr>
        <w:t>.</w:t>
      </w:r>
    </w:p>
    <w:p w14:paraId="73FFF0A9" w14:textId="48E5F90A" w:rsidR="00952CA1" w:rsidRPr="001E6A38" w:rsidRDefault="00C95CC6" w:rsidP="008D40D3">
      <w:pPr>
        <w:pStyle w:val="a3"/>
        <w:numPr>
          <w:ilvl w:val="0"/>
          <w:numId w:val="23"/>
        </w:numPr>
        <w:ind w:firstLineChars="0"/>
        <w:rPr>
          <w:rFonts w:ascii="Times New Roman" w:hAnsi="Times New Roman" w:cs="Times New Roman"/>
          <w:sz w:val="24"/>
          <w:szCs w:val="24"/>
        </w:rPr>
      </w:pPr>
      <w:proofErr w:type="gramStart"/>
      <w:r>
        <w:rPr>
          <w:rFonts w:ascii="Times New Roman" w:hAnsi="Times New Roman" w:cs="Times New Roman"/>
          <w:sz w:val="24"/>
          <w:szCs w:val="24"/>
        </w:rPr>
        <w:t>These kind of theatres</w:t>
      </w:r>
      <w:proofErr w:type="gramEnd"/>
      <w:r>
        <w:rPr>
          <w:rFonts w:ascii="Times New Roman" w:hAnsi="Times New Roman" w:cs="Times New Roman"/>
          <w:sz w:val="24"/>
          <w:szCs w:val="24"/>
        </w:rPr>
        <w:t xml:space="preserve"> are the special area for children</w:t>
      </w:r>
      <w:r w:rsidR="00D7213A">
        <w:rPr>
          <w:rFonts w:ascii="Times New Roman" w:hAnsi="Times New Roman" w:cs="Times New Roman"/>
          <w:sz w:val="24"/>
          <w:szCs w:val="24"/>
        </w:rPr>
        <w:t>, and there are special policies for them, which make them have no chance to disturb other adults.</w:t>
      </w:r>
    </w:p>
    <w:p w14:paraId="4E3251E9" w14:textId="7B7D3DB2" w:rsidR="00B42389" w:rsidRPr="00F3513A" w:rsidRDefault="00B42389" w:rsidP="00903CF8">
      <w:pPr>
        <w:rPr>
          <w:rFonts w:ascii="Times New Roman" w:hAnsi="Times New Roman" w:cs="Times New Roman"/>
          <w:sz w:val="24"/>
          <w:szCs w:val="24"/>
        </w:rPr>
      </w:pPr>
    </w:p>
    <w:p w14:paraId="411603F2" w14:textId="1134ED7E" w:rsidR="00B42389" w:rsidRDefault="00B42389" w:rsidP="00903CF8">
      <w:pPr>
        <w:rPr>
          <w:rFonts w:ascii="Times New Roman" w:hAnsi="Times New Roman" w:cs="Times New Roman"/>
          <w:sz w:val="24"/>
          <w:szCs w:val="24"/>
        </w:rPr>
      </w:pPr>
    </w:p>
    <w:p w14:paraId="0BD0D5BB" w14:textId="0CC489CB" w:rsidR="009C65A5" w:rsidRDefault="009C65A5" w:rsidP="00EE563B">
      <w:pPr>
        <w:pStyle w:val="a4"/>
        <w:spacing w:line="400" w:lineRule="exact"/>
        <w:ind w:left="602" w:hangingChars="200" w:hanging="602"/>
        <w:rPr>
          <w:rFonts w:ascii="黑体" w:eastAsia="黑体" w:hAnsi="黑体" w:cs="宋体"/>
          <w:b/>
          <w:bCs/>
          <w:kern w:val="36"/>
          <w:sz w:val="30"/>
          <w:szCs w:val="30"/>
        </w:rPr>
      </w:pPr>
      <w:r>
        <w:rPr>
          <w:rFonts w:ascii="黑体" w:eastAsia="黑体" w:hAnsi="黑体" w:cs="宋体"/>
          <w:b/>
          <w:bCs/>
          <w:kern w:val="36"/>
          <w:sz w:val="30"/>
          <w:szCs w:val="30"/>
        </w:rPr>
        <w:t>B</w:t>
      </w:r>
      <w:r w:rsidRPr="009C65A5">
        <w:rPr>
          <w:rFonts w:ascii="黑体" w:eastAsia="黑体" w:hAnsi="黑体" w:cs="宋体"/>
          <w:b/>
          <w:bCs/>
          <w:kern w:val="36"/>
          <w:sz w:val="30"/>
          <w:szCs w:val="30"/>
        </w:rPr>
        <w:t xml:space="preserve">ibliography </w:t>
      </w:r>
    </w:p>
    <w:p w14:paraId="6A05974E" w14:textId="471C97C1" w:rsidR="00092580" w:rsidRPr="00092580" w:rsidRDefault="00092580" w:rsidP="00092580">
      <w:pPr>
        <w:pStyle w:val="a4"/>
        <w:spacing w:line="400" w:lineRule="exact"/>
        <w:ind w:left="480" w:hangingChars="200" w:hanging="480"/>
        <w:rPr>
          <w:rFonts w:ascii="Times New Roman" w:hAnsi="Times New Roman" w:cs="Times New Roman"/>
          <w:sz w:val="24"/>
          <w:szCs w:val="24"/>
        </w:rPr>
      </w:pPr>
      <w:r w:rsidRPr="00092580">
        <w:rPr>
          <w:rFonts w:ascii="Times New Roman" w:hAnsi="Times New Roman" w:cs="Times New Roman"/>
          <w:sz w:val="24"/>
          <w:szCs w:val="24"/>
        </w:rPr>
        <w:t>[1]</w:t>
      </w:r>
      <w:r w:rsidR="00F04D79" w:rsidRPr="00092580">
        <w:rPr>
          <w:rFonts w:ascii="Times New Roman" w:hAnsi="Times New Roman" w:cs="Times New Roman"/>
          <w:sz w:val="24"/>
          <w:szCs w:val="24"/>
        </w:rPr>
        <w:t xml:space="preserve"> </w:t>
      </w:r>
      <w:r w:rsidR="00F04D79" w:rsidRPr="00092580">
        <w:rPr>
          <w:rFonts w:ascii="Times New Roman" w:hAnsi="Times New Roman" w:cs="Times New Roman"/>
          <w:sz w:val="24"/>
          <w:szCs w:val="24"/>
        </w:rPr>
        <w:fldChar w:fldCharType="begin"/>
      </w:r>
      <w:r w:rsidRPr="00092580">
        <w:rPr>
          <w:rFonts w:ascii="Times New Roman" w:hAnsi="Times New Roman" w:cs="Times New Roman"/>
          <w:sz w:val="24"/>
          <w:szCs w:val="24"/>
        </w:rPr>
        <w:instrText xml:space="preserve"> ADDIN ZOTERO_BIBL {"uncited":[],"omitted":[],"custom":[]} CSL_BIBLIOGRAPHY </w:instrText>
      </w:r>
      <w:r w:rsidR="00F04D79" w:rsidRPr="00092580">
        <w:rPr>
          <w:rFonts w:ascii="Times New Roman" w:hAnsi="Times New Roman" w:cs="Times New Roman"/>
          <w:sz w:val="24"/>
          <w:szCs w:val="24"/>
        </w:rPr>
        <w:fldChar w:fldCharType="separate"/>
      </w:r>
      <w:r w:rsidRPr="00092580">
        <w:rPr>
          <w:rFonts w:ascii="Times New Roman" w:hAnsi="Times New Roman" w:cs="Times New Roman"/>
          <w:sz w:val="24"/>
          <w:szCs w:val="24"/>
        </w:rPr>
        <w:t>Adamson, L. (n.d.). WHY BRING STUDENTS TO THE THEATRE? AN EXPLORATION OF THE VALUE OF PROFESSIONAL THEATRE FOR CHILDREN, 191.</w:t>
      </w:r>
    </w:p>
    <w:p w14:paraId="738A835E" w14:textId="7E690F00" w:rsidR="00092580" w:rsidRPr="00092580" w:rsidRDefault="00092580" w:rsidP="00092580">
      <w:pPr>
        <w:pStyle w:val="a4"/>
        <w:spacing w:line="400" w:lineRule="exact"/>
        <w:ind w:left="480" w:hangingChars="200" w:hanging="480"/>
        <w:rPr>
          <w:rFonts w:ascii="Times New Roman" w:hAnsi="Times New Roman" w:cs="Times New Roman"/>
          <w:sz w:val="24"/>
          <w:szCs w:val="24"/>
        </w:rPr>
      </w:pPr>
      <w:r w:rsidRPr="00092580">
        <w:rPr>
          <w:rFonts w:ascii="Times New Roman" w:hAnsi="Times New Roman" w:cs="Times New Roman"/>
          <w:sz w:val="24"/>
          <w:szCs w:val="24"/>
        </w:rPr>
        <w:t xml:space="preserve">[2] Aram, D., &amp; Mor, S. (2009). Theatre for a young audience: how can we better </w:t>
      </w:r>
      <w:r w:rsidRPr="00092580">
        <w:rPr>
          <w:rFonts w:ascii="Times New Roman" w:hAnsi="Times New Roman" w:cs="Times New Roman"/>
          <w:sz w:val="24"/>
          <w:szCs w:val="24"/>
        </w:rPr>
        <w:lastRenderedPageBreak/>
        <w:t xml:space="preserve">prepare kindergartners for the experience? </w:t>
      </w:r>
      <w:r w:rsidRPr="00092580">
        <w:rPr>
          <w:rFonts w:ascii="Times New Roman" w:hAnsi="Times New Roman" w:cs="Times New Roman"/>
          <w:i/>
          <w:iCs/>
          <w:sz w:val="24"/>
          <w:szCs w:val="24"/>
        </w:rPr>
        <w:t>Research in Drama Education: The Journal of Applied Theatre and Performance</w:t>
      </w:r>
      <w:r w:rsidRPr="00092580">
        <w:rPr>
          <w:rFonts w:ascii="Times New Roman" w:hAnsi="Times New Roman" w:cs="Times New Roman"/>
          <w:sz w:val="24"/>
          <w:szCs w:val="24"/>
        </w:rPr>
        <w:t xml:space="preserve">, </w:t>
      </w:r>
      <w:r w:rsidRPr="00092580">
        <w:rPr>
          <w:rFonts w:ascii="Times New Roman" w:hAnsi="Times New Roman" w:cs="Times New Roman"/>
          <w:i/>
          <w:iCs/>
          <w:sz w:val="24"/>
          <w:szCs w:val="24"/>
        </w:rPr>
        <w:t>14</w:t>
      </w:r>
      <w:r w:rsidRPr="00092580">
        <w:rPr>
          <w:rFonts w:ascii="Times New Roman" w:hAnsi="Times New Roman" w:cs="Times New Roman"/>
          <w:sz w:val="24"/>
          <w:szCs w:val="24"/>
        </w:rPr>
        <w:t>(3), 391–409. https://doi.org/10.1080/13569780903072190</w:t>
      </w:r>
    </w:p>
    <w:p w14:paraId="23DEACE7" w14:textId="3C3273A0" w:rsidR="00092580" w:rsidRPr="00092580" w:rsidRDefault="00092580" w:rsidP="00092580">
      <w:pPr>
        <w:pStyle w:val="a4"/>
        <w:spacing w:line="400" w:lineRule="exact"/>
        <w:ind w:left="480" w:hangingChars="200" w:hanging="480"/>
        <w:rPr>
          <w:rFonts w:ascii="Times New Roman" w:hAnsi="Times New Roman" w:cs="Times New Roman"/>
          <w:sz w:val="24"/>
          <w:szCs w:val="24"/>
        </w:rPr>
      </w:pPr>
      <w:r w:rsidRPr="00092580">
        <w:rPr>
          <w:rFonts w:ascii="Times New Roman" w:hAnsi="Times New Roman" w:cs="Times New Roman"/>
          <w:sz w:val="24"/>
          <w:szCs w:val="24"/>
        </w:rPr>
        <w:t xml:space="preserve">[3] Salmon, D., Myrtle theatre company, &amp; Centre for Public Health Research. (2008). </w:t>
      </w:r>
      <w:r w:rsidRPr="00092580">
        <w:rPr>
          <w:rFonts w:ascii="Times New Roman" w:hAnsi="Times New Roman" w:cs="Times New Roman"/>
          <w:i/>
          <w:iCs/>
          <w:sz w:val="24"/>
          <w:szCs w:val="24"/>
        </w:rPr>
        <w:t>Evaluating the impact on children and young people in care of participating in city of one: a theatre and music initiative</w:t>
      </w:r>
      <w:r w:rsidRPr="00092580">
        <w:rPr>
          <w:rFonts w:ascii="Times New Roman" w:hAnsi="Times New Roman" w:cs="Times New Roman"/>
          <w:sz w:val="24"/>
          <w:szCs w:val="24"/>
        </w:rPr>
        <w:t>. Bristol: University of the West of England.</w:t>
      </w:r>
    </w:p>
    <w:p w14:paraId="7CFF8FF8" w14:textId="309BE838" w:rsidR="00F04D79" w:rsidRPr="00092580" w:rsidRDefault="00F04D79" w:rsidP="00092580">
      <w:pPr>
        <w:spacing w:line="400" w:lineRule="exact"/>
        <w:ind w:left="480" w:hangingChars="200" w:hanging="480"/>
        <w:rPr>
          <w:rFonts w:ascii="Times New Roman" w:hAnsi="Times New Roman" w:cs="Times New Roman"/>
          <w:sz w:val="24"/>
          <w:szCs w:val="24"/>
        </w:rPr>
      </w:pPr>
      <w:r w:rsidRPr="00092580">
        <w:rPr>
          <w:rFonts w:ascii="Times New Roman" w:hAnsi="Times New Roman" w:cs="Times New Roman"/>
          <w:sz w:val="24"/>
          <w:szCs w:val="24"/>
        </w:rPr>
        <w:fldChar w:fldCharType="end"/>
      </w:r>
    </w:p>
    <w:sectPr w:rsidR="00F04D79" w:rsidRPr="0009258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623300" w14:textId="77777777" w:rsidR="00836F25" w:rsidRDefault="00836F25" w:rsidP="00046396">
      <w:r>
        <w:separator/>
      </w:r>
    </w:p>
  </w:endnote>
  <w:endnote w:type="continuationSeparator" w:id="0">
    <w:p w14:paraId="15086732" w14:textId="77777777" w:rsidR="00836F25" w:rsidRDefault="00836F25" w:rsidP="000463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B3E3BF" w14:textId="77777777" w:rsidR="00836F25" w:rsidRDefault="00836F25" w:rsidP="00046396">
      <w:r>
        <w:separator/>
      </w:r>
    </w:p>
  </w:footnote>
  <w:footnote w:type="continuationSeparator" w:id="0">
    <w:p w14:paraId="4166B8F3" w14:textId="77777777" w:rsidR="00836F25" w:rsidRDefault="00836F25" w:rsidP="000463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23410"/>
    <w:multiLevelType w:val="hybridMultilevel"/>
    <w:tmpl w:val="4DA8A222"/>
    <w:lvl w:ilvl="0" w:tplc="7C6E180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43A507A"/>
    <w:multiLevelType w:val="hybridMultilevel"/>
    <w:tmpl w:val="107E23F4"/>
    <w:lvl w:ilvl="0" w:tplc="A6CECF1C">
      <w:start w:val="1"/>
      <w:numFmt w:val="upperLetter"/>
      <w:lvlText w:val="%1."/>
      <w:lvlJc w:val="left"/>
      <w:pPr>
        <w:ind w:left="780" w:hanging="420"/>
      </w:pPr>
      <w:rPr>
        <w:rFonts w:ascii="Times New Roman" w:eastAsiaTheme="minorEastAsia" w:hAnsi="Times New Roman" w:cs="Times New Roman"/>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1BDA3900"/>
    <w:multiLevelType w:val="hybridMultilevel"/>
    <w:tmpl w:val="8DE2A060"/>
    <w:lvl w:ilvl="0" w:tplc="E5C2CAB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DE2227C"/>
    <w:multiLevelType w:val="hybridMultilevel"/>
    <w:tmpl w:val="9BB6005C"/>
    <w:lvl w:ilvl="0" w:tplc="D2D8375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2046494B"/>
    <w:multiLevelType w:val="hybridMultilevel"/>
    <w:tmpl w:val="46CA38B4"/>
    <w:lvl w:ilvl="0" w:tplc="5202B08A">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215F6684"/>
    <w:multiLevelType w:val="hybridMultilevel"/>
    <w:tmpl w:val="737614A8"/>
    <w:lvl w:ilvl="0" w:tplc="848C8AF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2C002B99"/>
    <w:multiLevelType w:val="hybridMultilevel"/>
    <w:tmpl w:val="ED928D72"/>
    <w:lvl w:ilvl="0" w:tplc="035E68B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2ED32135"/>
    <w:multiLevelType w:val="hybridMultilevel"/>
    <w:tmpl w:val="24F06270"/>
    <w:lvl w:ilvl="0" w:tplc="F338685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35C44DEA"/>
    <w:multiLevelType w:val="hybridMultilevel"/>
    <w:tmpl w:val="B95A29D2"/>
    <w:lvl w:ilvl="0" w:tplc="02ACF5A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39BF1D0A"/>
    <w:multiLevelType w:val="hybridMultilevel"/>
    <w:tmpl w:val="6C2083C4"/>
    <w:lvl w:ilvl="0" w:tplc="FBC43076">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B2F4167"/>
    <w:multiLevelType w:val="hybridMultilevel"/>
    <w:tmpl w:val="BF0CAAB6"/>
    <w:lvl w:ilvl="0" w:tplc="94340E56">
      <w:start w:val="1"/>
      <w:numFmt w:val="decimal"/>
      <w:lvlText w:val="%1."/>
      <w:lvlJc w:val="left"/>
      <w:pPr>
        <w:ind w:left="1140" w:hanging="360"/>
      </w:pPr>
      <w:rPr>
        <w:rFonts w:ascii="Times New Roman" w:eastAsiaTheme="minorEastAsia" w:hAnsi="Times New Roman" w:cs="Times New Roman"/>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1" w15:restartNumberingAfterBreak="0">
    <w:nsid w:val="3FF60843"/>
    <w:multiLevelType w:val="hybridMultilevel"/>
    <w:tmpl w:val="71346A48"/>
    <w:lvl w:ilvl="0" w:tplc="351E0A8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9D65025"/>
    <w:multiLevelType w:val="hybridMultilevel"/>
    <w:tmpl w:val="2EE42E3C"/>
    <w:lvl w:ilvl="0" w:tplc="EFB6CF5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15:restartNumberingAfterBreak="0">
    <w:nsid w:val="4DA61FBA"/>
    <w:multiLevelType w:val="hybridMultilevel"/>
    <w:tmpl w:val="4710B012"/>
    <w:lvl w:ilvl="0" w:tplc="B0E6D50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671779B"/>
    <w:multiLevelType w:val="hybridMultilevel"/>
    <w:tmpl w:val="5F78D350"/>
    <w:lvl w:ilvl="0" w:tplc="00D2BCE6">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5" w15:restartNumberingAfterBreak="0">
    <w:nsid w:val="58F155FD"/>
    <w:multiLevelType w:val="hybridMultilevel"/>
    <w:tmpl w:val="A0A2D550"/>
    <w:lvl w:ilvl="0" w:tplc="E7820852">
      <w:start w:val="1"/>
      <w:numFmt w:val="decimal"/>
      <w:lvlText w:val="%1."/>
      <w:lvlJc w:val="left"/>
      <w:pPr>
        <w:ind w:left="720" w:hanging="360"/>
      </w:pPr>
      <w:rPr>
        <w:rFonts w:ascii="Times New Roman" w:eastAsiaTheme="minorEastAsia" w:hAnsi="Times New Roman" w:cs="Times New Roman"/>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6" w15:restartNumberingAfterBreak="0">
    <w:nsid w:val="60584D9B"/>
    <w:multiLevelType w:val="hybridMultilevel"/>
    <w:tmpl w:val="CA0CE9BA"/>
    <w:lvl w:ilvl="0" w:tplc="B97E8A0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1E44362"/>
    <w:multiLevelType w:val="hybridMultilevel"/>
    <w:tmpl w:val="A6E2B83A"/>
    <w:lvl w:ilvl="0" w:tplc="122227C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8" w15:restartNumberingAfterBreak="0">
    <w:nsid w:val="69B171E6"/>
    <w:multiLevelType w:val="hybridMultilevel"/>
    <w:tmpl w:val="9C948012"/>
    <w:lvl w:ilvl="0" w:tplc="96E8B7D8">
      <w:start w:val="1"/>
      <w:numFmt w:val="decimal"/>
      <w:lvlText w:val="%1."/>
      <w:lvlJc w:val="left"/>
      <w:pPr>
        <w:ind w:left="720" w:hanging="360"/>
      </w:pPr>
      <w:rPr>
        <w:rFonts w:ascii="Times New Roman" w:eastAsiaTheme="minorEastAsia" w:hAnsi="Times New Roman" w:cs="Times New Roman"/>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9" w15:restartNumberingAfterBreak="0">
    <w:nsid w:val="6B265066"/>
    <w:multiLevelType w:val="hybridMultilevel"/>
    <w:tmpl w:val="B2F0321A"/>
    <w:lvl w:ilvl="0" w:tplc="A4F03968">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FDD48F7"/>
    <w:multiLevelType w:val="hybridMultilevel"/>
    <w:tmpl w:val="436CF68E"/>
    <w:lvl w:ilvl="0" w:tplc="EBD869F4">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2DA5547"/>
    <w:multiLevelType w:val="hybridMultilevel"/>
    <w:tmpl w:val="5CC8EEFE"/>
    <w:lvl w:ilvl="0" w:tplc="431011B6">
      <w:start w:val="1"/>
      <w:numFmt w:val="decimal"/>
      <w:lvlText w:val="%1."/>
      <w:lvlJc w:val="left"/>
      <w:pPr>
        <w:ind w:left="720" w:hanging="360"/>
      </w:pPr>
      <w:rPr>
        <w:rFonts w:ascii="Times New Roman" w:eastAsiaTheme="minorEastAsia" w:hAnsi="Times New Roman" w:cs="Times New Roman"/>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2" w15:restartNumberingAfterBreak="0">
    <w:nsid w:val="735C4E36"/>
    <w:multiLevelType w:val="hybridMultilevel"/>
    <w:tmpl w:val="FC4A24D0"/>
    <w:lvl w:ilvl="0" w:tplc="C9068976">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D9E7A7B"/>
    <w:multiLevelType w:val="hybridMultilevel"/>
    <w:tmpl w:val="ED56B010"/>
    <w:lvl w:ilvl="0" w:tplc="C25E0FA8">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num w:numId="1">
    <w:abstractNumId w:val="22"/>
  </w:num>
  <w:num w:numId="2">
    <w:abstractNumId w:val="1"/>
  </w:num>
  <w:num w:numId="3">
    <w:abstractNumId w:val="10"/>
  </w:num>
  <w:num w:numId="4">
    <w:abstractNumId w:val="15"/>
  </w:num>
  <w:num w:numId="5">
    <w:abstractNumId w:val="13"/>
  </w:num>
  <w:num w:numId="6">
    <w:abstractNumId w:val="7"/>
  </w:num>
  <w:num w:numId="7">
    <w:abstractNumId w:val="21"/>
  </w:num>
  <w:num w:numId="8">
    <w:abstractNumId w:val="18"/>
  </w:num>
  <w:num w:numId="9">
    <w:abstractNumId w:val="12"/>
  </w:num>
  <w:num w:numId="10">
    <w:abstractNumId w:val="19"/>
  </w:num>
  <w:num w:numId="11">
    <w:abstractNumId w:val="5"/>
  </w:num>
  <w:num w:numId="12">
    <w:abstractNumId w:val="17"/>
  </w:num>
  <w:num w:numId="13">
    <w:abstractNumId w:val="2"/>
  </w:num>
  <w:num w:numId="14">
    <w:abstractNumId w:val="4"/>
  </w:num>
  <w:num w:numId="15">
    <w:abstractNumId w:val="16"/>
  </w:num>
  <w:num w:numId="16">
    <w:abstractNumId w:val="11"/>
  </w:num>
  <w:num w:numId="17">
    <w:abstractNumId w:val="9"/>
  </w:num>
  <w:num w:numId="18">
    <w:abstractNumId w:val="8"/>
  </w:num>
  <w:num w:numId="19">
    <w:abstractNumId w:val="0"/>
  </w:num>
  <w:num w:numId="20">
    <w:abstractNumId w:val="6"/>
  </w:num>
  <w:num w:numId="21">
    <w:abstractNumId w:val="14"/>
  </w:num>
  <w:num w:numId="22">
    <w:abstractNumId w:val="20"/>
  </w:num>
  <w:num w:numId="23">
    <w:abstractNumId w:val="3"/>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D50"/>
    <w:rsid w:val="00030426"/>
    <w:rsid w:val="00046396"/>
    <w:rsid w:val="00053F39"/>
    <w:rsid w:val="0006130F"/>
    <w:rsid w:val="000801F6"/>
    <w:rsid w:val="00092580"/>
    <w:rsid w:val="000B6960"/>
    <w:rsid w:val="000D515E"/>
    <w:rsid w:val="000E1DDD"/>
    <w:rsid w:val="000F4113"/>
    <w:rsid w:val="001148AE"/>
    <w:rsid w:val="00116EE9"/>
    <w:rsid w:val="0013398C"/>
    <w:rsid w:val="00157F8E"/>
    <w:rsid w:val="00160CC6"/>
    <w:rsid w:val="0016169B"/>
    <w:rsid w:val="001731EA"/>
    <w:rsid w:val="001905FD"/>
    <w:rsid w:val="00192DDA"/>
    <w:rsid w:val="001E6A38"/>
    <w:rsid w:val="001F6C12"/>
    <w:rsid w:val="001F7E6D"/>
    <w:rsid w:val="002009A0"/>
    <w:rsid w:val="0023456B"/>
    <w:rsid w:val="00260504"/>
    <w:rsid w:val="0027616A"/>
    <w:rsid w:val="0028074F"/>
    <w:rsid w:val="00281307"/>
    <w:rsid w:val="00295D4E"/>
    <w:rsid w:val="0029640D"/>
    <w:rsid w:val="002B48A8"/>
    <w:rsid w:val="002C6E51"/>
    <w:rsid w:val="002D2C7A"/>
    <w:rsid w:val="002E633B"/>
    <w:rsid w:val="00301627"/>
    <w:rsid w:val="00306089"/>
    <w:rsid w:val="0031105C"/>
    <w:rsid w:val="00313506"/>
    <w:rsid w:val="003139C5"/>
    <w:rsid w:val="0032063C"/>
    <w:rsid w:val="00324CF0"/>
    <w:rsid w:val="00336BB7"/>
    <w:rsid w:val="0035783E"/>
    <w:rsid w:val="00365113"/>
    <w:rsid w:val="0036721C"/>
    <w:rsid w:val="00367716"/>
    <w:rsid w:val="003721B1"/>
    <w:rsid w:val="003A0B1A"/>
    <w:rsid w:val="003C3D43"/>
    <w:rsid w:val="003E48F5"/>
    <w:rsid w:val="003F1CD5"/>
    <w:rsid w:val="003F60C2"/>
    <w:rsid w:val="003F69B2"/>
    <w:rsid w:val="003F7BAC"/>
    <w:rsid w:val="0040033C"/>
    <w:rsid w:val="00416E56"/>
    <w:rsid w:val="0042228C"/>
    <w:rsid w:val="00427352"/>
    <w:rsid w:val="0043352A"/>
    <w:rsid w:val="004438AA"/>
    <w:rsid w:val="00445E4D"/>
    <w:rsid w:val="004577DF"/>
    <w:rsid w:val="00463493"/>
    <w:rsid w:val="0046573C"/>
    <w:rsid w:val="004712E0"/>
    <w:rsid w:val="004C799C"/>
    <w:rsid w:val="004E086B"/>
    <w:rsid w:val="004E72B9"/>
    <w:rsid w:val="004F2432"/>
    <w:rsid w:val="005024C1"/>
    <w:rsid w:val="00507725"/>
    <w:rsid w:val="0051295C"/>
    <w:rsid w:val="00552FA0"/>
    <w:rsid w:val="005A343A"/>
    <w:rsid w:val="005F5BB5"/>
    <w:rsid w:val="0061394E"/>
    <w:rsid w:val="006424DB"/>
    <w:rsid w:val="006526DB"/>
    <w:rsid w:val="00692D28"/>
    <w:rsid w:val="006A4B36"/>
    <w:rsid w:val="006A7A1D"/>
    <w:rsid w:val="006B21F3"/>
    <w:rsid w:val="006C1754"/>
    <w:rsid w:val="006E4443"/>
    <w:rsid w:val="006E61CB"/>
    <w:rsid w:val="006E7816"/>
    <w:rsid w:val="00720078"/>
    <w:rsid w:val="00771BBE"/>
    <w:rsid w:val="00796438"/>
    <w:rsid w:val="007A2546"/>
    <w:rsid w:val="007C325C"/>
    <w:rsid w:val="007D0870"/>
    <w:rsid w:val="007E66C2"/>
    <w:rsid w:val="00801632"/>
    <w:rsid w:val="00812D50"/>
    <w:rsid w:val="00825D66"/>
    <w:rsid w:val="00826070"/>
    <w:rsid w:val="00826205"/>
    <w:rsid w:val="00836F25"/>
    <w:rsid w:val="00873FFC"/>
    <w:rsid w:val="008A346F"/>
    <w:rsid w:val="008A5438"/>
    <w:rsid w:val="008A59B8"/>
    <w:rsid w:val="008B7E03"/>
    <w:rsid w:val="008D40D3"/>
    <w:rsid w:val="008E4A80"/>
    <w:rsid w:val="00903CF8"/>
    <w:rsid w:val="009205D6"/>
    <w:rsid w:val="0092233F"/>
    <w:rsid w:val="00923CD0"/>
    <w:rsid w:val="00924227"/>
    <w:rsid w:val="0093203E"/>
    <w:rsid w:val="009341F1"/>
    <w:rsid w:val="009466CF"/>
    <w:rsid w:val="00952CA1"/>
    <w:rsid w:val="00955D1F"/>
    <w:rsid w:val="0095723F"/>
    <w:rsid w:val="00964C2F"/>
    <w:rsid w:val="009B0D63"/>
    <w:rsid w:val="009C0893"/>
    <w:rsid w:val="009C65A5"/>
    <w:rsid w:val="009D3E94"/>
    <w:rsid w:val="009D580C"/>
    <w:rsid w:val="009E0910"/>
    <w:rsid w:val="009E4A7A"/>
    <w:rsid w:val="009F379C"/>
    <w:rsid w:val="00A00337"/>
    <w:rsid w:val="00A03417"/>
    <w:rsid w:val="00A057DA"/>
    <w:rsid w:val="00A10BF9"/>
    <w:rsid w:val="00A1160E"/>
    <w:rsid w:val="00A335C3"/>
    <w:rsid w:val="00A75FDE"/>
    <w:rsid w:val="00A925A2"/>
    <w:rsid w:val="00AC19B8"/>
    <w:rsid w:val="00AD013E"/>
    <w:rsid w:val="00B204E0"/>
    <w:rsid w:val="00B26DF8"/>
    <w:rsid w:val="00B42389"/>
    <w:rsid w:val="00B66284"/>
    <w:rsid w:val="00B725A8"/>
    <w:rsid w:val="00B81183"/>
    <w:rsid w:val="00BA1BD5"/>
    <w:rsid w:val="00BA614F"/>
    <w:rsid w:val="00BC3E0D"/>
    <w:rsid w:val="00C000FB"/>
    <w:rsid w:val="00C118E1"/>
    <w:rsid w:val="00C1335B"/>
    <w:rsid w:val="00C419CB"/>
    <w:rsid w:val="00C43206"/>
    <w:rsid w:val="00C70BD8"/>
    <w:rsid w:val="00C8156B"/>
    <w:rsid w:val="00C95CC6"/>
    <w:rsid w:val="00CA3044"/>
    <w:rsid w:val="00CC778D"/>
    <w:rsid w:val="00CE6D3B"/>
    <w:rsid w:val="00D14A93"/>
    <w:rsid w:val="00D260B4"/>
    <w:rsid w:val="00D320D3"/>
    <w:rsid w:val="00D32D0D"/>
    <w:rsid w:val="00D7213A"/>
    <w:rsid w:val="00D90C0A"/>
    <w:rsid w:val="00DA0787"/>
    <w:rsid w:val="00DC0099"/>
    <w:rsid w:val="00DF374A"/>
    <w:rsid w:val="00E0478C"/>
    <w:rsid w:val="00E04CFB"/>
    <w:rsid w:val="00E0715F"/>
    <w:rsid w:val="00E17943"/>
    <w:rsid w:val="00E46BB0"/>
    <w:rsid w:val="00E53E23"/>
    <w:rsid w:val="00E53F40"/>
    <w:rsid w:val="00E758BD"/>
    <w:rsid w:val="00E830C3"/>
    <w:rsid w:val="00EE563B"/>
    <w:rsid w:val="00F04D79"/>
    <w:rsid w:val="00F3050C"/>
    <w:rsid w:val="00F35006"/>
    <w:rsid w:val="00F3513A"/>
    <w:rsid w:val="00F94D33"/>
    <w:rsid w:val="00F968CD"/>
    <w:rsid w:val="00FC3585"/>
    <w:rsid w:val="00FC65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D2DA0C"/>
  <w15:chartTrackingRefBased/>
  <w15:docId w15:val="{6CB6B5D7-2A07-490D-9A62-EE4E70E78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06130F"/>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unhideWhenUsed/>
    <w:qFormat/>
    <w:rsid w:val="006A7A1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6130F"/>
    <w:rPr>
      <w:rFonts w:ascii="宋体" w:eastAsia="宋体" w:hAnsi="宋体" w:cs="宋体"/>
      <w:b/>
      <w:bCs/>
      <w:kern w:val="36"/>
      <w:sz w:val="48"/>
      <w:szCs w:val="48"/>
    </w:rPr>
  </w:style>
  <w:style w:type="paragraph" w:styleId="a3">
    <w:name w:val="List Paragraph"/>
    <w:basedOn w:val="a"/>
    <w:uiPriority w:val="34"/>
    <w:qFormat/>
    <w:rsid w:val="00E04CFB"/>
    <w:pPr>
      <w:ind w:firstLineChars="200" w:firstLine="420"/>
    </w:pPr>
  </w:style>
  <w:style w:type="paragraph" w:styleId="a4">
    <w:name w:val="Bibliography"/>
    <w:basedOn w:val="a"/>
    <w:next w:val="a"/>
    <w:uiPriority w:val="37"/>
    <w:unhideWhenUsed/>
    <w:rsid w:val="00F04D79"/>
    <w:pPr>
      <w:spacing w:line="480" w:lineRule="auto"/>
      <w:ind w:left="720" w:hanging="720"/>
    </w:pPr>
  </w:style>
  <w:style w:type="character" w:customStyle="1" w:styleId="20">
    <w:name w:val="标题 2 字符"/>
    <w:basedOn w:val="a0"/>
    <w:link w:val="2"/>
    <w:uiPriority w:val="9"/>
    <w:rsid w:val="006A7A1D"/>
    <w:rPr>
      <w:rFonts w:asciiTheme="majorHAnsi" w:eastAsiaTheme="majorEastAsia" w:hAnsiTheme="majorHAnsi" w:cstheme="majorBidi"/>
      <w:b/>
      <w:bCs/>
      <w:sz w:val="32"/>
      <w:szCs w:val="32"/>
    </w:rPr>
  </w:style>
  <w:style w:type="paragraph" w:styleId="a5">
    <w:name w:val="Balloon Text"/>
    <w:basedOn w:val="a"/>
    <w:link w:val="a6"/>
    <w:uiPriority w:val="99"/>
    <w:semiHidden/>
    <w:unhideWhenUsed/>
    <w:rsid w:val="004E086B"/>
    <w:rPr>
      <w:sz w:val="18"/>
      <w:szCs w:val="18"/>
    </w:rPr>
  </w:style>
  <w:style w:type="character" w:customStyle="1" w:styleId="a6">
    <w:name w:val="批注框文本 字符"/>
    <w:basedOn w:val="a0"/>
    <w:link w:val="a5"/>
    <w:uiPriority w:val="99"/>
    <w:semiHidden/>
    <w:rsid w:val="004E086B"/>
    <w:rPr>
      <w:sz w:val="18"/>
      <w:szCs w:val="18"/>
    </w:rPr>
  </w:style>
  <w:style w:type="paragraph" w:styleId="a7">
    <w:name w:val="header"/>
    <w:basedOn w:val="a"/>
    <w:link w:val="a8"/>
    <w:uiPriority w:val="99"/>
    <w:unhideWhenUsed/>
    <w:rsid w:val="00046396"/>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046396"/>
    <w:rPr>
      <w:sz w:val="18"/>
      <w:szCs w:val="18"/>
    </w:rPr>
  </w:style>
  <w:style w:type="paragraph" w:styleId="a9">
    <w:name w:val="footer"/>
    <w:basedOn w:val="a"/>
    <w:link w:val="aa"/>
    <w:uiPriority w:val="99"/>
    <w:unhideWhenUsed/>
    <w:rsid w:val="00046396"/>
    <w:pPr>
      <w:tabs>
        <w:tab w:val="center" w:pos="4153"/>
        <w:tab w:val="right" w:pos="8306"/>
      </w:tabs>
      <w:snapToGrid w:val="0"/>
      <w:jc w:val="left"/>
    </w:pPr>
    <w:rPr>
      <w:sz w:val="18"/>
      <w:szCs w:val="18"/>
    </w:rPr>
  </w:style>
  <w:style w:type="character" w:customStyle="1" w:styleId="aa">
    <w:name w:val="页脚 字符"/>
    <w:basedOn w:val="a0"/>
    <w:link w:val="a9"/>
    <w:uiPriority w:val="99"/>
    <w:rsid w:val="0004639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495857">
      <w:bodyDiv w:val="1"/>
      <w:marLeft w:val="0"/>
      <w:marRight w:val="0"/>
      <w:marTop w:val="0"/>
      <w:marBottom w:val="0"/>
      <w:divBdr>
        <w:top w:val="none" w:sz="0" w:space="0" w:color="auto"/>
        <w:left w:val="none" w:sz="0" w:space="0" w:color="auto"/>
        <w:bottom w:val="none" w:sz="0" w:space="0" w:color="auto"/>
        <w:right w:val="none" w:sz="0" w:space="0" w:color="auto"/>
      </w:divBdr>
    </w:div>
    <w:div w:id="261911986">
      <w:bodyDiv w:val="1"/>
      <w:marLeft w:val="0"/>
      <w:marRight w:val="0"/>
      <w:marTop w:val="0"/>
      <w:marBottom w:val="0"/>
      <w:divBdr>
        <w:top w:val="none" w:sz="0" w:space="0" w:color="auto"/>
        <w:left w:val="none" w:sz="0" w:space="0" w:color="auto"/>
        <w:bottom w:val="none" w:sz="0" w:space="0" w:color="auto"/>
        <w:right w:val="none" w:sz="0" w:space="0" w:color="auto"/>
      </w:divBdr>
    </w:div>
    <w:div w:id="906454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456D44-D9AF-483F-9300-744546F01F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2760</TotalTime>
  <Pages>3</Pages>
  <Words>1025</Words>
  <Characters>5845</Characters>
  <Application>Microsoft Office Word</Application>
  <DocSecurity>0</DocSecurity>
  <Lines>48</Lines>
  <Paragraphs>13</Paragraphs>
  <ScaleCrop>false</ScaleCrop>
  <Company/>
  <LinksUpToDate>false</LinksUpToDate>
  <CharactersWithSpaces>6857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立敏</dc:creator>
  <cp:keywords/>
  <dc:description/>
  <cp:lastModifiedBy>王 立敏</cp:lastModifiedBy>
  <cp:revision>138</cp:revision>
  <cp:lastPrinted>2018-05-31T01:54:00Z</cp:lastPrinted>
  <dcterms:created xsi:type="dcterms:W3CDTF">2018-05-30T02:28:00Z</dcterms:created>
  <dcterms:modified xsi:type="dcterms:W3CDTF">2018-06-20T16:25:00Z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zotero-version="5.0.48"&gt;&lt;session id="wzTewuYI"/&gt;&lt;style id="http://www.zotero.org/styles/apa" locale="en-US" hasBibliography="1" bibliographyStyleHasBeenSet="1"/&gt;&lt;prefs&gt;&lt;pref name="fieldType" value="Field"/&gt;&lt;/prefs&gt;&lt;/data&gt;</vt:lpwstr>
  </property>
</Properties>
</file>